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docProps/custom.xml" ContentType="application/vnd.openxmlformats-officedocument.custom-properties+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endnotes.xml" ContentType="application/vnd.openxmlformats-officedocument.wordprocessingml.endnotes+xml"/>
  <Override PartName="/word/theme/theme1.xml" ContentType="application/vnd.openxmlformats-officedocument.theme+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left"/>
        <w:rPr>
          <w:rFonts w:ascii="宋体" w:hAnsi="宋体" w:cs="宋体"/>
          <w:b/>
          <w:bCs/>
          <w:color w:val="auto"/>
          <w:sz w:val="36"/>
          <w:szCs w:val="36"/>
        </w:rPr>
      </w:pPr>
      <w:r>
        <w:rPr>
          <w:rFonts w:ascii="宋体" w:hAnsi="宋体" w:cs="宋体"/>
          <w:b/>
          <w:bCs/>
          <w:color w:val="auto"/>
          <w:sz w:val="36"/>
          <w:szCs w:val="36"/>
        </w:rPr>
      </w:r>
      <w:r>
        <w:rPr>
          <w:rFonts w:ascii="宋体" w:hAnsi="宋体" w:cs="宋体"/>
          <w:b/>
          <w:bCs/>
          <w:color w:val="auto"/>
          <w:sz w:val="36"/>
          <w:szCs w:val="36"/>
        </w:rPr>
      </w:r>
      <w:r>
        <w:rPr>
          <w:rFonts w:ascii="宋体" w:hAnsi="宋体" w:cs="宋体"/>
          <w:b/>
          <w:bCs/>
          <w:color w:val="auto"/>
          <w:sz w:val="36"/>
          <w:szCs w:val="36"/>
        </w:rPr>
      </w:r>
    </w:p>
    <w:p>
      <w:pPr>
        <w:jc w:val="left"/>
        <w:rPr>
          <w:rFonts w:hint="eastAsia" w:ascii="宋体" w:hAnsi="宋体" w:cs="宋体" w:eastAsiaTheme="minorEastAsia"/>
          <w:b/>
          <w:bCs/>
          <w:color w:val="auto"/>
          <w:sz w:val="36"/>
          <w:szCs w:val="36"/>
          <w:highlight w:val="none"/>
        </w:rPr>
      </w:pPr>
      <w:r>
        <w:rPr>
          <w:rFonts w:hint="eastAsia" w:ascii="宋体" w:hAnsi="宋体" w:cs="宋体" w:eastAsiaTheme="minorEastAsia"/>
          <w:b/>
          <w:bCs/>
          <w:color w:val="auto"/>
          <w:sz w:val="36"/>
          <w:szCs w:val="36"/>
        </w:rPr>
        <w:t xml:space="preserve">持续工艺确认产品需求规格说明书</w:t>
      </w:r>
      <w:r>
        <w:rPr>
          <w:rFonts w:hint="eastAsia" w:ascii="宋体" w:hAnsi="宋体" w:cs="宋体" w:eastAsiaTheme="minorEastAsia"/>
          <w:b/>
          <w:bCs/>
          <w:color w:val="auto"/>
          <w:sz w:val="36"/>
          <w:szCs w:val="36"/>
          <w:highlight w:val="none"/>
        </w:rPr>
      </w:r>
      <w:r>
        <w:rPr>
          <w:rFonts w:hint="eastAsia" w:ascii="宋体" w:hAnsi="宋体" w:cs="宋体" w:eastAsiaTheme="minorEastAsia"/>
          <w:b/>
          <w:bCs/>
          <w:color w:val="auto"/>
          <w:sz w:val="36"/>
          <w:szCs w:val="36"/>
          <w:highlight w:val="none"/>
        </w:rPr>
      </w:r>
    </w:p>
    <w:p>
      <w:pPr>
        <w:jc w:val="left"/>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tabs>
          <w:tab w:val="left" w:pos="3838" w:leader="none"/>
        </w:tabs>
        <w:rPr>
          <w:rFonts w:ascii="宋体" w:hAnsi="宋体" w:cs="宋体"/>
          <w:color w:val="auto"/>
          <w:sz w:val="24"/>
          <w:szCs w:val="24"/>
        </w:rPr>
      </w:pP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2"/>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bl>
      <w:tblPr>
        <w:tblStyle w:val="901"/>
        <w:tblpPr w:horzAnchor="margin" w:tblpXSpec="center" w:vertAnchor="text" w:tblpY="-50" w:leftFromText="180" w:topFromText="0" w:rightFromText="180" w:bottomFromText="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58"/>
        <w:gridCol w:w="1110"/>
        <w:gridCol w:w="1470"/>
        <w:gridCol w:w="1365"/>
        <w:gridCol w:w="1365"/>
      </w:tblGrid>
      <w:tr>
        <w:trPr>
          <w:cantSplit/>
        </w:trPr>
        <w:tc>
          <w:tcPr>
            <w:tcW w:w="1658"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保密级别</w:t>
            </w:r>
            <w:r>
              <w:rPr>
                <w:rFonts w:ascii="宋体" w:hAnsi="宋体" w:cs="宋体"/>
                <w:color w:val="auto"/>
                <w:sz w:val="24"/>
                <w:szCs w:val="24"/>
              </w:rPr>
            </w:r>
            <w:r>
              <w:rPr>
                <w:rFonts w:ascii="宋体" w:hAnsi="宋体" w:cs="宋体"/>
                <w:color w:val="auto"/>
                <w:sz w:val="24"/>
                <w:szCs w:val="24"/>
              </w:rPr>
            </w:r>
          </w:p>
        </w:tc>
        <w:tc>
          <w:tcPr>
            <w:tcW w:w="1110"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一般</w:t>
            </w:r>
            <w:r>
              <w:rPr>
                <w:rFonts w:ascii="宋体" w:hAnsi="宋体" w:cs="宋体"/>
                <w:color w:val="auto"/>
                <w:sz w:val="24"/>
                <w:szCs w:val="24"/>
              </w:rPr>
            </w:r>
            <w:r>
              <w:rPr>
                <w:rFonts w:ascii="宋体" w:hAnsi="宋体" w:cs="宋体"/>
                <w:color w:val="auto"/>
                <w:sz w:val="24"/>
                <w:szCs w:val="24"/>
              </w:rPr>
            </w:r>
          </w:p>
        </w:tc>
        <w:tc>
          <w:tcPr>
            <w:shd w:val="clear" w:color="ffffff" w:fill="a6a6a6"/>
            <w:tcW w:w="1470" w:type="dxa"/>
            <w:vAlign w:val="center"/>
            <w:textDirection w:val="lrTb"/>
            <w:noWrap w:val="false"/>
          </w:tcPr>
          <w:p>
            <w:pPr>
              <w:jc w:val="left"/>
              <w:spacing w:before="156"/>
              <w:rPr>
                <w:rFonts w:ascii="宋体" w:hAnsi="宋体" w:cs="宋体"/>
                <w:b/>
                <w:color w:val="auto"/>
                <w:sz w:val="24"/>
                <w:szCs w:val="24"/>
                <w:u w:val="single"/>
              </w:rPr>
            </w:pPr>
            <w:r>
              <w:rPr>
                <w:rFonts w:hint="eastAsia" w:ascii="宋体" w:hAnsi="宋体" w:cs="宋体" w:eastAsiaTheme="minorEastAsia"/>
                <w:b/>
                <w:color w:val="auto"/>
                <w:sz w:val="24"/>
                <w:szCs w:val="24"/>
                <w:u w:val="single"/>
              </w:rPr>
              <w:t xml:space="preserve">内部公开</w:t>
            </w:r>
            <w:r>
              <w:rPr>
                <w:rFonts w:ascii="宋体" w:hAnsi="宋体" w:cs="宋体"/>
                <w:b/>
                <w:color w:val="auto"/>
                <w:sz w:val="24"/>
                <w:szCs w:val="24"/>
                <w:u w:val="single"/>
              </w:rPr>
            </w:r>
            <w:r>
              <w:rPr>
                <w:rFonts w:ascii="宋体" w:hAnsi="宋体" w:cs="宋体"/>
                <w:b/>
                <w:color w:val="auto"/>
                <w:sz w:val="24"/>
                <w:szCs w:val="24"/>
                <w:u w:val="single"/>
              </w:rPr>
            </w:r>
          </w:p>
        </w:tc>
        <w:tc>
          <w:tcPr>
            <w:tcW w:w="1365"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秘密</w:t>
            </w:r>
            <w:r>
              <w:rPr>
                <w:rFonts w:ascii="宋体" w:hAnsi="宋体" w:cs="宋体"/>
                <w:color w:val="auto"/>
                <w:sz w:val="24"/>
                <w:szCs w:val="24"/>
              </w:rPr>
            </w:r>
            <w:r>
              <w:rPr>
                <w:rFonts w:ascii="宋体" w:hAnsi="宋体" w:cs="宋体"/>
                <w:color w:val="auto"/>
                <w:sz w:val="24"/>
                <w:szCs w:val="24"/>
              </w:rPr>
            </w:r>
          </w:p>
        </w:tc>
        <w:tc>
          <w:tcPr>
            <w:tcW w:w="1365"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color w:val="auto"/>
                <w:sz w:val="24"/>
                <w:szCs w:val="24"/>
              </w:rPr>
              <w:t xml:space="preserve">机密</w:t>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2"/>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10"/>
        <w:jc w:val="left"/>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10"/>
        <w:jc w:val="left"/>
        <w:spacing w:before="156"/>
        <w:rPr>
          <w:rFonts w:ascii="宋体" w:hAnsi="宋体" w:cs="宋体"/>
          <w:b/>
          <w:bCs/>
          <w:color w:val="auto"/>
          <w:sz w:val="24"/>
          <w:szCs w:val="24"/>
        </w:rPr>
      </w:pPr>
      <w:r>
        <w:rPr>
          <w:rFonts w:ascii="宋体" w:hAnsi="宋体" w:cs="宋体"/>
          <w:b/>
          <w:bCs/>
          <w:color w:val="auto"/>
          <w:sz w:val="24"/>
          <w:szCs w:val="24"/>
        </w:rPr>
      </w:r>
      <w:r>
        <w:rPr>
          <w:rFonts w:ascii="宋体" w:hAnsi="宋体" w:cs="宋体"/>
          <w:b/>
          <w:bCs/>
          <w:color w:val="auto"/>
          <w:sz w:val="24"/>
          <w:szCs w:val="24"/>
        </w:rPr>
      </w:r>
      <w:r>
        <w:rPr>
          <w:rFonts w:ascii="宋体" w:hAnsi="宋体" w:cs="宋体"/>
          <w:b/>
          <w:bCs/>
          <w:color w:val="auto"/>
          <w:sz w:val="24"/>
          <w:szCs w:val="24"/>
        </w:rPr>
      </w:r>
    </w:p>
    <w:p>
      <w:pPr>
        <w:pStyle w:val="910"/>
        <w:jc w:val="left"/>
        <w:spacing w:before="156"/>
        <w:rPr>
          <w:rFonts w:ascii="宋体" w:hAnsi="宋体" w:cs="宋体"/>
          <w:b/>
          <w:bCs/>
          <w:color w:val="auto"/>
          <w:sz w:val="24"/>
          <w:szCs w:val="24"/>
        </w:rPr>
      </w:pPr>
      <w:r>
        <w:rPr>
          <w:rFonts w:hint="eastAsia" w:ascii="宋体" w:hAnsi="宋体" w:cs="宋体" w:eastAsiaTheme="minorEastAsia"/>
          <w:b/>
          <w:bCs/>
          <w:color w:val="auto"/>
          <w:sz w:val="24"/>
          <w:szCs w:val="24"/>
        </w:rPr>
        <w:t xml:space="preserve">上海雷昶科技有限公司</w:t>
      </w:r>
      <w:r>
        <w:rPr>
          <w:rFonts w:ascii="宋体" w:hAnsi="宋体" w:cs="宋体"/>
          <w:b/>
          <w:bCs/>
          <w:color w:val="auto"/>
          <w:sz w:val="24"/>
          <w:szCs w:val="24"/>
        </w:rPr>
      </w:r>
      <w:r>
        <w:rPr>
          <w:rFonts w:ascii="宋体" w:hAnsi="宋体" w:cs="宋体"/>
          <w:b/>
          <w:bCs/>
          <w:color w:val="auto"/>
          <w:sz w:val="24"/>
          <w:szCs w:val="24"/>
        </w:rPr>
      </w:r>
    </w:p>
    <w:p>
      <w:pPr>
        <w:jc w:val="left"/>
        <w:spacing w:before="156"/>
        <w:rPr>
          <w:rFonts w:ascii="宋体" w:hAnsi="宋体" w:cs="宋体"/>
          <w:b/>
          <w:color w:val="auto"/>
          <w:sz w:val="24"/>
          <w:szCs w:val="24"/>
        </w:rPr>
      </w:pPr>
      <w:r>
        <w:rPr>
          <w:rFonts w:ascii="宋体" w:hAnsi="宋体" w:cs="宋体" w:eastAsiaTheme="minorEastAsia"/>
          <w:color w:val="auto"/>
          <w:sz w:val="24"/>
          <w:szCs w:val="24"/>
        </w:rPr>
        <w:br w:type="page" w:clear="all"/>
      </w:r>
      <w:r>
        <w:rPr>
          <w:rFonts w:hint="eastAsia" w:ascii="宋体" w:hAnsi="宋体" w:cs="宋体" w:eastAsiaTheme="minorEastAsia"/>
          <w:b/>
          <w:color w:val="auto"/>
          <w:sz w:val="24"/>
          <w:szCs w:val="24"/>
        </w:rPr>
        <w:t xml:space="preserve">签名页</w:t>
      </w:r>
      <w:r>
        <w:rPr>
          <w:rFonts w:ascii="宋体" w:hAnsi="宋体" w:cs="宋体"/>
          <w:b/>
          <w:color w:val="auto"/>
          <w:sz w:val="24"/>
          <w:szCs w:val="24"/>
        </w:rPr>
      </w:r>
      <w:r>
        <w:rPr>
          <w:rFonts w:ascii="宋体" w:hAnsi="宋体" w:cs="宋体"/>
          <w:b/>
          <w:color w:val="auto"/>
          <w:sz w:val="24"/>
          <w:szCs w:val="24"/>
        </w:rPr>
      </w:r>
    </w:p>
    <w:tbl>
      <w:tblPr>
        <w:tblStyle w:val="901"/>
        <w:tblpPr w:horzAnchor="margin" w:tblpXSpec="center" w:vertAnchor="text" w:tblpY="256" w:leftFromText="180" w:topFromText="0" w:rightFromText="180" w:bottomFromText="0"/>
        <w:tblW w:w="87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42"/>
        <w:gridCol w:w="1985"/>
        <w:gridCol w:w="1984"/>
        <w:gridCol w:w="1843"/>
        <w:gridCol w:w="1701"/>
      </w:tblGrid>
      <w:tr>
        <w:trPr>
          <w:cantSplit/>
          <w:trHeight w:val="567"/>
        </w:trPr>
        <w:tc>
          <w:tcPr>
            <w:shd w:val="pct10" w:color="000000"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tc>
        <w:tc>
          <w:tcPr>
            <w:shd w:val="pct10" w:color="000000" w:fill="ffffff"/>
            <w:tcW w:w="1985"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部门</w:t>
            </w:r>
            <w:r>
              <w:rPr>
                <w:rFonts w:ascii="宋体" w:hAnsi="宋体" w:cs="宋体"/>
                <w:b/>
                <w:color w:val="auto"/>
                <w:sz w:val="24"/>
                <w:szCs w:val="24"/>
              </w:rPr>
            </w:r>
            <w:r>
              <w:rPr>
                <w:rFonts w:ascii="宋体" w:hAnsi="宋体" w:cs="宋体"/>
                <w:b/>
                <w:color w:val="auto"/>
                <w:sz w:val="24"/>
                <w:szCs w:val="24"/>
              </w:rPr>
            </w:r>
          </w:p>
        </w:tc>
        <w:tc>
          <w:tcPr>
            <w:shd w:val="pct10" w:color="000000" w:fill="ffffff"/>
            <w:tcW w:w="1984"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印刷体姓名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843"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签名</w:t>
            </w:r>
            <w:r>
              <w:rPr>
                <w:rFonts w:ascii="宋体" w:hAnsi="宋体" w:cs="宋体"/>
                <w:b/>
                <w:color w:val="auto"/>
                <w:sz w:val="24"/>
                <w:szCs w:val="24"/>
              </w:rPr>
            </w:r>
            <w:r>
              <w:rPr>
                <w:rFonts w:ascii="宋体" w:hAnsi="宋体" w:cs="宋体"/>
                <w:b/>
                <w:color w:val="auto"/>
                <w:sz w:val="24"/>
                <w:szCs w:val="24"/>
              </w:rPr>
            </w:r>
          </w:p>
        </w:tc>
        <w:tc>
          <w:tcPr>
            <w:shd w:val="pct10" w:color="000000" w:fill="ffffff"/>
            <w:tcW w:w="1701"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日期</w:t>
            </w:r>
            <w:r>
              <w:rPr>
                <w:rFonts w:ascii="宋体" w:hAnsi="宋体" w:cs="宋体"/>
                <w:b/>
                <w:color w:val="auto"/>
                <w:sz w:val="24"/>
                <w:szCs w:val="24"/>
              </w:rPr>
            </w:r>
            <w:r>
              <w:rPr>
                <w:rFonts w:ascii="宋体" w:hAnsi="宋体" w:cs="宋体"/>
                <w:b/>
                <w:color w:val="auto"/>
                <w:sz w:val="24"/>
                <w:szCs w:val="24"/>
              </w:rPr>
            </w:r>
          </w:p>
        </w:tc>
      </w:tr>
      <w:tr>
        <w:trPr>
          <w:cantSplit/>
          <w:trHeight w:val="567"/>
        </w:trPr>
        <w:tc>
          <w:tcPr>
            <w:shd w:val="clear" w:color="ffffff" w:fill="ffffff"/>
            <w:tcW w:w="1242" w:type="dxa"/>
            <w:vAlign w:val="center"/>
            <w:textDirection w:val="lrTb"/>
            <w:noWrap w:val="false"/>
          </w:tcPr>
          <w:p>
            <w:pPr>
              <w:jc w:val="left"/>
              <w:spacing w:before="156"/>
              <w:rPr>
                <w:rFonts w:ascii="宋体" w:hAnsi="宋体" w:cs="宋体"/>
                <w:b/>
                <w:color w:val="auto"/>
                <w:sz w:val="24"/>
                <w:szCs w:val="24"/>
              </w:rPr>
            </w:pPr>
            <w:r>
              <w:rPr>
                <w:rFonts w:ascii="宋体" w:hAnsi="宋体" w:cs="宋体" w:eastAsiaTheme="minorEastAsia"/>
                <w:b/>
                <w:color w:val="auto"/>
                <w:sz w:val="24"/>
                <w:szCs w:val="24"/>
              </w:rPr>
              <w:t xml:space="preserve">起草</w:t>
            </w:r>
            <w:r>
              <w:rPr>
                <w:rFonts w:ascii="宋体" w:hAnsi="宋体" w:cs="宋体"/>
                <w:b/>
                <w:color w:val="auto"/>
                <w:sz w:val="24"/>
                <w:szCs w:val="24"/>
              </w:rPr>
            </w:r>
            <w:r>
              <w:rPr>
                <w:rFonts w:ascii="宋体" w:hAnsi="宋体" w:cs="宋体"/>
                <w:b/>
                <w:color w:val="auto"/>
                <w:sz w:val="24"/>
                <w:szCs w:val="24"/>
              </w:rPr>
            </w:r>
          </w:p>
        </w:tc>
        <w:tc>
          <w:tcPr>
            <w:shd w:val="clear" w:color="ffffff" w:fill="ffffff"/>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shd w:val="clear" w:color="ffffff" w:fill="ffffff"/>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restart"/>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审核</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vMerge w:val="continue"/>
            <w:textDirection w:val="lrTb"/>
            <w:noWrap w:val="false"/>
          </w:tcPr>
          <w:p>
            <w:pPr>
              <w:jc w:val="center"/>
              <w:spacing w:before="156"/>
              <w:rPr>
                <w:rFonts w:asciiTheme="minorEastAsia" w:hAnsiTheme="minorEastAsia" w:eastAsiaTheme="minorEastAsia"/>
                <w:b/>
                <w:sz w:val="21"/>
                <w:szCs w:val="21"/>
              </w:rPr>
            </w:pPr>
            <w:r>
              <w:rPr>
                <w:rFonts w:asciiTheme="minorEastAsia" w:hAnsiTheme="minorEastAsia" w:eastAsiaTheme="minorEastAsia"/>
                <w:b/>
                <w:sz w:val="21"/>
                <w:szCs w:val="21"/>
              </w:rPr>
            </w:r>
            <w:r>
              <w:rPr>
                <w:rFonts w:asciiTheme="minorEastAsia" w:hAnsiTheme="minorEastAsia" w:eastAsiaTheme="minorEastAsia"/>
                <w:b/>
                <w:sz w:val="21"/>
                <w:szCs w:val="21"/>
              </w:rPr>
            </w:r>
            <w:r>
              <w:rPr>
                <w:rFonts w:asciiTheme="minorEastAsia" w:hAnsiTheme="minorEastAsia" w:eastAsiaTheme="minorEastAsia"/>
                <w:b/>
                <w:sz w:val="21"/>
                <w:szCs w:val="21"/>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b/>
                <w:color w:val="auto"/>
                <w:sz w:val="24"/>
                <w:szCs w:val="24"/>
              </w:rPr>
            </w:pPr>
            <w:r>
              <w:rPr>
                <w:rFonts w:hint="eastAsia" w:ascii="宋体" w:hAnsi="宋体" w:cs="宋体" w:eastAsiaTheme="minorEastAsia"/>
                <w:b/>
                <w:color w:val="auto"/>
                <w:sz w:val="24"/>
                <w:szCs w:val="24"/>
              </w:rPr>
              <w:t xml:space="preserve">批准</w:t>
            </w:r>
            <w:r>
              <w:rPr>
                <w:rFonts w:ascii="宋体" w:hAnsi="宋体" w:cs="宋体"/>
                <w:b/>
                <w:color w:val="auto"/>
                <w:sz w:val="24"/>
                <w:szCs w:val="24"/>
              </w:rPr>
            </w:r>
            <w:r>
              <w:rPr>
                <w:rFonts w:ascii="宋体" w:hAnsi="宋体" w:cs="宋体"/>
                <w:b/>
                <w:color w:val="auto"/>
                <w:sz w:val="24"/>
                <w:szCs w:val="24"/>
              </w:rPr>
            </w:r>
          </w:p>
        </w:tc>
        <w:tc>
          <w:tcPr>
            <w:tcW w:w="1985"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84"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701"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cantSplit/>
          <w:trHeight w:val="567"/>
        </w:trPr>
        <w:tc>
          <w:tcPr>
            <w:tcW w:w="1242" w:type="dxa"/>
            <w:vAlign w:val="center"/>
            <w:textDirection w:val="lrTb"/>
            <w:noWrap w:val="false"/>
          </w:tcPr>
          <w:p>
            <w:pPr>
              <w:jc w:val="left"/>
              <w:spacing w:before="156"/>
              <w:rPr>
                <w:rFonts w:ascii="宋体" w:hAnsi="宋体" w:cs="宋体"/>
                <w:color w:val="auto"/>
                <w:sz w:val="24"/>
                <w:szCs w:val="24"/>
              </w:rPr>
            </w:pPr>
            <w:r>
              <w:rPr>
                <w:rFonts w:hint="eastAsia" w:ascii="宋体" w:hAnsi="宋体" w:cs="宋体" w:eastAsiaTheme="minorEastAsia"/>
                <w:b/>
                <w:color w:val="auto"/>
                <w:sz w:val="24"/>
                <w:szCs w:val="24"/>
              </w:rPr>
              <w:t xml:space="preserve">生效日期</w:t>
            </w:r>
            <w:r>
              <w:rPr>
                <w:rFonts w:ascii="宋体" w:hAnsi="宋体" w:cs="宋体"/>
                <w:color w:val="auto"/>
                <w:sz w:val="24"/>
                <w:szCs w:val="24"/>
              </w:rPr>
            </w:r>
            <w:r>
              <w:rPr>
                <w:rFonts w:ascii="宋体" w:hAnsi="宋体" w:cs="宋体"/>
                <w:color w:val="auto"/>
                <w:sz w:val="24"/>
                <w:szCs w:val="24"/>
              </w:rPr>
            </w:r>
          </w:p>
        </w:tc>
        <w:tc>
          <w:tcPr>
            <w:gridSpan w:val="4"/>
            <w:tcW w:w="7513" w:type="dxa"/>
            <w:vAlign w:val="center"/>
            <w:textDirection w:val="lrTb"/>
            <w:noWrap w:val="false"/>
          </w:tcPr>
          <w:p>
            <w:pPr>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bl>
    <w:p>
      <w:pPr>
        <w:jc w:val="left"/>
        <w:spacing w:before="156"/>
        <w:rPr>
          <w:rFonts w:ascii="宋体" w:hAnsi="宋体" w:cs="宋体"/>
          <w:b/>
          <w:color w:val="auto"/>
          <w:sz w:val="24"/>
          <w:szCs w:val="24"/>
        </w:rPr>
      </w:pPr>
      <w:r>
        <w:rPr>
          <w:rFonts w:ascii="宋体" w:hAnsi="宋体" w:cs="宋体"/>
          <w:b/>
          <w:color w:val="auto"/>
          <w:sz w:val="24"/>
          <w:szCs w:val="24"/>
        </w:rPr>
      </w:r>
      <w:r>
        <w:rPr>
          <w:rFonts w:ascii="宋体" w:hAnsi="宋体" w:cs="宋体"/>
          <w:b/>
          <w:color w:val="auto"/>
          <w:sz w:val="24"/>
          <w:szCs w:val="24"/>
        </w:rPr>
      </w:r>
      <w:r>
        <w:rPr>
          <w:rFonts w:ascii="宋体" w:hAnsi="宋体" w:cs="宋体"/>
          <w:b/>
          <w:color w:val="auto"/>
          <w:sz w:val="24"/>
          <w:szCs w:val="24"/>
        </w:rPr>
      </w:r>
    </w:p>
    <w:p>
      <w:pPr>
        <w:pStyle w:val="902"/>
        <w:ind w:firstLine="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2"/>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2"/>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902"/>
        <w:ind w:firstLine="420"/>
        <w:jc w:val="left"/>
        <w:spacing w:before="156"/>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156"/>
        <w:rPr>
          <w:rFonts w:ascii="宋体" w:hAnsi="宋体" w:cs="宋体"/>
          <w:color w:val="auto"/>
          <w:sz w:val="24"/>
          <w:szCs w:val="24"/>
        </w:rPr>
      </w:pPr>
      <w:r>
        <w:rPr>
          <w:rFonts w:ascii="宋体" w:hAnsi="宋体" w:cs="宋体" w:eastAsiaTheme="minorEastAsia"/>
          <w:color w:val="auto"/>
          <w:sz w:val="24"/>
          <w:szCs w:val="24"/>
        </w:rPr>
        <w:br w:type="page" w:clear="all"/>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8"/>
          <w:szCs w:val="28"/>
        </w:rPr>
      </w:pPr>
      <w:r>
        <w:rPr>
          <w:rFonts w:ascii="宋体" w:hAnsi="宋体" w:cs="宋体" w:eastAsiaTheme="minorEastAsia"/>
          <w:b/>
          <w:bCs/>
          <w:color w:val="auto"/>
          <w:sz w:val="28"/>
          <w:szCs w:val="28"/>
          <w:lang w:val="zh-CN"/>
        </w:rPr>
        <w:t xml:space="preserve">目录</w:t>
      </w:r>
      <w:r>
        <w:rPr>
          <w:rFonts w:ascii="宋体" w:hAnsi="宋体" w:cs="宋体"/>
          <w:b/>
          <w:bCs/>
          <w:color w:val="auto"/>
          <w:sz w:val="28"/>
          <w:szCs w:val="28"/>
        </w:rPr>
      </w:r>
      <w:r>
        <w:rPr>
          <w:rFonts w:ascii="宋体" w:hAnsi="宋体" w:cs="宋体"/>
          <w:b/>
          <w:bCs/>
          <w:color w:val="auto"/>
          <w:sz w:val="28"/>
          <w:szCs w:val="28"/>
        </w:rPr>
      </w:r>
    </w:p>
    <w:p>
      <w:pPr>
        <w:jc w:val="left"/>
        <w:rPr>
          <w:rFonts w:hint="eastAsia" w:ascii="宋体" w:hAnsi="宋体" w:cs="宋体"/>
          <w:color w:val="auto"/>
          <w:sz w:val="44"/>
          <w:szCs w:val="44"/>
        </w:rPr>
      </w:pPr>
      <w:r>
        <w:rPr>
          <w:rFonts w:hint="eastAsia" w:ascii="宋体" w:hAnsi="宋体" w:cs="宋体"/>
          <w:color w:val="auto"/>
          <w:sz w:val="44"/>
          <w:szCs w:val="44"/>
        </w:rPr>
      </w:r>
      <w:r>
        <w:rPr>
          <w:rFonts w:hint="eastAsia" w:ascii="宋体" w:hAnsi="宋体" w:cs="宋体"/>
          <w:color w:val="auto"/>
          <w:sz w:val="44"/>
          <w:szCs w:val="44"/>
        </w:rPr>
      </w:r>
      <w:r>
        <w:rPr>
          <w:rFonts w:hint="eastAsia" w:ascii="宋体" w:hAnsi="宋体" w:cs="宋体"/>
          <w:color w:val="auto"/>
          <w:sz w:val="44"/>
          <w:szCs w:val="44"/>
        </w:rPr>
      </w:r>
    </w:p>
    <w:sdt>
      <w:sdtPr>
        <w15:appearance w15:val="boundingBox"/>
        <w:id w:val="68497166"/>
        <w:placeholder>
          <w:docPart w:val="DefaultPlaceholder_TEXT"/>
        </w:placeholder>
        <w:docPartObj>
          <w:docPartGallery w:val="Table of Contents"/>
          <w:docPartUnique w:val="true"/>
        </w:docPartObj>
        <w:rPr>
          <w:rFonts w:hint="eastAsia" w:ascii="宋体" w:hAnsi="宋体" w:cs="宋体"/>
          <w:color w:val="000000" w:themeColor="text1"/>
          <w:sz w:val="44"/>
          <w:szCs w:val="44"/>
          <w14:textFill>
            <w14:solidFill>
              <w14:schemeClr w14:val="tx1"/>
            </w14:solidFill>
          </w14:textFill>
        </w:rPr>
      </w:sdtPr>
      <w:sdtContent>
        <w:p>
          <w:pPr>
            <w:pStyle w:val="914"/>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TOC \o "1-9" \h \t "Heading 1,1,Heading 2,2,Heading 3,3,Heading 4,4,Heading 5,5,Heading 6,6,Heading 7,7,Heading 8,8,Heading 9,9" </w:instrText>
          </w:r>
          <w:r>
            <w:rPr>
              <w:color w:val="auto"/>
            </w:rPr>
            <w:fldChar w:fldCharType="separate"/>
          </w:r>
          <w:r>
            <w:rPr>
              <w:color w:val="auto"/>
            </w:rPr>
            <w:fldChar w:fldCharType="begin"/>
          </w:r>
          <w:r>
            <w:rPr>
              <w:color w:val="auto"/>
            </w:rPr>
            <w:instrText xml:space="preserve"> HYPERLINK \l "_Toc1" \o "#_Toc1" </w:instrText>
          </w:r>
          <w:r>
            <w:rPr>
              <w:color w:val="auto"/>
            </w:rPr>
            <w:fldChar w:fldCharType="separate"/>
          </w:r>
          <w:r>
            <w:rPr>
              <w:rFonts w:ascii="Times New Roman" w:hAnsi="Times New Roman" w:eastAsia="宋体" w:cs="宋体"/>
              <w:color w:val="auto"/>
            </w:rPr>
            <w:t xml:space="preserve">1</w:t>
          </w:r>
          <w:r>
            <w:rPr>
              <w:color w:val="auto"/>
            </w:rPr>
            <w:tab/>
          </w:r>
          <w:r>
            <w:rPr>
              <w:rStyle w:val="928"/>
              <w:rFonts w:ascii="宋体" w:hAnsi="宋体" w:eastAsia="宋体" w:cs="宋体"/>
              <w:color w:val="auto"/>
            </w:rPr>
            <w:t xml:space="preserve">项目背景与目标</w:t>
          </w:r>
          <w:r>
            <w:rPr>
              <w:color w:val="auto"/>
            </w:rPr>
            <w:tab/>
          </w:r>
          <w:r>
            <w:rPr>
              <w:color w:val="auto"/>
            </w:rPr>
            <w:fldChar w:fldCharType="begin"/>
          </w:r>
          <w:r>
            <w:rPr>
              <w:color w:val="auto"/>
            </w:rPr>
            <w:instrText xml:space="preserve">PAGEREF _Toc1 \h</w:instrText>
          </w:r>
          <w:r>
            <w:rPr>
              <w:color w:val="auto"/>
            </w:rPr>
            <w:fldChar w:fldCharType="separate"/>
          </w:r>
          <w:r>
            <w:rPr>
              <w:color w:val="auto"/>
            </w:rPr>
            <w:t xml:space="preserve">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14"/>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"_Toc2" \o "#_Toc2" </w:instrText>
          </w:r>
          <w:r>
            <w:rPr>
              <w:color w:val="auto"/>
            </w:rPr>
            <w:fldChar w:fldCharType="separate"/>
          </w:r>
          <w:r>
            <w:rPr>
              <w:rFonts w:hint="eastAsia" w:ascii="Times New Roman" w:hAnsi="Times New Roman" w:eastAsia="宋体" w:cs="宋体"/>
              <w:color w:val="auto"/>
            </w:rPr>
            <w:t xml:space="preserve">2</w:t>
          </w:r>
          <w:r>
            <w:rPr>
              <w:color w:val="auto"/>
            </w:rPr>
            <w:tab/>
          </w:r>
          <w:r>
            <w:rPr>
              <w:rStyle w:val="928"/>
              <w:rFonts w:hint="eastAsia" w:ascii="宋体" w:hAnsi="宋体" w:eastAsia="宋体" w:cs="宋体"/>
              <w:color w:val="auto"/>
            </w:rPr>
            <w:t xml:space="preserve">系统概述</w:t>
          </w:r>
          <w:r>
            <w:rPr>
              <w:color w:val="auto"/>
            </w:rPr>
            <w:tab/>
          </w:r>
          <w:r>
            <w:rPr>
              <w:color w:val="auto"/>
            </w:rPr>
            <w:fldChar w:fldCharType="begin"/>
          </w:r>
          <w:r>
            <w:rPr>
              <w:color w:val="auto"/>
            </w:rPr>
            <w:instrText xml:space="preserve">PAGEREF _Toc2 \h</w:instrText>
          </w:r>
          <w:r>
            <w:rPr>
              <w:color w:val="auto"/>
            </w:rPr>
            <w:fldChar w:fldCharType="separate"/>
          </w:r>
          <w:r>
            <w:rPr>
              <w:color w:val="auto"/>
            </w:rPr>
            <w:t xml:space="preserve">4</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20"/>
            <w:jc w:val="left"/>
            <w:tabs>
              <w:tab w:val="left" w:pos="850" w:leader="none"/>
              <w:tab w:val="right" w:pos="9888" w:leader="dot"/>
            </w:tabs>
            <w:rPr>
              <w:rFonts w:hint="eastAsia"/>
              <w:color w:val="auto"/>
            </w:rPr>
            <w:suppressLineNumbers w:val="0"/>
          </w:pPr>
          <w:r>
            <w:rPr>
              <w:color w:val="auto"/>
            </w:rPr>
            <w:fldChar w:fldCharType="begin"/>
          </w:r>
          <w:r>
            <w:rPr>
              <w:color w:val="auto"/>
            </w:rPr>
            <w:instrText xml:space="preserve"> HYPERLINK \l "_Toc3" \o "#_Toc3" </w:instrText>
          </w:r>
          <w:r>
            <w:rPr>
              <w:color w:val="auto"/>
            </w:rPr>
            <w:fldChar w:fldCharType="separate"/>
          </w:r>
          <w:r>
            <w:rPr>
              <w:rFonts w:hint="eastAsia" w:ascii="Times New Roman" w:hAnsi="Times New Roman" w:eastAsia="宋体" w:cs="Times New Roman"/>
              <w:color w:val="auto"/>
            </w:rPr>
            <w:t xml:space="preserve">2.1</w:t>
          </w:r>
          <w:r>
            <w:rPr>
              <w:color w:val="auto"/>
            </w:rPr>
            <w:tab/>
          </w:r>
          <w:r>
            <w:rPr>
              <w:rStyle w:val="928"/>
              <w:color w:val="auto"/>
            </w:rPr>
            <w:t xml:space="preserve">产品背景</w:t>
          </w:r>
          <w:r>
            <w:rPr>
              <w:color w:val="auto"/>
            </w:rPr>
            <w:tab/>
          </w:r>
          <w:r>
            <w:rPr>
              <w:color w:val="auto"/>
            </w:rPr>
            <w:fldChar w:fldCharType="begin"/>
          </w:r>
          <w:r>
            <w:rPr>
              <w:color w:val="auto"/>
            </w:rPr>
            <w:instrText xml:space="preserve">PAGEREF _Toc3 \h</w:instrText>
          </w:r>
          <w:r>
            <w:rPr>
              <w:color w:val="auto"/>
            </w:rPr>
            <w:fldChar w:fldCharType="separate"/>
          </w:r>
          <w:r>
            <w:rPr>
              <w:color w:val="auto"/>
            </w:rPr>
            <w:t xml:space="preserve">4</w:t>
          </w:r>
          <w:r>
            <w:rPr>
              <w:color w:val="auto"/>
            </w:rPr>
            <w:fldChar w:fldCharType="end"/>
          </w:r>
          <w:r>
            <w:rPr>
              <w:color w:val="auto"/>
            </w:rPr>
            <w:fldChar w:fldCharType="end"/>
          </w:r>
          <w:r>
            <w:rPr>
              <w:rFonts w:hint="eastAsia"/>
              <w:color w:val="auto"/>
            </w:rPr>
          </w:r>
          <w:r>
            <w:rPr>
              <w:rFonts w:hint="eastAsia"/>
              <w:color w:val="auto"/>
            </w:rPr>
          </w:r>
        </w:p>
        <w:p>
          <w:pPr>
            <w:pStyle w:val="920"/>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"_Toc4" \o "#_Toc4" </w:instrText>
          </w:r>
          <w:r>
            <w:rPr>
              <w:color w:val="auto"/>
            </w:rPr>
            <w:fldChar w:fldCharType="separate"/>
          </w:r>
          <w:r>
            <w:rPr>
              <w:rFonts w:ascii="Times New Roman" w:hAnsi="Times New Roman" w:eastAsia="宋体" w:cs="Times New Roman"/>
              <w:color w:val="auto"/>
            </w:rPr>
            <w:t xml:space="preserve">2.2</w:t>
          </w:r>
          <w:r>
            <w:rPr>
              <w:color w:val="auto"/>
            </w:rPr>
            <w:tab/>
          </w:r>
          <w:r>
            <w:rPr>
              <w:rStyle w:val="928"/>
              <w:color w:val="auto"/>
            </w:rPr>
            <w:t xml:space="preserve">核心价值主张</w:t>
          </w:r>
          <w:r>
            <w:rPr>
              <w:color w:val="auto"/>
            </w:rPr>
            <w:tab/>
          </w:r>
          <w:r>
            <w:rPr>
              <w:color w:val="auto"/>
            </w:rPr>
            <w:fldChar w:fldCharType="begin"/>
          </w:r>
          <w:r>
            <w:rPr>
              <w:color w:val="auto"/>
            </w:rPr>
            <w:instrText xml:space="preserve">PAGEREF _Toc4 \h</w:instrText>
          </w:r>
          <w:r>
            <w:rPr>
              <w:color w:val="auto"/>
            </w:rPr>
            <w:fldChar w:fldCharType="separate"/>
          </w:r>
          <w:r>
            <w:rPr>
              <w:color w:val="auto"/>
            </w:rPr>
            <w:t xml:space="preserve">4</w:t>
          </w:r>
          <w:r>
            <w:rPr>
              <w:color w:val="auto"/>
            </w:rPr>
            <w:fldChar w:fldCharType="end"/>
          </w:r>
          <w:r>
            <w:rPr>
              <w:color w:val="auto"/>
            </w:rPr>
            <w:fldChar w:fldCharType="end"/>
          </w:r>
          <w:r>
            <w:rPr>
              <w:color w:val="auto"/>
              <w14:ligatures w14:val="none"/>
            </w:rPr>
          </w:r>
          <w:r>
            <w:rPr>
              <w:color w:val="auto"/>
              <w14:ligatures w14:val="none"/>
            </w:rPr>
          </w:r>
        </w:p>
        <w:p>
          <w:pPr>
            <w:pStyle w:val="920"/>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"_Toc5" \o "#_Toc5" </w:instrText>
          </w:r>
          <w:r>
            <w:rPr>
              <w:color w:val="auto"/>
            </w:rPr>
            <w:fldChar w:fldCharType="separate"/>
          </w:r>
          <w:r>
            <w:rPr>
              <w:rFonts w:ascii="Times New Roman" w:hAnsi="Times New Roman" w:eastAsia="宋体" w:cs="Times New Roman"/>
              <w:color w:val="auto"/>
            </w:rPr>
            <w:t xml:space="preserve">2.3</w:t>
          </w:r>
          <w:r>
            <w:rPr>
              <w:color w:val="auto"/>
            </w:rPr>
            <w:tab/>
          </w:r>
          <w:r>
            <w:rPr>
              <w:rStyle w:val="928"/>
              <w:color w:val="auto"/>
            </w:rPr>
            <w:t xml:space="preserve">系统概述</w:t>
          </w:r>
          <w:r>
            <w:rPr>
              <w:color w:val="auto"/>
            </w:rPr>
            <w:tab/>
          </w:r>
          <w:r>
            <w:rPr>
              <w:color w:val="auto"/>
            </w:rPr>
            <w:fldChar w:fldCharType="begin"/>
          </w:r>
          <w:r>
            <w:rPr>
              <w:color w:val="auto"/>
            </w:rPr>
            <w:instrText xml:space="preserve">PAGEREF _Toc5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20"/>
            <w:jc w:val="left"/>
            <w:tabs>
              <w:tab w:val="left" w:pos="850" w:leader="none"/>
              <w:tab w:val="right" w:pos="9888" w:leader="dot"/>
            </w:tabs>
            <w:rPr>
              <w:color w:val="auto"/>
              <w14:ligatures w14:val="none"/>
            </w:rPr>
            <w:suppressLineNumbers w:val="0"/>
          </w:pPr>
          <w:r>
            <w:rPr>
              <w:color w:val="auto"/>
            </w:rPr>
            <w:fldChar w:fldCharType="begin"/>
          </w:r>
          <w:r>
            <w:rPr>
              <w:color w:val="auto"/>
            </w:rPr>
            <w:instrText xml:space="preserve"> HYPERLINK \l "_Toc6" \o "#_Toc6" </w:instrText>
          </w:r>
          <w:r>
            <w:rPr>
              <w:color w:val="auto"/>
            </w:rPr>
            <w:fldChar w:fldCharType="separate"/>
          </w:r>
          <w:r>
            <w:rPr>
              <w:rFonts w:ascii="Times New Roman" w:hAnsi="Times New Roman" w:eastAsia="宋体" w:cs="Times New Roman"/>
              <w:color w:val="auto"/>
            </w:rPr>
            <w:t xml:space="preserve">2.4</w:t>
          </w:r>
          <w:r>
            <w:rPr>
              <w:color w:val="auto"/>
            </w:rPr>
            <w:tab/>
          </w:r>
          <w:r>
            <w:rPr>
              <w:rStyle w:val="928"/>
              <w:color w:val="auto"/>
            </w:rPr>
            <w:t xml:space="preserve">名词解释</w:t>
          </w:r>
          <w:r>
            <w:rPr>
              <w:color w:val="auto"/>
            </w:rPr>
            <w:tab/>
          </w:r>
          <w:r>
            <w:rPr>
              <w:color w:val="auto"/>
            </w:rPr>
            <w:fldChar w:fldCharType="begin"/>
          </w:r>
          <w:r>
            <w:rPr>
              <w:color w:val="auto"/>
            </w:rPr>
            <w:instrText xml:space="preserve">PAGEREF _Toc6 \h</w:instrText>
          </w:r>
          <w:r>
            <w:rPr>
              <w:color w:val="auto"/>
            </w:rPr>
            <w:fldChar w:fldCharType="separate"/>
          </w:r>
          <w:r>
            <w:rPr>
              <w:color w:val="auto"/>
            </w:rPr>
            <w:t xml:space="preserve">5</w:t>
          </w:r>
          <w:r>
            <w:rPr>
              <w:color w:val="auto"/>
            </w:rPr>
            <w:fldChar w:fldCharType="end"/>
          </w:r>
          <w:r>
            <w:rPr>
              <w:color w:val="auto"/>
            </w:rPr>
            <w:fldChar w:fldCharType="end"/>
          </w:r>
          <w:r>
            <w:rPr>
              <w:color w:val="auto"/>
              <w14:ligatures w14:val="none"/>
            </w:rPr>
          </w:r>
          <w:r>
            <w:rPr>
              <w:color w:val="auto"/>
              <w14:ligatures w14:val="none"/>
            </w:rPr>
          </w:r>
        </w:p>
        <w:p>
          <w:pPr>
            <w:pStyle w:val="914"/>
            <w:jc w:val="left"/>
            <w:tabs>
              <w:tab w:val="left" w:pos="567" w:leader="none"/>
              <w:tab w:val="right" w:pos="9888" w:leader="dot"/>
            </w:tabs>
            <w:rPr>
              <w:color w:val="auto"/>
              <w14:ligatures w14:val="none"/>
            </w:rPr>
            <w:suppressLineNumbers w:val="0"/>
          </w:pPr>
          <w:r>
            <w:rPr>
              <w:color w:val="auto"/>
            </w:rPr>
            <w:fldChar w:fldCharType="begin"/>
          </w:r>
          <w:r>
            <w:rPr>
              <w:color w:val="auto"/>
            </w:rPr>
            <w:instrText xml:space="preserve"> HYPERLINK \l "_Toc7" \o "#_Toc7" </w:instrText>
          </w:r>
          <w:r>
            <w:rPr>
              <w:color w:val="auto"/>
            </w:rPr>
            <w:fldChar w:fldCharType="separate"/>
          </w:r>
          <w:r>
            <w:rPr>
              <w:rFonts w:ascii="Times New Roman" w:hAnsi="Times New Roman" w:eastAsia="宋体" w:cs="Times New Roman"/>
              <w:color w:val="auto"/>
            </w:rPr>
            <w:t xml:space="preserve">3</w:t>
          </w:r>
          <w:r>
            <w:rPr>
              <w:color w:val="auto"/>
            </w:rPr>
            <w:tab/>
          </w:r>
          <w:r>
            <w:rPr>
              <w:rStyle w:val="928"/>
              <w:color w:val="auto"/>
            </w:rPr>
            <w:t xml:space="preserve">整体描述</w:t>
          </w:r>
          <w:r>
            <w:rPr>
              <w:color w:val="auto"/>
            </w:rPr>
            <w:tab/>
          </w:r>
          <w:r>
            <w:rPr>
              <w:color w:val="auto"/>
            </w:rPr>
            <w:fldChar w:fldCharType="begin"/>
          </w:r>
          <w:r>
            <w:rPr>
              <w:color w:val="auto"/>
            </w:rPr>
            <w:instrText xml:space="preserve">PAGEREF _Toc7 \h</w:instrText>
          </w:r>
          <w:r>
            <w:rPr>
              <w:color w:val="auto"/>
            </w:rPr>
            <w:fldChar w:fldCharType="separate"/>
          </w:r>
          <w:r>
            <w:rPr>
              <w:color w:val="auto"/>
            </w:rPr>
            <w:t xml:space="preserve">6</w:t>
          </w:r>
          <w:r>
            <w:rPr>
              <w:color w:val="auto"/>
            </w:rPr>
            <w:fldChar w:fldCharType="end"/>
          </w:r>
          <w:r>
            <w:rPr>
              <w:color w:val="auto"/>
            </w:rPr>
            <w:fldChar w:fldCharType="end"/>
          </w:r>
          <w:r>
            <w:rPr>
              <w:color w:val="auto"/>
              <w14:ligatures w14:val="none"/>
            </w:rPr>
          </w:r>
          <w:r>
            <w:rPr>
              <w:color w:val="auto"/>
              <w14:ligatures w14:val="none"/>
            </w:rPr>
          </w:r>
        </w:p>
        <w:p>
          <w:pPr>
            <w:pStyle w:val="920"/>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"_Toc8" \o "#_Toc8" </w:instrText>
          </w:r>
          <w:r>
            <w:rPr>
              <w:color w:val="auto"/>
            </w:rPr>
            <w:fldChar w:fldCharType="separate"/>
          </w:r>
          <w:r>
            <w:rPr>
              <w:rFonts w:hint="eastAsia" w:ascii="Times New Roman" w:hAnsi="Times New Roman" w:eastAsia="宋体" w:cs="宋体"/>
              <w:color w:val="auto"/>
            </w:rPr>
            <w:t xml:space="preserve">3.1</w:t>
          </w:r>
          <w:r>
            <w:rPr>
              <w:color w:val="auto"/>
            </w:rPr>
            <w:tab/>
          </w:r>
          <w:r>
            <w:rPr>
              <w:rStyle w:val="928"/>
              <w:rFonts w:hint="eastAsia" w:ascii="宋体" w:hAnsi="宋体" w:eastAsia="宋体" w:cs="宋体"/>
              <w:color w:val="auto"/>
            </w:rPr>
            <w:t xml:space="preserve">用户角色与职责</w:t>
          </w:r>
          <w:r>
            <w:rPr>
              <w:color w:val="auto"/>
            </w:rPr>
            <w:tab/>
          </w:r>
          <w:r>
            <w:rPr>
              <w:color w:val="auto"/>
            </w:rPr>
            <w:fldChar w:fldCharType="begin"/>
          </w:r>
          <w:r>
            <w:rPr>
              <w:color w:val="auto"/>
            </w:rPr>
            <w:instrText xml:space="preserve">PAGEREF _Toc8 \h</w:instrText>
          </w:r>
          <w:r>
            <w:rPr>
              <w:color w:val="auto"/>
            </w:rPr>
            <w:fldChar w:fldCharType="separate"/>
          </w:r>
          <w:r>
            <w:rPr>
              <w:color w:val="auto"/>
            </w:rPr>
            <w:t xml:space="preserve">6</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20"/>
            <w:jc w:val="left"/>
            <w:tabs>
              <w:tab w:val="left" w:pos="850" w:leader="none"/>
              <w:tab w:val="right" w:pos="9888" w:leader="dot"/>
            </w:tabs>
            <w:rPr>
              <w:rFonts w:hint="eastAsia" w:ascii="宋体" w:hAnsi="宋体" w:cs="宋体"/>
              <w:i w:val="0"/>
              <w:caps w:val="0"/>
              <w:color w:val="auto"/>
              <w:spacing w:val="0"/>
            </w:rPr>
            <w:suppressLineNumbers w:val="0"/>
          </w:pPr>
          <w:r>
            <w:rPr>
              <w:color w:val="auto"/>
            </w:rPr>
            <w:fldChar w:fldCharType="begin"/>
          </w:r>
          <w:r>
            <w:rPr>
              <w:color w:val="auto"/>
            </w:rPr>
            <w:instrText xml:space="preserve"> HYPERLINK \l "_Toc9" \o "#_Toc9" </w:instrText>
          </w:r>
          <w:r>
            <w:rPr>
              <w:color w:val="auto"/>
            </w:rPr>
            <w:fldChar w:fldCharType="separate"/>
          </w:r>
          <w:r>
            <w:rPr>
              <w:rFonts w:hint="eastAsia" w:ascii="Times New Roman" w:hAnsi="Times New Roman" w:eastAsia="宋体" w:cs="宋体"/>
              <w:color w:val="auto"/>
            </w:rPr>
            <w:t xml:space="preserve">3.2</w:t>
          </w:r>
          <w:r>
            <w:rPr>
              <w:color w:val="auto"/>
            </w:rPr>
            <w:tab/>
          </w:r>
          <w:r>
            <w:rPr>
              <w:rStyle w:val="928"/>
              <w:rFonts w:hint="eastAsia" w:ascii="宋体" w:hAnsi="宋体" w:cs="宋体"/>
              <w:i w:val="0"/>
              <w:iCs w:val="0"/>
              <w:caps w:val="0"/>
              <w:color w:val="auto"/>
              <w:spacing w:val="0"/>
              <w:highlight w:val="none"/>
            </w:rPr>
            <w:t xml:space="preserve">业务流程介绍</w:t>
          </w:r>
          <w:r>
            <w:rPr>
              <w:color w:val="auto"/>
            </w:rPr>
            <w:tab/>
          </w:r>
          <w:r>
            <w:rPr>
              <w:color w:val="auto"/>
            </w:rPr>
            <w:fldChar w:fldCharType="begin"/>
          </w:r>
          <w:r>
            <w:rPr>
              <w:color w:val="auto"/>
            </w:rPr>
            <w:instrText xml:space="preserve">PAGEREF _Toc9 \h</w:instrText>
          </w:r>
          <w:r>
            <w:rPr>
              <w:color w:val="auto"/>
            </w:rPr>
            <w:fldChar w:fldCharType="separate"/>
          </w:r>
          <w:r>
            <w:rPr>
              <w:color w:val="auto"/>
            </w:rPr>
            <w:t xml:space="preserve">7</w:t>
          </w:r>
          <w:r>
            <w:rPr>
              <w:color w:val="auto"/>
            </w:rPr>
            <w:fldChar w:fldCharType="end"/>
          </w:r>
          <w:r>
            <w:rPr>
              <w:color w:val="auto"/>
            </w:rPr>
            <w:fldChar w:fldCharType="end"/>
          </w:r>
          <w:r>
            <w:rPr>
              <w:rFonts w:hint="eastAsia" w:ascii="宋体" w:hAnsi="宋体" w:cs="宋体"/>
              <w:i w:val="0"/>
              <w:caps w:val="0"/>
              <w:color w:val="auto"/>
              <w:spacing w:val="0"/>
            </w:rPr>
          </w:r>
          <w:r>
            <w:rPr>
              <w:rFonts w:hint="eastAsia" w:ascii="宋体" w:hAnsi="宋体" w:cs="宋体"/>
              <w:i w:val="0"/>
              <w:caps w:val="0"/>
              <w:color w:val="auto"/>
              <w:spacing w:val="0"/>
            </w:rPr>
          </w:r>
        </w:p>
        <w:p>
          <w:pPr>
            <w:pStyle w:val="920"/>
            <w:jc w:val="left"/>
            <w:tabs>
              <w:tab w:val="left" w:pos="850" w:leader="none"/>
              <w:tab w:val="right" w:pos="9888" w:leader="dot"/>
            </w:tabs>
            <w:rPr>
              <w:color w:val="auto"/>
            </w:rPr>
          </w:pPr>
          <w:r>
            <w:rPr>
              <w:color w:val="auto"/>
            </w:rPr>
            <w:fldChar w:fldCharType="begin"/>
          </w:r>
          <w:r>
            <w:rPr>
              <w:color w:val="auto"/>
            </w:rPr>
            <w:instrText xml:space="preserve"> HYPERLINK \l "_Toc10" \o "#_Toc10" </w:instrText>
          </w:r>
          <w:r>
            <w:rPr>
              <w:color w:val="auto"/>
            </w:rPr>
            <w:fldChar w:fldCharType="separate"/>
          </w:r>
          <w:r>
            <w:rPr>
              <w:rFonts w:ascii="Times New Roman" w:hAnsi="Times New Roman" w:eastAsia="宋体" w:cs="Times New Roman"/>
              <w:color w:val="auto"/>
            </w:rPr>
            <w:t xml:space="preserve">3.3</w:t>
          </w:r>
          <w:r>
            <w:rPr>
              <w:color w:val="auto"/>
            </w:rPr>
            <w:tab/>
          </w:r>
          <w:r>
            <w:rPr>
              <w:rStyle w:val="928"/>
              <w:color w:val="auto"/>
              <w:highlight w:val="none"/>
            </w:rPr>
            <w:t xml:space="preserve">模块状态说明</w:t>
          </w:r>
          <w:r>
            <w:rPr>
              <w:color w:val="auto"/>
            </w:rPr>
            <w:tab/>
          </w:r>
          <w:r>
            <w:rPr>
              <w:color w:val="auto"/>
            </w:rPr>
            <w:fldChar w:fldCharType="begin"/>
          </w:r>
          <w:r>
            <w:rPr>
              <w:color w:val="auto"/>
            </w:rPr>
            <w:instrText xml:space="preserve">PAGEREF _Toc10 \h</w:instrText>
          </w:r>
          <w:r>
            <w:rPr>
              <w:color w:val="auto"/>
            </w:rPr>
            <w:fldChar w:fldCharType="separate"/>
          </w:r>
          <w:r>
            <w:rPr>
              <w:color w:val="auto"/>
            </w:rPr>
            <w:t xml:space="preserve">8</w:t>
          </w:r>
          <w:r>
            <w:rPr>
              <w:color w:val="auto"/>
            </w:rPr>
            <w:fldChar w:fldCharType="end"/>
          </w:r>
          <w:r>
            <w:rPr>
              <w:color w:val="auto"/>
            </w:rPr>
            <w:fldChar w:fldCharType="end"/>
          </w:r>
          <w:r>
            <w:rPr>
              <w:color w:val="auto"/>
            </w:rPr>
          </w:r>
          <w:r>
            <w:rPr>
              <w:color w:val="auto"/>
            </w:rPr>
          </w:r>
        </w:p>
        <w:p>
          <w:pPr>
            <w:pStyle w:val="920"/>
            <w:jc w:val="left"/>
            <w:tabs>
              <w:tab w:val="left" w:pos="850" w:leader="none"/>
              <w:tab w:val="right" w:pos="9888" w:leader="dot"/>
            </w:tabs>
            <w:rPr>
              <w:color w:val="auto"/>
            </w:rPr>
          </w:pPr>
          <w:r>
            <w:rPr>
              <w:color w:val="auto"/>
            </w:rPr>
            <w:fldChar w:fldCharType="begin"/>
          </w:r>
          <w:r>
            <w:rPr>
              <w:color w:val="auto"/>
            </w:rPr>
            <w:instrText xml:space="preserve"> HYPERLINK \l "_Toc11" \o "#_Toc11" </w:instrText>
          </w:r>
          <w:r>
            <w:rPr>
              <w:color w:val="auto"/>
            </w:rPr>
            <w:fldChar w:fldCharType="separate"/>
          </w:r>
          <w:r>
            <w:rPr>
              <w:rFonts w:ascii="Times New Roman" w:hAnsi="Times New Roman" w:eastAsia="宋体" w:cs="Times New Roman"/>
              <w:color w:val="auto"/>
            </w:rPr>
            <w:t xml:space="preserve">3.4</w:t>
          </w:r>
          <w:r>
            <w:rPr>
              <w:color w:val="auto"/>
            </w:rPr>
            <w:tab/>
          </w:r>
          <w:r>
            <w:rPr>
              <w:rStyle w:val="928"/>
              <w:color w:val="auto"/>
            </w:rPr>
            <w:t xml:space="preserve">核心业务关系</w:t>
          </w:r>
          <w:r>
            <w:rPr>
              <w:color w:val="auto"/>
            </w:rPr>
            <w:tab/>
          </w:r>
          <w:r>
            <w:rPr>
              <w:color w:val="auto"/>
            </w:rPr>
            <w:fldChar w:fldCharType="begin"/>
          </w:r>
          <w:r>
            <w:rPr>
              <w:color w:val="auto"/>
            </w:rPr>
            <w:instrText xml:space="preserve">PAGEREF _Toc11 \h</w:instrText>
          </w:r>
          <w:r>
            <w:rPr>
              <w:color w:val="auto"/>
            </w:rPr>
            <w:fldChar w:fldCharType="separate"/>
          </w:r>
          <w:r>
            <w:rPr>
              <w:color w:val="auto"/>
            </w:rPr>
            <w:t xml:space="preserve">9</w:t>
          </w:r>
          <w:r>
            <w:rPr>
              <w:color w:val="auto"/>
            </w:rPr>
            <w:fldChar w:fldCharType="end"/>
          </w:r>
          <w:r>
            <w:rPr>
              <w:color w:val="auto"/>
            </w:rPr>
            <w:fldChar w:fldCharType="end"/>
          </w:r>
          <w:r>
            <w:rPr>
              <w:color w:val="auto"/>
            </w:rPr>
          </w:r>
          <w:r>
            <w:rPr>
              <w:color w:val="auto"/>
            </w:rPr>
          </w:r>
        </w:p>
        <w:p>
          <w:pPr>
            <w:pStyle w:val="914"/>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"_Toc12" \o "#_Toc12" </w:instrText>
          </w:r>
          <w:r>
            <w:rPr>
              <w:color w:val="auto"/>
            </w:rPr>
            <w:fldChar w:fldCharType="separate"/>
          </w:r>
          <w:r>
            <w:rPr>
              <w:rFonts w:hint="eastAsia" w:ascii="Times New Roman" w:hAnsi="Times New Roman" w:eastAsia="宋体" w:cs="宋体"/>
              <w:color w:val="auto"/>
            </w:rPr>
            <w:t xml:space="preserve">4</w:t>
          </w:r>
          <w:r>
            <w:rPr>
              <w:color w:val="auto"/>
            </w:rPr>
            <w:tab/>
          </w:r>
          <w:r>
            <w:rPr>
              <w:rStyle w:val="928"/>
              <w:color w:val="auto"/>
            </w:rPr>
            <w:t xml:space="preserve">模块</w:t>
          </w:r>
          <w:r>
            <w:rPr>
              <w:rStyle w:val="928"/>
              <w:rFonts w:hint="eastAsia" w:ascii="宋体" w:hAnsi="宋体" w:eastAsia="宋体" w:cs="宋体"/>
              <w:color w:val="auto"/>
            </w:rPr>
            <w:t xml:space="preserve">详细功能说明</w:t>
          </w:r>
          <w:r>
            <w:rPr>
              <w:color w:val="auto"/>
            </w:rPr>
            <w:tab/>
          </w:r>
          <w:r>
            <w:rPr>
              <w:color w:val="auto"/>
            </w:rPr>
            <w:fldChar w:fldCharType="begin"/>
          </w:r>
          <w:r>
            <w:rPr>
              <w:color w:val="auto"/>
            </w:rPr>
            <w:instrText xml:space="preserve">PAGEREF _Toc12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20"/>
            <w:jc w:val="left"/>
            <w:tabs>
              <w:tab w:val="left" w:pos="850"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"_Toc13" \o "#_Toc13" </w:instrText>
          </w:r>
          <w:r>
            <w:rPr>
              <w:color w:val="auto"/>
            </w:rPr>
            <w:fldChar w:fldCharType="separate"/>
          </w:r>
          <w:r>
            <w:rPr>
              <w:rFonts w:hint="eastAsia" w:ascii="Times New Roman" w:hAnsi="Times New Roman" w:eastAsia="宋体" w:cs="宋体"/>
              <w:color w:val="auto"/>
            </w:rPr>
            <w:t xml:space="preserve">4.1</w:t>
          </w:r>
          <w:r>
            <w:rPr>
              <w:color w:val="auto"/>
            </w:rPr>
            <w:tab/>
          </w:r>
          <w:r>
            <w:rPr>
              <w:rStyle w:val="928"/>
              <w:color w:val="auto"/>
            </w:rPr>
            <w:t xml:space="preserve">系统</w:t>
          </w:r>
          <w:r>
            <w:rPr>
              <w:rStyle w:val="928"/>
              <w:rFonts w:hint="eastAsia" w:ascii="宋体" w:hAnsi="宋体" w:eastAsia="宋体" w:cs="宋体"/>
              <w:color w:val="auto"/>
            </w:rPr>
            <w:t xml:space="preserve">核心功能需求列表</w:t>
          </w:r>
          <w:r>
            <w:rPr>
              <w:color w:val="auto"/>
            </w:rPr>
            <w:tab/>
          </w:r>
          <w:r>
            <w:rPr>
              <w:color w:val="auto"/>
            </w:rPr>
            <w:fldChar w:fldCharType="begin"/>
          </w:r>
          <w:r>
            <w:rPr>
              <w:color w:val="auto"/>
            </w:rPr>
            <w:instrText xml:space="preserve">PAGEREF _Toc13 \h</w:instrText>
          </w:r>
          <w:r>
            <w:rPr>
              <w:color w:val="auto"/>
            </w:rPr>
            <w:fldChar w:fldCharType="separate"/>
          </w:r>
          <w:r>
            <w:rPr>
              <w:color w:val="auto"/>
            </w:rPr>
            <w:t xml:space="preserve">9</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pStyle w:val="920"/>
            <w:jc w:val="left"/>
            <w:tabs>
              <w:tab w:val="left" w:pos="850"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"_Toc14" \o "#_Toc14" </w:instrText>
          </w:r>
          <w:r>
            <w:rPr>
              <w:color w:val="auto"/>
            </w:rPr>
            <w:fldChar w:fldCharType="separate"/>
          </w:r>
          <w:r>
            <w:rPr>
              <w:rFonts w:ascii="Times New Roman" w:hAnsi="Times New Roman" w:eastAsia="宋体" w:cs="宋体"/>
              <w:color w:val="auto"/>
            </w:rPr>
            <w:t xml:space="preserve">4.2</w:t>
          </w:r>
          <w:r>
            <w:rPr>
              <w:color w:val="auto"/>
            </w:rPr>
            <w:tab/>
          </w:r>
          <w:r>
            <w:rPr>
              <w:rStyle w:val="928"/>
              <w:rFonts w:ascii="宋体" w:hAnsi="宋体" w:eastAsia="宋体" w:cs="宋体"/>
              <w:color w:val="auto"/>
            </w:rPr>
            <w:t xml:space="preserve">首页工作台（</w:t>
          </w:r>
          <w:r>
            <w:rPr>
              <w:rStyle w:val="928"/>
              <w:rFonts w:ascii="宋体" w:hAnsi="宋体" w:eastAsia="宋体" w:cs="宋体"/>
              <w:color w:val="auto"/>
            </w:rPr>
            <w:t xml:space="preserve">CPV-HOME-01</w:t>
          </w:r>
          <w:r>
            <w:rPr>
              <w:rStyle w:val="928"/>
              <w:rFonts w:ascii="宋体" w:hAnsi="宋体" w:eastAsia="宋体" w:cs="宋体"/>
              <w:color w:val="auto"/>
            </w:rPr>
            <w:t xml:space="preserve">）</w:t>
          </w:r>
          <w:r>
            <w:rPr>
              <w:color w:val="auto"/>
            </w:rPr>
            <w:tab/>
          </w:r>
          <w:r>
            <w:rPr>
              <w:color w:val="auto"/>
            </w:rPr>
            <w:fldChar w:fldCharType="begin"/>
          </w:r>
          <w:r>
            <w:rPr>
              <w:color w:val="auto"/>
            </w:rPr>
            <w:instrText xml:space="preserve">PAGEREF _Toc14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08"/>
            <w:jc w:val="left"/>
            <w:tabs>
              <w:tab w:val="left" w:pos="1417"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"_Toc15" \o "#_Toc15" </w:instrText>
          </w:r>
          <w:r>
            <w:rPr>
              <w:color w:val="auto"/>
            </w:rPr>
            <w:fldChar w:fldCharType="separate"/>
          </w:r>
          <w:r>
            <w:rPr>
              <w:rFonts w:hint="eastAsia" w:ascii="宋体" w:hAnsi="宋体" w:eastAsia="宋体" w:cs="宋体"/>
              <w:color w:val="auto"/>
            </w:rPr>
            <w:t xml:space="preserve">4.2.1</w:t>
          </w:r>
          <w:r>
            <w:rPr>
              <w:color w:val="auto"/>
            </w:rPr>
            <w:tab/>
          </w:r>
          <w:r>
            <w:rPr>
              <w:rStyle w:val="928"/>
              <w:rFonts w:ascii="宋体" w:hAnsi="宋体" w:cs="宋体"/>
              <w:color w:val="auto"/>
              <w14:ligatures w14:val="none"/>
            </w:rPr>
            <w:t xml:space="preserve">首页代办与看板（CPV-HOME-01）</w:t>
          </w:r>
          <w:r>
            <w:rPr>
              <w:color w:val="auto"/>
            </w:rPr>
            <w:tab/>
          </w:r>
          <w:r>
            <w:rPr>
              <w:color w:val="auto"/>
            </w:rPr>
            <w:fldChar w:fldCharType="begin"/>
          </w:r>
          <w:r>
            <w:rPr>
              <w:color w:val="auto"/>
            </w:rPr>
            <w:instrText xml:space="preserve">PAGEREF _Toc15 \h</w:instrText>
          </w:r>
          <w:r>
            <w:rPr>
              <w:color w:val="auto"/>
            </w:rPr>
            <w:fldChar w:fldCharType="separate"/>
          </w:r>
          <w:r>
            <w:rPr>
              <w:color w:val="auto"/>
            </w:rPr>
            <w:t xml:space="preserve">10</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20"/>
            <w:jc w:val="left"/>
            <w:tabs>
              <w:tab w:val="left" w:pos="850" w:leader="none"/>
              <w:tab w:val="right" w:pos="9888" w:leader="dot"/>
            </w:tabs>
            <w:rPr>
              <w:color w:val="auto"/>
            </w:rPr>
          </w:pPr>
          <w:r>
            <w:rPr>
              <w:color w:val="auto"/>
            </w:rPr>
            <w:fldChar w:fldCharType="begin"/>
          </w:r>
          <w:r>
            <w:rPr>
              <w:color w:val="auto"/>
            </w:rPr>
            <w:instrText xml:space="preserve"> HYPERLINK \l "_Toc16" \o "#_Toc16" </w:instrText>
          </w:r>
          <w:r>
            <w:rPr>
              <w:color w:val="auto"/>
            </w:rPr>
            <w:fldChar w:fldCharType="separate"/>
          </w:r>
          <w:r>
            <w:rPr>
              <w:rFonts w:ascii="Times New Roman" w:hAnsi="Times New Roman" w:eastAsia="宋体" w:cs="Times New Roman"/>
              <w:color w:val="auto"/>
            </w:rPr>
            <w:t xml:space="preserve">4.3</w:t>
          </w:r>
          <w:r>
            <w:rPr>
              <w:color w:val="auto"/>
            </w:rPr>
            <w:tab/>
          </w:r>
          <w:r>
            <w:rPr>
              <w:rStyle w:val="928"/>
              <w:color w:val="auto"/>
            </w:rPr>
            <w:t xml:space="preserve">年度计划设置</w:t>
          </w:r>
          <w:r>
            <w:rPr>
              <w:color w:val="auto"/>
            </w:rPr>
            <w:tab/>
          </w:r>
          <w:r>
            <w:rPr>
              <w:color w:val="auto"/>
            </w:rPr>
            <w:fldChar w:fldCharType="begin"/>
          </w:r>
          <w:r>
            <w:rPr>
              <w:color w:val="auto"/>
            </w:rPr>
            <w:instrText xml:space="preserve">PAGEREF _Toc16 \h</w:instrText>
          </w:r>
          <w:r>
            <w:rPr>
              <w:color w:val="auto"/>
            </w:rPr>
            <w:fldChar w:fldCharType="separate"/>
          </w:r>
          <w:r>
            <w:rPr>
              <w:color w:val="auto"/>
            </w:rPr>
            <w:t xml:space="preserve">11</w:t>
          </w:r>
          <w:r>
            <w:rPr>
              <w:color w:val="auto"/>
            </w:rPr>
            <w:fldChar w:fldCharType="end"/>
          </w:r>
          <w:r>
            <w:rPr>
              <w:color w:val="auto"/>
            </w:rPr>
            <w:fldChar w:fldCharType="end"/>
          </w:r>
          <w:r>
            <w:rPr>
              <w:color w:val="auto"/>
            </w:rPr>
          </w:r>
          <w:r>
            <w:rPr>
              <w:color w:val="auto"/>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"_Toc17" \o "#_Toc17" </w:instrText>
          </w:r>
          <w:r>
            <w:rPr>
              <w:color w:val="auto"/>
            </w:rPr>
            <w:fldChar w:fldCharType="separate"/>
          </w:r>
          <w:r>
            <w:rPr>
              <w:rFonts w:hint="eastAsia" w:ascii="宋体" w:hAnsi="宋体" w:eastAsia="宋体" w:cs="宋体"/>
              <w:color w:val="auto"/>
            </w:rPr>
            <w:t xml:space="preserve">4.3.1</w:t>
          </w:r>
          <w:r>
            <w:rPr>
              <w:color w:val="auto"/>
            </w:rPr>
            <w:tab/>
          </w:r>
          <w:r>
            <w:rPr>
              <w:rStyle w:val="928"/>
              <w:rFonts w:ascii="宋体" w:hAnsi="宋体" w:eastAsia="宋体" w:cs="宋体"/>
              <w:color w:val="auto"/>
              <w:highlight w:val="white"/>
            </w:rPr>
            <w:t xml:space="preserve">计划全生命周期管理</w:t>
          </w:r>
          <w:r>
            <w:rPr>
              <w:rStyle w:val="928"/>
              <w:rFonts w:ascii="宋体" w:hAnsi="宋体" w:eastAsia="宋体" w:cs="宋体"/>
              <w:color w:val="auto"/>
            </w:rPr>
            <w:t xml:space="preserve">（CPV-AP-01）</w:t>
          </w:r>
          <w:r>
            <w:rPr>
              <w:color w:val="auto"/>
            </w:rPr>
            <w:tab/>
          </w:r>
          <w:r>
            <w:rPr>
              <w:color w:val="auto"/>
            </w:rPr>
            <w:fldChar w:fldCharType="begin"/>
          </w:r>
          <w:r>
            <w:rPr>
              <w:color w:val="auto"/>
            </w:rPr>
            <w:instrText xml:space="preserve">PAGEREF _Toc17 \h</w:instrText>
          </w:r>
          <w:r>
            <w:rPr>
              <w:color w:val="auto"/>
            </w:rPr>
            <w:fldChar w:fldCharType="separate"/>
          </w:r>
          <w:r>
            <w:rPr>
              <w:color w:val="auto"/>
            </w:rPr>
            <w:t xml:space="preserve">11</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850" w:leader="none"/>
              <w:tab w:val="right" w:pos="9888" w:leader="dot"/>
            </w:tabs>
            <w:rPr>
              <w:rFonts w:ascii="宋体" w:hAnsi="宋体" w:cs="宋体"/>
              <w:color w:val="auto"/>
            </w:rPr>
          </w:pPr>
          <w:r>
            <w:rPr>
              <w:color w:val="auto"/>
            </w:rPr>
            <w:fldChar w:fldCharType="begin"/>
          </w:r>
          <w:r>
            <w:rPr>
              <w:color w:val="auto"/>
            </w:rPr>
            <w:instrText xml:space="preserve"> HYPERLINK \l "_Toc18" \o "#_Toc18" </w:instrText>
          </w:r>
          <w:r>
            <w:rPr>
              <w:color w:val="auto"/>
            </w:rPr>
            <w:fldChar w:fldCharType="separate"/>
          </w:r>
          <w:r>
            <w:rPr>
              <w:rFonts w:ascii="Times New Roman" w:hAnsi="Times New Roman" w:eastAsia="宋体" w:cs="宋体"/>
              <w:color w:val="auto"/>
            </w:rPr>
            <w:t xml:space="preserve">4.4</w:t>
          </w:r>
          <w:r>
            <w:rPr>
              <w:color w:val="auto"/>
            </w:rPr>
            <w:tab/>
          </w:r>
          <w:r>
            <w:rPr>
              <w:rStyle w:val="928"/>
              <w:rFonts w:ascii="宋体" w:hAnsi="宋体" w:eastAsia="宋体" w:cs="宋体"/>
              <w:color w:val="auto"/>
              <w:highlight w:val="white"/>
            </w:rPr>
            <w:t xml:space="preserve">任务管理</w:t>
          </w:r>
          <w:r>
            <w:rPr>
              <w:color w:val="auto"/>
            </w:rPr>
            <w:tab/>
          </w:r>
          <w:r>
            <w:rPr>
              <w:color w:val="auto"/>
            </w:rPr>
            <w:fldChar w:fldCharType="begin"/>
          </w:r>
          <w:r>
            <w:rPr>
              <w:color w:val="auto"/>
            </w:rPr>
            <w:instrText xml:space="preserve">PAGEREF _Toc18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"_Toc19" \o "#_Toc19" </w:instrText>
          </w:r>
          <w:r>
            <w:rPr>
              <w:color w:val="auto"/>
            </w:rPr>
            <w:fldChar w:fldCharType="separate"/>
          </w:r>
          <w:r>
            <w:rPr>
              <w:rFonts w:hint="eastAsia" w:ascii="宋体" w:hAnsi="宋体" w:eastAsia="宋体" w:cs="宋体"/>
              <w:color w:val="auto"/>
            </w:rPr>
            <w:t xml:space="preserve">4.4.1</w:t>
          </w:r>
          <w:r>
            <w:rPr>
              <w:color w:val="auto"/>
            </w:rPr>
            <w:tab/>
          </w:r>
          <w:r>
            <w:rPr>
              <w:rStyle w:val="928"/>
              <w:rFonts w:ascii="宋体" w:hAnsi="宋体" w:eastAsia="宋体" w:cs="宋体"/>
              <w:color w:val="auto"/>
            </w:rPr>
            <w:t xml:space="preserve">任务执行与状态跟踪（</w:t>
          </w:r>
          <w:r>
            <w:rPr>
              <w:rStyle w:val="928"/>
              <w:color w:val="auto"/>
            </w:rPr>
            <w:t xml:space="preserve">CPV-TM-01）</w:t>
          </w:r>
          <w:r>
            <w:rPr>
              <w:color w:val="auto"/>
            </w:rPr>
            <w:tab/>
          </w:r>
          <w:r>
            <w:rPr>
              <w:color w:val="auto"/>
            </w:rPr>
            <w:fldChar w:fldCharType="begin"/>
          </w:r>
          <w:r>
            <w:rPr>
              <w:color w:val="auto"/>
            </w:rPr>
            <w:instrText xml:space="preserve">PAGEREF _Toc19 \h</w:instrText>
          </w:r>
          <w:r>
            <w:rPr>
              <w:color w:val="auto"/>
            </w:rPr>
            <w:fldChar w:fldCharType="separate"/>
          </w:r>
          <w:r>
            <w:rPr>
              <w:color w:val="auto"/>
            </w:rPr>
            <w:t xml:space="preserve">14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850" w:leader="none"/>
              <w:tab w:val="right" w:pos="9888" w:leader="dot"/>
            </w:tabs>
            <w:rPr>
              <w:color w:val="auto"/>
              <w:highlight w:val="none"/>
            </w:rPr>
          </w:pPr>
          <w:r>
            <w:rPr>
              <w:color w:val="auto"/>
            </w:rPr>
            <w:fldChar w:fldCharType="begin"/>
          </w:r>
          <w:r>
            <w:rPr>
              <w:color w:val="auto"/>
            </w:rPr>
            <w:instrText xml:space="preserve"> HYPERLINK \l "_Toc20" \o "#_Toc20" </w:instrText>
          </w:r>
          <w:r>
            <w:rPr>
              <w:color w:val="auto"/>
            </w:rPr>
            <w:fldChar w:fldCharType="separate"/>
          </w:r>
          <w:r>
            <w:rPr>
              <w:rFonts w:ascii="Times New Roman" w:hAnsi="Times New Roman" w:eastAsia="宋体" w:cs="Times New Roman"/>
              <w:color w:val="auto"/>
            </w:rPr>
            <w:t xml:space="preserve">4.5</w:t>
          </w:r>
          <w:r>
            <w:rPr>
              <w:color w:val="auto"/>
            </w:rPr>
            <w:tab/>
          </w:r>
          <w:r>
            <w:rPr>
              <w:rStyle w:val="928"/>
              <w:color w:val="auto"/>
            </w:rPr>
            <w:t xml:space="preserve">方案模版</w:t>
          </w:r>
          <w:r>
            <w:rPr>
              <w:color w:val="auto"/>
            </w:rPr>
            <w:tab/>
          </w:r>
          <w:r>
            <w:rPr>
              <w:color w:val="auto"/>
            </w:rPr>
            <w:fldChar w:fldCharType="begin"/>
          </w:r>
          <w:r>
            <w:rPr>
              <w:color w:val="auto"/>
            </w:rPr>
            <w:instrText xml:space="preserve">PAGEREF _Toc20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08"/>
            <w:jc w:val="left"/>
            <w:tabs>
              <w:tab w:val="left" w:pos="1417" w:leader="none"/>
              <w:tab w:val="right" w:pos="9888" w:leader="dot"/>
            </w:tabs>
            <w:rPr>
              <w:color w:val="auto"/>
              <w:highlight w:val="none"/>
            </w:rPr>
          </w:pPr>
          <w:r>
            <w:rPr>
              <w:color w:val="auto"/>
            </w:rPr>
            <w:fldChar w:fldCharType="begin"/>
          </w:r>
          <w:r>
            <w:rPr>
              <w:color w:val="auto"/>
            </w:rPr>
            <w:instrText xml:space="preserve"> HYPERLINK \l "_Toc21" \o "#_Toc21" </w:instrText>
          </w:r>
          <w:r>
            <w:rPr>
              <w:color w:val="auto"/>
            </w:rPr>
            <w:fldChar w:fldCharType="separate"/>
          </w:r>
          <w:r>
            <w:rPr>
              <w:rFonts w:hint="eastAsia" w:ascii="Times New Roman" w:hAnsi="Times New Roman" w:eastAsia="宋体" w:cs="Times New Roman"/>
              <w:color w:val="auto"/>
            </w:rPr>
            <w:t xml:space="preserve">4.5.1</w:t>
          </w:r>
          <w:r>
            <w:rPr>
              <w:color w:val="auto"/>
            </w:rPr>
            <w:tab/>
          </w:r>
          <w:r>
            <w:rPr>
              <w:rStyle w:val="928"/>
              <w:color w:val="auto"/>
              <w:highlight w:val="none"/>
            </w:rPr>
            <w:t xml:space="preserve">方案模版相关功能（CPV-PT-01）</w:t>
          </w:r>
          <w:r>
            <w:rPr>
              <w:color w:val="auto"/>
            </w:rPr>
            <w:tab/>
          </w:r>
          <w:r>
            <w:rPr>
              <w:color w:val="auto"/>
            </w:rPr>
            <w:fldChar w:fldCharType="begin"/>
          </w:r>
          <w:r>
            <w:rPr>
              <w:color w:val="auto"/>
            </w:rPr>
            <w:instrText xml:space="preserve">PAGEREF _Toc21 \h</w:instrText>
          </w:r>
          <w:r>
            <w:rPr>
              <w:color w:val="auto"/>
            </w:rPr>
            <w:fldChar w:fldCharType="separate"/>
          </w:r>
          <w:r>
            <w:rPr>
              <w:color w:val="auto"/>
            </w:rPr>
            <w:t xml:space="preserve">18</w:t>
          </w:r>
          <w:r>
            <w:rPr>
              <w:color w:val="auto"/>
            </w:rPr>
            <w:fldChar w:fldCharType="end"/>
          </w:r>
          <w:r>
            <w:rPr>
              <w:color w:val="auto"/>
            </w:rPr>
            <w:fldChar w:fldCharType="end"/>
          </w:r>
          <w:r>
            <w:rPr>
              <w:color w:val="auto"/>
              <w:highlight w:val="none"/>
            </w:rPr>
          </w:r>
          <w:r>
            <w:rPr>
              <w:color w:val="auto"/>
              <w:highlight w:val="none"/>
            </w:rPr>
          </w:r>
        </w:p>
        <w:p>
          <w:pPr>
            <w:pStyle w:val="920"/>
            <w:jc w:val="left"/>
            <w:tabs>
              <w:tab w:val="left" w:pos="850" w:leader="none"/>
              <w:tab w:val="right" w:pos="9888" w:leader="dot"/>
            </w:tabs>
            <w:rPr>
              <w:color w:val="auto"/>
              <w:highlight w:val="none"/>
            </w:rPr>
          </w:pPr>
          <w:r>
            <w:rPr>
              <w:color w:val="auto"/>
            </w:rPr>
            <w:fldChar w:fldCharType="begin"/>
          </w:r>
          <w:r>
            <w:rPr>
              <w:color w:val="auto"/>
            </w:rPr>
            <w:instrText xml:space="preserve"> HYPERLINK \l "_Toc22" \o "#_Toc22" </w:instrText>
          </w:r>
          <w:r>
            <w:rPr>
              <w:color w:val="auto"/>
            </w:rPr>
            <w:fldChar w:fldCharType="separate"/>
          </w:r>
          <w:r>
            <w:rPr>
              <w:rFonts w:ascii="Times New Roman" w:hAnsi="Times New Roman" w:eastAsia="宋体" w:cs="Times New Roman"/>
              <w:color w:val="auto"/>
            </w:rPr>
            <w:t xml:space="preserve">4.6</w:t>
          </w:r>
          <w:r>
            <w:rPr>
              <w:color w:val="auto"/>
            </w:rPr>
            <w:tab/>
          </w:r>
          <w:r>
            <w:rPr>
              <w:rStyle w:val="928"/>
              <w:color w:val="auto"/>
              <w:highlight w:val="none"/>
            </w:rPr>
            <w:t xml:space="preserve">方案编制</w:t>
          </w:r>
          <w:r>
            <w:rPr>
              <w:color w:val="auto"/>
            </w:rPr>
            <w:tab/>
          </w:r>
          <w:r>
            <w:rPr>
              <w:color w:val="auto"/>
            </w:rPr>
            <w:fldChar w:fldCharType="begin"/>
          </w:r>
          <w:r>
            <w:rPr>
              <w:color w:val="auto"/>
            </w:rPr>
            <w:instrText xml:space="preserve">PAGEREF _Toc22 \h</w:instrText>
          </w:r>
          <w:r>
            <w:rPr>
              <w:color w:val="auto"/>
            </w:rPr>
            <w:fldChar w:fldCharType="separate"/>
          </w:r>
          <w:r>
            <w:rPr>
              <w:color w:val="auto"/>
            </w:rPr>
            <w:t xml:space="preserve">20</w:t>
          </w:r>
          <w:r>
            <w:rPr>
              <w:color w:val="auto"/>
            </w:rPr>
            <w:fldChar w:fldCharType="end"/>
          </w:r>
          <w:r>
            <w:rPr>
              <w:color w:val="auto"/>
            </w:rPr>
            <w:fldChar w:fldCharType="end"/>
          </w:r>
          <w:r>
            <w:rPr>
              <w:color w:val="auto"/>
              <w:highlight w:val="none"/>
            </w:rPr>
          </w:r>
          <w:r>
            <w:rPr>
              <w:color w:val="auto"/>
              <w:highlight w:val="none"/>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"_Toc23" \o "#_Toc23" </w:instrText>
          </w:r>
          <w:r>
            <w:rPr>
              <w:color w:val="auto"/>
            </w:rPr>
            <w:fldChar w:fldCharType="separate"/>
          </w:r>
          <w:r>
            <w:rPr>
              <w:rFonts w:hint="eastAsia" w:ascii="宋体" w:hAnsi="宋体" w:eastAsia="宋体" w:cs="宋体"/>
              <w:color w:val="auto"/>
            </w:rPr>
            <w:t xml:space="preserve">4.6.1</w:t>
          </w:r>
          <w:r>
            <w:rPr>
              <w:color w:val="auto"/>
            </w:rPr>
            <w:tab/>
          </w:r>
          <w:r>
            <w:rPr>
              <w:rStyle w:val="928"/>
              <w:rFonts w:ascii="宋体" w:hAnsi="宋体" w:eastAsia="宋体" w:cs="宋体"/>
              <w:color w:val="auto"/>
            </w:rPr>
            <w:t xml:space="preserve">方案设计与审批</w:t>
          </w:r>
          <w:r>
            <w:rPr>
              <w:rStyle w:val="928"/>
              <w:color w:val="auto"/>
              <w:highlight w:val="none"/>
            </w:rPr>
            <w:t xml:space="preserve">（CPV-PP-01）</w:t>
          </w:r>
          <w:r>
            <w:rPr>
              <w:color w:val="auto"/>
            </w:rPr>
            <w:tab/>
          </w:r>
          <w:r>
            <w:rPr>
              <w:color w:val="auto"/>
            </w:rPr>
            <w:fldChar w:fldCharType="begin"/>
          </w:r>
          <w:r>
            <w:rPr>
              <w:color w:val="auto"/>
            </w:rPr>
            <w:instrText xml:space="preserve">PAGEREF _Toc23 \h</w:instrText>
          </w:r>
          <w:r>
            <w:rPr>
              <w:color w:val="auto"/>
            </w:rPr>
            <w:fldChar w:fldCharType="separate"/>
          </w:r>
          <w:r>
            <w:rPr>
              <w:color w:val="auto"/>
            </w:rPr>
            <w:t xml:space="preserve">20</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850" w:leader="none"/>
              <w:tab w:val="right" w:pos="9888" w:leader="dot"/>
            </w:tabs>
            <w:rPr>
              <w:color w:val="auto"/>
              <w:highlight w:val="none"/>
            </w:rPr>
          </w:pPr>
          <w:r>
            <w:rPr>
              <w:color w:val="auto"/>
            </w:rPr>
            <w:fldChar w:fldCharType="begin"/>
          </w:r>
          <w:r>
            <w:rPr>
              <w:color w:val="auto"/>
            </w:rPr>
            <w:instrText xml:space="preserve"> HYPERLINK \l "_Toc24" \o "#_Toc24" </w:instrText>
          </w:r>
          <w:r>
            <w:rPr>
              <w:color w:val="auto"/>
            </w:rPr>
            <w:fldChar w:fldCharType="separate"/>
          </w:r>
          <w:r>
            <w:rPr>
              <w:rFonts w:ascii="Times New Roman" w:hAnsi="Times New Roman" w:eastAsia="宋体" w:cs="Times New Roman"/>
              <w:color w:val="auto"/>
            </w:rPr>
            <w:t xml:space="preserve">4.7</w:t>
          </w:r>
          <w:r>
            <w:rPr>
              <w:color w:val="auto"/>
            </w:rPr>
            <w:tab/>
          </w:r>
          <w:r>
            <w:rPr>
              <w:rStyle w:val="928"/>
              <w:color w:val="auto"/>
              <w:highlight w:val="none"/>
            </w:rPr>
            <w:t xml:space="preserve">项目监控</w:t>
          </w:r>
          <w:r>
            <w:rPr>
              <w:color w:val="auto"/>
            </w:rPr>
            <w:tab/>
          </w:r>
          <w:r>
            <w:rPr>
              <w:color w:val="auto"/>
            </w:rPr>
            <w:fldChar w:fldCharType="begin"/>
          </w:r>
          <w:r>
            <w:rPr>
              <w:color w:val="auto"/>
            </w:rPr>
            <w:instrText xml:space="preserve">PAGEREF _Toc24 \h</w:instrText>
          </w:r>
          <w:r>
            <w:rPr>
              <w:color w:val="auto"/>
            </w:rPr>
            <w:fldChar w:fldCharType="separate"/>
          </w:r>
          <w:r>
            <w:rPr>
              <w:color w:val="auto"/>
            </w:rPr>
            <w:t xml:space="preserve">23</w:t>
          </w:r>
          <w:r>
            <w:rPr>
              <w:color w:val="auto"/>
            </w:rPr>
            <w:fldChar w:fldCharType="end"/>
          </w:r>
          <w:r>
            <w:rPr>
              <w:color w:val="auto"/>
            </w:rPr>
            <w:fldChar w:fldCharType="end"/>
          </w:r>
          <w:r>
            <w:rPr>
              <w:color w:val="auto"/>
              <w:highlight w:val="none"/>
            </w:rPr>
          </w:r>
          <w:r>
            <w:rPr>
              <w:color w:val="auto"/>
              <w:highlight w:val="none"/>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"_Toc25" \o "#_Toc25" </w:instrText>
          </w:r>
          <w:r>
            <w:rPr>
              <w:color w:val="auto"/>
            </w:rPr>
            <w:fldChar w:fldCharType="separate"/>
          </w:r>
          <w:r>
            <w:rPr>
              <w:rFonts w:hint="eastAsia" w:ascii="宋体" w:hAnsi="宋体" w:eastAsia="宋体" w:cs="宋体"/>
              <w:color w:val="auto"/>
            </w:rPr>
            <w:t xml:space="preserve">4.7.1</w:t>
          </w:r>
          <w:r>
            <w:rPr>
              <w:color w:val="auto"/>
            </w:rPr>
            <w:tab/>
          </w:r>
          <w:r>
            <w:rPr>
              <w:rStyle w:val="928"/>
              <w:rFonts w:ascii="宋体" w:hAnsi="宋体" w:eastAsia="宋体" w:cs="宋体"/>
              <w:color w:val="auto"/>
            </w:rPr>
            <w:t xml:space="preserve">数据分析状态管理</w:t>
          </w:r>
          <w:r>
            <w:rPr>
              <w:rStyle w:val="928"/>
              <w:color w:val="auto"/>
              <w:highlight w:val="none"/>
            </w:rPr>
            <w:t xml:space="preserve">（CPV-MI-01）</w:t>
          </w:r>
          <w:r>
            <w:rPr>
              <w:color w:val="auto"/>
            </w:rPr>
            <w:tab/>
          </w:r>
          <w:r>
            <w:rPr>
              <w:color w:val="auto"/>
            </w:rPr>
            <w:fldChar w:fldCharType="begin"/>
          </w:r>
          <w:r>
            <w:rPr>
              <w:color w:val="auto"/>
            </w:rPr>
            <w:instrText xml:space="preserve">PAGEREF _Toc25 \h</w:instrText>
          </w:r>
          <w:r>
            <w:rPr>
              <w:color w:val="auto"/>
            </w:rPr>
            <w:fldChar w:fldCharType="separate"/>
          </w:r>
          <w:r>
            <w:rPr>
              <w:color w:val="auto"/>
            </w:rPr>
            <w:t xml:space="preserve">23</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850" w:leader="none"/>
              <w:tab w:val="right" w:pos="9888" w:leader="dot"/>
            </w:tabs>
            <w:rPr>
              <w:color w:val="auto"/>
              <w:highlight w:val="none"/>
            </w:rPr>
          </w:pPr>
          <w:r>
            <w:rPr>
              <w:color w:val="auto"/>
            </w:rPr>
            <w:fldChar w:fldCharType="begin"/>
          </w:r>
          <w:r>
            <w:rPr>
              <w:color w:val="auto"/>
            </w:rPr>
            <w:instrText xml:space="preserve"> HYPERLINK \l "_Toc26" \o "#_Toc26" </w:instrText>
          </w:r>
          <w:r>
            <w:rPr>
              <w:color w:val="auto"/>
            </w:rPr>
            <w:fldChar w:fldCharType="separate"/>
          </w:r>
          <w:r>
            <w:rPr>
              <w:rFonts w:ascii="Times New Roman" w:hAnsi="Times New Roman" w:eastAsia="宋体" w:cs="Times New Roman"/>
              <w:color w:val="auto"/>
            </w:rPr>
            <w:t xml:space="preserve">4.8</w:t>
          </w:r>
          <w:r>
            <w:rPr>
              <w:color w:val="auto"/>
            </w:rPr>
            <w:tab/>
          </w:r>
          <w:r>
            <w:rPr>
              <w:rStyle w:val="928"/>
              <w:color w:val="auto"/>
              <w:highlight w:val="none"/>
            </w:rPr>
            <w:t xml:space="preserve">报告模版</w:t>
          </w:r>
          <w:r>
            <w:rPr>
              <w:color w:val="auto"/>
            </w:rPr>
            <w:tab/>
          </w:r>
          <w:r>
            <w:rPr>
              <w:color w:val="auto"/>
            </w:rPr>
            <w:fldChar w:fldCharType="begin"/>
          </w:r>
          <w:r>
            <w:rPr>
              <w:color w:val="auto"/>
            </w:rPr>
            <w:instrText xml:space="preserve">PAGEREF _Toc26 \h</w:instrText>
          </w:r>
          <w:r>
            <w:rPr>
              <w:color w:val="auto"/>
            </w:rPr>
            <w:fldChar w:fldCharType="separate"/>
          </w:r>
          <w:r>
            <w:rPr>
              <w:color w:val="auto"/>
            </w:rPr>
            <w:t xml:space="preserve">24</w:t>
          </w:r>
          <w:r>
            <w:rPr>
              <w:color w:val="auto"/>
            </w:rPr>
            <w:fldChar w:fldCharType="end"/>
          </w:r>
          <w:r>
            <w:rPr>
              <w:color w:val="auto"/>
            </w:rPr>
            <w:fldChar w:fldCharType="end"/>
          </w:r>
          <w:r>
            <w:rPr>
              <w:color w:val="auto"/>
              <w:highlight w:val="none"/>
            </w:rPr>
          </w:r>
          <w:r>
            <w:rPr>
              <w:color w:val="auto"/>
              <w:highlight w:val="none"/>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"_Toc27" \o "#_Toc27" </w:instrText>
          </w:r>
          <w:r>
            <w:rPr>
              <w:color w:val="auto"/>
            </w:rPr>
            <w:fldChar w:fldCharType="separate"/>
          </w:r>
          <w:r>
            <w:rPr>
              <w:rFonts w:hint="eastAsia" w:ascii="宋体" w:hAnsi="宋体" w:eastAsia="宋体" w:cs="宋体"/>
              <w:color w:val="auto"/>
            </w:rPr>
            <w:t xml:space="preserve">4.8.1</w:t>
          </w:r>
          <w:r>
            <w:rPr>
              <w:color w:val="auto"/>
            </w:rPr>
            <w:tab/>
          </w:r>
          <w:r>
            <w:rPr>
              <w:rStyle w:val="928"/>
              <w:rFonts w:ascii="宋体" w:hAnsi="宋体" w:eastAsia="宋体" w:cs="宋体"/>
              <w:color w:val="auto"/>
            </w:rPr>
            <w:t xml:space="preserve">标准化报告格式</w:t>
          </w:r>
          <w:r>
            <w:rPr>
              <w:rStyle w:val="928"/>
              <w:color w:val="auto"/>
              <w:highlight w:val="none"/>
            </w:rPr>
            <w:t xml:space="preserve">（CPV-RT-01）</w:t>
          </w:r>
          <w:r>
            <w:rPr>
              <w:color w:val="auto"/>
            </w:rPr>
            <w:tab/>
          </w:r>
          <w:r>
            <w:rPr>
              <w:color w:val="auto"/>
            </w:rPr>
            <w:fldChar w:fldCharType="begin"/>
          </w:r>
          <w:r>
            <w:rPr>
              <w:color w:val="auto"/>
            </w:rPr>
            <w:instrText xml:space="preserve">PAGEREF _Toc27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850" w:leader="none"/>
              <w:tab w:val="right" w:pos="9888" w:leader="dot"/>
            </w:tabs>
            <w:rPr>
              <w:color w:val="auto"/>
            </w:rPr>
          </w:pPr>
          <w:r>
            <w:rPr>
              <w:color w:val="auto"/>
            </w:rPr>
            <w:fldChar w:fldCharType="begin"/>
          </w:r>
          <w:r>
            <w:rPr>
              <w:color w:val="auto"/>
            </w:rPr>
            <w:instrText xml:space="preserve"> HYPERLINK \l "_Toc28" \o "#_Toc28" </w:instrText>
          </w:r>
          <w:r>
            <w:rPr>
              <w:color w:val="auto"/>
            </w:rPr>
            <w:fldChar w:fldCharType="separate"/>
          </w:r>
          <w:r>
            <w:rPr>
              <w:rFonts w:ascii="Times New Roman" w:hAnsi="Times New Roman" w:eastAsia="宋体" w:cs="Times New Roman"/>
              <w:color w:val="auto"/>
            </w:rPr>
            <w:t xml:space="preserve">4.9</w:t>
          </w:r>
          <w:r>
            <w:rPr>
              <w:color w:val="auto"/>
            </w:rPr>
            <w:tab/>
          </w:r>
          <w:r>
            <w:rPr>
              <w:rStyle w:val="928"/>
              <w:color w:val="auto"/>
              <w:highlight w:val="none"/>
            </w:rPr>
            <w:t xml:space="preserve">报告编制</w:t>
          </w:r>
          <w:r>
            <w:rPr>
              <w:color w:val="auto"/>
            </w:rPr>
            <w:tab/>
          </w:r>
          <w:r>
            <w:rPr>
              <w:color w:val="auto"/>
            </w:rPr>
            <w:fldChar w:fldCharType="begin"/>
          </w:r>
          <w:r>
            <w:rPr>
              <w:color w:val="auto"/>
            </w:rPr>
            <w:instrText xml:space="preserve">PAGEREF _Toc28 \h</w:instrText>
          </w:r>
          <w:r>
            <w:rPr>
              <w:color w:val="auto"/>
            </w:rPr>
            <w:fldChar w:fldCharType="separate"/>
          </w:r>
          <w:r>
            <w:rPr>
              <w:color w:val="auto"/>
            </w:rPr>
            <w:t xml:space="preserve">24</w:t>
          </w:r>
          <w:r>
            <w:rPr>
              <w:color w:val="auto"/>
            </w:rPr>
            <w:fldChar w:fldCharType="end"/>
          </w:r>
          <w:r>
            <w:rPr>
              <w:color w:val="auto"/>
            </w:rPr>
            <w:fldChar w:fldCharType="end"/>
          </w:r>
          <w:r>
            <w:rPr>
              <w:color w:val="auto"/>
            </w:rPr>
          </w:r>
          <w:r>
            <w:rPr>
              <w:color w:val="auto"/>
            </w:rPr>
          </w:r>
        </w:p>
        <w:p>
          <w:pPr>
            <w:pStyle w:val="908"/>
            <w:jc w:val="left"/>
            <w:tabs>
              <w:tab w:val="left" w:pos="1417" w:leader="none"/>
              <w:tab w:val="right" w:pos="9888" w:leader="dot"/>
            </w:tabs>
            <w:rPr>
              <w:rFonts w:ascii="宋体" w:hAnsi="宋体" w:cs="宋体"/>
              <w:color w:val="auto"/>
            </w:rPr>
          </w:pPr>
          <w:r>
            <w:rPr>
              <w:color w:val="auto"/>
            </w:rPr>
            <w:fldChar w:fldCharType="begin"/>
          </w:r>
          <w:r>
            <w:rPr>
              <w:color w:val="auto"/>
            </w:rPr>
            <w:instrText xml:space="preserve"> HYPERLINK \l "_Toc29" \o "#_Toc29" </w:instrText>
          </w:r>
          <w:r>
            <w:rPr>
              <w:color w:val="auto"/>
            </w:rPr>
            <w:fldChar w:fldCharType="separate"/>
          </w:r>
          <w:r>
            <w:rPr>
              <w:rFonts w:hint="eastAsia" w:ascii="宋体" w:hAnsi="宋体" w:eastAsia="宋体" w:cs="宋体"/>
              <w:color w:val="auto"/>
            </w:rPr>
            <w:t xml:space="preserve">4.9.1</w:t>
          </w:r>
          <w:r>
            <w:rPr>
              <w:color w:val="auto"/>
            </w:rPr>
            <w:tab/>
          </w:r>
          <w:r>
            <w:rPr>
              <w:rStyle w:val="928"/>
              <w:rFonts w:ascii="宋体" w:hAnsi="宋体" w:eastAsia="宋体" w:cs="宋体"/>
              <w:color w:val="auto"/>
            </w:rPr>
            <w:t xml:space="preserve">报告生成与审批</w:t>
          </w:r>
          <w:r>
            <w:rPr>
              <w:rStyle w:val="928"/>
              <w:rFonts w:ascii="宋体" w:hAnsi="宋体" w:cs="宋体"/>
              <w:color w:val="auto"/>
            </w:rPr>
            <w:t xml:space="preserve">（CPV-RP-01）</w:t>
          </w:r>
          <w:r>
            <w:rPr>
              <w:color w:val="auto"/>
            </w:rPr>
            <w:tab/>
          </w:r>
          <w:r>
            <w:rPr>
              <w:color w:val="auto"/>
            </w:rPr>
            <w:fldChar w:fldCharType="begin"/>
          </w:r>
          <w:r>
            <w:rPr>
              <w:color w:val="auto"/>
            </w:rPr>
            <w:instrText xml:space="preserve">PAGEREF _Toc29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134" w:leader="none"/>
              <w:tab w:val="right" w:pos="9888" w:leader="dot"/>
            </w:tabs>
            <w:rPr>
              <w:rFonts w:ascii="宋体" w:hAnsi="宋体" w:cs="宋体"/>
              <w:color w:val="auto"/>
            </w:rPr>
          </w:pPr>
          <w:r>
            <w:rPr>
              <w:color w:val="auto"/>
            </w:rPr>
            <w:fldChar w:fldCharType="begin"/>
          </w:r>
          <w:r>
            <w:rPr>
              <w:color w:val="auto"/>
            </w:rPr>
            <w:instrText xml:space="preserve"> HYPERLINK \l "_Toc30" \o "#_Toc30" </w:instrText>
          </w:r>
          <w:r>
            <w:rPr>
              <w:color w:val="auto"/>
            </w:rPr>
            <w:fldChar w:fldCharType="separate"/>
          </w:r>
          <w:r>
            <w:rPr>
              <w:rFonts w:ascii="Times New Roman" w:hAnsi="Times New Roman" w:eastAsia="宋体" w:cs="宋体"/>
              <w:color w:val="auto"/>
            </w:rPr>
            <w:t xml:space="preserve">4.10</w:t>
          </w:r>
          <w:r>
            <w:rPr>
              <w:color w:val="auto"/>
            </w:rPr>
            <w:tab/>
          </w:r>
          <w:r>
            <w:rPr>
              <w:rStyle w:val="928"/>
              <w:rFonts w:ascii="宋体" w:hAnsi="宋体" w:eastAsia="宋体" w:cs="宋体"/>
              <w:color w:val="auto"/>
            </w:rPr>
            <w:t xml:space="preserve">数据管理</w:t>
          </w:r>
          <w:r>
            <w:rPr>
              <w:color w:val="auto"/>
            </w:rPr>
            <w:tab/>
          </w:r>
          <w:r>
            <w:rPr>
              <w:color w:val="auto"/>
            </w:rPr>
            <w:fldChar w:fldCharType="begin"/>
          </w:r>
          <w:r>
            <w:rPr>
              <w:color w:val="auto"/>
            </w:rPr>
            <w:instrText xml:space="preserve">PAGEREF _Toc30 \h</w:instrText>
          </w:r>
          <w:r>
            <w:rPr>
              <w:color w:val="auto"/>
            </w:rPr>
            <w:fldChar w:fldCharType="separate"/>
          </w:r>
          <w:r>
            <w:rPr>
              <w:color w:val="auto"/>
            </w:rPr>
            <w:t xml:space="preserve">24</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08"/>
            <w:jc w:val="left"/>
            <w:tabs>
              <w:tab w:val="left" w:pos="1701" w:leader="none"/>
              <w:tab w:val="right" w:pos="9888" w:leader="dot"/>
            </w:tabs>
            <w:rPr>
              <w:rFonts w:ascii="宋体" w:hAnsi="宋体" w:cs="宋体"/>
              <w:color w:val="auto"/>
            </w:rPr>
          </w:pPr>
          <w:r>
            <w:rPr>
              <w:color w:val="auto"/>
            </w:rPr>
            <w:fldChar w:fldCharType="begin"/>
          </w:r>
          <w:r>
            <w:rPr>
              <w:color w:val="auto"/>
            </w:rPr>
            <w:instrText xml:space="preserve"> HYPERLINK \l "_Toc31" \o "#_Toc31" </w:instrText>
          </w:r>
          <w:r>
            <w:rPr>
              <w:color w:val="auto"/>
            </w:rPr>
            <w:fldChar w:fldCharType="separate"/>
          </w:r>
          <w:r>
            <w:rPr>
              <w:rFonts w:hint="eastAsia" w:ascii="宋体" w:hAnsi="宋体" w:eastAsia="宋体" w:cs="宋体"/>
              <w:color w:val="auto"/>
            </w:rPr>
            <w:t xml:space="preserve">4.10.1</w:t>
          </w:r>
          <w:r>
            <w:rPr>
              <w:color w:val="auto"/>
            </w:rPr>
            <w:tab/>
          </w:r>
          <w:r>
            <w:rPr>
              <w:rStyle w:val="928"/>
              <w:rFonts w:ascii="宋体" w:hAnsi="宋体" w:eastAsia="宋体" w:cs="宋体"/>
              <w:color w:val="auto"/>
            </w:rPr>
            <w:t xml:space="preserve">数据集成与导入</w:t>
          </w:r>
          <w:r>
            <w:rPr>
              <w:color w:val="auto"/>
            </w:rPr>
            <w:tab/>
          </w:r>
          <w:r>
            <w:rPr>
              <w:color w:val="auto"/>
            </w:rPr>
            <w:fldChar w:fldCharType="begin"/>
          </w:r>
          <w:r>
            <w:rPr>
              <w:color w:val="auto"/>
            </w:rPr>
            <w:instrText xml:space="preserve">PAGEREF _Toc31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20"/>
            <w:jc w:val="left"/>
            <w:tabs>
              <w:tab w:val="left" w:pos="1134" w:leader="none"/>
              <w:tab w:val="right" w:pos="9888" w:leader="dot"/>
            </w:tabs>
            <w:rPr>
              <w:color w:val="auto"/>
            </w:rPr>
          </w:pPr>
          <w:r>
            <w:rPr>
              <w:color w:val="auto"/>
            </w:rPr>
            <w:fldChar w:fldCharType="begin"/>
          </w:r>
          <w:r>
            <w:rPr>
              <w:color w:val="auto"/>
            </w:rPr>
            <w:instrText xml:space="preserve"> HYPERLINK \l "_Toc32" \o "#_Toc32" </w:instrText>
          </w:r>
          <w:r>
            <w:rPr>
              <w:color w:val="auto"/>
            </w:rPr>
            <w:fldChar w:fldCharType="separate"/>
          </w:r>
          <w:r>
            <w:rPr>
              <w:rFonts w:ascii="Times New Roman" w:hAnsi="Times New Roman" w:eastAsia="宋体" w:cs="Times New Roman"/>
              <w:color w:val="auto"/>
            </w:rPr>
            <w:t xml:space="preserve">4.11</w:t>
          </w:r>
          <w:r>
            <w:rPr>
              <w:color w:val="auto"/>
            </w:rPr>
            <w:tab/>
          </w:r>
          <w:r>
            <w:rPr>
              <w:rStyle w:val="928"/>
              <w:color w:val="auto"/>
            </w:rPr>
            <w:t xml:space="preserve">产品管理</w:t>
          </w:r>
          <w:r>
            <w:rPr>
              <w:color w:val="auto"/>
            </w:rPr>
            <w:tab/>
          </w:r>
          <w:r>
            <w:rPr>
              <w:color w:val="auto"/>
            </w:rPr>
            <w:fldChar w:fldCharType="begin"/>
          </w:r>
          <w:r>
            <w:rPr>
              <w:color w:val="auto"/>
            </w:rPr>
            <w:instrText xml:space="preserve">PAGEREF _Toc32 \h</w:instrText>
          </w:r>
          <w:r>
            <w:rPr>
              <w:color w:val="auto"/>
            </w:rPr>
            <w:fldChar w:fldCharType="separate"/>
          </w:r>
          <w:r>
            <w:rPr>
              <w:color w:val="auto"/>
            </w:rPr>
            <w:t xml:space="preserve">25</w:t>
          </w:r>
          <w:r>
            <w:rPr>
              <w:color w:val="auto"/>
            </w:rPr>
            <w:fldChar w:fldCharType="end"/>
          </w:r>
          <w:r>
            <w:rPr>
              <w:color w:val="auto"/>
            </w:rPr>
            <w:fldChar w:fldCharType="end"/>
          </w:r>
          <w:r>
            <w:rPr>
              <w:color w:val="auto"/>
            </w:rPr>
          </w:r>
          <w:r>
            <w:rPr>
              <w:color w:val="auto"/>
            </w:rPr>
          </w:r>
        </w:p>
        <w:p>
          <w:pPr>
            <w:pStyle w:val="908"/>
            <w:jc w:val="left"/>
            <w:tabs>
              <w:tab w:val="left" w:pos="1701" w:leader="none"/>
              <w:tab w:val="right" w:pos="9888" w:leader="dot"/>
            </w:tabs>
            <w:rPr>
              <w:rFonts w:ascii="宋体" w:hAnsi="宋体" w:eastAsia="宋体" w:cs="宋体"/>
              <w:color w:val="auto"/>
            </w:rPr>
          </w:pPr>
          <w:r>
            <w:rPr>
              <w:color w:val="auto"/>
            </w:rPr>
            <w:fldChar w:fldCharType="begin"/>
          </w:r>
          <w:r>
            <w:rPr>
              <w:color w:val="auto"/>
            </w:rPr>
            <w:instrText xml:space="preserve"> HYPERLINK \l "_Toc33" \o "#_Toc33" </w:instrText>
          </w:r>
          <w:r>
            <w:rPr>
              <w:color w:val="auto"/>
            </w:rPr>
            <w:fldChar w:fldCharType="separate"/>
          </w:r>
          <w:r>
            <w:rPr>
              <w:rFonts w:hint="eastAsia" w:ascii="宋体" w:hAnsi="宋体" w:eastAsia="宋体" w:cs="宋体"/>
              <w:color w:val="auto"/>
            </w:rPr>
            <w:t xml:space="preserve">4.11.1</w:t>
          </w:r>
          <w:r>
            <w:rPr>
              <w:color w:val="auto"/>
            </w:rPr>
            <w:tab/>
          </w:r>
          <w:r>
            <w:rPr>
              <w:rStyle w:val="928"/>
              <w:rFonts w:ascii="宋体" w:hAnsi="宋体" w:eastAsia="宋体" w:cs="宋体"/>
              <w:color w:val="auto"/>
            </w:rPr>
            <w:t xml:space="preserve">产品增删改查（CPV-PM-01）</w:t>
          </w:r>
          <w:r>
            <w:rPr>
              <w:color w:val="auto"/>
            </w:rPr>
            <w:tab/>
          </w:r>
          <w:r>
            <w:rPr>
              <w:color w:val="auto"/>
            </w:rPr>
            <w:fldChar w:fldCharType="begin"/>
          </w:r>
          <w:r>
            <w:rPr>
              <w:color w:val="auto"/>
            </w:rPr>
            <w:instrText xml:space="preserve">PAGEREF _Toc33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eastAsia="宋体" w:cs="宋体"/>
              <w:color w:val="auto"/>
            </w:rPr>
          </w:r>
          <w:r>
            <w:rPr>
              <w:rFonts w:ascii="宋体" w:hAnsi="宋体" w:eastAsia="宋体" w:cs="宋体"/>
              <w:color w:val="auto"/>
            </w:rPr>
          </w:r>
        </w:p>
        <w:p>
          <w:pPr>
            <w:pStyle w:val="920"/>
            <w:jc w:val="left"/>
            <w:tabs>
              <w:tab w:val="left" w:pos="1134" w:leader="none"/>
              <w:tab w:val="right" w:pos="9888" w:leader="dot"/>
            </w:tabs>
            <w:rPr>
              <w:rFonts w:ascii="宋体" w:hAnsi="宋体" w:cs="宋体"/>
              <w:color w:val="auto"/>
              <w14:ligatures w14:val="none"/>
            </w:rPr>
          </w:pPr>
          <w:r>
            <w:rPr>
              <w:color w:val="auto"/>
            </w:rPr>
            <w:fldChar w:fldCharType="begin"/>
          </w:r>
          <w:r>
            <w:rPr>
              <w:color w:val="auto"/>
            </w:rPr>
            <w:instrText xml:space="preserve"> HYPERLINK \l "_Toc34" \o "#_Toc34" </w:instrText>
          </w:r>
          <w:r>
            <w:rPr>
              <w:color w:val="auto"/>
            </w:rPr>
            <w:fldChar w:fldCharType="separate"/>
          </w:r>
          <w:r>
            <w:rPr>
              <w:rFonts w:ascii="Times New Roman" w:hAnsi="Times New Roman" w:eastAsia="宋体" w:cs="宋体"/>
              <w:color w:val="auto"/>
            </w:rPr>
            <w:t xml:space="preserve">4.12</w:t>
          </w:r>
          <w:r>
            <w:rPr>
              <w:color w:val="auto"/>
            </w:rPr>
            <w:tab/>
          </w:r>
          <w:r>
            <w:rPr>
              <w:rStyle w:val="928"/>
              <w:rFonts w:ascii="宋体" w:hAnsi="宋体" w:eastAsia="宋体" w:cs="宋体"/>
              <w:color w:val="auto"/>
            </w:rPr>
            <w:t xml:space="preserve">系统管理与合规性</w:t>
          </w:r>
          <w:r>
            <w:rPr>
              <w:color w:val="auto"/>
            </w:rPr>
            <w:tab/>
          </w:r>
          <w:r>
            <w:rPr>
              <w:color w:val="auto"/>
            </w:rPr>
            <w:fldChar w:fldCharType="begin"/>
          </w:r>
          <w:r>
            <w:rPr>
              <w:color w:val="auto"/>
            </w:rPr>
            <w:instrText xml:space="preserve">PAGEREF _Toc34 \h</w:instrText>
          </w:r>
          <w:r>
            <w:rPr>
              <w:color w:val="auto"/>
            </w:rPr>
            <w:fldChar w:fldCharType="separate"/>
          </w:r>
          <w:r>
            <w:rPr>
              <w:color w:val="auto"/>
            </w:rPr>
            <w:t xml:space="preserve">25</w:t>
          </w:r>
          <w:r>
            <w:rPr>
              <w:color w:val="auto"/>
            </w:rPr>
            <w:fldChar w:fldCharType="end"/>
          </w:r>
          <w:r>
            <w:rPr>
              <w:color w:val="auto"/>
            </w:rPr>
            <w:fldChar w:fldCharType="end"/>
          </w:r>
          <w:r>
            <w:rPr>
              <w:rFonts w:ascii="宋体" w:hAnsi="宋体" w:cs="宋体"/>
              <w:color w:val="auto"/>
              <w14:ligatures w14:val="none"/>
            </w:rPr>
          </w:r>
          <w:r>
            <w:rPr>
              <w:rFonts w:ascii="宋体" w:hAnsi="宋体" w:cs="宋体"/>
              <w:color w:val="auto"/>
              <w14:ligatures w14:val="none"/>
            </w:rPr>
          </w:r>
        </w:p>
        <w:p>
          <w:pPr>
            <w:pStyle w:val="914"/>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"_Toc35" \o "#_Toc35" </w:instrText>
          </w:r>
          <w:r>
            <w:rPr>
              <w:color w:val="auto"/>
            </w:rPr>
            <w:fldChar w:fldCharType="separate"/>
          </w:r>
          <w:r>
            <w:rPr>
              <w:rFonts w:ascii="Times New Roman" w:hAnsi="Times New Roman" w:eastAsia="宋体" w:cs="宋体"/>
              <w:color w:val="auto"/>
            </w:rPr>
            <w:t xml:space="preserve">5</w:t>
          </w:r>
          <w:r>
            <w:rPr>
              <w:color w:val="auto"/>
            </w:rPr>
            <w:tab/>
          </w:r>
          <w:r>
            <w:rPr>
              <w:rStyle w:val="928"/>
              <w:rFonts w:ascii="宋体" w:hAnsi="宋体" w:eastAsia="宋体" w:cs="宋体"/>
              <w:color w:val="auto"/>
            </w:rPr>
            <w:t xml:space="preserve">非功能需求</w:t>
          </w:r>
          <w:r>
            <w:rPr>
              <w:color w:val="auto"/>
            </w:rPr>
            <w:tab/>
          </w:r>
          <w:r>
            <w:rPr>
              <w:color w:val="auto"/>
            </w:rPr>
            <w:fldChar w:fldCharType="begin"/>
          </w:r>
          <w:r>
            <w:rPr>
              <w:color w:val="auto"/>
            </w:rPr>
            <w:instrText xml:space="preserve">PAGEREF _Toc35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14"/>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"_Toc36" \o "#_Toc36" </w:instrText>
          </w:r>
          <w:r>
            <w:rPr>
              <w:color w:val="auto"/>
            </w:rPr>
            <w:fldChar w:fldCharType="separate"/>
          </w:r>
          <w:r>
            <w:rPr>
              <w:rFonts w:ascii="Times New Roman" w:hAnsi="Times New Roman" w:eastAsia="宋体" w:cs="宋体"/>
              <w:color w:val="auto"/>
            </w:rPr>
            <w:t xml:space="preserve">6</w:t>
          </w:r>
          <w:r>
            <w:rPr>
              <w:color w:val="auto"/>
            </w:rPr>
            <w:tab/>
          </w:r>
          <w:r>
            <w:rPr>
              <w:rStyle w:val="928"/>
              <w:rFonts w:ascii="宋体" w:hAnsi="宋体" w:eastAsia="宋体" w:cs="宋体"/>
              <w:color w:val="auto"/>
            </w:rPr>
            <w:t xml:space="preserve">合规性与安全</w:t>
          </w:r>
          <w:r>
            <w:rPr>
              <w:color w:val="auto"/>
            </w:rPr>
            <w:tab/>
          </w:r>
          <w:r>
            <w:rPr>
              <w:color w:val="auto"/>
            </w:rPr>
            <w:fldChar w:fldCharType="begin"/>
          </w:r>
          <w:r>
            <w:rPr>
              <w:color w:val="auto"/>
            </w:rPr>
            <w:instrText xml:space="preserve">PAGEREF _Toc36 \h</w:instrText>
          </w:r>
          <w:r>
            <w:rPr>
              <w:color w:val="auto"/>
            </w:rPr>
            <w:fldChar w:fldCharType="separate"/>
          </w:r>
          <w:r>
            <w:rPr>
              <w:color w:val="auto"/>
            </w:rPr>
            <w:t xml:space="preserve">26</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14"/>
            <w:jc w:val="left"/>
            <w:tabs>
              <w:tab w:val="left" w:pos="567" w:leader="none"/>
              <w:tab w:val="right" w:pos="9888" w:leader="dot"/>
            </w:tabs>
            <w:rPr>
              <w:color w:val="auto"/>
              <w14:ligatures w14:val="none"/>
            </w:rPr>
          </w:pPr>
          <w:r>
            <w:rPr>
              <w:color w:val="auto"/>
            </w:rPr>
            <w:fldChar w:fldCharType="begin"/>
          </w:r>
          <w:r>
            <w:rPr>
              <w:color w:val="auto"/>
            </w:rPr>
            <w:instrText xml:space="preserve"> HYPERLINK \l "_Toc37" \o "#_Toc37" </w:instrText>
          </w:r>
          <w:r>
            <w:rPr>
              <w:color w:val="auto"/>
            </w:rPr>
            <w:fldChar w:fldCharType="separate"/>
          </w:r>
          <w:r>
            <w:rPr>
              <w:rFonts w:ascii="Times New Roman" w:hAnsi="Times New Roman" w:eastAsia="宋体" w:cs="Times New Roman"/>
              <w:color w:val="auto"/>
            </w:rPr>
            <w:t xml:space="preserve">7</w:t>
          </w:r>
          <w:r>
            <w:rPr>
              <w:color w:val="auto"/>
            </w:rPr>
            <w:tab/>
          </w:r>
          <w:r>
            <w:rPr>
              <w:rStyle w:val="928"/>
              <w:color w:val="auto"/>
              <w:highlight w:val="none"/>
            </w:rPr>
            <w:t xml:space="preserve">技术架构</w:t>
          </w:r>
          <w:r>
            <w:rPr>
              <w:color w:val="auto"/>
            </w:rPr>
            <w:tab/>
          </w:r>
          <w:r>
            <w:rPr>
              <w:color w:val="auto"/>
            </w:rPr>
            <w:fldChar w:fldCharType="begin"/>
          </w:r>
          <w:r>
            <w:rPr>
              <w:color w:val="auto"/>
            </w:rPr>
            <w:instrText xml:space="preserve">PAGEREF _Toc37 \h</w:instrText>
          </w:r>
          <w:r>
            <w:rPr>
              <w:color w:val="auto"/>
            </w:rPr>
            <w:fldChar w:fldCharType="separate"/>
          </w:r>
          <w:r>
            <w:rPr>
              <w:color w:val="auto"/>
            </w:rPr>
            <w:t xml:space="preserve">27</w:t>
          </w:r>
          <w:r>
            <w:rPr>
              <w:color w:val="auto"/>
            </w:rPr>
            <w:fldChar w:fldCharType="end"/>
          </w:r>
          <w:r>
            <w:rPr>
              <w:color w:val="auto"/>
            </w:rPr>
            <w:fldChar w:fldCharType="end"/>
          </w:r>
          <w:r>
            <w:rPr>
              <w:color w:val="auto"/>
              <w14:ligatures w14:val="none"/>
            </w:rPr>
          </w:r>
          <w:r>
            <w:rPr>
              <w:color w:val="auto"/>
              <w14:ligatures w14:val="none"/>
            </w:rPr>
          </w:r>
        </w:p>
        <w:p>
          <w:pPr>
            <w:pStyle w:val="920"/>
            <w:jc w:val="left"/>
            <w:tabs>
              <w:tab w:val="left" w:pos="850" w:leader="none"/>
              <w:tab w:val="right" w:pos="9888" w:leader="dot"/>
            </w:tabs>
            <w:rPr>
              <w:color w:val="auto"/>
              <w:highlight w:val="none"/>
              <w14:ligatures w14:val="none"/>
            </w:rPr>
          </w:pPr>
          <w:r>
            <w:rPr>
              <w:color w:val="auto"/>
            </w:rPr>
            <w:fldChar w:fldCharType="begin"/>
          </w:r>
          <w:r>
            <w:rPr>
              <w:color w:val="auto"/>
            </w:rPr>
            <w:instrText xml:space="preserve"> HYPERLINK \l "_Toc38" \o "#_Toc38" </w:instrText>
          </w:r>
          <w:r>
            <w:rPr>
              <w:color w:val="auto"/>
            </w:rPr>
            <w:fldChar w:fldCharType="separate"/>
          </w:r>
          <w:r>
            <w:rPr>
              <w:rFonts w:ascii="Times New Roman" w:hAnsi="Times New Roman" w:eastAsia="宋体" w:cs="Times New Roman"/>
              <w:color w:val="auto"/>
            </w:rPr>
            <w:t xml:space="preserve">7.1</w:t>
          </w:r>
          <w:r>
            <w:rPr>
              <w:color w:val="auto"/>
            </w:rPr>
            <w:tab/>
          </w:r>
          <w:r>
            <w:rPr>
              <w:rStyle w:val="928"/>
              <w:color w:val="auto"/>
              <w:highlight w:val="none"/>
            </w:rPr>
            <w:t xml:space="preserve">前端技术栈</w:t>
          </w:r>
          <w:r>
            <w:rPr>
              <w:color w:val="auto"/>
            </w:rPr>
            <w:tab/>
          </w:r>
          <w:r>
            <w:rPr>
              <w:color w:val="auto"/>
            </w:rPr>
            <w:fldChar w:fldCharType="begin"/>
          </w:r>
          <w:r>
            <w:rPr>
              <w:color w:val="auto"/>
            </w:rPr>
            <w:instrText xml:space="preserve">PAGEREF _Toc38 \h</w:instrText>
          </w:r>
          <w:r>
            <w:rPr>
              <w:color w:val="auto"/>
            </w:rPr>
            <w:fldChar w:fldCharType="separate"/>
          </w:r>
          <w:r>
            <w:rPr>
              <w:color w:val="auto"/>
            </w:rPr>
            <w:t xml:space="preserve">27</w:t>
          </w:r>
          <w:r>
            <w:rPr>
              <w:color w:val="auto"/>
            </w:rPr>
            <w:fldChar w:fldCharType="end"/>
          </w:r>
          <w:r>
            <w:rPr>
              <w:color w:val="auto"/>
            </w:rPr>
            <w:fldChar w:fldCharType="end"/>
          </w:r>
          <w:r>
            <w:rPr>
              <w:color w:val="auto"/>
              <w:highlight w:val="none"/>
              <w14:ligatures w14:val="none"/>
            </w:rPr>
          </w:r>
          <w:r>
            <w:rPr>
              <w:color w:val="auto"/>
              <w:highlight w:val="none"/>
              <w14:ligatures w14:val="none"/>
            </w:rPr>
          </w:r>
        </w:p>
        <w:p>
          <w:pPr>
            <w:pStyle w:val="920"/>
            <w:jc w:val="left"/>
            <w:tabs>
              <w:tab w:val="left" w:pos="850" w:leader="none"/>
              <w:tab w:val="right" w:pos="9888" w:leader="dot"/>
            </w:tabs>
            <w:rPr>
              <w:rFonts w:ascii="宋体" w:hAnsi="宋体" w:cs="宋体"/>
              <w:color w:val="auto"/>
              <w:highlight w:val="none"/>
            </w:rPr>
          </w:pPr>
          <w:r>
            <w:rPr>
              <w:color w:val="auto"/>
            </w:rPr>
            <w:fldChar w:fldCharType="begin"/>
          </w:r>
          <w:r>
            <w:rPr>
              <w:color w:val="auto"/>
            </w:rPr>
            <w:instrText xml:space="preserve"> HYPERLINK \l "_Toc39" \o "#_Toc39" </w:instrText>
          </w:r>
          <w:r>
            <w:rPr>
              <w:color w:val="auto"/>
            </w:rPr>
            <w:fldChar w:fldCharType="separate"/>
          </w:r>
          <w:r>
            <w:rPr>
              <w:rFonts w:ascii="Times New Roman" w:hAnsi="Times New Roman" w:eastAsia="宋体" w:cs="宋体"/>
              <w:color w:val="auto"/>
            </w:rPr>
            <w:t xml:space="preserve">7.2</w:t>
          </w:r>
          <w:r>
            <w:rPr>
              <w:color w:val="auto"/>
            </w:rPr>
            <w:tab/>
          </w:r>
          <w:r>
            <w:rPr>
              <w:rStyle w:val="928"/>
              <w:rFonts w:ascii="宋体" w:hAnsi="宋体" w:eastAsia="宋体" w:cs="宋体"/>
              <w:color w:val="auto"/>
            </w:rPr>
            <w:t xml:space="preserve">后端技术栈</w:t>
          </w:r>
          <w:r>
            <w:rPr>
              <w:color w:val="auto"/>
            </w:rPr>
            <w:tab/>
          </w:r>
          <w:r>
            <w:rPr>
              <w:color w:val="auto"/>
            </w:rPr>
            <w:fldChar w:fldCharType="begin"/>
          </w:r>
          <w:r>
            <w:rPr>
              <w:color w:val="auto"/>
            </w:rPr>
            <w:instrText xml:space="preserve">PAGEREF _Toc39 \h</w:instrText>
          </w:r>
          <w:r>
            <w:rPr>
              <w:color w:val="auto"/>
            </w:rPr>
            <w:fldChar w:fldCharType="separate"/>
          </w:r>
          <w:r>
            <w:rPr>
              <w:color w:val="auto"/>
            </w:rPr>
            <w:t xml:space="preserve">27</w:t>
          </w:r>
          <w:r>
            <w:rPr>
              <w:color w:val="auto"/>
            </w:rPr>
            <w:fldChar w:fldCharType="end"/>
          </w:r>
          <w:r>
            <w:rPr>
              <w:color w:val="auto"/>
            </w:rPr>
            <w:fldChar w:fldCharType="end"/>
          </w:r>
          <w:r>
            <w:rPr>
              <w:rFonts w:ascii="宋体" w:hAnsi="宋体" w:cs="宋体"/>
              <w:color w:val="auto"/>
              <w:highlight w:val="none"/>
            </w:rPr>
          </w:r>
          <w:r>
            <w:rPr>
              <w:rFonts w:ascii="宋体" w:hAnsi="宋体" w:cs="宋体"/>
              <w:color w:val="auto"/>
              <w:highlight w:val="none"/>
            </w:rPr>
          </w:r>
        </w:p>
        <w:p>
          <w:pPr>
            <w:pStyle w:val="914"/>
            <w:jc w:val="left"/>
            <w:tabs>
              <w:tab w:val="left" w:pos="567" w:leader="none"/>
              <w:tab w:val="right" w:pos="9888" w:leader="dot"/>
            </w:tabs>
            <w:rPr>
              <w:rFonts w:ascii="宋体" w:hAnsi="宋体" w:cs="宋体"/>
              <w:color w:val="auto"/>
            </w:rPr>
          </w:pPr>
          <w:r>
            <w:rPr>
              <w:color w:val="auto"/>
            </w:rPr>
            <w:fldChar w:fldCharType="begin"/>
          </w:r>
          <w:r>
            <w:rPr>
              <w:color w:val="auto"/>
            </w:rPr>
            <w:instrText xml:space="preserve"> HYPERLINK \l "_Toc40" \o "#_Toc40" </w:instrText>
          </w:r>
          <w:r>
            <w:rPr>
              <w:color w:val="auto"/>
            </w:rPr>
            <w:fldChar w:fldCharType="separate"/>
          </w:r>
          <w:r>
            <w:rPr>
              <w:rFonts w:ascii="Times New Roman" w:hAnsi="Times New Roman" w:eastAsia="宋体" w:cs="宋体"/>
              <w:color w:val="auto"/>
            </w:rPr>
            <w:t xml:space="preserve">8</w:t>
          </w:r>
          <w:r>
            <w:rPr>
              <w:color w:val="auto"/>
            </w:rPr>
            <w:tab/>
          </w:r>
          <w:r>
            <w:rPr>
              <w:rStyle w:val="928"/>
              <w:rFonts w:ascii="宋体" w:hAnsi="宋体" w:eastAsia="宋体" w:cs="宋体"/>
              <w:color w:val="auto"/>
            </w:rPr>
            <w:t xml:space="preserve">参考文档</w:t>
          </w:r>
          <w:r>
            <w:rPr>
              <w:color w:val="auto"/>
            </w:rPr>
            <w:tab/>
          </w:r>
          <w:r>
            <w:rPr>
              <w:color w:val="auto"/>
            </w:rPr>
            <w:fldChar w:fldCharType="begin"/>
          </w:r>
          <w:r>
            <w:rPr>
              <w:color w:val="auto"/>
            </w:rPr>
            <w:instrText xml:space="preserve">PAGEREF _Toc40 \h</w:instrText>
          </w:r>
          <w:r>
            <w:rPr>
              <w:color w:val="auto"/>
            </w:rPr>
            <w:fldChar w:fldCharType="separate"/>
          </w:r>
          <w:r>
            <w:rPr>
              <w:color w:val="auto"/>
            </w:rPr>
            <w:t xml:space="preserve">28</w:t>
          </w:r>
          <w:r>
            <w:rPr>
              <w:color w:val="auto"/>
            </w:rPr>
            <w:fldChar w:fldCharType="end"/>
          </w:r>
          <w:r>
            <w:rPr>
              <w:color w:val="auto"/>
            </w:rPr>
            <w:fldChar w:fldCharType="end"/>
          </w:r>
          <w:r>
            <w:rPr>
              <w:rFonts w:ascii="宋体" w:hAnsi="宋体" w:cs="宋体"/>
              <w:color w:val="auto"/>
            </w:rPr>
          </w:r>
          <w:r>
            <w:rPr>
              <w:rFonts w:ascii="宋体" w:hAnsi="宋体" w:cs="宋体"/>
              <w:color w:val="auto"/>
            </w:rPr>
          </w:r>
        </w:p>
        <w:p>
          <w:pPr>
            <w:pStyle w:val="914"/>
            <w:jc w:val="left"/>
            <w:tabs>
              <w:tab w:val="left" w:pos="567" w:leader="none"/>
              <w:tab w:val="right" w:pos="9888" w:leader="dot"/>
            </w:tabs>
            <w:rPr>
              <w:rFonts w:hint="eastAsia" w:ascii="宋体" w:hAnsi="宋体" w:cs="宋体"/>
              <w:i w:val="0"/>
              <w:iCs w:val="0"/>
              <w:caps w:val="0"/>
              <w:color w:val="auto"/>
              <w:spacing w:val="0"/>
            </w:rPr>
            <w:suppressLineNumbers w:val="0"/>
          </w:pPr>
          <w:r>
            <w:rPr>
              <w:color w:val="auto"/>
            </w:rPr>
            <w:fldChar w:fldCharType="begin"/>
          </w:r>
          <w:r>
            <w:rPr>
              <w:color w:val="auto"/>
            </w:rPr>
            <w:instrText xml:space="preserve"> HYPERLINK \l "_Toc41" \o "#_Toc41" </w:instrText>
          </w:r>
          <w:r>
            <w:rPr>
              <w:color w:val="auto"/>
            </w:rPr>
            <w:fldChar w:fldCharType="separate"/>
          </w:r>
          <w:r>
            <w:rPr>
              <w:rFonts w:hint="eastAsia" w:ascii="Times New Roman" w:hAnsi="Times New Roman" w:eastAsia="宋体" w:cs="宋体"/>
              <w:color w:val="auto"/>
            </w:rPr>
            <w:t xml:space="preserve">9</w:t>
          </w:r>
          <w:r>
            <w:rPr>
              <w:color w:val="auto"/>
            </w:rPr>
            <w:tab/>
          </w:r>
          <w:r>
            <w:rPr>
              <w:rStyle w:val="928"/>
              <w:rFonts w:ascii="宋体" w:hAnsi="宋体" w:eastAsia="宋体" w:cs="宋体"/>
              <w:color w:val="auto"/>
            </w:rPr>
            <w:t xml:space="preserve">修订历史</w:t>
          </w:r>
          <w:r>
            <w:rPr>
              <w:color w:val="auto"/>
            </w:rPr>
            <w:tab/>
          </w:r>
          <w:r>
            <w:rPr>
              <w:color w:val="auto"/>
            </w:rPr>
            <w:fldChar w:fldCharType="begin"/>
          </w:r>
          <w:r>
            <w:rPr>
              <w:color w:val="auto"/>
            </w:rPr>
            <w:instrText xml:space="preserve">PAGEREF _Toc41 \h</w:instrText>
          </w:r>
          <w:r>
            <w:rPr>
              <w:color w:val="auto"/>
            </w:rPr>
            <w:fldChar w:fldCharType="separate"/>
          </w:r>
          <w:r>
            <w:rPr>
              <w:color w:val="auto"/>
            </w:rPr>
            <w:t xml:space="preserve">28</w:t>
          </w:r>
          <w:r>
            <w:rPr>
              <w:color w:val="auto"/>
            </w:rPr>
            <w:fldChar w:fldCharType="end"/>
          </w:r>
          <w:r>
            <w:rPr>
              <w:color w:val="auto"/>
            </w:rPr>
            <w:fldChar w:fldCharType="end"/>
          </w:r>
          <w:r>
            <w:rPr>
              <w:rFonts w:hint="eastAsia" w:ascii="宋体" w:hAnsi="宋体" w:cs="宋体"/>
              <w:i w:val="0"/>
              <w:iCs w:val="0"/>
              <w:caps w:val="0"/>
              <w:color w:val="auto"/>
              <w:spacing w:val="0"/>
            </w:rPr>
          </w:r>
          <w:r>
            <w:rPr>
              <w:rFonts w:hint="eastAsia" w:ascii="宋体" w:hAnsi="宋体" w:cs="宋体"/>
              <w:i w:val="0"/>
              <w:iCs w:val="0"/>
              <w:caps w:val="0"/>
              <w:color w:val="auto"/>
              <w:spacing w:val="0"/>
            </w:rPr>
          </w:r>
        </w:p>
        <w:p>
          <w:pPr>
            <w:jc w:val="left"/>
            <w:tabs>
              <w:tab w:val="left" w:pos="567" w:leader="none"/>
              <w:tab w:val="right" w:pos="9888" w:leader="dot"/>
            </w:tabs>
            <w:rPr>
              <w:rFonts w:hint="eastAsia" w:ascii="宋体" w:hAnsi="宋体" w:cs="宋体"/>
              <w:color w:val="auto"/>
              <w:sz w:val="44"/>
              <w:szCs w:val="44"/>
            </w:rPr>
          </w:pPr>
          <w:r>
            <w:rPr>
              <w:color w:val="auto"/>
            </w:rPr>
            <w:fldChar w:fldCharType="end"/>
          </w:r>
          <w:r>
            <w:rPr>
              <w:rFonts w:hint="eastAsia" w:ascii="宋体" w:hAnsi="宋体" w:cs="宋体"/>
              <w:color w:val="auto"/>
              <w:sz w:val="44"/>
              <w:szCs w:val="44"/>
            </w:rPr>
          </w:r>
          <w:r>
            <w:rPr>
              <w:rFonts w:hint="eastAsia" w:ascii="宋体" w:hAnsi="宋体" w:cs="宋体"/>
              <w:color w:val="auto"/>
              <w:sz w:val="44"/>
              <w:szCs w:val="44"/>
            </w:rPr>
          </w:r>
        </w:p>
      </w:sdtContent>
    </w:sdt>
    <w:p>
      <w:pPr>
        <w:pStyle w:val="891"/>
        <w:jc w:val="left"/>
        <w:rPr>
          <w:rFonts w:ascii="宋体" w:hAnsi="宋体" w:cs="宋体"/>
          <w:color w:val="auto"/>
          <w:sz w:val="24"/>
          <w:szCs w:val="24"/>
        </w:rPr>
      </w:pPr>
      <w:r>
        <w:rPr>
          <w:color w:val="auto"/>
        </w:rPr>
      </w:r>
      <w:bookmarkStart w:id="0" w:name="_Toc1"/>
      <w:r>
        <w:rPr>
          <w:rStyle w:val="1092"/>
          <w:rFonts w:ascii="宋体" w:hAnsi="宋体" w:eastAsia="宋体" w:cs="宋体"/>
          <w:b w:val="0"/>
          <w:bCs w:val="0"/>
          <w:color w:val="auto"/>
        </w:rPr>
        <w:t xml:space="preserve">项目背景与目标</w:t>
      </w:r>
      <w:bookmarkEnd w:id="0"/>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cs="宋体"/>
          <w:color w:val="auto"/>
          <w:sz w:val="24"/>
          <w:szCs w:val="24"/>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当前制药行业面临日益严格的法规监管（如FDA 21 CFR Part 11, NM</w:t>
      </w:r>
      <w:r>
        <w:rPr>
          <w:rFonts w:ascii="宋体" w:hAnsi="宋体" w:eastAsia="宋体" w:cs="宋体"/>
          <w:color w:val="auto"/>
          <w:sz w:val="24"/>
          <w:highlight w:val="white"/>
        </w:rPr>
        <w:t xml:space="preserve">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r>
        <w:rPr>
          <w:rFonts w:ascii="宋体" w:hAnsi="宋体" w:cs="宋体"/>
          <w:color w:val="auto"/>
          <w:sz w:val="24"/>
          <w:szCs w:val="24"/>
        </w:rPr>
      </w:r>
      <w:r>
        <w:rPr>
          <w:rFonts w:ascii="宋体" w:hAnsi="宋体" w:cs="宋体"/>
          <w:color w:val="auto"/>
          <w:sz w:val="24"/>
          <w:szCs w:val="24"/>
        </w:rPr>
      </w:r>
    </w:p>
    <w:p>
      <w:pPr>
        <w:pStyle w:val="891"/>
        <w:jc w:val="left"/>
        <w:rPr>
          <w:rFonts w:hint="eastAsia" w:ascii="宋体" w:hAnsi="宋体" w:cs="宋体"/>
          <w:b/>
          <w:bCs/>
          <w:i w:val="0"/>
          <w:iCs w:val="0"/>
          <w:caps w:val="0"/>
          <w:color w:val="auto"/>
          <w:spacing w:val="0"/>
          <w:sz w:val="24"/>
          <w:szCs w:val="24"/>
        </w:rPr>
        <w:suppressLineNumbers w:val="0"/>
      </w:pPr>
      <w:r>
        <w:rPr>
          <w:color w:val="auto"/>
        </w:rPr>
      </w:r>
      <w:bookmarkStart w:id="1" w:name="_Toc2"/>
      <w:r>
        <w:rPr>
          <w:rStyle w:val="1092"/>
          <w:rFonts w:hint="eastAsia" w:ascii="宋体" w:hAnsi="宋体" w:eastAsia="宋体" w:cs="宋体"/>
          <w:b w:val="0"/>
          <w:bCs w:val="0"/>
          <w:color w:val="auto"/>
        </w:rPr>
        <w:t xml:space="preserve">系统概述</w:t>
      </w:r>
      <w:bookmarkEnd w:id="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892"/>
        <w:jc w:val="left"/>
        <w:rPr>
          <w:rFonts w:hint="eastAsia"/>
          <w:color w:val="auto"/>
        </w:rPr>
        <w:suppressLineNumbers w:val="0"/>
      </w:pPr>
      <w:r>
        <w:rPr>
          <w:color w:val="auto"/>
        </w:rPr>
      </w:r>
      <w:bookmarkStart w:id="2" w:name="_Toc3"/>
      <w:r>
        <w:rPr>
          <w:color w:val="auto"/>
        </w:rPr>
        <w:t xml:space="preserve">产品背景</w:t>
      </w:r>
      <w:bookmarkEnd w:id="2"/>
      <w:r>
        <w:rPr>
          <w:rFonts w:hint="eastAsia"/>
          <w:color w:val="auto"/>
        </w:rPr>
      </w:r>
      <w:r>
        <w:rPr>
          <w:rFonts w:hint="eastAsia"/>
          <w:color w:val="auto"/>
        </w:rPr>
      </w:r>
    </w:p>
    <w:p>
      <w:pPr>
        <w:jc w:val="left"/>
        <w:spacing w:line="360" w:lineRule="auto"/>
        <w:rPr>
          <w:color w:val="auto"/>
        </w:rPr>
      </w:pPr>
      <w:r>
        <w:rPr>
          <w:rFonts w:ascii="宋体" w:hAnsi="宋体" w:eastAsia="宋体" w:cs="宋体"/>
          <w:color w:val="auto"/>
          <w:sz w:val="24"/>
          <w:highlight w:val="none"/>
        </w:rPr>
        <w:t xml:space="preserve">     </w:t>
      </w:r>
      <w:r>
        <w:rPr>
          <w:rFonts w:ascii="宋体" w:hAnsi="宋体" w:eastAsia="宋体" w:cs="宋体"/>
          <w:color w:val="auto"/>
          <w:sz w:val="24"/>
          <w:highlight w:val="white"/>
        </w:rPr>
        <w:t xml:space="preserve">本系统主要服务于制药企业的商业化生产阶段，覆盖原料药、制剂（如片剂、注射液）及生物制品等多种产品类型。系统管理对象涵盖产品全生命周期数据，包括产品基础信息（名称、剂型、编码）、生产工艺流程、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r>
        <w:rPr>
          <w:color w:val="auto"/>
        </w:rPr>
      </w:r>
      <w:r>
        <w:rPr>
          <w:color w:val="auto"/>
        </w:rPr>
      </w:r>
    </w:p>
    <w:p>
      <w:pPr>
        <w:pStyle w:val="892"/>
        <w:jc w:val="left"/>
        <w:rPr>
          <w:color w:val="auto"/>
          <w14:ligatures w14:val="none"/>
        </w:rPr>
        <w:suppressLineNumbers w:val="0"/>
      </w:pPr>
      <w:r>
        <w:rPr>
          <w:color w:val="auto"/>
        </w:rPr>
      </w:r>
      <w:bookmarkStart w:id="3" w:name="_Toc4"/>
      <w:r>
        <w:rPr>
          <w:color w:val="auto"/>
        </w:rPr>
        <w:t xml:space="preserve">核心价值主张</w:t>
      </w:r>
      <w:bookmarkEnd w:id="3"/>
      <w:r>
        <w:rPr>
          <w:color w:val="auto"/>
          <w14:ligatures w14:val="none"/>
        </w:rPr>
      </w:r>
      <w:r>
        <w:rPr>
          <w:color w:val="auto"/>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04"/>
      </w:tblGrid>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确保安全</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通过对工艺的持续监控，能够更早、更有效地发现潜在的质量风险，防止不合格产品流入市场，从根本上保障药品的安全、有效和质量可控。</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降低合规风险</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建立一个符合FDA 21 CFR Part 11（电子记录电子签名）、EU Annex 11等法规要求的数字化系统，轻松应对监管审计，减少483警告信或数据完整性缺陷项。</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提升运营效率</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自动化数据收集、分析和报告生成，将工艺工程师从繁琐的手工劳动中解放出来，使其能专注于高价值的工艺分析和问题解决，大幅提升工作效率。</w:t>
            </w:r>
            <w:r>
              <w:rPr>
                <w:color w:val="auto"/>
                <w:highlight w:val="none"/>
                <w14:ligatures w14:val="none"/>
              </w:rPr>
            </w:r>
            <w:r>
              <w:rPr>
                <w:color w:val="auto"/>
                <w:highlight w:val="none"/>
                <w14:ligatures w14:val="none"/>
              </w:rPr>
            </w:r>
          </w:p>
        </w:tc>
      </w:tr>
      <w:tr>
        <w:trPr/>
        <w:tc>
          <w:tcPr>
            <w:tcW w:w="168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驱动持续改进</w:t>
            </w:r>
            <w:r>
              <w:rPr>
                <w:color w:val="auto"/>
                <w:highlight w:val="none"/>
                <w14:ligatures w14:val="none"/>
              </w:rPr>
            </w:r>
            <w:r>
              <w:rPr>
                <w:color w:val="auto"/>
                <w:highlight w:val="none"/>
                <w14:ligatures w14:val="none"/>
              </w:rPr>
            </w:r>
          </w:p>
        </w:tc>
        <w:tc>
          <w:tcPr>
            <w:tcW w:w="8204" w:type="dxa"/>
            <w:vMerge w:val="restart"/>
            <w:textDirection w:val="lrTb"/>
            <w:noWrap w:val="false"/>
          </w:tcPr>
          <w:p>
            <w:pPr>
              <w:jc w:val="left"/>
              <w:spacing w:line="360" w:lineRule="auto"/>
              <w:widowControl w:val="off"/>
              <w:rPr>
                <w:color w:val="auto"/>
                <w:highlight w:val="none"/>
                <w14:ligatures w14:val="none"/>
              </w:rPr>
              <w:suppressLineNumbers w:val="0"/>
            </w:pPr>
            <w:r>
              <w:rPr>
                <w:color w:val="auto"/>
              </w:rPr>
              <w:t xml:space="preserve">通过对工艺数据的深度分析（如多变量分析、趋势分析），可以发现工艺优化的机会，实现更高的产率、更低的能耗和废品率，从而降低生产成本。</w:t>
            </w:r>
            <w:r>
              <w:rPr>
                <w:color w:val="auto"/>
                <w:highlight w:val="none"/>
                <w14:ligatures w14:val="none"/>
              </w:rPr>
            </w:r>
            <w:r>
              <w:rPr>
                <w:color w:val="auto"/>
                <w:highlight w:val="none"/>
                <w14:ligatures w14:val="none"/>
              </w:rPr>
            </w:r>
          </w:p>
        </w:tc>
      </w:tr>
      <w:tr>
        <w:trPr/>
        <w:tc>
          <w:tcPr>
            <w:tcW w:w="1684" w:type="dxa"/>
            <w:textDirection w:val="lrTb"/>
            <w:noWrap w:val="false"/>
          </w:tcPr>
          <w:p>
            <w:pPr>
              <w:jc w:val="left"/>
              <w:spacing w:line="360" w:lineRule="auto"/>
              <w:widowControl w:val="off"/>
              <w:rPr>
                <w:color w:val="auto"/>
                <w:highlight w:val="none"/>
                <w14:ligatures w14:val="none"/>
              </w:rPr>
              <w:suppressLineNumbers w:val="0"/>
            </w:pPr>
            <w:r>
              <w:rPr>
                <w:color w:val="auto"/>
                <w:highlight w:val="none"/>
              </w:rPr>
              <w:t xml:space="preserve">增强决策支持</w:t>
            </w:r>
            <w:r>
              <w:rPr>
                <w:color w:val="auto"/>
                <w:highlight w:val="none"/>
                <w14:ligatures w14:val="none"/>
              </w:rPr>
            </w:r>
            <w:r>
              <w:rPr>
                <w:color w:val="auto"/>
                <w:highlight w:val="none"/>
                <w14:ligatures w14:val="none"/>
              </w:rPr>
            </w:r>
          </w:p>
        </w:tc>
        <w:tc>
          <w:tcPr>
            <w:tcW w:w="8204" w:type="dxa"/>
            <w:textDirection w:val="lrTb"/>
            <w:noWrap w:val="false"/>
          </w:tcPr>
          <w:p>
            <w:pPr>
              <w:jc w:val="left"/>
              <w:spacing w:line="360" w:lineRule="auto"/>
              <w:widowControl w:val="off"/>
              <w:rPr>
                <w:color w:val="auto"/>
                <w:highlight w:val="none"/>
                <w14:ligatures w14:val="none"/>
              </w:rPr>
              <w:suppressLineNumbers w:val="0"/>
            </w:pPr>
            <w:r>
              <w:rPr>
                <w:color w:val="auto"/>
              </w:rPr>
              <w:t xml:space="preserve">为企业的质量决策（如产品放行、变更控制、年度产品回顾）提供基于数据的、客观的、及时的洞察和支持。</w:t>
            </w:r>
            <w:r>
              <w:rPr>
                <w:color w:val="auto"/>
                <w:highlight w:val="none"/>
                <w14:ligatures w14:val="none"/>
              </w:rPr>
            </w:r>
            <w:r>
              <w:rPr>
                <w:color w:val="auto"/>
                <w:highlight w:val="none"/>
                <w14:ligatures w14:val="none"/>
              </w:rPr>
            </w:r>
          </w:p>
        </w:tc>
      </w:tr>
    </w:tbl>
    <w:p>
      <w:pPr>
        <w:jc w:val="left"/>
        <w:spacing w:line="360" w:lineRule="auto"/>
        <w:rPr>
          <w:rFonts w:hint="eastAsia" w:ascii="宋体" w:hAnsi="宋体" w:cs="宋体"/>
          <w:bCs w:val="0"/>
          <w:i w:val="0"/>
          <w:caps w:val="0"/>
          <w:color w:val="auto"/>
          <w:spacing w:val="0"/>
          <w:sz w:val="24"/>
          <w:szCs w:val="24"/>
          <w:highlight w:val="none"/>
        </w:rPr>
        <w:suppressLineNumbers w:val="0"/>
      </w:pPr>
      <w:r>
        <w:rPr>
          <w:rFonts w:hint="eastAsia" w:ascii="宋体" w:hAnsi="宋体" w:eastAsia="宋体" w:cs="宋体"/>
          <w:i w:val="0"/>
          <w:iCs w:val="0"/>
          <w:caps w:val="0"/>
          <w:color w:val="auto"/>
          <w:spacing w:val="0"/>
          <w:sz w:val="24"/>
          <w:szCs w:val="24"/>
          <w:shd w:val="clear" w:color="auto" w:fill="ffffff"/>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r>
        <w:rPr>
          <w:rFonts w:hint="eastAsia" w:ascii="宋体" w:hAnsi="宋体" w:cs="宋体"/>
          <w:bCs w:val="0"/>
          <w:i w:val="0"/>
          <w:caps w:val="0"/>
          <w:color w:val="auto"/>
          <w:spacing w:val="0"/>
          <w:sz w:val="24"/>
          <w:szCs w:val="24"/>
          <w:highlight w:val="none"/>
        </w:rPr>
      </w:r>
      <w:r>
        <w:rPr>
          <w:rFonts w:hint="eastAsia" w:ascii="宋体" w:hAnsi="宋体" w:cs="宋体"/>
          <w:bCs w:val="0"/>
          <w:i w:val="0"/>
          <w:caps w:val="0"/>
          <w:color w:val="auto"/>
          <w:spacing w:val="0"/>
          <w:sz w:val="24"/>
          <w:szCs w:val="24"/>
          <w:highlight w:val="none"/>
        </w:rPr>
      </w:r>
    </w:p>
    <w:p>
      <w:pPr>
        <w:pStyle w:val="892"/>
        <w:jc w:val="left"/>
        <w:rPr>
          <w:color w:val="auto"/>
          <w14:ligatures w14:val="none"/>
        </w:rPr>
        <w:suppressLineNumbers w:val="0"/>
      </w:pPr>
      <w:r>
        <w:rPr>
          <w:color w:val="auto"/>
        </w:rPr>
      </w:r>
      <w:bookmarkStart w:id="4" w:name="_Toc5"/>
      <w:r>
        <w:rPr>
          <w:color w:val="auto"/>
        </w:rPr>
        <w:t xml:space="preserve">系统概述</w:t>
      </w:r>
      <w:bookmarkEnd w:id="4"/>
      <w:r>
        <w:rPr>
          <w:color w:val="auto"/>
          <w14:ligatures w14:val="none"/>
        </w:rPr>
      </w:r>
      <w:r>
        <w:rPr>
          <w:color w:val="auto"/>
          <w14:ligatures w14:val="none"/>
        </w:rPr>
      </w:r>
    </w:p>
    <w:p>
      <w:pPr>
        <w:jc w:val="left"/>
        <w:spacing w:line="360" w:lineRule="auto"/>
        <w:rPr>
          <w:rFonts w:ascii="宋体" w:hAnsi="宋体" w:cs="宋体"/>
          <w:color w:val="auto"/>
        </w:rPr>
      </w:pPr>
      <w:r>
        <w:rPr>
          <w:rFonts w:ascii="宋体" w:hAnsi="宋体" w:eastAsia="宋体" w:cs="宋体"/>
          <w:color w:val="auto"/>
        </w:rPr>
        <w:t xml:space="preserve">   </w:t>
      </w:r>
      <w:r>
        <w:rPr>
          <w:rFonts w:ascii="宋体" w:hAnsi="宋体" w:eastAsia="宋体" w:cs="宋体"/>
          <w:color w:val="auto"/>
          <w:sz w:val="24"/>
          <w:highlight w:val="white"/>
        </w:rPr>
        <w:t xml:space="preserve">CPV（持续工艺确认）系统是一个</w:t>
      </w:r>
      <w:r>
        <w:rPr>
          <w:rFonts w:ascii="宋体" w:hAnsi="宋体" w:eastAsia="宋体" w:cs="宋体"/>
          <w:b/>
          <w:color w:val="auto"/>
          <w:sz w:val="24"/>
          <w:highlight w:val="white"/>
        </w:rPr>
        <w:t xml:space="preserve">面向制药行业工艺验证的闭环管理平台</w:t>
      </w:r>
      <w:r>
        <w:rPr>
          <w:rFonts w:ascii="宋体" w:hAnsi="宋体" w:eastAsia="宋体" w:cs="宋体"/>
          <w:color w:val="auto"/>
          <w:sz w:val="24"/>
          <w:highlight w:val="white"/>
        </w:rPr>
        <w:t xml:space="preserve">，它通过</w:t>
      </w:r>
      <w:r>
        <w:rPr>
          <w:rFonts w:ascii="宋体" w:hAnsi="宋体" w:eastAsia="宋体" w:cs="宋体"/>
          <w:b/>
          <w:color w:val="auto"/>
          <w:sz w:val="24"/>
          <w:highlight w:val="white"/>
        </w:rPr>
        <w:t xml:space="preserve">年度计划驱动、任务执行跟踪、方案模版标准化、监控项目数据分析和报告自动生成</w:t>
      </w:r>
      <w:r>
        <w:rPr>
          <w:rFonts w:ascii="宋体" w:hAnsi="宋体" w:eastAsia="宋体" w:cs="宋体"/>
          <w:color w:val="auto"/>
          <w:sz w:val="24"/>
          <w:highlight w:val="white"/>
        </w:rPr>
        <w:t xml:space="preserve">的全流程数字化管理，将传统的纸质化、离散式工艺监控转变为</w:t>
      </w:r>
      <w:r>
        <w:rPr>
          <w:rFonts w:ascii="宋体" w:hAnsi="宋体" w:eastAsia="宋体" w:cs="宋体"/>
          <w:b/>
          <w:color w:val="auto"/>
          <w:sz w:val="24"/>
          <w:highlight w:val="white"/>
        </w:rPr>
        <w:t xml:space="preserve">线上化、自动化、智能化的合规管理体系</w:t>
      </w:r>
      <w:r>
        <w:rPr>
          <w:rFonts w:ascii="宋体" w:hAnsi="宋体" w:eastAsia="宋体" w:cs="宋体"/>
          <w:color w:val="auto"/>
          <w:sz w:val="24"/>
          <w:highlight w:val="white"/>
        </w:rPr>
        <w:t xml:space="preserve">。</w:t>
      </w:r>
      <w:r>
        <w:rPr>
          <w:rFonts w:ascii="宋体" w:hAnsi="宋体" w:cs="宋体"/>
          <w:color w:val="auto"/>
        </w:rPr>
      </w:r>
      <w:r>
        <w:rPr>
          <w:rFonts w:ascii="宋体" w:hAnsi="宋体" w:cs="宋体"/>
          <w:color w:val="auto"/>
        </w:rPr>
      </w:r>
    </w:p>
    <w:p>
      <w:pPr>
        <w:pStyle w:val="892"/>
        <w:jc w:val="left"/>
        <w:rPr>
          <w:color w:val="auto"/>
          <w14:ligatures w14:val="none"/>
        </w:rPr>
        <w:suppressLineNumbers w:val="0"/>
      </w:pPr>
      <w:r>
        <w:rPr>
          <w:color w:val="auto"/>
        </w:rPr>
      </w:r>
      <w:bookmarkStart w:id="5" w:name="_Toc6"/>
      <w:r>
        <w:rPr>
          <w:color w:val="auto"/>
        </w:rPr>
        <w:t xml:space="preserve">名词解释</w:t>
      </w:r>
      <w:bookmarkEnd w:id="5"/>
      <w:r>
        <w:rPr>
          <w:color w:val="auto"/>
          <w14:ligatures w14:val="none"/>
        </w:rPr>
      </w:r>
      <w:r>
        <w:rPr>
          <w:color w:val="auto"/>
          <w14:ligatures w14:val="none"/>
        </w:rPr>
      </w:r>
    </w:p>
    <w:tbl>
      <w:tblPr>
        <w:tblStyle w:val="925"/>
        <w:tblW w:w="97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5244"/>
        <w:gridCol w:w="3543"/>
      </w:tblGrid>
      <w:tr>
        <w:trPr>
          <w:tblHeader/>
        </w:trPr>
        <w:tc>
          <w:tcPr>
            <w:tcW w:w="0" w:type="auto"/>
            <w:vAlign w:val="bottom"/>
            <w:textDirection w:val="lrTb"/>
            <w:noWrap w:val="false"/>
          </w:tcPr>
          <w:p>
            <w:pPr>
              <w:pStyle w:val="1083"/>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术语</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83"/>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全称</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pStyle w:val="1083"/>
              <w:jc w:val="left"/>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解释 </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pStyle w:val="1083"/>
              <w:jc w:val="left"/>
              <w:tabs>
                <w:tab w:val="center" w:pos="380" w:leader="none"/>
              </w:tabs>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CPV</w:t>
            </w:r>
            <w:r>
              <w:rPr>
                <w:rFonts w:hint="eastAsia" w:ascii="Arial" w:hAnsi="Arial" w:eastAsia="Arial" w:cs="Arial"/>
                <w:i w:val="0"/>
                <w:iCs w:val="0"/>
                <w:caps w:val="0"/>
                <w:color w:val="auto"/>
                <w:spacing w:val="0"/>
                <w:sz w:val="24"/>
                <w:szCs w:val="24"/>
              </w:rPr>
              <w:tab/>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Continued Process Verification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持续工艺确认</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vMerge w:val="restart"/>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CPP</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Process Parameter</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vMerge w:val="restart"/>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关键工艺参数</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CQA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Quality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关键质量属性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CMA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Critical Material Attribute</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关键物料属性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In-Process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中间过程控制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OOS</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Specification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超标结果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OOT</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Out of Trend</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超趋势结果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CAPA</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Corrective and Preventive Action</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纠正与预防措施</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SPC</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Arial" w:hAnsi="Arial" w:cs="Arial"/>
                <w:i w:val="0"/>
                <w:iCs w:val="0"/>
                <w:caps w:val="0"/>
                <w:color w:val="auto"/>
                <w:spacing w:val="0"/>
                <w:sz w:val="24"/>
                <w:szCs w:val="24"/>
              </w:rPr>
              <w:suppressLineNumbers w:val="0"/>
            </w:pPr>
            <w:r>
              <w:rPr>
                <w:rFonts w:hint="eastAsia" w:ascii="Arial" w:hAnsi="Arial" w:eastAsia="Arial" w:cs="Arial"/>
                <w:i w:val="0"/>
                <w:iCs w:val="0"/>
                <w:caps w:val="0"/>
                <w:color w:val="auto"/>
                <w:spacing w:val="0"/>
                <w:sz w:val="24"/>
                <w:szCs w:val="24"/>
                <w:lang w:val="en-US" w:eastAsia="zh-CN" w:bidi="ar"/>
              </w:rPr>
              <w:t xml:space="preserve">Statistical Process Control</w:t>
            </w:r>
            <w:r>
              <w:rPr>
                <w:rFonts w:hint="eastAsia" w:ascii="Arial" w:hAnsi="Arial" w:cs="Arial"/>
                <w:i w:val="0"/>
                <w:iCs w:val="0"/>
                <w:caps w:val="0"/>
                <w:color w:val="auto"/>
                <w:spacing w:val="0"/>
                <w:sz w:val="24"/>
                <w:szCs w:val="24"/>
              </w:rPr>
            </w:r>
            <w:r>
              <w:rPr>
                <w:rFonts w:hint="eastAsia" w:ascii="Arial" w:hAnsi="Arial" w:cs="Arial"/>
                <w:i w:val="0"/>
                <w:iCs w:val="0"/>
                <w:caps w:val="0"/>
                <w:color w:val="auto"/>
                <w:spacing w:val="0"/>
                <w:sz w:val="24"/>
                <w:szCs w:val="24"/>
              </w:rPr>
            </w:r>
          </w:p>
        </w:tc>
        <w:tc>
          <w:tcPr>
            <w:tcW w:w="0" w:type="auto"/>
            <w:vAlign w:val="top"/>
            <w:textDirection w:val="lrTb"/>
            <w:noWrap w:val="false"/>
          </w:tcPr>
          <w:p>
            <w:pPr>
              <w:pStyle w:val="1083"/>
              <w:jc w:val="left"/>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统计过程控制</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pStyle w:val="891"/>
        <w:jc w:val="left"/>
        <w:rPr>
          <w:color w:val="auto"/>
          <w14:ligatures w14:val="none"/>
        </w:rPr>
        <w:suppressLineNumbers w:val="0"/>
      </w:pPr>
      <w:r>
        <w:rPr>
          <w:color w:val="auto"/>
        </w:rPr>
      </w:r>
      <w:bookmarkStart w:id="6" w:name="_Toc7"/>
      <w:r>
        <w:rPr>
          <w:color w:val="auto"/>
        </w:rPr>
        <w:t xml:space="preserve">整体描述</w:t>
      </w:r>
      <w:bookmarkEnd w:id="6"/>
      <w:r>
        <w:rPr>
          <w:color w:val="auto"/>
          <w14:ligatures w14:val="none"/>
        </w:rPr>
      </w:r>
      <w:r>
        <w:rPr>
          <w:color w:val="auto"/>
          <w14:ligatures w14:val="none"/>
        </w:rPr>
      </w:r>
    </w:p>
    <w:p>
      <w:pPr>
        <w:pStyle w:val="892"/>
        <w:jc w:val="left"/>
        <w:rPr>
          <w:rFonts w:hint="eastAsia" w:ascii="宋体" w:hAnsi="宋体" w:cs="宋体"/>
          <w:b/>
          <w:bCs/>
          <w:i w:val="0"/>
          <w:iCs w:val="0"/>
          <w:caps w:val="0"/>
          <w:color w:val="auto"/>
          <w:spacing w:val="0"/>
          <w:sz w:val="24"/>
          <w:szCs w:val="24"/>
        </w:rPr>
        <w:suppressLineNumbers w:val="0"/>
      </w:pPr>
      <w:r>
        <w:rPr>
          <w:color w:val="auto"/>
        </w:rPr>
      </w:r>
      <w:bookmarkStart w:id="7" w:name="_Toc8"/>
      <w:r>
        <w:rPr>
          <w:rStyle w:val="1091"/>
          <w:rFonts w:hint="eastAsia" w:ascii="宋体" w:hAnsi="宋体" w:eastAsia="宋体" w:cs="宋体"/>
          <w:b w:val="0"/>
          <w:bCs w:val="0"/>
          <w:color w:val="auto"/>
        </w:rPr>
        <w:t xml:space="preserve">用户角色与职责</w:t>
      </w:r>
      <w:bookmarkEnd w:id="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2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blHeader/>
        </w:trPr>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角色</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widowControl w:val="off"/>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核心职责</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工艺工程师</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创建和维护 CPV 方案；执行或审核数据分析；起草报告；调查工艺异常。</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QA 专员/经理</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审核与批准 CPV 方案和报告；监督整个 CPV 流程的合规性；处理与 CPV 相关的偏差和变更。</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生产操作员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查看执行任务；录入无法自动采集的线下工艺数据。</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QC 分析员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确认与 CPV 相关的 CQA 检验结果。</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系统管理员</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widowControl w:val="off"/>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管理系统用户、角色、权限；配置系统参数、工作流和外部数据源接口。</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jc w:val="left"/>
        <w:rPr>
          <w:rFonts w:hint="eastAsia" w:ascii="宋体" w:hAnsi="宋体" w:cs="宋体"/>
          <w:b/>
          <w:bCs w:val="0"/>
          <w:i w:val="0"/>
          <w:caps w:val="0"/>
          <w:color w:val="auto"/>
          <w:spacing w:val="0"/>
          <w:sz w:val="24"/>
          <w:szCs w:val="24"/>
        </w:rPr>
        <w:suppressLineNumbers w:val="0"/>
      </w:pP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pStyle w:val="892"/>
        <w:jc w:val="left"/>
        <w:rPr>
          <w:rFonts w:hint="eastAsia" w:ascii="宋体" w:hAnsi="宋体" w:cs="宋体"/>
          <w:b/>
          <w:bCs w:val="0"/>
          <w:i w:val="0"/>
          <w:caps w:val="0"/>
          <w:color w:val="auto"/>
          <w:spacing w:val="0"/>
          <w:sz w:val="24"/>
          <w:szCs w:val="24"/>
        </w:rPr>
        <w:suppressLineNumbers w:val="0"/>
      </w:pPr>
      <w:r>
        <w:rPr>
          <w:color w:val="auto"/>
        </w:rPr>
      </w:r>
      <w:bookmarkStart w:id="8" w:name="_Toc9"/>
      <w:r>
        <w:rPr>
          <w:rFonts w:hint="eastAsia" w:ascii="宋体" w:hAnsi="宋体" w:cs="宋体"/>
          <w:b/>
          <w:bCs/>
          <w:i w:val="0"/>
          <w:iCs w:val="0"/>
          <w:caps w:val="0"/>
          <w:color w:val="auto"/>
          <w:spacing w:val="0"/>
          <w:sz w:val="24"/>
          <w:szCs w:val="24"/>
          <w:highlight w:val="none"/>
        </w:rPr>
        <w:t xml:space="preserve">业务流程介绍</w:t>
      </w:r>
      <w:bookmarkEnd w:id="8"/>
      <w:r>
        <w:rPr>
          <w:rFonts w:hint="eastAsia" w:ascii="宋体" w:hAnsi="宋体" w:cs="宋体"/>
          <w:b/>
          <w:bCs w:val="0"/>
          <w:i w:val="0"/>
          <w:caps w:val="0"/>
          <w:color w:val="auto"/>
          <w:spacing w:val="0"/>
          <w:sz w:val="24"/>
          <w:szCs w:val="24"/>
        </w:rPr>
      </w:r>
      <w:r>
        <w:rPr>
          <w:rFonts w:hint="eastAsia" w:ascii="宋体" w:hAnsi="宋体" w:cs="宋体"/>
          <w:b/>
          <w:bCs w:val="0"/>
          <w:i w:val="0"/>
          <w:caps w:val="0"/>
          <w:color w:val="auto"/>
          <w:spacing w:val="0"/>
          <w:sz w:val="24"/>
          <w:szCs w:val="24"/>
        </w:rPr>
      </w:r>
    </w:p>
    <w:p>
      <w:pPr>
        <w:jc w:val="left"/>
        <w:rPr>
          <w:color w:val="auto"/>
          <w:highlight w:val="none"/>
        </w:rPr>
      </w:pPr>
      <w:r>
        <w:rPr>
          <w:color w:val="auto"/>
        </w:rPr>
        <mc:AlternateContent>
          <mc:Choice Requires="wpg">
            <w:drawing>
              <wp:inline xmlns:wp="http://schemas.openxmlformats.org/drawingml/2006/wordprocessingDrawing" distT="0" distB="0" distL="0" distR="0">
                <wp:extent cx="6278880" cy="75933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13"/>
                        <a:stretch/>
                      </pic:blipFill>
                      <pic:spPr bwMode="auto">
                        <a:xfrm>
                          <a:off x="0" y="0"/>
                          <a:ext cx="6278879" cy="759381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94.40pt;height:597.90pt;mso-wrap-distance-left:0.00pt;mso-wrap-distance-top:0.00pt;mso-wrap-distance-right:0.00pt;mso-wrap-distance-bottom:0.00pt;" stroked="false">
                <v:path textboxrect="0,0,0,0"/>
                <v:imagedata r:id="rId13" o:title=""/>
              </v:shape>
            </w:pict>
          </mc:Fallback>
        </mc:AlternateContent>
      </w:r>
      <w:r>
        <w:rPr>
          <w:color w:val="auto"/>
          <w:highlight w:val="none"/>
        </w:rPr>
      </w:r>
      <w:r>
        <w:rPr>
          <w:color w:val="auto"/>
          <w:highlight w:val="none"/>
        </w:rPr>
      </w:r>
    </w:p>
    <w:p>
      <w:pPr>
        <w:pStyle w:val="892"/>
        <w:jc w:val="left"/>
        <w:rPr>
          <w:color w:val="auto"/>
        </w:rPr>
      </w:pPr>
      <w:r>
        <w:rPr>
          <w:color w:val="auto"/>
        </w:rPr>
        <w:t xml:space="preserve">各</w:t>
      </w:r>
      <w:bookmarkStart w:id="9" w:name="_Toc10"/>
      <w:r>
        <w:rPr>
          <w:color w:val="auto"/>
          <w:highlight w:val="none"/>
        </w:rPr>
        <w:t xml:space="preserve">模块状态说明</w:t>
      </w:r>
      <w:bookmarkEnd w:id="9"/>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模块</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状态流转（按生命周期顺序）</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年度计划管理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修订中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任务管理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任务审批 → 待执行 → 进行中 → 已完成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方案管理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监控项目</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未分析 → 已分析 → 已确认 → 修订中 / 已关闭</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报告模版</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已生效 → 升版中 / 已失效</w:t>
            </w:r>
            <w:r>
              <w:rPr>
                <w:color w:val="auto"/>
                <w14:ligatures w14:val="none"/>
              </w:rPr>
            </w:r>
            <w:r>
              <w:rPr>
                <w:color w:val="auto"/>
                <w14:ligatures w14:val="none"/>
              </w:rPr>
            </w:r>
          </w:p>
        </w:tc>
      </w:tr>
      <w:tr>
        <w:trPr/>
        <w:tc>
          <w:tcPr>
            <w:tcW w:w="2299" w:type="dxa"/>
            <w:vAlign w:val="center"/>
            <w:textDirection w:val="lrTb"/>
            <w:noWrap w:val="false"/>
          </w:tcPr>
          <w:p>
            <w:pPr>
              <w:jc w:val="left"/>
              <w:spacing w:before="0" w:after="0" w:line="57" w:lineRule="atLeast"/>
              <w:widowControl w:val="off"/>
              <w:rPr>
                <w:color w:val="auto"/>
                <w14:ligatures w14:val="none"/>
              </w:rPr>
            </w:pPr>
            <w:r>
              <w:rPr>
                <w:color w:val="auto"/>
              </w:rPr>
              <w:t xml:space="preserve">报告管理</w:t>
            </w:r>
            <w:r>
              <w:rPr>
                <w:color w:val="auto"/>
                <w14:ligatures w14:val="none"/>
              </w:rPr>
            </w:r>
            <w:r>
              <w:rPr>
                <w:color w:val="auto"/>
                <w14:ligatures w14:val="none"/>
              </w:rPr>
            </w:r>
          </w:p>
        </w:tc>
        <w:tc>
          <w:tcPr>
            <w:tcW w:w="7463" w:type="dxa"/>
            <w:vAlign w:val="center"/>
            <w:textDirection w:val="lrTb"/>
            <w:noWrap w:val="false"/>
          </w:tcPr>
          <w:p>
            <w:pPr>
              <w:jc w:val="left"/>
              <w:spacing w:before="0" w:after="0" w:line="57" w:lineRule="atLeast"/>
              <w:widowControl w:val="off"/>
              <w:rPr>
                <w:color w:val="auto"/>
                <w14:ligatures w14:val="none"/>
              </w:rPr>
            </w:pPr>
            <w:r>
              <w:rPr>
                <w:color w:val="auto"/>
              </w:rPr>
              <w:t xml:space="preserve">草稿 → 审批中 → 已生效 / 已退回 → 升版中 / 已失效</w:t>
            </w:r>
            <w:r>
              <w:rPr>
                <w:color w:val="auto"/>
                <w14:ligatures w14:val="none"/>
              </w:rPr>
            </w:r>
            <w:r>
              <w:rPr>
                <w:color w:val="auto"/>
                <w14:ligatures w14:val="none"/>
              </w:rPr>
            </w:r>
          </w:p>
        </w:tc>
      </w:tr>
    </w:tbl>
    <w:p>
      <w:pPr>
        <w:jc w:val="left"/>
        <w:rPr>
          <w:color w:val="auto"/>
        </w:rPr>
      </w:pPr>
      <w:r>
        <w:rPr>
          <w:color w:val="auto"/>
        </w:rPr>
      </w:r>
      <w:r>
        <w:rPr>
          <w:color w:val="auto"/>
        </w:rPr>
      </w:r>
      <w:r>
        <w:rPr>
          <w:color w:val="auto"/>
        </w:rPr>
      </w:r>
    </w:p>
    <w:p>
      <w:pPr>
        <w:pStyle w:val="892"/>
        <w:jc w:val="left"/>
        <w:rPr>
          <w:color w:val="auto"/>
        </w:rPr>
      </w:pPr>
      <w:r>
        <w:rPr>
          <w:color w:val="auto"/>
        </w:rPr>
      </w:r>
      <w:bookmarkStart w:id="10" w:name="_Toc11"/>
      <w:r>
        <w:rPr>
          <w:color w:val="auto"/>
        </w:rPr>
        <w:t xml:space="preserve">核心业务关系</w:t>
      </w:r>
      <w:bookmarkEnd w:id="10"/>
      <w:r>
        <w:rPr>
          <w:color w:val="auto"/>
        </w:rPr>
      </w:r>
      <w:r>
        <w:rPr>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1、年度计划管理</w:t>
      </w:r>
      <w:r>
        <w:rPr>
          <w:rFonts w:ascii="宋体" w:hAnsi="宋体" w:eastAsia="宋体" w:cs="宋体"/>
          <w:color w:val="auto"/>
          <w:sz w:val="24"/>
        </w:rPr>
        <w:t xml:space="preserve"> 生效时生成</w:t>
      </w:r>
      <w:r>
        <w:rPr>
          <w:rFonts w:ascii="宋体" w:hAnsi="宋体" w:eastAsia="宋体" w:cs="宋体"/>
          <w:b/>
          <w:color w:val="auto"/>
          <w:sz w:val="24"/>
        </w:rPr>
        <w:t xml:space="preserve">周期性任务</w:t>
      </w:r>
      <w:r>
        <w:rPr>
          <w:rFonts w:ascii="宋体" w:hAnsi="宋体" w:eastAsia="宋体" w:cs="宋体"/>
          <w:color w:val="auto"/>
          <w:sz w:val="24"/>
        </w:rPr>
        <w:t xml:space="preserve">进入任务管理。</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2、任务管理</w:t>
      </w:r>
      <w:r>
        <w:rPr>
          <w:rFonts w:ascii="宋体" w:hAnsi="宋体" w:eastAsia="宋体" w:cs="宋体"/>
          <w:color w:val="auto"/>
          <w:sz w:val="24"/>
        </w:rPr>
        <w:t xml:space="preserve"> 可被</w:t>
      </w:r>
      <w:r>
        <w:rPr>
          <w:rFonts w:ascii="宋体" w:hAnsi="宋体" w:eastAsia="宋体" w:cs="宋体"/>
          <w:b/>
          <w:color w:val="auto"/>
          <w:sz w:val="24"/>
        </w:rPr>
        <w:t xml:space="preserve">方案管理</w:t>
      </w:r>
      <w:r>
        <w:rPr>
          <w:rFonts w:ascii="宋体" w:hAnsi="宋体" w:eastAsia="宋体" w:cs="宋体"/>
          <w:color w:val="auto"/>
          <w:sz w:val="24"/>
        </w:rPr>
        <w:t xml:space="preserve">和</w:t>
      </w:r>
      <w:r>
        <w:rPr>
          <w:rFonts w:ascii="宋体" w:hAnsi="宋体" w:eastAsia="宋体" w:cs="宋体"/>
          <w:b/>
          <w:color w:val="auto"/>
          <w:sz w:val="24"/>
        </w:rPr>
        <w:t xml:space="preserve">报告管理</w:t>
      </w:r>
      <w:r>
        <w:rPr>
          <w:rFonts w:ascii="宋体" w:hAnsi="宋体" w:eastAsia="宋体" w:cs="宋体"/>
          <w:color w:val="auto"/>
          <w:sz w:val="24"/>
        </w:rPr>
        <w:t xml:space="preserve">关联。</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3、方案管理</w:t>
      </w:r>
      <w:r>
        <w:rPr>
          <w:rFonts w:ascii="宋体" w:hAnsi="宋体" w:eastAsia="宋体" w:cs="宋体"/>
          <w:color w:val="auto"/>
          <w:sz w:val="24"/>
        </w:rPr>
        <w:t xml:space="preserve"> 引用</w:t>
      </w:r>
      <w:r>
        <w:rPr>
          <w:rFonts w:ascii="宋体" w:hAnsi="宋体" w:eastAsia="宋体" w:cs="宋体"/>
          <w:b/>
          <w:color w:val="auto"/>
          <w:sz w:val="24"/>
        </w:rPr>
        <w:t xml:space="preserve">方案模版</w:t>
      </w:r>
      <w:r>
        <w:rPr>
          <w:rFonts w:ascii="宋体" w:hAnsi="宋体" w:eastAsia="宋体" w:cs="宋体"/>
          <w:color w:val="auto"/>
          <w:sz w:val="24"/>
        </w:rPr>
        <w:t xml:space="preserve">，并定义/生成</w:t>
      </w:r>
      <w:r>
        <w:rPr>
          <w:rFonts w:ascii="宋体" w:hAnsi="宋体" w:eastAsia="宋体" w:cs="宋体"/>
          <w:b/>
          <w:color w:val="auto"/>
          <w:sz w:val="24"/>
        </w:rPr>
        <w:t xml:space="preserve">监控项目</w:t>
      </w:r>
      <w:r>
        <w:rPr>
          <w:rFonts w:ascii="宋体" w:hAnsi="宋体" w:eastAsia="宋体" w:cs="宋体"/>
          <w:color w:val="auto"/>
          <w:sz w:val="24"/>
        </w:rPr>
        <w:t xml:space="preserve">。</w:t>
      </w:r>
      <w:r>
        <w:rPr>
          <w:rFonts w:ascii="宋体" w:hAnsi="宋体" w:cs="宋体"/>
          <w:color w:val="auto"/>
        </w:rPr>
      </w:r>
      <w:r>
        <w:rPr>
          <w:rFonts w:ascii="宋体" w:hAnsi="宋体" w:cs="宋体"/>
          <w:color w:val="auto"/>
        </w:rPr>
      </w:r>
    </w:p>
    <w:p>
      <w:pPr>
        <w:ind w:left="0" w:right="0" w:firstLine="0"/>
        <w:jc w:val="left"/>
        <w:spacing w:before="0" w:after="0" w:line="360" w:lineRule="auto"/>
        <w:rPr>
          <w:rFonts w:ascii="宋体" w:hAnsi="宋体" w:eastAsia="宋体" w:cs="宋体"/>
          <w:b/>
          <w:bCs/>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b/>
          <w:bCs/>
          <w:color w:val="auto"/>
          <w:sz w:val="24"/>
        </w:rPr>
        <w:t xml:space="preserve">4、</w:t>
      </w:r>
      <w:r>
        <w:rPr>
          <w:rFonts w:ascii="宋体" w:hAnsi="宋体" w:eastAsia="宋体" w:cs="宋体"/>
          <w:b/>
          <w:color w:val="auto"/>
          <w:sz w:val="24"/>
        </w:rPr>
        <w:t xml:space="preserve">报告管理</w:t>
      </w:r>
      <w:r>
        <w:rPr>
          <w:rFonts w:ascii="宋体" w:hAnsi="宋体" w:eastAsia="宋体" w:cs="宋体"/>
          <w:color w:val="auto"/>
          <w:sz w:val="24"/>
        </w:rPr>
        <w:t xml:space="preserve"> 引用</w:t>
      </w:r>
      <w:r>
        <w:rPr>
          <w:rFonts w:ascii="宋体" w:hAnsi="宋体" w:eastAsia="宋体" w:cs="宋体"/>
          <w:b/>
          <w:color w:val="auto"/>
          <w:sz w:val="24"/>
        </w:rPr>
        <w:t xml:space="preserve">报告模版</w:t>
      </w:r>
      <w:r>
        <w:rPr>
          <w:rFonts w:ascii="宋体" w:hAnsi="宋体" w:eastAsia="宋体" w:cs="宋体"/>
          <w:color w:val="auto"/>
          <w:sz w:val="24"/>
        </w:rPr>
        <w:t xml:space="preserve">，并引用</w:t>
      </w:r>
      <w:r>
        <w:rPr>
          <w:rFonts w:ascii="宋体" w:hAnsi="宋体" w:eastAsia="宋体" w:cs="宋体"/>
          <w:b/>
          <w:color w:val="auto"/>
          <w:sz w:val="24"/>
        </w:rPr>
        <w:t xml:space="preserve">监控项目</w:t>
      </w:r>
      <w:r>
        <w:rPr>
          <w:rFonts w:ascii="宋体" w:hAnsi="宋体" w:eastAsia="宋体" w:cs="宋体"/>
          <w:color w:val="auto"/>
          <w:sz w:val="24"/>
        </w:rPr>
        <w:t xml:space="preserve">的分析结果。</w:t>
      </w:r>
      <w:r>
        <w:rPr>
          <w:rFonts w:ascii="宋体" w:hAnsi="宋体" w:eastAsia="宋体" w:cs="宋体"/>
          <w:b/>
          <w:bCs/>
          <w:color w:val="auto"/>
          <w:sz w:val="24"/>
          <w:szCs w:val="24"/>
        </w:rPr>
      </w:r>
      <w:r>
        <w:rPr>
          <w:rFonts w:ascii="宋体" w:hAnsi="宋体" w:eastAsia="宋体" w:cs="宋体"/>
          <w:b/>
          <w:bCs/>
          <w:color w:val="auto"/>
          <w:sz w:val="24"/>
          <w:szCs w:val="24"/>
        </w:rPr>
      </w:r>
    </w:p>
    <w:p>
      <w:pPr>
        <w:ind w:left="0" w:right="0" w:firstLine="0"/>
        <w:jc w:val="left"/>
        <w:spacing w:before="0" w:after="0" w:line="360" w:lineRule="auto"/>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5、报告管理</w:t>
      </w:r>
      <w:r>
        <w:rPr>
          <w:rFonts w:ascii="宋体" w:hAnsi="宋体" w:eastAsia="宋体" w:cs="宋体"/>
          <w:color w:val="auto"/>
          <w:sz w:val="24"/>
        </w:rPr>
        <w:t xml:space="preserve"> 生效后推动关联</w:t>
      </w:r>
      <w:r>
        <w:rPr>
          <w:rFonts w:ascii="宋体" w:hAnsi="宋体" w:eastAsia="宋体" w:cs="宋体"/>
          <w:b/>
          <w:color w:val="auto"/>
          <w:sz w:val="24"/>
        </w:rPr>
        <w:t xml:space="preserve">任务</w:t>
      </w:r>
      <w:r>
        <w:rPr>
          <w:rFonts w:ascii="宋体" w:hAnsi="宋体" w:eastAsia="宋体" w:cs="宋体"/>
          <w:color w:val="auto"/>
          <w:sz w:val="24"/>
        </w:rPr>
        <w:t xml:space="preserve">状态更新（如进行中→已完成）。</w:t>
      </w:r>
      <w:r>
        <w:rPr>
          <w:rFonts w:ascii="宋体" w:hAnsi="宋体" w:cs="宋体"/>
          <w:color w:val="auto"/>
        </w:rPr>
      </w:r>
      <w:r>
        <w:rPr>
          <w:rFonts w:ascii="宋体" w:hAnsi="宋体" w:cs="宋体"/>
          <w:color w:val="auto"/>
        </w:rPr>
      </w:r>
    </w:p>
    <w:p>
      <w:pPr>
        <w:pStyle w:val="891"/>
        <w:jc w:val="left"/>
        <w:rPr>
          <w:rFonts w:hint="eastAsia" w:ascii="宋体" w:hAnsi="宋体" w:cs="宋体"/>
          <w:b/>
          <w:bCs/>
          <w:i w:val="0"/>
          <w:iCs w:val="0"/>
          <w:caps w:val="0"/>
          <w:color w:val="auto"/>
          <w:spacing w:val="0"/>
          <w:sz w:val="24"/>
          <w:szCs w:val="24"/>
        </w:rPr>
        <w:suppressLineNumbers w:val="0"/>
      </w:pPr>
      <w:r>
        <w:rPr>
          <w:color w:val="auto"/>
        </w:rPr>
      </w:r>
      <w:bookmarkStart w:id="11" w:name="_Toc12"/>
      <w:r>
        <w:rPr>
          <w:color w:val="auto"/>
        </w:rPr>
        <w:t xml:space="preserve">模块</w:t>
      </w:r>
      <w:r>
        <w:rPr>
          <w:rStyle w:val="1092"/>
          <w:rFonts w:hint="eastAsia" w:ascii="宋体" w:hAnsi="宋体" w:eastAsia="宋体" w:cs="宋体"/>
          <w:b/>
          <w:bCs/>
          <w:color w:val="auto"/>
        </w:rPr>
        <w:t xml:space="preserve">详细功能说明</w:t>
      </w:r>
      <w:bookmarkEnd w:id="11"/>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p>
      <w:pPr>
        <w:pStyle w:val="892"/>
        <w:jc w:val="left"/>
        <w:rPr>
          <w:rFonts w:hint="eastAsia" w:ascii="宋体" w:hAnsi="宋体" w:cs="宋体"/>
          <w:b/>
          <w:bCs/>
          <w:i w:val="0"/>
          <w:iCs w:val="0"/>
          <w:caps w:val="0"/>
          <w:color w:val="auto"/>
          <w:spacing w:val="0"/>
          <w:sz w:val="24"/>
          <w:szCs w:val="24"/>
        </w:rPr>
        <w:suppressLineNumbers w:val="0"/>
      </w:pPr>
      <w:r>
        <w:rPr>
          <w:color w:val="auto"/>
        </w:rPr>
      </w:r>
      <w:bookmarkStart w:id="12" w:name="_Toc13"/>
      <w:r>
        <w:rPr>
          <w:color w:val="auto"/>
        </w:rPr>
        <w:t xml:space="preserve">系</w:t>
      </w:r>
      <w:r>
        <w:rPr>
          <w:b/>
          <w:bCs/>
          <w:color w:val="auto"/>
        </w:rPr>
        <w:t xml:space="preserve">统</w:t>
      </w:r>
      <w:r>
        <w:rPr>
          <w:rStyle w:val="1091"/>
          <w:rFonts w:hint="eastAsia" w:ascii="宋体" w:hAnsi="宋体" w:eastAsia="宋体" w:cs="宋体"/>
          <w:b/>
          <w:bCs/>
          <w:color w:val="auto"/>
        </w:rPr>
        <w:t xml:space="preserve">核心功能需求列表</w:t>
      </w:r>
      <w:bookmarkEnd w:id="12"/>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47"/>
        <w:gridCol w:w="1222"/>
        <w:gridCol w:w="1650"/>
        <w:gridCol w:w="1222"/>
        <w:gridCol w:w="4320"/>
      </w:tblGrid>
      <w:tr>
        <w:trPr>
          <w:trHeight w:val="437"/>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需求编号</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优先级</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CPV-HOME-01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首页/工作台</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代办与看板</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个性化展示待办事项、任务状态分布、核心模块快捷入口。</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产品增删改查</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维护CPV监控的对象，供后续所有模块关联，支持导入导出。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计划全生命周期管理</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定义周期性CPV任务的生成规则，支持草稿、审批、生效、修订、失效。生效时自动生成任务。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CPV-TM-01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任务执行与状态跟踪</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聚合展示所有执行项（周期/单次），提供日历视图，关联方案与报告，跟踪进度条。</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创建标准方案格式，支持附件（Word/PDF）上传与在线编辑，作为方案编制的依据。</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CPV-PP-01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方案设计与审批</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基于模版和具体任务，编制包含监控项目列表的详细方案，管理其审核与生效流程。</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CPV-MI-01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记录具体分析项及其分析结果，状态跟随方案审批和数据分析流转（草稿-&gt;已分析-&gt;已确认）。</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CPV-DA-01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Arial" w:hAnsi="Arial" w:eastAsia="Arial" w:cs="Arial"/>
                <w:color w:val="auto"/>
                <w:sz w:val="24"/>
                <w:szCs w:val="24"/>
                <w:highlight w:val="white"/>
              </w:rPr>
              <w:t xml:space="preserve">提供数据源连接、图表配置与渲染功能，支持监控项目的单个及批量数据分析，保存分析结果。</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报告模版相关功能</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创建报告模版</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CPV-RP-01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报告编制与审批相关</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引用报告模版，基于报告监控数据和分析结果，填充报告内容，完成最终报告的审核与输出。</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CPV-UM-01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维护系统用户账号信息，包括新增、编辑、启用/禁用、密码重置，支持批量导入和审计追踪。</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CPV-RM-01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角色权限分配</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基于RBAC模型管理角色，为角色分配菜单、按钮、数据权限，并管理角色与用户的关联关系。</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CPV-DM-01</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组织架构管理</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以树形结构维护企业组织架构，支持部门的新增、编辑、删除及层级关系调整。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b w:val="0"/>
                <w:bCs w:val="0"/>
                <w:color w:val="auto"/>
                <w:sz w:val="24"/>
                <w:szCs w:val="24"/>
              </w:rPr>
            </w:pPr>
            <w:r>
              <w:rPr>
                <w:rFonts w:ascii="宋体" w:hAnsi="宋体" w:eastAsia="宋体" w:cs="宋体"/>
                <w:b w:val="0"/>
                <w:bCs w:val="0"/>
                <w:color w:val="auto"/>
                <w:sz w:val="24"/>
                <w:szCs w:val="24"/>
                <w:highlight w:val="white"/>
              </w:rPr>
              <w:t xml:space="preserve">CPV-POS-01</w:t>
            </w:r>
            <w:r>
              <w:rPr>
                <w:rFonts w:ascii="宋体" w:hAnsi="宋体" w:cs="宋体"/>
                <w:b w:val="0"/>
                <w:bCs w:val="0"/>
                <w:color w:val="auto"/>
                <w:sz w:val="24"/>
                <w:szCs w:val="24"/>
              </w:rPr>
            </w:r>
            <w:r>
              <w:rPr>
                <w:rFonts w:ascii="宋体" w:hAnsi="宋体" w:cs="宋体"/>
                <w:b w:val="0"/>
                <w:bCs w:val="0"/>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岗位管理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岗位信息维护</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tabs>
                <w:tab w:val="center" w:pos="2052" w:leader="none"/>
              </w:tabs>
              <w:rPr>
                <w:rFonts w:ascii="宋体" w:hAnsi="宋体" w:cs="宋体"/>
                <w:color w:val="auto"/>
                <w:sz w:val="24"/>
                <w:szCs w:val="24"/>
              </w:rPr>
            </w:pPr>
            <w:r>
              <w:rPr>
                <w:rFonts w:ascii="宋体" w:hAnsi="宋体" w:eastAsia="宋体" w:cs="宋体"/>
                <w:b w:val="0"/>
                <w:bCs w:val="0"/>
                <w:color w:val="auto"/>
                <w:sz w:val="24"/>
                <w:szCs w:val="24"/>
                <w:highlight w:val="white"/>
              </w:rPr>
              <w:t xml:space="preserve">维护企业岗位信息，包括岗位名称、所属部门、岗位职级等，支持岗位的新增、编辑、删除，用于用户信息补充及审批流程中的人员筛选。</w:t>
            </w:r>
            <w:r>
              <w:rPr>
                <w:rFonts w:ascii="宋体" w:hAnsi="宋体" w:eastAsia="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CPV-WF-01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审批流程定义</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支持自定义各模块的审批流（多级、加签、退回），驱动状态变更。</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CPV-ATP-01</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异步任务处理</w:t>
            </w:r>
            <w:r>
              <w:rPr>
                <w:rFonts w:ascii="宋体" w:hAnsi="宋体" w:cs="宋体"/>
                <w:color w:val="auto"/>
                <w:sz w:val="24"/>
                <w:szCs w:val="24"/>
              </w:rPr>
            </w:r>
            <w:r>
              <w:rPr>
                <w:rFonts w:ascii="宋体" w:hAnsi="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异步任务调度</w:t>
            </w:r>
            <w:r>
              <w:rPr>
                <w:rFonts w:ascii="宋体" w:hAnsi="宋体" w:cs="宋体"/>
                <w:color w:val="auto"/>
                <w:sz w:val="24"/>
                <w:szCs w:val="24"/>
              </w:rPr>
            </w:r>
            <w:r>
              <w:rPr>
                <w:rFonts w:ascii="宋体" w:hAnsi="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处理耗时操作（如导入导出、报告生成），支持任务提交、状态查询、结果下载及失败重试</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CPV-AUDIT-01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审计追踪</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操作记录</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P0</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记录所有关键操作的日志，满足合规要求（21 CFR Part 11）。</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CPV-ESIGN-01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关键动作确认</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对审核、批准等重要操作进行电子签名认证。</w:t>
            </w:r>
            <w:r>
              <w:rPr>
                <w:rFonts w:ascii="宋体" w:hAnsi="宋体" w:cs="宋体"/>
                <w:color w:val="auto"/>
                <w:sz w:val="24"/>
                <w:szCs w:val="24"/>
              </w:rPr>
            </w:r>
            <w:r>
              <w:rPr>
                <w:rFonts w:ascii="宋体" w:hAnsi="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CPV-NOTIFY-01</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通知管理</w:t>
            </w:r>
            <w:r>
              <w:rPr>
                <w:rFonts w:ascii="宋体" w:hAnsi="宋体" w:cs="宋体"/>
                <w:color w:val="auto"/>
                <w:sz w:val="24"/>
                <w:szCs w:val="24"/>
              </w:rPr>
            </w:r>
            <w:r>
              <w:rPr>
                <w:rFonts w:ascii="宋体" w:hAnsi="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消息提醒</w:t>
            </w:r>
            <w:r>
              <w:rPr>
                <w:rFonts w:ascii="宋体" w:hAnsi="宋体" w:cs="宋体"/>
                <w:color w:val="auto"/>
                <w:sz w:val="24"/>
                <w:szCs w:val="24"/>
              </w:rPr>
            </w:r>
            <w:r>
              <w:rPr>
                <w:rFonts w:ascii="宋体" w:hAnsi="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P1</w:t>
            </w:r>
            <w:r>
              <w:rPr>
                <w:rFonts w:ascii="宋体" w:hAnsi="宋体" w:cs="宋体"/>
                <w:color w:val="auto"/>
                <w:sz w:val="24"/>
                <w:szCs w:val="24"/>
              </w:rPr>
            </w:r>
            <w:r>
              <w:rPr>
                <w:rFonts w:ascii="宋体" w:hAnsi="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任务执行、审批待办等场景的站内信、邮件通知。</w:t>
            </w:r>
            <w:r>
              <w:rPr>
                <w:rFonts w:ascii="宋体" w:hAnsi="宋体" w:cs="宋体"/>
                <w:color w:val="auto"/>
                <w:sz w:val="24"/>
                <w:szCs w:val="24"/>
              </w:rPr>
            </w:r>
            <w:r>
              <w:rPr>
                <w:rFonts w:ascii="宋体" w:hAnsi="宋体" w:cs="宋体"/>
                <w:color w:val="auto"/>
                <w:sz w:val="24"/>
                <w:szCs w:val="24"/>
              </w:rPr>
            </w:r>
          </w:p>
        </w:tc>
      </w:tr>
      <w:tr>
        <w:trPr/>
        <w:tc>
          <w:tcPr>
            <w:tcW w:w="1347"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r>
        <w:trPr/>
        <w:tc>
          <w:tcPr>
            <w:tcW w:w="1347"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65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122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c>
          <w:tcPr>
            <w:tcW w:w="43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pStyle w:val="892"/>
        <w:jc w:val="left"/>
        <w:rPr>
          <w:rFonts w:ascii="宋体" w:hAnsi="宋体" w:cs="宋体"/>
          <w:color w:val="auto"/>
          <w14:ligatures w14:val="none"/>
        </w:rPr>
      </w:pPr>
      <w:r>
        <w:rPr>
          <w:color w:val="auto"/>
        </w:rPr>
      </w:r>
      <w:bookmarkStart w:id="13" w:name="_Toc14"/>
      <w:r>
        <w:rPr>
          <w:rFonts w:ascii="宋体" w:hAnsi="宋体" w:eastAsia="宋体" w:cs="宋体"/>
          <w:color w:val="auto"/>
        </w:rPr>
        <w:t xml:space="preserve">首页工作台（</w:t>
      </w:r>
      <w:r>
        <w:rPr>
          <w:rFonts w:ascii="宋体" w:hAnsi="宋体" w:eastAsia="宋体" w:cs="宋体"/>
          <w:color w:val="auto"/>
          <w:sz w:val="24"/>
          <w:szCs w:val="24"/>
        </w:rPr>
        <w:t xml:space="preserve">CPV-HOME-01</w:t>
      </w:r>
      <w:r>
        <w:rPr>
          <w:rFonts w:ascii="宋体" w:hAnsi="宋体" w:eastAsia="宋体" w:cs="宋体"/>
          <w:color w:val="auto"/>
        </w:rPr>
        <w:t xml:space="preserve">）</w:t>
      </w:r>
      <w:bookmarkEnd w:id="13"/>
      <w:r>
        <w:rPr>
          <w:rFonts w:ascii="宋体" w:hAnsi="宋体" w:cs="宋体"/>
          <w:color w:val="auto"/>
          <w14:ligatures w14:val="none"/>
        </w:rPr>
      </w:r>
      <w:r>
        <w:rPr>
          <w:rFonts w:ascii="宋体" w:hAnsi="宋体" w:cs="宋体"/>
          <w:color w:val="auto"/>
          <w14:ligatures w14:val="none"/>
        </w:rPr>
      </w:r>
    </w:p>
    <w:p>
      <w:pPr>
        <w:jc w:val="left"/>
        <w:spacing w:line="360" w:lineRule="auto"/>
        <w:rPr>
          <w:color w:val="auto"/>
          <w14:ligatures w14:val="none"/>
        </w:rPr>
      </w:pPr>
      <w:r>
        <w:rPr>
          <w:color w:val="auto"/>
        </w:rPr>
        <w:t xml:space="preserve">1、模块功能描述</w:t>
      </w:r>
      <w:r>
        <w:rPr>
          <w:color w:val="auto"/>
          <w14:ligatures w14:val="none"/>
        </w:rPr>
      </w:r>
      <w:r>
        <w:rPr>
          <w:color w:val="auto"/>
          <w14:ligatures w14:val="none"/>
        </w:rPr>
      </w:r>
    </w:p>
    <w:p>
      <w:pPr>
        <w:jc w:val="left"/>
        <w:spacing w:line="360" w:lineRule="auto"/>
        <w:rPr>
          <w:rFonts w:ascii="宋体" w:hAnsi="宋体" w:eastAsia="宋体" w:cs="宋体"/>
          <w:color w:val="auto"/>
          <w:highlight w:val="none"/>
          <w14:ligatures w14:val="none"/>
        </w:rPr>
      </w:pPr>
      <w:r>
        <w:rPr>
          <w:rFonts w:ascii="宋体" w:hAnsi="宋体" w:eastAsia="宋体" w:cs="宋体"/>
          <w:color w:val="auto"/>
          <w:highlight w:val="none"/>
        </w:rPr>
        <w:t xml:space="preserve">   </w:t>
      </w:r>
      <w:r>
        <w:rPr>
          <w:rFonts w:ascii="宋体" w:hAnsi="宋体" w:eastAsia="宋体" w:cs="宋体"/>
          <w:color w:val="auto"/>
          <w:highlight w:val="white"/>
        </w:rPr>
        <w:t xml:space="preserve">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r>
        <w:rPr>
          <w:rFonts w:ascii="宋体" w:hAnsi="宋体" w:eastAsia="宋体" w:cs="宋体"/>
          <w:color w:val="auto"/>
          <w:highlight w:val="none"/>
          <w14:ligatures w14:val="none"/>
        </w:rPr>
      </w:r>
      <w:r>
        <w:rPr>
          <w:rFonts w:ascii="宋体" w:hAnsi="宋体" w:eastAsia="宋体" w:cs="宋体"/>
          <w:color w:val="auto"/>
          <w:highlight w:val="none"/>
          <w14:ligatures w14:val="none"/>
        </w:rPr>
      </w:r>
    </w:p>
    <w:p>
      <w:pPr>
        <w:pStyle w:val="893"/>
        <w:ind w:left="1200"/>
        <w:jc w:val="left"/>
        <w:rPr>
          <w:rFonts w:ascii="宋体" w:hAnsi="宋体" w:cs="宋体"/>
          <w:color w:val="auto"/>
          <w:sz w:val="24"/>
          <w:szCs w:val="24"/>
          <w14:ligatures w14:val="none"/>
        </w:rPr>
      </w:pPr>
      <w:r>
        <w:rPr>
          <w:rFonts w:ascii="宋体" w:hAnsi="宋体" w:cs="宋体"/>
          <w:color w:val="auto"/>
          <w:sz w:val="24"/>
          <w:szCs w:val="24"/>
          <w14:ligatures w14:val="none"/>
        </w:rPr>
        <w:t xml:space="preserve">首页代办与看板（CPV-HOME-01）</w:t>
      </w:r>
      <w:r>
        <w:rPr>
          <w:rFonts w:ascii="宋体" w:hAnsi="宋体" w:cs="宋体"/>
          <w:color w:val="auto"/>
          <w:sz w:val="24"/>
          <w:szCs w:val="24"/>
          <w14:ligatures w14:val="none"/>
        </w:rPr>
      </w:r>
      <w:r>
        <w:rPr>
          <w:rFonts w:ascii="宋体" w:hAnsi="宋体" w:cs="宋体"/>
          <w:color w:val="auto"/>
          <w:sz w:val="24"/>
          <w:szCs w:val="24"/>
          <w14:ligatures w14:val="none"/>
        </w:rPr>
      </w:r>
    </w:p>
    <w:p>
      <w:pPr>
        <w:jc w:val="left"/>
        <w:rPr>
          <w:color w:val="auto"/>
          <w:highlight w:val="none"/>
          <w14:ligatures w14:val="none"/>
        </w:rPr>
      </w:pPr>
      <w:r>
        <w:rPr>
          <w:color w:val="auto"/>
        </w:rPr>
        <w:t xml:space="preserve">1、首页模块详细功能说明</w:t>
      </w:r>
      <w:r>
        <w:rPr>
          <w:color w:val="auto"/>
          <w:highlight w:val="none"/>
          <w14:ligatures w14:val="none"/>
        </w:rPr>
      </w:r>
      <w:r>
        <w:rPr>
          <w:color w:val="auto"/>
          <w:highlight w:val="none"/>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17"/>
        <w:gridCol w:w="1276"/>
        <w:gridCol w:w="2126"/>
        <w:gridCol w:w="2693"/>
        <w:gridCol w:w="2551"/>
      </w:tblGrid>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功能模块</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功能名称</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关键字段/交互</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快捷入口</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模块快捷跳转</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提供系统核心模块的快捷入口，点击图标或名称可快速跳转至对应模块列表页。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入口列表：年度计划管理、任务管理、方案编制、项目监控、数据管理、报告编制。</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入口不和权限绑定</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数据预览</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核心数据统计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展示系统中核心业务数据的数量统计，帮助用户快速了解整体数据概况。</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展示内容：产品总数、计划总数、方案总数、报告总数。</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点击数字可跳转至对应模块列表页。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计划状态统计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以柱状图形式展示全系统所有计划的状态分布。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统计状态：草稿、审批中、已撤回、已退回、已生效、修订中、已失效。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柱状图支持鼠标悬停显示具体数量，点击柱状图可跳转至计划列表并筛选对应状态。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待办事项</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待办任务列表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展示当前用户需要处理的待办事项，支持点击跳转至对应模块进行处理。</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四大模块待办文案</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计划设置：【计划审批】{计划名称} 待审批</w:t>
            </w:r>
            <w:r>
              <w:rPr>
                <w:rFonts w:ascii="宋体" w:hAnsi="宋体" w:eastAsia="宋体" w:cs="宋体"/>
                <w:color w:val="auto"/>
                <w:sz w:val="24"/>
                <w:szCs w:val="24"/>
              </w:rPr>
              <w:br/>
            </w:r>
            <w:r>
              <w:rPr>
                <w:rFonts w:ascii="宋体" w:hAnsi="宋体" w:eastAsia="宋体" w:cs="宋体"/>
                <w:color w:val="auto"/>
                <w:sz w:val="24"/>
                <w:szCs w:val="24"/>
              </w:rPr>
              <w:t xml:space="preserve">• 任务管理：【任务审批】{任务名称} 待审批 / 【任务执行】{任务名称} 待执行</w:t>
            </w:r>
            <w:r>
              <w:rPr>
                <w:rFonts w:ascii="宋体" w:hAnsi="宋体" w:eastAsia="宋体" w:cs="宋体"/>
                <w:color w:val="auto"/>
                <w:sz w:val="24"/>
                <w:szCs w:val="24"/>
              </w:rPr>
              <w:br/>
            </w:r>
            <w:r>
              <w:rPr>
                <w:rFonts w:ascii="宋体" w:hAnsi="宋体" w:eastAsia="宋体" w:cs="宋体"/>
                <w:color w:val="auto"/>
                <w:sz w:val="24"/>
                <w:szCs w:val="24"/>
              </w:rPr>
              <w:t xml:space="preserve">• 方案编制：【方案审批】{方案名称} 待审批</w:t>
            </w:r>
            <w:r>
              <w:rPr>
                <w:rFonts w:ascii="宋体" w:hAnsi="宋体" w:eastAsia="宋体" w:cs="宋体"/>
                <w:color w:val="auto"/>
                <w:sz w:val="24"/>
                <w:szCs w:val="24"/>
              </w:rPr>
              <w:br/>
            </w:r>
            <w:r>
              <w:rPr>
                <w:rFonts w:ascii="宋体" w:hAnsi="宋体" w:eastAsia="宋体" w:cs="宋体"/>
                <w:color w:val="auto"/>
                <w:sz w:val="24"/>
                <w:szCs w:val="24"/>
              </w:rPr>
              <w:t xml:space="preserve">• 报告编制：【报告审批】{报告名称} 待审批</w:t>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：待办事项详情、提交人、提交日期。</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待办事项按提交日期倒序排列，支持分页或滚动加载。点击事项跳转至对应审批详情页。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任务日历</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日历视图</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以日历形式展示任务的计划日期，支持按年月切换，默认展示当前月。</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鼠标悬停展示：任务名称、计划日期、产品名称、任务状态。</w:t>
            </w:r>
            <w:r>
              <w:rPr>
                <w:rFonts w:ascii="宋体" w:hAnsi="宋体" w:eastAsia="宋体" w:cs="宋体"/>
                <w:color w:val="auto"/>
                <w:sz w:val="24"/>
                <w:szCs w:val="24"/>
              </w:rPr>
              <w:br/>
            </w:r>
            <w:r>
              <w:rPr>
                <w:rFonts w:ascii="宋体" w:hAnsi="宋体" w:eastAsia="宋体" w:cs="宋体"/>
                <w:color w:val="auto"/>
                <w:sz w:val="24"/>
                <w:szCs w:val="24"/>
              </w:rPr>
              <w:t xml:space="preserve">• 不同状态任务可用不同颜色标记（如待执行绿色、进行中蓝色、已完成灰色）。</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支持切换年份和月份，点击任务可跳转至任务详情页。</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消息通知</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通知列表</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展示系统各模块的消息通知，如任务提醒、审批通知、系统公告等。</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展示内容：消息主要内容、触发时间。</w:t>
            </w:r>
            <w:r>
              <w:rPr>
                <w:rFonts w:ascii="宋体" w:hAnsi="宋体" w:eastAsia="宋体" w:cs="宋体"/>
                <w:color w:val="auto"/>
                <w:sz w:val="24"/>
                <w:szCs w:val="24"/>
              </w:rPr>
              <w:br/>
            </w:r>
            <w:r>
              <w:rPr>
                <w:rFonts w:ascii="宋体" w:hAnsi="宋体" w:eastAsia="宋体" w:cs="宋体"/>
                <w:color w:val="auto"/>
                <w:sz w:val="24"/>
                <w:szCs w:val="24"/>
              </w:rPr>
              <w:t xml:space="preserve">• 未读消息高亮显示。</w:t>
            </w:r>
            <w:r>
              <w:rPr>
                <w:rFonts w:ascii="宋体" w:hAnsi="宋体" w:eastAsia="宋体" w:cs="宋体"/>
                <w:color w:val="auto"/>
                <w:sz w:val="24"/>
                <w:szCs w:val="24"/>
              </w:rPr>
              <w:br/>
            </w:r>
            <w:r>
              <w:rPr>
                <w:rFonts w:ascii="宋体" w:hAnsi="宋体" w:eastAsia="宋体" w:cs="宋体"/>
                <w:color w:val="auto"/>
                <w:sz w:val="24"/>
                <w:szCs w:val="24"/>
              </w:rPr>
              <w:t xml:space="preserve">• 支持标记已读、全部已读、删除。</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消息通知按触发时间倒序排列，支持分页。点击消息可跳转至相关业务详情页。</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b/>
                <w:bCs/>
                <w:color w:val="auto"/>
                <w:sz w:val="24"/>
                <w:szCs w:val="24"/>
              </w:rPr>
            </w:r>
            <w:r>
              <w:rPr>
                <w:rFonts w:ascii="宋体" w:hAnsi="宋体" w:cs="宋体"/>
                <w:b/>
                <w:bCs/>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以柱状图形式展示方案编制的状态分布。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柱状图支持鼠标悬停显示具体数量，点击柱状图可跳转至方案列表并筛选对应状态。</w:t>
            </w:r>
            <w:r>
              <w:rPr>
                <w:rFonts w:ascii="宋体" w:hAnsi="宋体" w:cs="宋体"/>
                <w:color w:val="auto"/>
                <w:sz w:val="24"/>
                <w:szCs w:val="24"/>
              </w:rPr>
            </w:r>
            <w:r>
              <w:rPr>
                <w:rFonts w:ascii="宋体" w:hAnsi="宋体" w:cs="宋体"/>
                <w:color w:val="auto"/>
                <w:sz w:val="24"/>
                <w:szCs w:val="24"/>
              </w:rPr>
            </w:r>
          </w:p>
        </w:tc>
      </w:tr>
      <w:tr>
        <w:trPr/>
        <w:tc>
          <w:tcPr>
            <w:tcW w:w="11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报告编制统计</w:t>
            </w:r>
            <w:r>
              <w:rPr>
                <w:rFonts w:ascii="宋体" w:hAnsi="宋体" w:cs="宋体"/>
                <w:color w:val="auto"/>
                <w:sz w:val="24"/>
                <w:szCs w:val="24"/>
              </w:rPr>
            </w:r>
            <w:r>
              <w:rPr>
                <w:rFonts w:ascii="宋体" w:hAnsi="宋体" w:cs="宋体"/>
                <w:color w:val="auto"/>
                <w:sz w:val="24"/>
                <w:szCs w:val="24"/>
              </w:rPr>
            </w:r>
          </w:p>
        </w:tc>
        <w:tc>
          <w:tcPr>
            <w:tcW w:w="12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饼图统计</w:t>
            </w:r>
            <w:r>
              <w:rPr>
                <w:rFonts w:ascii="宋体" w:hAnsi="宋体" w:cs="宋体"/>
                <w:color w:val="auto"/>
                <w:sz w:val="24"/>
                <w:szCs w:val="24"/>
              </w:rPr>
            </w:r>
            <w:r>
              <w:rPr>
                <w:rFonts w:ascii="宋体" w:hAnsi="宋体" w:cs="宋体"/>
                <w:color w:val="auto"/>
                <w:sz w:val="24"/>
                <w:szCs w:val="24"/>
              </w:rPr>
            </w:r>
          </w:p>
        </w:tc>
        <w:tc>
          <w:tcPr>
            <w:tcW w:w="21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以饼图形式展示报告编制的状态分布。</w:t>
            </w:r>
            <w:r>
              <w:rPr>
                <w:rFonts w:ascii="宋体" w:hAnsi="宋体" w:cs="宋体"/>
                <w:color w:val="auto"/>
                <w:sz w:val="24"/>
                <w:szCs w:val="24"/>
              </w:rPr>
            </w:r>
            <w:r>
              <w:rPr>
                <w:rFonts w:ascii="宋体" w:hAnsi="宋体" w:cs="宋体"/>
                <w:color w:val="auto"/>
                <w:sz w:val="24"/>
                <w:szCs w:val="24"/>
              </w:rPr>
            </w:r>
          </w:p>
        </w:tc>
        <w:tc>
          <w:tcPr>
            <w:tcW w:w="269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统计状态：草稿、审批中、升版中、已生效、已失效。</w:t>
            </w:r>
            <w:r>
              <w:rPr>
                <w:rFonts w:ascii="宋体" w:hAnsi="宋体" w:cs="宋体"/>
                <w:color w:val="auto"/>
                <w:sz w:val="24"/>
                <w:szCs w:val="24"/>
              </w:rPr>
            </w:r>
            <w:r>
              <w:rPr>
                <w:rFonts w:ascii="宋体" w:hAnsi="宋体" w:cs="宋体"/>
                <w:color w:val="auto"/>
                <w:sz w:val="24"/>
                <w:szCs w:val="24"/>
              </w:rPr>
            </w:r>
          </w:p>
        </w:tc>
        <w:tc>
          <w:tcPr>
            <w:tcW w:w="25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饼图支持鼠标悬停显示具体数量和占比，点击饼图区域可跳转至报告列表并筛选对应状态。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2、待办事项模块详细文案说明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87"/>
        <w:gridCol w:w="1387"/>
        <w:gridCol w:w="2912"/>
        <w:gridCol w:w="4077"/>
      </w:tblGrid>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待办类型</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文案格式</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年度计划设置</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任务管理</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【任务执行】{任务名称} 待执行</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【任务执行】颗粒流动性监测 待执行</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待审批</w:t>
            </w:r>
            <w:r>
              <w:rPr>
                <w:rFonts w:ascii="宋体" w:hAnsi="宋体" w:cs="宋体"/>
                <w:color w:val="auto"/>
                <w:sz w:val="24"/>
                <w:szCs w:val="24"/>
              </w:rPr>
            </w:r>
            <w:r>
              <w:rPr>
                <w:rFonts w:ascii="宋体" w:hAnsi="宋体" w:cs="宋体"/>
                <w:color w:val="auto"/>
                <w:sz w:val="24"/>
                <w:szCs w:val="24"/>
              </w:rPr>
            </w:r>
          </w:p>
        </w:tc>
      </w:tr>
      <w:tr>
        <w:trPr/>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tc>
        <w:tc>
          <w:tcPr>
            <w:tcW w:w="13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29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待审批</w:t>
            </w:r>
            <w:r>
              <w:rPr>
                <w:rFonts w:ascii="宋体" w:hAnsi="宋体" w:cs="宋体"/>
                <w:color w:val="auto"/>
                <w:sz w:val="24"/>
                <w:szCs w:val="24"/>
              </w:rPr>
            </w:r>
            <w:r>
              <w:rPr>
                <w:rFonts w:ascii="宋体" w:hAnsi="宋体" w:cs="宋体"/>
                <w:color w:val="auto"/>
                <w:sz w:val="24"/>
                <w:szCs w:val="24"/>
              </w:rPr>
            </w:r>
          </w:p>
        </w:tc>
        <w:tc>
          <w:tcPr>
            <w:tcW w:w="40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待审批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维度</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数据权限</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首页待办事项均遵循用户的数据权限，仅展示用户有权限查看的数据。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所有的统计图表中（柱状图，饼图），不受权限影响，所有人看到的是一样的。</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实时性</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首页数据支持实时刷新或定时刷新（如每5分钟自动刷新），也可提供手动刷新按钮。</w:t>
            </w:r>
            <w:r>
              <w:rPr>
                <w:rFonts w:ascii="宋体" w:hAnsi="宋体" w:cs="宋体"/>
                <w:color w:val="auto"/>
                <w:sz w:val="24"/>
                <w:szCs w:val="24"/>
              </w:rPr>
            </w:r>
            <w:r>
              <w:rPr>
                <w:rFonts w:ascii="宋体" w:hAnsi="宋体" w:cs="宋体"/>
                <w:color w:val="auto"/>
                <w:sz w:val="24"/>
                <w:szCs w:val="24"/>
              </w:rPr>
            </w:r>
          </w:p>
        </w:tc>
      </w:tr>
    </w:tbl>
    <w:p>
      <w:pPr>
        <w:jc w:val="left"/>
        <w:tabs>
          <w:tab w:val="left" w:pos="1843" w:leader="none"/>
        </w:tabs>
        <w:rPr>
          <w:color w:val="auto"/>
          <w:highlight w:val="none"/>
        </w:rPr>
      </w:pPr>
      <w:r>
        <w:rPr>
          <w:color w:val="auto"/>
          <w:highlight w:val="none"/>
        </w:rPr>
      </w:r>
      <w:r>
        <w:rPr>
          <w:color w:val="auto"/>
          <w:highlight w:val="none"/>
        </w:rPr>
      </w:r>
      <w:r>
        <w:rPr>
          <w:color w:val="auto"/>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4、首页消息通知文案清单</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051"/>
        <w:gridCol w:w="1577"/>
        <w:gridCol w:w="3363"/>
        <w:gridCol w:w="3772"/>
      </w:tblGrid>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消息类型</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触发场景</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消息文案模板</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待办审批</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【计划审批】{计划名称}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【计划审批】2025年度CPV计划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【任务审批】{任务名称}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【任务审批】含量均匀度分析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【方案审批】{方案名称}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【方案审批】含量测定方案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【报告审批】{报告名称} 待您审批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【报告审批】年度质量回顾报告 待您审批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执行提醒</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任务计划日期提醒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【任务提醒】{任务名称} 计划于 {计划日期} 执行，请提前准备</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【任务提醒】含量均匀度分析 计划于 2025-06-15 执行，请提前准备</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任务超期提醒</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【任务超期】{任务名称} 计划日期已过，请及时处理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【任务超期】颗粒流动性监测 计划日期已过，请及时处理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操作结果</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提交审批通过</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【审批通过】您提交的{业务对象类型}「{业务对象名称}」已通过审批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【审批通过】您提交的计划「2025年度CPV计划」已通过审批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提交审批退回</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【审批退回】您提交的{业务对象类型}「{业务对象名称}」已被退回，原因：{退回意见}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【审批退回】您提交的方案「含量测定方案」已被退回，原因：请补充取样频率说明</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流程撤回成功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【撤回成功】您已成功撤回{业务对象类型}「{业务对象名称}」的审批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【撤回成功】您已成功撤回报告「年度质量回顾报告」的审批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【加签通知】{审批节点} 审批人 {加签人} 已将您添加为{业务对象类型}「{业务对象名称}」的临时审批人</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【加签通知】一级审批人 李四 已将您添加为计划「2025年度CPV计划」的临时审批人</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【转交通知】{审批节点} 审批人 {转交人} 已将{业务对象类型}「{业务对象名称}」转交给您处理</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【转交通知】二级审批人 王五 已将任务「含量均匀度分析」转交给您处理</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【任务完成】您提交的{任务类型}任务已完成，共处理{X}条记录，成功{Y}条，失败{Z}条</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【任务完成】您提交的批量导出任务已完成，共处理50条监控项目，成功50条，失败0条</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异步任务失败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【任务失败】您提交的{任务类型}任务执行失败，失败原因：{错误信息}</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【任务失败】您提交的批量导入任务执行失败，失败原因：文件格式错误</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数据同步完成</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【数据同步】您触发的{数据源名称}数据同步已完成，新增{数量}条记录</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【数据同步】您触发的生产实时数据同步已完成，新增120条记录</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推送业务系统成功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【推送成功】您分析的结果已成功推送至监控项目「{监控项目名称}」</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【推送成功】您分析的结果已成功推送至监控项目「含量均匀度」</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系统通知</w:t>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【安全提醒】您的登录密码将于7天后过期，请及时修改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电子签名密码即将过期</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【安全提醒】您的电子签名密码将于{X}天后过期，请及时修改</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【安全提醒】您的电子签名密码将于7天后过期，请及时修改</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【安全警告】您的账号因连续{X}次登录失败已被锁定，将于{X}分钟后自动解锁</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【安全警告】您的账号因连续5次登录失败已被锁定，将于30分钟后自动解锁</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【计划失效】您负责的年度计划「{计划名称}」已失效，关联的未来任务已删除</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【计划失效】您负责的年度计划「2025年度CPV计划」已失效，关联的未来任务已删除</w:t>
            </w:r>
            <w:r>
              <w:rPr>
                <w:rFonts w:ascii="宋体" w:hAnsi="宋体" w:cs="宋体"/>
                <w:color w:val="auto"/>
                <w:sz w:val="24"/>
                <w:szCs w:val="24"/>
              </w:rPr>
            </w:r>
            <w:r>
              <w:rPr>
                <w:rFonts w:ascii="宋体" w:hAnsi="宋体" w:cs="宋体"/>
                <w:color w:val="auto"/>
                <w:sz w:val="24"/>
                <w:szCs w:val="24"/>
              </w:rPr>
            </w:r>
          </w:p>
        </w:tc>
      </w:tr>
      <w:tr>
        <w:trPr/>
        <w:tc>
          <w:tcPr>
            <w:tcW w:w="10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5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方案/报告升版通知</w:t>
            </w:r>
            <w:r>
              <w:rPr>
                <w:rFonts w:ascii="宋体" w:hAnsi="宋体" w:cs="宋体"/>
                <w:color w:val="auto"/>
                <w:sz w:val="24"/>
                <w:szCs w:val="24"/>
              </w:rPr>
            </w:r>
            <w:r>
              <w:rPr>
                <w:rFonts w:ascii="宋体" w:hAnsi="宋体" w:cs="宋体"/>
                <w:color w:val="auto"/>
                <w:sz w:val="24"/>
                <w:szCs w:val="24"/>
              </w:rPr>
            </w:r>
          </w:p>
        </w:tc>
        <w:tc>
          <w:tcPr>
            <w:tcW w:w="33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【版本更新】您关注的{业务对象类型}「{业务对象名称}」已升版，新版本号：{版本号}</w:t>
            </w:r>
            <w:r>
              <w:rPr>
                <w:rFonts w:ascii="宋体" w:hAnsi="宋体" w:cs="宋体"/>
                <w:color w:val="auto"/>
                <w:sz w:val="24"/>
                <w:szCs w:val="24"/>
              </w:rPr>
            </w:r>
            <w:r>
              <w:rPr>
                <w:rFonts w:ascii="宋体" w:hAnsi="宋体" w:cs="宋体"/>
                <w:color w:val="auto"/>
                <w:sz w:val="24"/>
                <w:szCs w:val="24"/>
              </w:rPr>
            </w:r>
          </w:p>
        </w:tc>
        <w:tc>
          <w:tcPr>
            <w:tcW w:w="3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【版本更新】您关注的方案「含量测定方案」已升版，新版本号：V2.0</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rFonts w:ascii="宋体" w:hAnsi="宋体" w:eastAsia="宋体" w:cs="宋体"/>
          <w:b/>
          <w:color w:val="auto"/>
          <w:sz w:val="24"/>
          <w:szCs w:val="24"/>
        </w:rPr>
        <w:t xml:space="preserve">5、补充说明</w:t>
      </w:r>
      <w:r>
        <w:rPr>
          <w:color w:val="auto"/>
        </w:rPr>
      </w:r>
      <w:r>
        <w:rPr>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触发时机</w:t>
      </w:r>
      <w:r>
        <w:rPr>
          <w:rFonts w:ascii="宋体" w:hAnsi="宋体" w:eastAsia="宋体" w:cs="宋体"/>
          <w:color w:val="auto"/>
          <w:sz w:val="24"/>
        </w:rPr>
        <w:t xml:space="preserve">：所有消息在对应操作完成后实时生成，并推送至相关用户的“消息通知”列表。</w:t>
      </w:r>
      <w:r>
        <w:rPr>
          <w:rFonts w:ascii="宋体" w:hAnsi="宋体" w:cs="宋体"/>
          <w:color w:val="auto"/>
        </w:rPr>
      </w:r>
      <w:r>
        <w:rPr>
          <w:rFonts w:ascii="宋体" w:hAnsi="宋体" w:cs="宋体"/>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未读标识</w:t>
      </w:r>
      <w:r>
        <w:rPr>
          <w:rFonts w:ascii="宋体" w:hAnsi="宋体" w:eastAsia="宋体" w:cs="宋体"/>
          <w:color w:val="auto"/>
          <w:sz w:val="24"/>
        </w:rPr>
        <w:t xml:space="preserve">：新消息默认高亮显示，用户可标记已读或批量已读。</w:t>
      </w:r>
      <w:r>
        <w:rPr>
          <w:rFonts w:ascii="宋体" w:hAnsi="宋体" w:cs="宋体"/>
          <w:color w:val="auto"/>
        </w:rPr>
      </w:r>
      <w:r>
        <w:rPr>
          <w:rFonts w:ascii="宋体" w:hAnsi="宋体" w:cs="宋体"/>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跳转链接</w:t>
      </w:r>
      <w:r>
        <w:rPr>
          <w:rFonts w:ascii="宋体" w:hAnsi="宋体" w:eastAsia="宋体" w:cs="宋体"/>
          <w:color w:val="auto"/>
          <w:sz w:val="24"/>
        </w:rPr>
        <w:t xml:space="preserve">：消息文案中的业务对象名称均为超链接，点击可跳转至对应业务详情页（审批页、任务详情等）。</w:t>
      </w:r>
      <w:r>
        <w:rPr>
          <w:rFonts w:ascii="宋体" w:hAnsi="宋体" w:eastAsia="宋体" w:cs="宋体"/>
          <w:b/>
          <w:bCs/>
          <w:color w:val="auto"/>
          <w:sz w:val="24"/>
          <w:szCs w:val="24"/>
        </w:rPr>
        <w:t xml:space="preserve">（不好</w:t>
      </w:r>
      <w:r>
        <w:rPr>
          <w:rFonts w:ascii="宋体" w:hAnsi="宋体" w:cs="宋体"/>
          <w:b/>
          <w:bCs/>
          <w:color w:val="auto"/>
          <w:sz w:val="24"/>
          <w:szCs w:val="24"/>
        </w:rPr>
        <w:t xml:space="preserve">做可不做）</w:t>
      </w:r>
      <w:r>
        <w:rPr>
          <w:rFonts w:ascii="宋体" w:hAnsi="宋体" w:cs="宋体"/>
          <w:color w:val="auto"/>
        </w:rPr>
      </w:r>
      <w:r>
        <w:rPr>
          <w:rFonts w:ascii="宋体" w:hAnsi="宋体" w:cs="宋体"/>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权限控制</w:t>
      </w:r>
      <w:r>
        <w:rPr>
          <w:rFonts w:ascii="宋体" w:hAnsi="宋体" w:eastAsia="宋体" w:cs="宋体"/>
          <w:color w:val="auto"/>
          <w:sz w:val="24"/>
        </w:rPr>
        <w:t xml:space="preserve">：用户仅能收到与自己相关的消息（如作为审批人、创建人、被加签人等），系统管理员可查看所有消息。</w:t>
      </w:r>
      <w:r>
        <w:rPr>
          <w:rFonts w:ascii="宋体" w:hAnsi="宋体" w:cs="宋体"/>
          <w:color w:val="auto"/>
        </w:rPr>
      </w:r>
      <w:r>
        <w:rPr>
          <w:rFonts w:ascii="宋体" w:hAnsi="宋体" w:cs="宋体"/>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通知方式</w:t>
      </w:r>
      <w:r>
        <w:rPr>
          <w:rFonts w:ascii="宋体" w:hAnsi="宋体" w:eastAsia="宋体" w:cs="宋体"/>
          <w:color w:val="auto"/>
          <w:sz w:val="24"/>
        </w:rPr>
        <w:t xml:space="preserve">：除站内信外，可根据系统服务配置选择是否发送邮件或短信（若配置）。</w:t>
      </w:r>
      <w:r>
        <w:rPr>
          <w:rFonts w:ascii="宋体" w:hAnsi="宋体" w:cs="宋体"/>
          <w:color w:val="auto"/>
        </w:rPr>
      </w:r>
      <w:r>
        <w:rPr>
          <w:rFonts w:ascii="宋体" w:hAnsi="宋体" w:cs="宋体"/>
          <w:color w:val="auto"/>
        </w:rPr>
      </w:r>
    </w:p>
    <w:p>
      <w:pPr>
        <w:pStyle w:val="1082"/>
        <w:numPr>
          <w:ilvl w:val="0"/>
          <w:numId w:val="2"/>
        </w:numPr>
        <w:ind w:right="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highlight w:val="none"/>
        </w:rPr>
        <w:t xml:space="preserve">需要展示退回的代办事项；</w:t>
      </w:r>
      <w:r>
        <w:rPr>
          <w:rFonts w:ascii="宋体" w:hAnsi="宋体" w:cs="宋体"/>
          <w:color w:val="auto"/>
        </w:rPr>
      </w:r>
      <w:r>
        <w:rPr>
          <w:rFonts w:ascii="宋体" w:hAnsi="宋体" w:cs="宋体"/>
          <w:color w:val="auto"/>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color w:val="auto"/>
        </w:rPr>
        <w:br/>
      </w:r>
      <w:r>
        <w:rPr>
          <w:color w:val="auto"/>
        </w:rPr>
      </w:r>
      <w:r>
        <w:rPr>
          <w:color w:val="auto"/>
        </w:rPr>
      </w:r>
    </w:p>
    <w:p>
      <w:pPr>
        <w:jc w:val="left"/>
        <w:tabs>
          <w:tab w:val="left" w:pos="1843" w:leader="none"/>
        </w:tabs>
        <w:rPr>
          <w:color w:val="auto"/>
          <w:highlight w:val="none"/>
        </w:rPr>
      </w:pPr>
      <w:r>
        <w:rPr>
          <w:color w:val="auto"/>
          <w:highlight w:val="none"/>
        </w:rPr>
        <w:tab/>
      </w:r>
      <w:r>
        <w:rPr>
          <w:color w:val="auto"/>
          <w:highlight w:val="none"/>
        </w:rPr>
      </w:r>
      <w:r>
        <w:rPr>
          <w:color w:val="auto"/>
          <w:highlight w:val="none"/>
        </w:rPr>
      </w:r>
    </w:p>
    <w:p>
      <w:pPr>
        <w:pStyle w:val="892"/>
        <w:jc w:val="left"/>
        <w:rPr>
          <w:color w:val="auto"/>
        </w:rPr>
      </w:pPr>
      <w:r>
        <w:rPr>
          <w:color w:val="auto"/>
        </w:rPr>
      </w:r>
      <w:bookmarkStart w:id="14" w:name="_Toc16"/>
      <w:r>
        <w:rPr>
          <w:color w:val="auto"/>
        </w:rPr>
        <w:t xml:space="preserve">年度计划设置</w:t>
      </w:r>
      <w:bookmarkEnd w:id="14"/>
      <w:r>
        <w:rPr>
          <w:color w:val="auto"/>
        </w:rPr>
      </w:r>
      <w:r>
        <w:rPr>
          <w:color w:val="auto"/>
        </w:rPr>
      </w:r>
    </w:p>
    <w:p>
      <w:pPr>
        <w:jc w:val="left"/>
        <w:spacing w:line="360" w:lineRule="auto"/>
        <w:rPr>
          <w:b/>
          <w:bCs/>
          <w:color w:val="auto"/>
          <w:highlight w:val="none"/>
        </w:rPr>
      </w:pPr>
      <w:r>
        <w:rPr>
          <w:b/>
          <w:bCs/>
          <w:color w:val="auto"/>
        </w:rPr>
        <w:t xml:space="preserve">模块功能</w:t>
      </w:r>
      <w:r>
        <w:rPr>
          <w:b/>
          <w:bCs/>
          <w:color w:val="auto"/>
          <w:highlight w:val="none"/>
        </w:rPr>
        <w:t xml:space="preserve">概述</w:t>
      </w:r>
      <w:r>
        <w:rPr>
          <w:b/>
          <w:bCs/>
          <w:color w:val="auto"/>
          <w:highlight w:val="none"/>
        </w:rPr>
      </w:r>
      <w:r>
        <w:rPr>
          <w:b/>
          <w:bCs/>
          <w:color w:val="auto"/>
          <w:highlight w:val="none"/>
        </w:rPr>
      </w:r>
    </w:p>
    <w:p>
      <w:pPr>
        <w:jc w:val="left"/>
        <w:spacing w:line="360" w:lineRule="auto"/>
        <w:rPr>
          <w:color w:val="auto"/>
          <w:highlight w:val="none"/>
        </w:rPr>
      </w:pPr>
      <w:r>
        <w:rPr>
          <w:color w:val="auto"/>
          <w:highlight w:val="none"/>
        </w:rPr>
        <w:t xml:space="preserve">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r>
        <w:rPr>
          <w:color w:val="auto"/>
          <w:highlight w:val="none"/>
        </w:rPr>
      </w:r>
      <w:r>
        <w:rPr>
          <w:color w:val="auto"/>
          <w:highlight w:val="none"/>
        </w:rPr>
      </w:r>
    </w:p>
    <w:p>
      <w:pPr>
        <w:jc w:val="left"/>
        <w:rPr>
          <w:color w:val="auto"/>
        </w:rPr>
      </w:pPr>
      <w:r>
        <w:rPr>
          <w:color w:val="auto"/>
        </w:rPr>
      </w:r>
      <w:r>
        <w:rPr>
          <w:color w:val="auto"/>
        </w:rPr>
      </w:r>
      <w:r>
        <w:rPr>
          <w:color w:val="auto"/>
        </w:rPr>
      </w:r>
    </w:p>
    <w:p>
      <w:pPr>
        <w:pStyle w:val="893"/>
        <w:ind w:left="1200"/>
        <w:jc w:val="left"/>
        <w:rPr>
          <w:rFonts w:ascii="宋体" w:hAnsi="宋体" w:cs="宋体"/>
          <w:color w:val="auto"/>
          <w:sz w:val="24"/>
          <w:szCs w:val="24"/>
        </w:rPr>
      </w:pPr>
      <w:r>
        <w:rPr>
          <w:color w:val="auto"/>
        </w:rPr>
      </w:r>
      <w:bookmarkStart w:id="15" w:name="_Toc17"/>
      <w:r>
        <w:rPr>
          <w:rFonts w:ascii="宋体" w:hAnsi="宋体" w:eastAsia="宋体" w:cs="宋体"/>
          <w:color w:val="auto"/>
          <w:sz w:val="24"/>
          <w:szCs w:val="24"/>
          <w:highlight w:val="white"/>
        </w:rPr>
        <w:t xml:space="preserve">计划全生命周期管理</w:t>
      </w:r>
      <w:r>
        <w:rPr>
          <w:rFonts w:ascii="宋体" w:hAnsi="宋体" w:eastAsia="宋体" w:cs="宋体"/>
          <w:color w:val="auto"/>
          <w:sz w:val="24"/>
          <w:szCs w:val="24"/>
        </w:rPr>
        <w:t xml:space="preserve">（CPV-AP-01）</w:t>
      </w:r>
      <w:bookmarkEnd w:id="15"/>
      <w:r>
        <w:rPr>
          <w:rFonts w:ascii="宋体" w:hAnsi="宋体" w:cs="宋体"/>
          <w:color w:val="auto"/>
          <w:sz w:val="24"/>
          <w:szCs w:val="24"/>
        </w:rPr>
      </w:r>
      <w:r>
        <w:rPr>
          <w:rFonts w:ascii="宋体" w:hAnsi="宋体" w:cs="宋体"/>
          <w:color w:val="auto"/>
          <w:sz w:val="24"/>
          <w:szCs w:val="24"/>
        </w:rPr>
      </w:r>
    </w:p>
    <w:p>
      <w:pPr>
        <w:jc w:val="left"/>
        <w:spacing w:line="360" w:lineRule="auto"/>
        <w:rPr>
          <w:color w:val="auto"/>
          <w:highlight w:val="none"/>
        </w:rPr>
      </w:pPr>
      <w:r>
        <w:rPr>
          <w:b/>
          <w:bCs/>
          <w:color w:val="auto"/>
        </w:rPr>
        <w:t xml:space="preserve">1、整体需求描述：</w:t>
      </w:r>
      <w:r>
        <w:rPr>
          <w:color w:val="auto"/>
          <w:highlight w:val="none"/>
        </w:rPr>
      </w:r>
      <w:r>
        <w:rPr>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负责定义CPV活动的年度或周期性计划，是周期性任务的源头。支持计划的创建、编辑、审批、生效、修订和失效，生效时自动生成周期性任务。</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左侧为产品列表（取自产品管理模块），点击产品可筛选该产品下的计划。</w:t>
            </w:r>
            <w:r>
              <w:rPr>
                <w:rFonts w:ascii="宋体" w:hAnsi="宋体" w:eastAsia="宋体" w:cs="宋体"/>
                <w:color w:val="auto"/>
                <w:sz w:val="24"/>
                <w:szCs w:val="24"/>
              </w:rPr>
              <w:br/>
            </w:r>
            <w:r>
              <w:rPr>
                <w:rFonts w:ascii="宋体" w:hAnsi="宋体" w:eastAsia="宋体" w:cs="宋体"/>
                <w:color w:val="auto"/>
                <w:sz w:val="24"/>
                <w:szCs w:val="24"/>
              </w:rPr>
              <w:t xml:space="preserve">• 右侧为年度计划列表，默认</w:t>
            </w:r>
            <w:r>
              <w:rPr>
                <w:rFonts w:ascii="宋体" w:hAnsi="宋体" w:eastAsia="宋体" w:cs="宋体"/>
                <w:color w:val="auto"/>
                <w:sz w:val="24"/>
                <w:szCs w:val="24"/>
              </w:rPr>
              <w:t xml:space="preserve">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列表支持按计划名称、计划编号、所属产品、周期类型进行精确或模糊搜索。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顶部提供状态快速切换页签：全部、草稿、审批中、已撤回、已退回、已生效、修订中、已失效。</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产品名称、所属产品、版本号、状态、首次日期、周期类型、周期值、提醒天数、提醒对象、操作栏（根据状态显示不同操作按钮）。</w:t>
            </w:r>
            <w:r>
              <w:rPr>
                <w:rFonts w:ascii="宋体" w:hAnsi="宋体" w:eastAsia="宋体" w:cs="宋体"/>
                <w:color w:val="auto"/>
                <w:sz w:val="24"/>
                <w:szCs w:val="24"/>
              </w:rPr>
              <w:t xml:space="preserve">可设置列表字段信息的展示与否。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新增/编辑计划</w:t>
            </w:r>
            <w:r>
              <w:rPr>
                <w:rFonts w:ascii="宋体" w:hAnsi="宋体" w:eastAsia="宋体" w:cs="宋体"/>
                <w:b/>
                <w:color w:val="auto"/>
                <w:sz w:val="24"/>
                <w:szCs w:val="24"/>
              </w:rPr>
              <w:br/>
            </w:r>
            <w:r>
              <w:rPr>
                <w:rFonts w:ascii="宋体" w:hAnsi="宋体" w:eastAsia="宋体" w:cs="宋体"/>
                <w:color w:val="auto"/>
                <w:sz w:val="24"/>
                <w:szCs w:val="24"/>
              </w:rPr>
              <w:t xml:space="preserve">填写属性信息，详见下方</w:t>
            </w:r>
            <w:r>
              <w:rPr>
                <w:rFonts w:ascii="宋体" w:hAnsi="宋体" w:eastAsia="宋体" w:cs="宋体"/>
                <w:color w:val="auto"/>
                <w:sz w:val="24"/>
                <w:szCs w:val="24"/>
              </w:rPr>
              <w:t xml:space="preserve">《新增计划字段详情表》。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预览计划详情页</w:t>
            </w:r>
            <w:r>
              <w:rPr>
                <w:rFonts w:ascii="宋体" w:hAnsi="宋体" w:eastAsia="宋体" w:cs="宋体"/>
                <w:b/>
                <w:color w:val="auto"/>
                <w:sz w:val="24"/>
                <w:szCs w:val="24"/>
              </w:rPr>
              <w:br/>
            </w:r>
            <w:r>
              <w:rPr>
                <w:rFonts w:ascii="宋体" w:hAnsi="宋体" w:eastAsia="宋体" w:cs="宋体"/>
                <w:color w:val="auto"/>
                <w:sz w:val="24"/>
                <w:szCs w:val="24"/>
              </w:rPr>
              <w:t xml:space="preserve">显示以下信息：所属产品、计划名称、计划类型、首次日期、提醒天数、版本号、描述、周期类型和值、提醒对象、周期单位、状态、部门、生效人、生效时间、失效人、失效时间、失效原因。同时包含审批明细表（审批历史）。</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计划生命周期（见下方计划状态操作矩阵）</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：新建计划后的初始状态，可编辑、删除、提交（发起审批）。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审批中</w:t>
            </w:r>
            <w:r>
              <w:rPr>
                <w:rFonts w:ascii="宋体" w:hAnsi="宋体" w:eastAsia="宋体" w:cs="宋体"/>
                <w:color w:val="auto"/>
                <w:sz w:val="24"/>
                <w:szCs w:val="24"/>
              </w:rPr>
              <w:t xml:space="preserve">：提交后进入审批流程，不可编辑。审批通过后变为“已生效”，被退回后变为“已退回”。撤回之后是“已撤回”。</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 已撤回：</w:t>
            </w:r>
            <w:r>
              <w:rPr>
                <w:rFonts w:ascii="宋体" w:hAnsi="宋体" w:eastAsia="宋体" w:cs="宋体"/>
                <w:b w:val="0"/>
                <w:bCs w:val="0"/>
                <w:color w:val="auto"/>
                <w:sz w:val="24"/>
                <w:szCs w:val="24"/>
              </w:rPr>
              <w:t xml:space="preserve">计划</w:t>
            </w:r>
            <w:r>
              <w:rPr>
                <w:rFonts w:ascii="宋体" w:hAnsi="宋体" w:eastAsia="宋体" w:cs="宋体"/>
                <w:color w:val="auto"/>
                <w:sz w:val="24"/>
                <w:szCs w:val="24"/>
              </w:rPr>
              <w:t xml:space="preserve">审批进行中时，由申请人撤回。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已退回</w:t>
            </w:r>
            <w:r>
              <w:rPr>
                <w:rFonts w:ascii="宋体" w:hAnsi="宋体" w:eastAsia="宋体" w:cs="宋体"/>
                <w:color w:val="auto"/>
                <w:sz w:val="24"/>
                <w:szCs w:val="24"/>
              </w:rPr>
              <w:t xml:space="preserve">：审批未通过，可编辑后再次提交。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：审批通过。生效时触发以下逻辑：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根据周期规则（首次日期 + 周期天数）自动生成当年的周期性任务。</w:t>
            </w:r>
            <w:r>
              <w:rPr>
                <w:rFonts w:ascii="宋体" w:hAnsi="宋体" w:eastAsia="宋体" w:cs="宋体"/>
                <w:color w:val="auto"/>
                <w:sz w:val="24"/>
                <w:szCs w:val="24"/>
              </w:rPr>
              <w:br/>
            </w:r>
            <w:r>
              <w:rPr>
                <w:rFonts w:ascii="宋体" w:hAnsi="宋体" w:eastAsia="宋体" w:cs="宋体"/>
                <w:color w:val="auto"/>
                <w:sz w:val="24"/>
                <w:szCs w:val="24"/>
              </w:rPr>
              <w:t xml:space="preserve">- 对于修订中的已生效，系统自动删除本计划下“计划日期大于今天”的现有任务（清理可能残留的未来任务）。</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修订版本生效，原计划版本自动失效，失效原因为：新版本升级，原版本自动失效；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w:t>
            </w:r>
            <w:r>
              <w:rPr>
                <w:rFonts w:ascii="宋体" w:hAnsi="宋体" w:eastAsia="宋体" w:cs="宋体"/>
                <w:color w:val="auto"/>
                <w:sz w:val="24"/>
                <w:szCs w:val="24"/>
              </w:rPr>
              <w:t xml:space="preserve">：对已生效计划点击“修订”后进入，版本号自动+1，可编辑内容并重新提交审批。原计划仍保持“已生效”状态直至新版本生效。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：对已生效计划点击“失效”后进入，需填写失效原因。系统自动删除该计划下“计划日期大于今天”的所有未来任务，保留历史任务数据。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功能点</w:t>
            </w:r>
            <w:r>
              <w:rPr>
                <w:rFonts w:ascii="宋体" w:hAnsi="宋体" w:eastAsia="宋体" w:cs="宋体"/>
                <w:b/>
                <w:color w:val="auto"/>
                <w:sz w:val="24"/>
                <w:szCs w:val="24"/>
              </w:rPr>
              <w:br/>
            </w:r>
            <w:r>
              <w:rPr>
                <w:rFonts w:ascii="宋体" w:hAnsi="宋体" w:eastAsia="宋体" w:cs="宋体"/>
                <w:color w:val="auto"/>
                <w:sz w:val="24"/>
                <w:szCs w:val="24"/>
              </w:rPr>
              <w:t xml:space="preserve">支持计划的新增、编辑、删除、复制、提交、审批、退回、升版、失效操作。删除、失效、升版有弹窗提醒。</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none"/>
              </w:rPr>
              <w:t xml:space="preserve">创建计划自动生成任务逻辑：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这是CPV系统自动化的核心体现。不用每个月手动创建任务，系统根据公式自动生成。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szCs w:val="24"/>
                <w:highlight w:val="none"/>
              </w:rPr>
              <w:t xml:space="preserve">生成规则：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第一个任务：首次日期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第二个任务：首次日期 + 周期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第三个任务：首次日期 + 2 * 周期，以此类推...一直到该年度</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新增/编辑计划使用抽屉式页面或独立页面。</w:t>
            </w:r>
            <w:r>
              <w:rPr>
                <w:rFonts w:ascii="宋体" w:hAnsi="宋体" w:eastAsia="宋体" w:cs="宋体"/>
                <w:color w:val="auto"/>
                <w:sz w:val="24"/>
                <w:szCs w:val="24"/>
              </w:rPr>
              <w:br/>
            </w:r>
            <w:r>
              <w:rPr>
                <w:rFonts w:ascii="宋体" w:hAnsi="宋体" w:eastAsia="宋体" w:cs="宋体"/>
                <w:color w:val="auto"/>
                <w:sz w:val="24"/>
                <w:szCs w:val="24"/>
              </w:rPr>
              <w:t xml:space="preserve">• 点击列表行进入详情页，详情页包含计划属性Tab和审批历史Tab。</w:t>
            </w:r>
            <w:r>
              <w:rPr>
                <w:rFonts w:ascii="宋体" w:hAnsi="宋体" w:eastAsia="宋体" w:cs="宋体"/>
                <w:color w:val="auto"/>
                <w:sz w:val="24"/>
                <w:szCs w:val="24"/>
              </w:rPr>
              <w:br/>
            </w:r>
            <w:r>
              <w:rPr>
                <w:rFonts w:ascii="宋体" w:hAnsi="宋体" w:eastAsia="宋体" w:cs="宋体"/>
                <w:color w:val="auto"/>
                <w:sz w:val="24"/>
                <w:szCs w:val="24"/>
              </w:rPr>
              <w:t xml:space="preserve">• 复制操作：选中计划点击“复制”，生成一条新的草稿记录，除状态、审批信息外，其他字段与原计划相同。</w:t>
            </w:r>
            <w:r>
              <w:rPr>
                <w:rFonts w:ascii="宋体" w:hAnsi="宋体" w:eastAsia="宋体" w:cs="宋体"/>
                <w:color w:val="auto"/>
                <w:sz w:val="24"/>
                <w:szCs w:val="24"/>
              </w:rPr>
              <w:br/>
            </w:r>
            <w:r>
              <w:rPr>
                <w:rFonts w:ascii="宋体" w:hAnsi="宋体" w:eastAsia="宋体" w:cs="宋体"/>
                <w:color w:val="auto"/>
                <w:sz w:val="24"/>
                <w:szCs w:val="24"/>
              </w:rPr>
              <w:t xml:space="preserve">• 失效操作：弹出模态框要求输入失效原因，确认后执行失效逻辑。</w:t>
            </w:r>
            <w:r>
              <w:rPr>
                <w:rFonts w:ascii="宋体" w:hAnsi="宋体" w:eastAsia="宋体" w:cs="宋体"/>
                <w:color w:val="auto"/>
                <w:sz w:val="24"/>
                <w:szCs w:val="24"/>
              </w:rPr>
              <w:br/>
            </w:r>
            <w:r>
              <w:rPr>
                <w:rFonts w:ascii="宋体" w:hAnsi="宋体" w:eastAsia="宋体" w:cs="宋体"/>
                <w:color w:val="auto"/>
                <w:sz w:val="24"/>
                <w:szCs w:val="24"/>
              </w:rPr>
              <w:t xml:space="preserve">• 提交时，若为修订状态，系统自动校验首次日期是否大于今日，否则拦截并提示。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ind w:left="0" w:firstLine="0"/>
              <w:jc w:val="left"/>
              <w:spacing w:before="0" w:after="0" w:line="240" w:lineRule="auto"/>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1）提交审批时，若必填项未填，鼠标失焦给出对应的提示。</w:t>
            </w:r>
            <w:r>
              <w:rPr>
                <w:rFonts w:ascii="宋体" w:hAnsi="宋体" w:eastAsia="宋体" w:cs="宋体"/>
                <w:color w:val="auto"/>
                <w:sz w:val="24"/>
                <w:szCs w:val="24"/>
              </w:rPr>
              <w:br/>
            </w:r>
            <w:r>
              <w:rPr>
                <w:rFonts w:ascii="宋体" w:hAnsi="宋体" w:eastAsia="宋体" w:cs="宋体"/>
                <w:color w:val="auto"/>
                <w:sz w:val="24"/>
                <w:szCs w:val="24"/>
              </w:rPr>
              <w:t xml:space="preserve">2）删除计划时，若计划已生成周期性任务，提示“计划已生成任务，无法删除”。</w:t>
            </w:r>
            <w:r>
              <w:rPr>
                <w:rFonts w:ascii="宋体" w:hAnsi="宋体" w:eastAsia="宋体" w:cs="宋体"/>
                <w:color w:val="auto"/>
                <w:sz w:val="24"/>
                <w:szCs w:val="24"/>
              </w:rPr>
              <w:br/>
            </w:r>
            <w:r>
              <w:rPr>
                <w:rFonts w:ascii="宋体" w:hAnsi="宋体" w:eastAsia="宋体" w:cs="宋体"/>
                <w:color w:val="auto"/>
                <w:sz w:val="24"/>
                <w:szCs w:val="24"/>
              </w:rPr>
              <w:t xml:space="preserve">3）计划操作“失效”时，若存在未来任务，系统给出确认提示“该操作将删除未来任务，是否继续？”。确定继续之后，需填写失效原因。</w:t>
            </w:r>
            <w:r>
              <w:rPr>
                <w:rFonts w:ascii="宋体" w:hAnsi="宋体" w:eastAsia="宋体" w:cs="宋体"/>
                <w:color w:val="auto"/>
                <w:sz w:val="24"/>
                <w:szCs w:val="24"/>
              </w:rPr>
              <w:br/>
            </w:r>
            <w:r>
              <w:rPr>
                <w:rFonts w:ascii="宋体" w:hAnsi="宋体" w:eastAsia="宋体" w:cs="宋体"/>
                <w:color w:val="auto"/>
                <w:sz w:val="24"/>
                <w:szCs w:val="24"/>
              </w:rPr>
              <w:t xml:space="preserve">4）计划编号重复时，提交时提示“编号已存在，请重新输入”。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5）计划生效时：</w:t>
            </w:r>
            <w:r>
              <w:rPr>
                <w:rFonts w:ascii="宋体" w:hAnsi="宋体" w:eastAsia="宋体" w:cs="宋体"/>
                <w:color w:val="auto"/>
                <w:sz w:val="24"/>
                <w:szCs w:val="24"/>
                <w:highlight w:val="none"/>
              </w:rPr>
              <w:t xml:space="preserve">系统根据首次日期和周期规则，自动生成未来的周期性任务，确保CPV活动按计划自动执行，减少人工创建的工作量。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6）计划失效时：</w:t>
            </w:r>
            <w:r>
              <w:rPr>
                <w:rFonts w:ascii="宋体" w:hAnsi="宋体" w:eastAsia="宋体" w:cs="宋体"/>
                <w:color w:val="auto"/>
                <w:sz w:val="24"/>
                <w:szCs w:val="24"/>
                <w:highlight w:val="none"/>
              </w:rPr>
              <w:t xml:space="preserve">系统自动删除该计划下所有计划日期大于当前日期的未完成任务，避免无效任务残留，保持数据整洁。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firstLine="0"/>
              <w:jc w:val="left"/>
              <w:spacing w:line="240" w:lineRule="auto"/>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7）修订场景：</w:t>
            </w:r>
            <w:r>
              <w:rPr>
                <w:rFonts w:ascii="宋体" w:hAnsi="宋体" w:eastAsia="宋体" w:cs="宋体"/>
                <w:color w:val="auto"/>
                <w:sz w:val="24"/>
                <w:szCs w:val="24"/>
                <w:highlight w:val="none"/>
              </w:rPr>
              <w:t xml:space="preserve">当对生效计划进行修订并重新生效时，新版本执行“生成任务”逻辑，旧版本执行“删除未来任务”逻辑，实现新旧版本的平滑过渡。</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提交时，若为修订状态，系统自动校验首次日期是否大于今日，否则拦截并提示。</w:t>
            </w:r>
            <w:r>
              <w:rPr>
                <w:color w:val="auto"/>
              </w:rPr>
            </w:r>
            <w:r>
              <w:rPr>
                <w:color w:val="auto"/>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注意：</w:t>
            </w:r>
            <w:r>
              <w:rPr>
                <w:rFonts w:ascii="Arial" w:hAnsi="Arial" w:eastAsia="Arial" w:cs="Arial"/>
                <w:color w:val="auto"/>
                <w:sz w:val="24"/>
              </w:rPr>
              <w:t xml:space="preserve">计划失效和计划删除保持同一个逻辑，删除未来未关联的任务，已有关联的不删除。</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1）计划生效：自动触发任务生成引擎，根据周期规则（周期规则可配置）创建周期性任务，并发送通知给提醒对象。</w:t>
            </w:r>
            <w:r>
              <w:rPr>
                <w:rFonts w:ascii="宋体" w:hAnsi="宋体" w:eastAsia="宋体" w:cs="宋体"/>
                <w:color w:val="auto"/>
                <w:sz w:val="24"/>
                <w:szCs w:val="24"/>
              </w:rPr>
              <w:br/>
            </w:r>
            <w:r>
              <w:rPr>
                <w:rFonts w:ascii="宋体" w:hAnsi="宋体" w:eastAsia="宋体" w:cs="宋体"/>
                <w:color w:val="auto"/>
                <w:sz w:val="24"/>
                <w:szCs w:val="24"/>
              </w:rPr>
              <w:t xml:space="preserve">2）计划失效：清理未来任务后，更新关联任务的状态。</w:t>
            </w:r>
            <w:r>
              <w:rPr>
                <w:rFonts w:ascii="宋体" w:hAnsi="宋体" w:eastAsia="宋体" w:cs="宋体"/>
                <w:color w:val="auto"/>
                <w:sz w:val="24"/>
                <w:szCs w:val="24"/>
              </w:rPr>
              <w:br/>
            </w:r>
            <w:r>
              <w:rPr>
                <w:rFonts w:ascii="宋体" w:hAnsi="宋体" w:eastAsia="宋体" w:cs="宋体"/>
                <w:color w:val="auto"/>
                <w:sz w:val="24"/>
                <w:szCs w:val="24"/>
              </w:rPr>
              <w:t xml:space="preserve">3）新版本计划生效时，旧版本计划自动失效。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4）计划生效 -&gt; 自动生成该年度（或周期内）的所有周期性任务，任务状态为“待执行”。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新增计划字段详情表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单选按钮</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时间</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选项：时间、批数。</w:t>
            </w:r>
            <w:r>
              <w:rPr>
                <w:rFonts w:ascii="宋体" w:hAnsi="宋体" w:eastAsia="宋体" w:cs="宋体"/>
                <w:color w:val="auto"/>
                <w:sz w:val="24"/>
                <w:szCs w:val="24"/>
              </w:rPr>
              <w:t xml:space="preserve">（批数</w:t>
            </w:r>
            <w:r>
              <w:rPr>
                <w:rFonts w:ascii="宋体" w:hAnsi="宋体" w:cs="宋体"/>
                <w:color w:val="auto"/>
                <w:sz w:val="24"/>
                <w:szCs w:val="24"/>
              </w:rPr>
              <w:t xml:space="preserve">后续再做）</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第一个任务的计划日期。修订状态下提交时，必须大于今日。</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周期单位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月</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选项：月、季度、年。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与周期单位组合，如“2个月”。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可选择多个用户、角色或部门。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计划描述信息，最多300个字符。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回显创建人所在的部门，从组织架构读取。</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系统自动维护，每次修订自动增加0.1（如V1.1、V2.0）。</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系统自动更新。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3050"/>
        <w:gridCol w:w="5244"/>
      </w:tblGrid>
      <w:tr>
        <w:trPr/>
        <w:tc>
          <w:tcPr>
            <w:tcW w:w="161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当前状态</w:t>
            </w:r>
            <w:r>
              <w:rPr>
                <w:b/>
                <w:bCs/>
                <w:color w:val="auto"/>
                <w14:ligatures w14:val="none"/>
              </w:rPr>
            </w:r>
            <w:r>
              <w:rPr>
                <w:b/>
                <w:bCs/>
                <w:color w:val="auto"/>
                <w14:ligatures w14:val="none"/>
              </w:rPr>
            </w:r>
          </w:p>
        </w:tc>
        <w:tc>
          <w:tcPr>
            <w:tcW w:w="3050"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操作按钮</w:t>
            </w:r>
            <w:r>
              <w:rPr>
                <w:b/>
                <w:bCs/>
                <w:color w:val="auto"/>
                <w14:ligatures w14:val="none"/>
              </w:rPr>
            </w:r>
            <w:r>
              <w:rPr>
                <w:b/>
                <w:bCs/>
                <w:color w:val="auto"/>
                <w14:ligatures w14:val="none"/>
              </w:rPr>
            </w:r>
          </w:p>
        </w:tc>
        <w:tc>
          <w:tcPr>
            <w:tcW w:w="5244" w:type="dxa"/>
            <w:vAlign w:val="center"/>
            <w:textDirection w:val="lrTb"/>
            <w:noWrap w:val="false"/>
          </w:tcPr>
          <w:p>
            <w:pPr>
              <w:jc w:val="left"/>
              <w:spacing w:before="0" w:after="0" w:line="360" w:lineRule="auto"/>
              <w:widowControl w:val="off"/>
              <w:rPr>
                <w:b/>
                <w:bCs/>
                <w:color w:val="auto"/>
                <w14:ligatures w14:val="none"/>
              </w:rPr>
            </w:pPr>
            <w:r>
              <w:rPr>
                <w:b/>
                <w:bCs/>
                <w:color w:val="auto"/>
              </w:rPr>
              <w:t xml:space="preserve">说明</w:t>
            </w:r>
            <w:r>
              <w:rPr>
                <w:b/>
                <w:bCs/>
                <w:color w:val="auto"/>
                <w14:ligatures w14:val="none"/>
              </w:rPr>
            </w:r>
            <w:r>
              <w:rPr>
                <w:b/>
                <w:bCs/>
                <w:color w:val="auto"/>
                <w14:ligatures w14:val="none"/>
              </w:rPr>
            </w:r>
          </w:p>
        </w:tc>
      </w:tr>
      <w:tr>
        <w:trPr/>
        <w:tc>
          <w:tcPr>
            <w:tcW w:w="1610" w:type="dxa"/>
            <w:vAlign w:val="center"/>
            <w:textDirection w:val="lrTb"/>
            <w:noWrap w:val="false"/>
          </w:tcPr>
          <w:p>
            <w:pPr>
              <w:jc w:val="left"/>
              <w:spacing w:before="0" w:after="0" w:line="360" w:lineRule="auto"/>
              <w:widowControl w:val="off"/>
              <w:rPr>
                <w:color w:val="auto"/>
                <w14:ligatures w14:val="none"/>
              </w:rPr>
            </w:pPr>
            <w:r>
              <w:rPr>
                <w:color w:val="auto"/>
              </w:rPr>
              <w:t xml:space="preserve">草稿</w:t>
            </w:r>
            <w:r>
              <w:rPr>
                <w:color w:val="auto"/>
                <w14:ligatures w14:val="none"/>
              </w:rPr>
            </w:r>
            <w:r>
              <w:rPr>
                <w:color w:val="auto"/>
                <w14:ligatures w14:val="none"/>
              </w:rPr>
            </w:r>
          </w:p>
        </w:tc>
        <w:tc>
          <w:tcPr>
            <w:tcW w:w="3050" w:type="dxa"/>
            <w:vAlign w:val="center"/>
            <w:textDirection w:val="lrTb"/>
            <w:noWrap w:val="false"/>
          </w:tcPr>
          <w:p>
            <w:pPr>
              <w:jc w:val="left"/>
              <w:spacing w:before="0" w:after="0" w:line="360" w:lineRule="auto"/>
              <w:widowControl w:val="off"/>
              <w:tabs>
                <w:tab w:val="center" w:pos="1559" w:leader="none"/>
              </w:tabs>
              <w:rPr>
                <w:color w:val="auto"/>
                <w14:ligatures w14:val="none"/>
              </w:rPr>
            </w:pPr>
            <w:r>
              <w:rPr>
                <w:color w:val="auto"/>
              </w:rPr>
              <w:t xml:space="preserve">编辑、删除、提交、复制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360" w:lineRule="auto"/>
              <w:widowControl w:val="off"/>
              <w:rPr>
                <w:color w:val="auto"/>
                <w14:ligatures w14:val="none"/>
              </w:rPr>
            </w:pPr>
            <w:r>
              <w:rPr>
                <w:color w:val="auto"/>
              </w:rPr>
              <w:t xml:space="preserve">提交后计划状态进入“待审批”。</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14:ligatures w14:val="none"/>
              </w:rPr>
              <w:t xml:space="preserve">审批中</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创建人：撤回、复制</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highlight w:val="none"/>
              </w:rPr>
              <w:t xml:space="preserve">审批人：同意、退回、转审、复制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240" w:lineRule="auto"/>
              <w:widowControl w:val="off"/>
              <w:rPr>
                <w:color w:val="auto"/>
                <w:highlight w:val="none"/>
                <w14:ligatures w14:val="none"/>
              </w:rPr>
            </w:pPr>
            <w:r>
              <w:rPr>
                <w:color w:val="auto"/>
              </w:rPr>
              <w:t xml:space="preserve">审批中状态下，用户可操作撤回。</w:t>
            </w:r>
            <w:r>
              <w:rPr>
                <w:color w:val="auto"/>
                <w:highlight w:val="none"/>
                <w14:ligatures w14:val="none"/>
              </w:rPr>
            </w:r>
            <w:r>
              <w:rPr>
                <w:color w:val="auto"/>
                <w:highlight w:val="none"/>
                <w14:ligatures w14:val="none"/>
              </w:rPr>
            </w:r>
          </w:p>
          <w:p>
            <w:pPr>
              <w:jc w:val="left"/>
              <w:spacing w:before="0" w:after="0" w:line="240" w:lineRule="auto"/>
              <w:widowControl w:val="off"/>
              <w:rPr>
                <w:color w:val="auto"/>
                <w14:ligatures w14:val="none"/>
              </w:rPr>
            </w:pPr>
            <w:r>
              <w:rPr>
                <w:color w:val="auto"/>
              </w:rPr>
              <w:t xml:space="preserve">不可编辑。审批通过后进入“已生效”；被退回后进入“已退回”。撤回</w:t>
            </w:r>
            <w:r>
              <w:rPr>
                <w:color w:val="auto"/>
                <w:highlight w:val="none"/>
              </w:rPr>
              <w:t xml:space="preserve">变成“已撤回”</w:t>
            </w:r>
            <w:r>
              <w:rPr>
                <w:color w:val="auto"/>
                <w14:ligatures w14:val="none"/>
              </w:rPr>
            </w:r>
            <w:r>
              <w:rPr>
                <w:color w:val="auto"/>
                <w14:ligatures w14:val="none"/>
              </w:rPr>
            </w:r>
          </w:p>
        </w:tc>
      </w:tr>
      <w:tr>
        <w:trPr/>
        <w:tc>
          <w:tcPr>
            <w:tcW w:w="161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w:t>
            </w:r>
            <w:r>
              <w:rPr>
                <w:color w:val="auto"/>
                <w14:ligatures w14:val="none"/>
              </w:rPr>
            </w:r>
            <w:r>
              <w:rPr>
                <w:color w:val="auto"/>
                <w14:ligatures w14:val="none"/>
              </w:rPr>
            </w:r>
          </w:p>
        </w:tc>
        <w:tc>
          <w:tcPr>
            <w:tcW w:w="3050"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编辑、删除、提交、复制</w:t>
            </w:r>
            <w:r>
              <w:rPr>
                <w:color w:val="auto"/>
                <w14:ligatures w14:val="none"/>
              </w:rPr>
            </w:r>
            <w:r>
              <w:rPr>
                <w:color w:val="auto"/>
                <w14:ligatures w14:val="none"/>
              </w:rPr>
            </w:r>
          </w:p>
        </w:tc>
        <w:tc>
          <w:tcPr>
            <w:tcW w:w="5244" w:type="dxa"/>
            <w:vAlign w:val="center"/>
            <w:vMerge w:val="restart"/>
            <w:textDirection w:val="lrTb"/>
            <w:noWrap w:val="false"/>
          </w:tcPr>
          <w:p>
            <w:pPr>
              <w:jc w:val="left"/>
              <w:spacing w:before="0" w:after="0" w:line="360" w:lineRule="auto"/>
              <w:widowControl w:val="off"/>
              <w:rPr>
                <w:color w:val="auto"/>
                <w14:ligatures w14:val="none"/>
              </w:rPr>
            </w:pPr>
            <w:r>
              <w:rPr>
                <w:color w:val="auto"/>
              </w:rPr>
              <w:t xml:space="preserve">已撤回状态下，用户可重新提交</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已退回</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tabs>
                <w:tab w:val="center" w:pos="1559" w:leader="none"/>
              </w:tabs>
              <w:rPr>
                <w:color w:val="auto"/>
                <w14:ligatures w14:val="none"/>
              </w:rPr>
            </w:pPr>
            <w:r>
              <w:rPr>
                <w:color w:val="auto"/>
              </w:rPr>
              <w:t xml:space="preserve">编辑、提交、复制</w:t>
            </w:r>
            <w:r>
              <w:rPr>
                <w:color w:val="auto"/>
              </w:rPr>
              <w:tab/>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编辑后可再次提交，重新进入“待审批”。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已生效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w:t>
            </w:r>
            <w:r>
              <w:rPr>
                <w:color w:val="auto"/>
              </w:rPr>
              <w:t xml:space="preserve">、失效、复制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1、修订生成新版本，新版本状态为“</w:t>
            </w:r>
            <w:r>
              <w:rPr>
                <w:b/>
                <w:bCs/>
                <w:color w:val="auto"/>
              </w:rPr>
              <w:t xml:space="preserve">变更中</w:t>
            </w:r>
            <w:r>
              <w:rPr>
                <w:color w:val="auto"/>
              </w:rPr>
              <w:t xml:space="preserve">”版本号自动加1；</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2、失效需填写原因，状态变为“已失效”，失效原因最大支持200个字符；</w:t>
            </w:r>
            <w:r>
              <w:rPr>
                <w:color w:val="auto"/>
                <w14:ligatures w14:val="none"/>
              </w:rPr>
            </w:r>
            <w:r>
              <w:rPr>
                <w:color w:val="auto"/>
                <w14:ligatures w14:val="none"/>
              </w:rPr>
            </w:r>
          </w:p>
          <w:p>
            <w:pPr>
              <w:jc w:val="left"/>
              <w:spacing w:before="0" w:after="0" w:line="57" w:lineRule="atLeast"/>
              <w:widowControl w:val="off"/>
              <w:rPr>
                <w:color w:val="auto"/>
                <w14:ligatures w14:val="none"/>
              </w:rPr>
            </w:pPr>
            <w:r>
              <w:rPr>
                <w:color w:val="auto"/>
              </w:rPr>
              <w:t xml:space="preserve">3、复制生成新的草稿。</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b/>
                <w:bCs/>
                <w:color w:val="auto"/>
              </w:rPr>
              <w:t xml:space="preserve">变更中</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编辑、提交、复制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编辑新版本内容并提交审批，提交后进入“待审批”。</w:t>
            </w:r>
            <w:r>
              <w:rPr>
                <w:color w:val="auto"/>
                <w14:ligatures w14:val="none"/>
              </w:rPr>
            </w:r>
            <w:r>
              <w:rPr>
                <w:color w:val="auto"/>
                <w14:ligatures w14:val="none"/>
              </w:rPr>
            </w:r>
          </w:p>
        </w:tc>
      </w:tr>
      <w:tr>
        <w:trPr/>
        <w:tc>
          <w:tcPr>
            <w:tcW w:w="1610" w:type="dxa"/>
            <w:vAlign w:val="center"/>
            <w:textDirection w:val="lrTb"/>
            <w:noWrap w:val="false"/>
          </w:tcPr>
          <w:p>
            <w:pPr>
              <w:jc w:val="left"/>
              <w:spacing w:before="0" w:after="0" w:line="57" w:lineRule="atLeast"/>
              <w:widowControl w:val="off"/>
              <w:rPr>
                <w:color w:val="auto"/>
                <w14:ligatures w14:val="none"/>
              </w:rPr>
            </w:pPr>
            <w:r>
              <w:rPr>
                <w:color w:val="auto"/>
              </w:rPr>
              <w:t xml:space="preserve">已失效</w:t>
            </w:r>
            <w:r>
              <w:rPr>
                <w:color w:val="auto"/>
                <w14:ligatures w14:val="none"/>
              </w:rPr>
            </w:r>
            <w:r>
              <w:rPr>
                <w:color w:val="auto"/>
                <w14:ligatures w14:val="none"/>
              </w:rPr>
            </w:r>
          </w:p>
        </w:tc>
        <w:tc>
          <w:tcPr>
            <w:tcW w:w="3050"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w:t>
            </w:r>
            <w:r>
              <w:rPr>
                <w:color w:val="auto"/>
                <w14:ligatures w14:val="none"/>
              </w:rPr>
            </w:r>
            <w:r>
              <w:rPr>
                <w:color w:val="auto"/>
                <w14:ligatures w14:val="none"/>
              </w:rPr>
            </w:r>
          </w:p>
        </w:tc>
        <w:tc>
          <w:tcPr>
            <w:tcW w:w="5244" w:type="dxa"/>
            <w:vAlign w:val="center"/>
            <w:textDirection w:val="lrTb"/>
            <w:noWrap w:val="false"/>
          </w:tcPr>
          <w:p>
            <w:pPr>
              <w:jc w:val="left"/>
              <w:spacing w:before="0" w:after="0" w:line="57" w:lineRule="atLeast"/>
              <w:widowControl w:val="off"/>
              <w:rPr>
                <w:color w:val="auto"/>
                <w14:ligatures w14:val="none"/>
              </w:rPr>
            </w:pPr>
            <w:r>
              <w:rPr>
                <w:color w:val="auto"/>
              </w:rPr>
              <w:t xml:space="preserve">复制生成新的草稿记录，新记录状态为“草稿”。</w:t>
            </w:r>
            <w:r>
              <w:rPr>
                <w:color w:val="auto"/>
                <w14:ligatures w14:val="none"/>
              </w:rPr>
            </w:r>
            <w:r>
              <w:rPr>
                <w:color w:val="auto"/>
                <w14:ligatures w14:val="none"/>
              </w:rPr>
            </w:r>
          </w:p>
        </w:tc>
      </w:tr>
    </w:tbl>
    <w:p>
      <w:pPr>
        <w:ind w:left="0" w:right="0" w:firstLine="0"/>
        <w:jc w:val="left"/>
        <w:spacing w:before="0" w:after="0"/>
        <w:shd w:val="clear" w:color="ffffff" w:fill="ffffff"/>
        <w:rPr>
          <w:color w:val="auto"/>
          <w14:ligatures w14:val="none"/>
        </w:rPr>
        <w:pBdr>
          <w:top w:val="none" w:color="000000" w:sz="0" w:space="0"/>
          <w:left w:val="none" w:color="000000" w:sz="0" w:space="0"/>
          <w:bottom w:val="none" w:color="000000" w:sz="0" w:space="0"/>
          <w:right w:val="none" w:color="000000" w:sz="0" w:space="0"/>
        </w:pBdr>
      </w:pPr>
      <w:r>
        <w:rPr>
          <w:color w:val="auto"/>
          <w14:ligatures w14:val="none"/>
        </w:rPr>
      </w:r>
      <w:r>
        <w:rPr>
          <w:color w:val="auto"/>
          <w14:ligatures w14:val="none"/>
        </w:rPr>
      </w:r>
      <w:r>
        <w:rPr>
          <w:color w:val="auto"/>
          <w14:ligatures w14:val="none"/>
        </w:rPr>
      </w:r>
    </w:p>
    <w:p>
      <w:pPr>
        <w:ind w:left="0" w:right="0" w:firstLine="0"/>
        <w:jc w:val="left"/>
        <w:spacing w:before="0" w:after="0"/>
        <w:shd w:val="clear" w:color="ffffff" w:fill="ffffff"/>
        <w:rPr>
          <w:color w:val="auto"/>
          <w:highlight w:val="none"/>
          <w14:ligatures w14:val="none"/>
        </w:rPr>
        <w:pBdr>
          <w:top w:val="none" w:color="000000" w:sz="0" w:space="0"/>
          <w:left w:val="none" w:color="000000" w:sz="0" w:space="0"/>
          <w:bottom w:val="none" w:color="000000" w:sz="0" w:space="0"/>
          <w:right w:val="none" w:color="000000" w:sz="0" w:space="0"/>
        </w:pBdr>
      </w:pPr>
      <w:r>
        <w:rPr>
          <w:color w:val="auto"/>
        </w:rPr>
        <w:t xml:space="preserve">说明：</w:t>
      </w:r>
      <w:r>
        <w:rPr>
          <w:color w:val="auto"/>
        </w:rPr>
        <w:br/>
      </w:r>
      <w:r>
        <w:rPr>
          <w:color w:val="auto"/>
        </w:rPr>
        <w:t xml:space="preserve">• 所有操作按钮均受权限控制，仅拥有相应权限的用户可见。</w:t>
      </w:r>
      <w:r>
        <w:rPr>
          <w:color w:val="auto"/>
        </w:rPr>
        <w:br/>
      </w:r>
      <w:r>
        <w:rPr>
          <w:color w:val="auto"/>
        </w:rPr>
        <w:t xml:space="preserve">• “提交”操作可能触发审批流程，具体由工作流配置决定。</w:t>
      </w:r>
      <w:r>
        <w:rPr>
          <w:color w:val="auto"/>
        </w:rPr>
        <w:br/>
      </w:r>
      <w:r>
        <w:rPr>
          <w:color w:val="auto"/>
        </w:rPr>
        <w:t xml:space="preserve">• “复制”操作不复制状态、审批信息、版本号，新记录版本号默认为V1.0，复制计划</w:t>
      </w:r>
      <w:r>
        <w:rPr>
          <w:color w:val="auto"/>
          <w:highlight w:val="none"/>
          <w14:ligatures w14:val="none"/>
        </w:rPr>
        <w:t xml:space="preserve">状态为草稿。</w:t>
      </w:r>
      <w:r>
        <w:rPr>
          <w:color w:val="auto"/>
          <w:highlight w:val="none"/>
          <w14:ligatures w14:val="none"/>
        </w:rPr>
      </w:r>
      <w:r>
        <w:rPr>
          <w:color w:val="auto"/>
          <w:highlight w:val="none"/>
          <w14:ligatures w14: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计划生效/失效逻辑详解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5811"/>
        <w:gridCol w:w="2268"/>
      </w:tblGrid>
      <w:tr>
        <w:trPr/>
        <w:tc>
          <w:tcPr>
            <w:tcW w:w="168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执行逻辑</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计划生效（草稿→已生效 / 修订中→已生效）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删除现有任务：查找本计划下所有“计划日期 &gt; 今天”的任务，进行物理或逻辑删除。</w:t>
            </w:r>
            <w:r>
              <w:rPr>
                <w:rFonts w:ascii="宋体" w:hAnsi="宋体" w:eastAsia="宋体" w:cs="宋体"/>
                <w:color w:val="auto"/>
                <w:sz w:val="24"/>
                <w:szCs w:val="24"/>
              </w:rPr>
              <w:br/>
            </w:r>
            <w:r>
              <w:rPr>
                <w:rFonts w:ascii="宋体" w:hAnsi="宋体" w:eastAsia="宋体" w:cs="宋体"/>
                <w:color w:val="auto"/>
                <w:sz w:val="24"/>
                <w:szCs w:val="24"/>
              </w:rPr>
              <w:t xml:space="preserve">2. 生成新任务：根据周期规则（首次日期 + 周期值 × 周期单位）计算任务日期，生成周期性任务。</w:t>
            </w:r>
            <w:r>
              <w:rPr>
                <w:rFonts w:ascii="宋体" w:hAnsi="宋体" w:eastAsia="宋体" w:cs="宋体"/>
                <w:color w:val="auto"/>
                <w:sz w:val="24"/>
                <w:szCs w:val="24"/>
              </w:rPr>
              <w:t xml:space="preserve">生成范围根据系统配置决定（例如可以配置2026年一整年范围的计划，也可以配置上半年周期范围内的计划）</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确保计划生效后任务列表准确无误，避免重复或遗漏。</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计划失效（已生效→已失效）</w:t>
            </w:r>
            <w:r>
              <w:rPr>
                <w:rFonts w:ascii="宋体" w:hAnsi="宋体" w:cs="宋体"/>
                <w:color w:val="auto"/>
                <w:sz w:val="24"/>
                <w:szCs w:val="24"/>
              </w:rPr>
            </w:r>
            <w:r>
              <w:rPr>
                <w:rFonts w:ascii="宋体" w:hAnsi="宋体" w:cs="宋体"/>
                <w:color w:val="auto"/>
                <w:sz w:val="24"/>
                <w:szCs w:val="24"/>
              </w:rPr>
            </w:r>
          </w:p>
        </w:tc>
        <w:tc>
          <w:tcPr>
            <w:tcW w:w="581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删除本计划下所有“计划日期 &gt; 今天”的任务，保留历史任务数据。</w:t>
            </w:r>
            <w:r>
              <w:rPr>
                <w:rFonts w:ascii="宋体" w:hAnsi="宋体" w:cs="宋体"/>
                <w:color w:val="auto"/>
                <w:sz w:val="24"/>
                <w:szCs w:val="24"/>
              </w:rPr>
            </w:r>
            <w:r>
              <w:rPr>
                <w:rFonts w:ascii="宋体" w:hAnsi="宋体" w:cs="宋体"/>
                <w:color w:val="auto"/>
                <w:sz w:val="24"/>
                <w:szCs w:val="24"/>
              </w:rPr>
            </w:r>
          </w:p>
        </w:tc>
        <w:tc>
          <w:tcPr>
            <w:tcW w:w="22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计划作废后，未来任务不再执行，但历史数据保留作为审计证据。</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92"/>
        <w:jc w:val="left"/>
        <w:rPr>
          <w:rFonts w:ascii="宋体" w:hAnsi="宋体" w:cs="宋体"/>
          <w:color w:val="auto"/>
          <w:sz w:val="28"/>
          <w:szCs w:val="28"/>
        </w:rPr>
      </w:pPr>
      <w:r>
        <w:rPr>
          <w:color w:val="auto"/>
        </w:rPr>
      </w:r>
      <w:bookmarkStart w:id="16" w:name="_Toc18"/>
      <w:r>
        <w:rPr>
          <w:rFonts w:ascii="宋体" w:hAnsi="宋体" w:eastAsia="宋体" w:cs="宋体"/>
          <w:color w:val="auto"/>
          <w:sz w:val="28"/>
          <w:szCs w:val="28"/>
          <w:highlight w:val="white"/>
        </w:rPr>
        <w:t xml:space="preserve">任务管理</w:t>
      </w:r>
      <w:bookmarkEnd w:id="16"/>
      <w:r>
        <w:rPr>
          <w:rFonts w:ascii="宋体" w:hAnsi="宋体" w:cs="宋体"/>
          <w:color w:val="auto"/>
          <w:sz w:val="28"/>
          <w:szCs w:val="28"/>
        </w:rPr>
      </w:r>
      <w:r>
        <w:rPr>
          <w:rFonts w:ascii="宋体" w:hAnsi="宋体" w:cs="宋体"/>
          <w:color w:val="auto"/>
          <w:sz w:val="28"/>
          <w:szCs w:val="28"/>
        </w:rPr>
      </w:r>
    </w:p>
    <w:p>
      <w:pPr>
        <w:jc w:val="left"/>
        <w:rPr>
          <w:b/>
          <w:bCs/>
          <w:color w:val="auto"/>
          <w:highlight w:val="none"/>
        </w:rPr>
      </w:pPr>
      <w:r>
        <w:rPr>
          <w:b/>
          <w:bCs/>
          <w:color w:val="auto"/>
        </w:rPr>
        <w:t xml:space="preserve">模块功能概述</w:t>
      </w:r>
      <w:r>
        <w:rPr>
          <w:b/>
          <w:bCs/>
          <w:color w:val="auto"/>
          <w:highlight w:val="none"/>
        </w:rPr>
      </w:r>
      <w:r>
        <w:rPr>
          <w:b/>
          <w:bCs/>
          <w:color w:val="auto"/>
          <w:highlight w:val="none"/>
        </w:rPr>
      </w:r>
    </w:p>
    <w:p>
      <w:pPr>
        <w:jc w:val="left"/>
        <w:rPr>
          <w:color w:val="auto"/>
        </w:rPr>
      </w:pPr>
      <w:r>
        <w:rPr>
          <w:color w:val="auto"/>
          <w:highlight w:val="none"/>
        </w:rPr>
        <w:t xml:space="preserve">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r>
        <w:rPr>
          <w:color w:val="auto"/>
        </w:rPr>
      </w:r>
      <w:r>
        <w:rPr>
          <w:color w:val="auto"/>
        </w:rPr>
      </w:r>
    </w:p>
    <w:p>
      <w:pPr>
        <w:pStyle w:val="893"/>
        <w:ind w:left="1200"/>
        <w:jc w:val="left"/>
        <w:rPr>
          <w:rFonts w:ascii="宋体" w:hAnsi="宋体" w:cs="宋体"/>
          <w:color w:val="auto"/>
          <w:sz w:val="24"/>
          <w:szCs w:val="24"/>
        </w:rPr>
      </w:pPr>
      <w:r>
        <w:rPr>
          <w:color w:val="auto"/>
        </w:rPr>
      </w:r>
      <w:bookmarkStart w:id="17" w:name="_Toc19"/>
      <w:r>
        <w:rPr>
          <w:rFonts w:ascii="宋体" w:hAnsi="宋体" w:eastAsia="宋体" w:cs="宋体"/>
          <w:color w:val="auto"/>
          <w:sz w:val="24"/>
          <w:szCs w:val="24"/>
        </w:rPr>
        <w:t xml:space="preserve">任务执行与状态跟踪（</w:t>
      </w:r>
      <w:r>
        <w:rPr>
          <w:color w:val="auto"/>
        </w:rPr>
        <w:t xml:space="preserve">CPV-TM-01）</w:t>
      </w:r>
      <w:bookmarkEnd w:id="17"/>
      <w:r>
        <w:rPr>
          <w:rFonts w:ascii="宋体" w:hAnsi="宋体" w:cs="宋体"/>
          <w:color w:val="auto"/>
          <w:sz w:val="24"/>
          <w:szCs w:val="24"/>
        </w:rPr>
      </w:r>
      <w:r>
        <w:rPr>
          <w:rFonts w:ascii="宋体" w:hAnsi="宋体" w:cs="宋体"/>
          <w:color w:val="auto"/>
          <w:sz w:val="24"/>
          <w:szCs w:val="24"/>
        </w:rPr>
      </w:r>
    </w:p>
    <w:p>
      <w:pPr>
        <w:jc w:val="left"/>
        <w:spacing w:line="360" w:lineRule="auto"/>
        <w:rPr>
          <w:color w:val="auto"/>
        </w:rPr>
      </w:pPr>
      <w:r>
        <w:rPr>
          <w:rFonts w:ascii="宋体" w:hAnsi="宋体" w:eastAsia="宋体" w:cs="宋体"/>
          <w:b/>
          <w:color w:val="auto"/>
          <w:sz w:val="24"/>
          <w:szCs w:val="24"/>
        </w:rPr>
        <w:t xml:space="preserve">任务管理模块详细功能说明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展示所有具体的执行项，区分周期性任务和单次任务。提供日历视图，管理任务状态，并与方案、报告联动。任务有两种生成方式：年度计划自动生成的周期性任务，以及本模块手动创建的单次任务。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左侧为产品列表（取自产品管理模块），点击产品可筛选该产品下的任务。</w:t>
            </w:r>
            <w:r>
              <w:rPr>
                <w:rFonts w:ascii="宋体" w:hAnsi="宋体" w:eastAsia="宋体" w:cs="宋体"/>
                <w:color w:val="auto"/>
                <w:sz w:val="24"/>
                <w:szCs w:val="24"/>
              </w:rPr>
              <w:br/>
            </w:r>
            <w:r>
              <w:rPr>
                <w:rFonts w:ascii="宋体" w:hAnsi="宋体" w:eastAsia="宋体" w:cs="宋体"/>
                <w:color w:val="auto"/>
                <w:sz w:val="24"/>
                <w:szCs w:val="24"/>
              </w:rPr>
              <w:t xml:space="preserve">• 右侧为任务列表，默认每页显示</w:t>
            </w:r>
            <w:r>
              <w:rPr>
                <w:rFonts w:ascii="宋体" w:hAnsi="宋体" w:eastAsia="宋体" w:cs="宋体"/>
                <w:color w:val="auto"/>
                <w:sz w:val="24"/>
                <w:szCs w:val="24"/>
              </w:rPr>
              <w:t xml:space="preserve">50条数据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列表支持按任务名称、任务编号、所属产品、类型进行精确或模糊搜索。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顶部提供状态快速切换页签：全部（默认）、草稿、任务审批、任务待执行、进行中、已完成、</w:t>
            </w:r>
            <w:r>
              <w:rPr>
                <w:rFonts w:ascii="宋体" w:hAnsi="宋体" w:eastAsia="宋体" w:cs="宋体"/>
                <w:color w:val="auto"/>
                <w:sz w:val="24"/>
                <w:szCs w:val="24"/>
              </w:rPr>
              <w:t xml:space="preserve">全部日历。</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任务名称、任务编号、状态、所属产品、类型（周期性/单次）、计划日期、创建日期、操作栏（根据状态显示不同操作按钮）。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日历视图</w:t>
            </w:r>
            <w:r>
              <w:rPr>
                <w:rFonts w:ascii="宋体" w:hAnsi="宋体" w:eastAsia="宋体" w:cs="宋体"/>
                <w:b/>
                <w:color w:val="auto"/>
                <w:sz w:val="24"/>
                <w:szCs w:val="24"/>
              </w:rPr>
              <w:br/>
            </w:r>
            <w:r>
              <w:rPr>
                <w:rFonts w:ascii="宋体" w:hAnsi="宋体" w:eastAsia="宋体" w:cs="宋体"/>
                <w:color w:val="auto"/>
                <w:sz w:val="24"/>
                <w:szCs w:val="24"/>
              </w:rPr>
              <w:t xml:space="preserve">支持切换到日历视图，在日历上标注各任务的计划日期，不同颜色代表不同任务状态，点击可查看任务详情。</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任务详情页（预览页面）</w:t>
            </w:r>
            <w:r>
              <w:rPr>
                <w:rFonts w:ascii="宋体" w:hAnsi="宋体" w:eastAsia="宋体" w:cs="宋体"/>
                <w:b/>
                <w:color w:val="auto"/>
                <w:sz w:val="24"/>
                <w:szCs w:val="24"/>
              </w:rPr>
              <w:br/>
            </w:r>
            <w:r>
              <w:rPr>
                <w:rFonts w:ascii="宋体" w:hAnsi="宋体" w:eastAsia="宋体" w:cs="宋体"/>
                <w:color w:val="auto"/>
                <w:sz w:val="24"/>
                <w:szCs w:val="24"/>
              </w:rPr>
              <w:t xml:space="preserve">顶部展示CPV状态进度条：草稿 -&gt; 任务审批 -&gt; 任务待执行 -&gt; 方案编制 -&gt; 方案审批 -&gt; 方案执行 -&gt; 报告编制 -&gt; 报告审批 -&gt; 完成。</w:t>
            </w:r>
            <w:r>
              <w:rPr>
                <w:rFonts w:ascii="宋体" w:hAnsi="宋体" w:eastAsia="宋体" w:cs="宋体"/>
                <w:color w:val="auto"/>
                <w:sz w:val="24"/>
                <w:szCs w:val="24"/>
              </w:rPr>
              <w:br/>
            </w:r>
            <w:r>
              <w:rPr>
                <w:rFonts w:ascii="宋体" w:hAnsi="宋体" w:eastAsia="宋体" w:cs="宋体"/>
                <w:color w:val="auto"/>
                <w:sz w:val="24"/>
                <w:szCs w:val="24"/>
              </w:rPr>
              <w:t xml:space="preserve">详情页面分为四个Tab页：</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CPV任务</w:t>
            </w:r>
            <w:r>
              <w:rPr>
                <w:rFonts w:ascii="宋体" w:hAnsi="宋体" w:eastAsia="宋体" w:cs="宋体"/>
                <w:color w:val="auto"/>
                <w:sz w:val="24"/>
                <w:szCs w:val="24"/>
              </w:rPr>
              <w:t xml:space="preserve">：显示CPV状态条、任务名称、所属产品、任务类型、计划日期、提醒天数、提醒对象、描述、状态、计划日期、实际开始时间、实际结束时间、修订时间、关闭时间、关闭原因、关闭人。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方案编制</w:t>
            </w:r>
            <w:r>
              <w:rPr>
                <w:rFonts w:ascii="宋体" w:hAnsi="宋体" w:eastAsia="宋体" w:cs="宋体"/>
                <w:color w:val="auto"/>
                <w:sz w:val="24"/>
                <w:szCs w:val="24"/>
              </w:rPr>
              <w:t xml:space="preserve">：显示任务关联的方案名称、方案编号、方案状态、版本号（一个任务最多关联一个生效方案）。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方案执行</w:t>
            </w:r>
            <w:r>
              <w:rPr>
                <w:rFonts w:ascii="宋体" w:hAnsi="宋体" w:eastAsia="宋体" w:cs="宋体"/>
                <w:color w:val="auto"/>
                <w:sz w:val="24"/>
                <w:szCs w:val="24"/>
              </w:rPr>
              <w:t xml:space="preserve">：显示该任务下方案中定义的监控项目列表，包括序号、编号、分析状态（草稿、未分析、已分析、已确认、已关闭、修订中）、监控项目名称、监控类型、质量标准、标准类型、统计分析工具、备注。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报告编制</w:t>
            </w:r>
            <w:r>
              <w:rPr>
                <w:rFonts w:ascii="宋体" w:hAnsi="宋体" w:eastAsia="宋体" w:cs="宋体"/>
                <w:color w:val="auto"/>
                <w:sz w:val="24"/>
                <w:szCs w:val="24"/>
              </w:rPr>
              <w:t xml:space="preserve">：显示任务关联的报告名称、报告编号、报告状态、版本号（一个任务最多关联一个生效报告）。</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新增任务</w:t>
            </w:r>
            <w:r>
              <w:rPr>
                <w:rFonts w:ascii="宋体" w:hAnsi="宋体" w:eastAsia="宋体" w:cs="宋体"/>
                <w:b/>
                <w:color w:val="auto"/>
                <w:sz w:val="24"/>
                <w:szCs w:val="24"/>
              </w:rPr>
              <w:br/>
            </w:r>
            <w:r>
              <w:rPr>
                <w:rFonts w:ascii="宋体" w:hAnsi="宋体" w:eastAsia="宋体" w:cs="宋体"/>
                <w:color w:val="auto"/>
                <w:sz w:val="24"/>
                <w:szCs w:val="24"/>
              </w:rPr>
              <w:t xml:space="preserve">只能创建单次任务，周期性任务由年度计划自动生成。新增任务字段见下方《新增任务字段详情表》。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6. 任务状态与生命周期</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草稿</w:t>
            </w:r>
            <w:r>
              <w:rPr>
                <w:rFonts w:ascii="宋体" w:hAnsi="宋体" w:eastAsia="宋体" w:cs="宋体"/>
                <w:color w:val="auto"/>
                <w:sz w:val="24"/>
              </w:rPr>
              <w:t xml:space="preserve">（仅单次任务）：新增后的初始状态，可编辑、删除、提交（提交后进入待执行或任务审批，取决于是否需要审批，本次先做需要审批的）。</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bCs/>
                <w:color w:val="auto"/>
                <w:sz w:val="24"/>
              </w:rPr>
              <w:t xml:space="preserve">审批中</w:t>
            </w:r>
            <w:r>
              <w:rPr>
                <w:rFonts w:ascii="宋体" w:hAnsi="宋体" w:eastAsia="宋体" w:cs="宋体"/>
                <w:color w:val="auto"/>
                <w:sz w:val="24"/>
              </w:rPr>
              <w:t xml:space="preserve">：提交后进入审批，审批通过后进入待执行，被退回则返回已退回；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w:t>
            </w:r>
            <w:r>
              <w:rPr>
                <w:rFonts w:ascii="宋体" w:hAnsi="宋体" w:eastAsia="宋体" w:cs="宋体"/>
                <w:b/>
                <w:bCs/>
                <w:color w:val="auto"/>
                <w:sz w:val="24"/>
              </w:rPr>
              <w:t xml:space="preserve"> 已撤回：</w:t>
            </w:r>
            <w:r>
              <w:rPr>
                <w:rFonts w:ascii="宋体" w:hAnsi="宋体" w:eastAsia="宋体" w:cs="宋体"/>
                <w:b w:val="0"/>
                <w:bCs w:val="0"/>
                <w:color w:val="auto"/>
                <w:sz w:val="24"/>
              </w:rPr>
              <w:t xml:space="preserve">审批中状态下，用户可操作</w:t>
            </w:r>
            <w:r>
              <w:rPr>
                <w:rFonts w:ascii="宋体" w:hAnsi="宋体" w:eastAsia="宋体" w:cs="宋体"/>
                <w:b w:val="0"/>
                <w:bCs w:val="0"/>
                <w:color w:val="auto"/>
                <w:sz w:val="24"/>
                <w:highlight w:val="none"/>
              </w:rPr>
              <w:t xml:space="preserve">撤回；</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b/>
                <w:bCs/>
                <w:color w:val="auto"/>
                <w:sz w:val="24"/>
              </w:rPr>
              <w:t xml:space="preserve">• 已退回</w:t>
            </w:r>
            <w:r>
              <w:rPr>
                <w:rFonts w:ascii="宋体" w:hAnsi="宋体" w:eastAsia="宋体" w:cs="宋体"/>
                <w:color w:val="auto"/>
                <w:sz w:val="24"/>
              </w:rPr>
              <w:t xml:space="preserve">：审批中时，审批人可操作退回；</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待执行</w:t>
            </w:r>
            <w:r>
              <w:rPr>
                <w:rFonts w:ascii="宋体" w:hAnsi="宋体" w:eastAsia="宋体" w:cs="宋体"/>
                <w:color w:val="auto"/>
                <w:sz w:val="24"/>
              </w:rPr>
              <w:t xml:space="preserve">：周期性任务的默认状态，或单次任务审批通过后的状态。此时可“关闭”（需填写关闭原因），也可开始编制方案（关联方案）。若开始任务时，则进入进行中的状态；</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进行中</w:t>
            </w:r>
            <w:r>
              <w:rPr>
                <w:rFonts w:ascii="宋体" w:hAnsi="宋体" w:eastAsia="宋体" w:cs="宋体"/>
                <w:color w:val="auto"/>
                <w:sz w:val="24"/>
              </w:rPr>
              <w:t xml:space="preserve">：当任务关联的方案开始编制或生效后，任务状态自动推进为“进行中”。</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已完成</w:t>
            </w:r>
            <w:r>
              <w:rPr>
                <w:rFonts w:ascii="宋体" w:hAnsi="宋体" w:eastAsia="宋体" w:cs="宋体"/>
                <w:color w:val="auto"/>
                <w:sz w:val="24"/>
              </w:rPr>
              <w:t xml:space="preserve">：关联方案和报告均已生效，且任务所有工作完成后的最终状态。只读。</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修订中</w:t>
            </w:r>
            <w:r>
              <w:rPr>
                <w:rFonts w:ascii="宋体" w:hAnsi="宋体" w:eastAsia="宋体" w:cs="宋体"/>
                <w:color w:val="auto"/>
                <w:sz w:val="24"/>
              </w:rPr>
              <w:t xml:space="preserve">：已完成状态下，关联的方案或报告执行了升版操作，当升版审核完成后，任务状态由修订中变回已完成。</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eastAsia="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 </w:t>
            </w:r>
            <w:r>
              <w:rPr>
                <w:rFonts w:ascii="宋体" w:hAnsi="宋体" w:eastAsia="宋体" w:cs="宋体"/>
                <w:b/>
                <w:color w:val="auto"/>
                <w:sz w:val="24"/>
              </w:rPr>
              <w:t xml:space="preserve">已关闭</w:t>
            </w:r>
            <w:r>
              <w:rPr>
                <w:rFonts w:ascii="宋体" w:hAnsi="宋体" w:eastAsia="宋体" w:cs="宋体"/>
                <w:color w:val="auto"/>
                <w:sz w:val="24"/>
              </w:rPr>
              <w:t xml:space="preserve">：待执行状态下，用户手动点击关闭，输入关闭原因后，任务进入已关闭，不再进行任何操作。</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点击列表行进入详情页，详情页顶部进度条根据当前任务状态高亮对应节点。</w:t>
            </w:r>
            <w:r>
              <w:rPr>
                <w:rFonts w:ascii="宋体" w:hAnsi="宋体" w:eastAsia="宋体" w:cs="宋体"/>
                <w:color w:val="auto"/>
                <w:sz w:val="24"/>
                <w:szCs w:val="24"/>
              </w:rPr>
              <w:br/>
            </w:r>
            <w:r>
              <w:rPr>
                <w:rFonts w:ascii="宋体" w:hAnsi="宋体" w:eastAsia="宋体" w:cs="宋体"/>
                <w:color w:val="auto"/>
                <w:sz w:val="24"/>
                <w:szCs w:val="24"/>
              </w:rPr>
              <w:t xml:space="preserve">• 新增任务弹窗中，任务类型固定为“单次”，所属产品从左侧产品树带出，若在全部下面创建任务，则不带出对应的产品。</w:t>
            </w:r>
            <w:r>
              <w:rPr>
                <w:rFonts w:ascii="宋体" w:hAnsi="宋体" w:eastAsia="宋体" w:cs="宋体"/>
                <w:color w:val="auto"/>
                <w:sz w:val="24"/>
                <w:szCs w:val="24"/>
              </w:rPr>
              <w:br/>
            </w:r>
            <w:r>
              <w:rPr>
                <w:rFonts w:ascii="宋体" w:hAnsi="宋体" w:eastAsia="宋体" w:cs="宋体"/>
                <w:color w:val="auto"/>
                <w:sz w:val="24"/>
                <w:szCs w:val="24"/>
              </w:rPr>
              <w:t xml:space="preserve">• 日历视图支持按月份切换，点击某天的任务标记可弹出该日所有任务列表。</w:t>
            </w:r>
            <w:r>
              <w:rPr>
                <w:rFonts w:ascii="宋体" w:hAnsi="宋体" w:eastAsia="宋体" w:cs="宋体"/>
                <w:color w:val="auto"/>
                <w:sz w:val="24"/>
                <w:szCs w:val="24"/>
              </w:rPr>
              <w:br/>
            </w:r>
            <w:r>
              <w:rPr>
                <w:rFonts w:ascii="宋体" w:hAnsi="宋体" w:eastAsia="宋体" w:cs="宋体"/>
                <w:color w:val="auto"/>
                <w:sz w:val="24"/>
                <w:szCs w:val="24"/>
              </w:rPr>
              <w:t xml:space="preserve">• 可通过方案编制模块选择任务进行关联，本模块只展示关联结果。</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关闭任务时，若任务已关联方案且方案未完成，需提示“该任务已关联进行中的方案，请先完成方案”。</w:t>
            </w:r>
            <w:r>
              <w:rPr>
                <w:rFonts w:ascii="宋体" w:hAnsi="宋体" w:eastAsia="宋体" w:cs="宋体"/>
                <w:color w:val="auto"/>
                <w:sz w:val="24"/>
                <w:szCs w:val="24"/>
              </w:rPr>
              <w:br/>
            </w:r>
            <w:r>
              <w:rPr>
                <w:rFonts w:ascii="宋体" w:hAnsi="宋体" w:eastAsia="宋体" w:cs="宋体"/>
                <w:color w:val="auto"/>
                <w:sz w:val="24"/>
                <w:szCs w:val="24"/>
              </w:rPr>
              <w:t xml:space="preserve">• 周期性任务不可手动删除，只能通过计划失效自动删除未来任务。</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任务状态更新时，系统自动发送通知给提醒对象（根据提醒天数提前发送）。</w:t>
            </w:r>
            <w:r>
              <w:rPr>
                <w:rFonts w:ascii="宋体" w:hAnsi="宋体" w:eastAsia="宋体" w:cs="宋体"/>
                <w:color w:val="auto"/>
                <w:sz w:val="24"/>
                <w:szCs w:val="24"/>
              </w:rPr>
              <w:br/>
            </w:r>
            <w:r>
              <w:rPr>
                <w:rFonts w:ascii="宋体" w:hAnsi="宋体" w:eastAsia="宋体" w:cs="宋体"/>
                <w:color w:val="auto"/>
                <w:sz w:val="24"/>
                <w:szCs w:val="24"/>
              </w:rPr>
              <w:t xml:space="preserve">• 任务完成后，推动年度计划的下一次任务生成。</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新增任务字段详情表（单次任务）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新增页面，顶部展示CPV任务状态，具体样式已设计为准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最多200个字符，用户自定义。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从产品管理模块读取，单选。若从左侧产品树进入，自动填充。</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系统自动填充，不可更改。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任务计划执行的日期。</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提醒天数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7</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任务开始前多少天发送提醒。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提醒对象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可选择多个用户/角色/部门，接收任务提醒。</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任务描述信息，最大支持300个字符。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创建成员</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实际开始时间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任务实际开始时由系统或用户填写。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实际结束时间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日期时间</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任务实际结束时由系统或用户填写。</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关闭原因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当任务关闭时必填。</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关闭人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系统自动记录关闭操作人。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w:t>
      </w:r>
      <w:r>
        <w:rPr>
          <w:color w:val="auto"/>
        </w:rPr>
      </w:r>
      <w:r>
        <w:rPr>
          <w:color w:val="auto"/>
        </w:rPr>
      </w:r>
    </w:p>
    <w:p>
      <w:pPr>
        <w:ind w:left="0" w:right="0" w:firstLine="0"/>
        <w:jc w:val="left"/>
        <w:spacing w:before="0" w:after="0" w:line="360"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实际开始时间、实际结束时间，关闭原因，关闭人在创建提交之后的预览页面才会由此信息展示。</w:t>
      </w:r>
      <w:r>
        <w:rPr>
          <w:rFonts w:ascii="宋体" w:hAnsi="宋体" w:eastAsia="宋体" w:cs="宋体"/>
          <w:color w:val="auto"/>
          <w:sz w:val="24"/>
        </w:rPr>
        <w:t xml:space="preserve">周期性任务由系统自动生成，不可手动新增，其字段继承自年度计划，且不可编辑。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任务状态操作矩阵</w:t>
      </w:r>
      <w:r>
        <w:rPr>
          <w:rFonts w:ascii="宋体" w:hAnsi="宋体" w:eastAsia="宋体" w:cs="宋体"/>
          <w:b/>
          <w:bCs/>
          <w:color w:val="auto"/>
          <w:sz w:val="24"/>
          <w:szCs w:val="24"/>
          <w:highlight w:val="none"/>
        </w:rPr>
        <w:t xml:space="preserve">（无相关权限的按钮不可见）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552"/>
        <w:gridCol w:w="5809"/>
      </w:tblGrid>
      <w:tr>
        <w:trPr/>
        <w:tc>
          <w:tcPr>
            <w:tcW w:w="140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单次创建任务确认提交后，变为草稿状态，</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单次任务提交后进入“审批中”状态，周期性任务直接进入“待执行”状态。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highlight w:val="none"/>
              </w:rPr>
            </w:pPr>
            <w:r>
              <w:rPr>
                <w:rFonts w:ascii="宋体" w:hAnsi="宋体" w:cs="宋体"/>
                <w:color w:val="auto"/>
                <w:sz w:val="24"/>
                <w:szCs w:val="24"/>
              </w:rPr>
              <w:t xml:space="preserve">申请人：撤回、复制</w:t>
            </w:r>
            <w:r>
              <w:rPr>
                <w:rFonts w:ascii="宋体" w:hAnsi="宋体" w:cs="宋体"/>
                <w:color w:val="auto"/>
                <w:sz w:val="24"/>
                <w:szCs w:val="24"/>
                <w:highlight w:val="none"/>
              </w:rPr>
            </w:r>
            <w:r>
              <w:rPr>
                <w:rFonts w:ascii="宋体" w:hAnsi="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highlight w:val="none"/>
              </w:rPr>
              <w:t xml:space="preserve">审批人：同意、退回，转审</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审批中不可编辑。审批通过后进入“待执行”，被退回后回到“已退回”。</w:t>
            </w:r>
            <w:r>
              <w:rPr>
                <w:rFonts w:ascii="宋体" w:hAnsi="宋体" w:cs="宋体"/>
                <w:color w:val="auto"/>
                <w:sz w:val="24"/>
                <w:szCs w:val="24"/>
              </w:rPr>
            </w:r>
            <w:r>
              <w:rPr>
                <w:rFonts w:ascii="宋体" w:hAnsi="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已撤回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编辑、删除、提交、复制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已撤回状态下，用户可重新提交</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vMerge w:val="restart"/>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cs="宋体"/>
                <w:b/>
                <w:bCs/>
                <w:color w:val="auto"/>
                <w:sz w:val="24"/>
                <w:szCs w:val="24"/>
              </w:rPr>
              <w:t xml:space="preserve">已退回</w:t>
            </w:r>
            <w:r>
              <w:rPr>
                <w:rFonts w:ascii="宋体" w:hAnsi="宋体" w:cs="宋体"/>
                <w:b/>
                <w:bCs/>
                <w:color w:val="auto"/>
                <w:sz w:val="24"/>
                <w:szCs w:val="24"/>
              </w:rPr>
            </w:r>
            <w:r>
              <w:rPr>
                <w:rFonts w:ascii="宋体" w:hAnsi="宋体" w:cs="宋体"/>
                <w:b/>
                <w:bCs/>
                <w:color w:val="auto"/>
                <w:sz w:val="24"/>
                <w:szCs w:val="24"/>
              </w:rPr>
            </w:r>
          </w:p>
        </w:tc>
        <w:tc>
          <w:tcPr>
            <w:tcW w:w="2552"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编辑，提交、复制</w:t>
            </w:r>
            <w:r>
              <w:rPr>
                <w:rFonts w:ascii="宋体" w:hAnsi="宋体" w:eastAsia="宋体" w:cs="宋体"/>
                <w:color w:val="auto"/>
                <w:sz w:val="24"/>
                <w:szCs w:val="24"/>
              </w:rPr>
            </w:r>
            <w:r>
              <w:rPr>
                <w:rFonts w:ascii="宋体" w:hAnsi="宋体" w:eastAsia="宋体" w:cs="宋体"/>
                <w:color w:val="auto"/>
                <w:sz w:val="24"/>
                <w:szCs w:val="24"/>
              </w:rPr>
            </w:r>
          </w:p>
        </w:tc>
        <w:tc>
          <w:tcPr>
            <w:tcW w:w="580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eastAsia="宋体" w:cs="宋体"/>
                <w:color w:val="auto"/>
                <w:sz w:val="24"/>
                <w:szCs w:val="24"/>
              </w:rPr>
            </w:r>
            <w:r>
              <w:rPr>
                <w:rFonts w:ascii="宋体" w:hAnsi="宋体" w:eastAsia="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待执行</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b/>
                <w:bCs/>
                <w:color w:val="auto"/>
                <w:sz w:val="24"/>
                <w:szCs w:val="24"/>
              </w:rPr>
              <w:t xml:space="preserve">开始任务</w:t>
            </w: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关闭需填写原因，点击开始任务时，进入进行中的状态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只读状态，所有操作通过关联方案、关联报告进行。</w:t>
            </w:r>
            <w:r>
              <w:rPr>
                <w:rFonts w:ascii="宋体" w:hAnsi="宋体" w:cs="宋体"/>
                <w:color w:val="auto"/>
                <w:sz w:val="24"/>
                <w:szCs w:val="24"/>
              </w:rPr>
              <w:t xml:space="preserve">关闭需要填写关闭原因。</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t xml:space="preserve">此状态为自动完成，关联的方案&amp;报告字段均不为空，且方案和报告的状态均为“已生效”。</w:t>
            </w:r>
            <w:r>
              <w:rPr>
                <w:color w:val="auto"/>
              </w:rPr>
            </w:r>
            <w:r>
              <w:rPr>
                <w:color w:val="auto"/>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color w:val="auto"/>
              </w:rPr>
              <w:t xml:space="preserve">状态为只读。</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修订中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只读状态，等待关联方案/报告升版完成后自动变回“已完成”。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color w:val="auto"/>
              </w:rPr>
              <w:t xml:space="preserve">已完成状态下，若关联的方案或报告执行了升版操作，任务状态从“已完成”自动变为“修订中”，待新版文档全部生效后再次变回“已完成”。</w:t>
            </w:r>
            <w:r>
              <w:rPr>
                <w:color w:val="auto"/>
                <w:highlight w:val="none"/>
              </w:rPr>
            </w:r>
            <w:r>
              <w:rPr>
                <w:color w:val="auto"/>
                <w:highlight w:val="none"/>
              </w:rPr>
            </w:r>
          </w:p>
          <w:p>
            <w:pPr>
              <w:ind w:left="0" w:right="0" w:firstLine="0"/>
              <w:jc w:val="left"/>
              <w:widowControl w:val="off"/>
              <w:rPr>
                <w:color w:val="auto"/>
                <w:highlight w:val="none"/>
              </w:rPr>
              <w:pBdr>
                <w:top w:val="none" w:color="000000" w:sz="0" w:space="0"/>
                <w:left w:val="none" w:color="000000" w:sz="0" w:space="0"/>
                <w:bottom w:val="none" w:color="000000" w:sz="0" w:space="0"/>
                <w:right w:val="none" w:color="000000" w:sz="0" w:space="0"/>
              </w:pBdr>
            </w:pPr>
            <w:r>
              <w:rPr>
                <w:b/>
                <w:bCs/>
                <w:color w:val="auto"/>
                <w:highlight w:val="none"/>
              </w:rPr>
              <w:t xml:space="preserve">注意：</w:t>
            </w:r>
            <w:r>
              <w:rPr>
                <w:color w:val="auto"/>
                <w:highlight w:val="none"/>
              </w:rPr>
            </w:r>
            <w:r>
              <w:rPr>
                <w:color w:val="auto"/>
                <w:highlight w:val="none"/>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1）任务已完成状态下，若关联的方案执行了升版操作，报告没有变化，任务进度为方案编制；（方案编制审批完成之后，方案执行，执行之后由于报告没有升版，直接跳转至已完成状态）</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2）任务已完成状态下，若关联的报告执行了升版，方案没有变化，任务进度为报告编制；</w:t>
            </w:r>
            <w:r>
              <w:rPr>
                <w:rFonts w:ascii="宋体" w:hAnsi="宋体" w:cs="宋体"/>
                <w:color w:val="auto"/>
              </w:rPr>
            </w:r>
            <w:r>
              <w:rPr>
                <w:rFonts w:ascii="宋体" w:hAnsi="宋体" w:cs="宋体"/>
                <w:color w:val="auto"/>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3）任务已完成状态下，若关联的报告和方案都执行了升版，任务进度为方案编制；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highlight w:val="none"/>
              </w:rPr>
              <w:t xml:space="preserve">4）所有任务关联的方案和报告都审批通过之后，任务状态变成已完成；</w:t>
            </w:r>
            <w:r>
              <w:rPr>
                <w:rFonts w:ascii="Arial" w:hAnsi="Arial" w:eastAsia="Arial" w:cs="Arial"/>
                <w:color w:val="auto"/>
                <w:sz w:val="24"/>
                <w:szCs w:val="24"/>
              </w:rPr>
            </w:r>
            <w:r>
              <w:rPr>
                <w:rFonts w:ascii="Arial" w:hAnsi="Arial" w:eastAsia="Arial" w:cs="Arial"/>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5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809"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只读状态。</w:t>
            </w:r>
            <w:r>
              <w:rPr>
                <w:color w:val="auto"/>
              </w:rPr>
              <w:t xml:space="preserve">待执行状态下，用户点击关闭并填写关闭原因。</w:t>
            </w:r>
            <w:r>
              <w:rPr>
                <w:color w:val="auto"/>
              </w:rPr>
            </w:r>
            <w:r>
              <w:rPr>
                <w:color w:val="auto"/>
              </w:rPr>
            </w:r>
          </w:p>
          <w:p>
            <w:pPr>
              <w:jc w:val="left"/>
              <w:spacing w:before="0" w:after="0" w:line="57" w:lineRule="atLeast"/>
              <w:widowControl w:val="off"/>
              <w:tabs>
                <w:tab w:val="left" w:pos="1401" w:leader="none"/>
              </w:tabs>
              <w:rPr>
                <w:rFonts w:ascii="宋体" w:hAnsi="宋体" w:cs="宋体"/>
                <w:color w:val="auto"/>
                <w:sz w:val="24"/>
                <w:szCs w:val="24"/>
              </w:rPr>
            </w:pP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line="276" w:lineRule="auto"/>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补充说明</w:t>
      </w:r>
      <w:r>
        <w:rPr>
          <w:rFonts w:ascii="宋体" w:hAnsi="宋体" w:eastAsia="宋体" w:cs="宋体"/>
          <w:color w:val="auto"/>
          <w:sz w:val="24"/>
        </w:rPr>
        <w:t xml:space="preserve">：</w:t>
      </w:r>
      <w:r>
        <w:rPr>
          <w:rFonts w:ascii="宋体" w:hAnsi="宋体" w:eastAsia="宋体" w:cs="宋体"/>
          <w:color w:val="auto"/>
          <w:sz w:val="24"/>
        </w:rPr>
        <w:br/>
      </w:r>
      <w:r>
        <w:rPr>
          <w:rFonts w:ascii="宋体" w:hAnsi="宋体" w:eastAsia="宋体" w:cs="宋体"/>
          <w:color w:val="auto"/>
          <w:sz w:val="24"/>
        </w:rPr>
        <w:t xml:space="preserve">• “提交”操作可能触发审批流程，具体由工作流配置决定。</w:t>
      </w:r>
      <w:r>
        <w:rPr>
          <w:rFonts w:ascii="宋体" w:hAnsi="宋体" w:eastAsia="宋体" w:cs="宋体"/>
          <w:color w:val="auto"/>
          <w:sz w:val="24"/>
        </w:rPr>
        <w:br/>
      </w:r>
      <w:r>
        <w:rPr>
          <w:rFonts w:ascii="宋体" w:hAnsi="宋体" w:eastAsia="宋体" w:cs="宋体"/>
          <w:color w:val="auto"/>
          <w:sz w:val="24"/>
        </w:rPr>
        <w:t xml:space="preserve">• 周期性任务无草稿状态，直接进入“待执行”。</w:t>
      </w:r>
      <w:r>
        <w:rPr>
          <w:rFonts w:ascii="宋体" w:hAnsi="宋体" w:eastAsia="宋体" w:cs="宋体"/>
          <w:color w:val="auto"/>
          <w:sz w:val="24"/>
        </w:rPr>
        <w:br/>
      </w:r>
      <w:r>
        <w:rPr>
          <w:rFonts w:ascii="宋体" w:hAnsi="宋体" w:eastAsia="宋体" w:cs="宋体"/>
          <w:color w:val="auto"/>
          <w:sz w:val="24"/>
        </w:rPr>
        <w:t xml:space="preserve">• 所有操作受权限控制。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line="360" w:lineRule="auto"/>
        <w:rPr>
          <w:color w:val="auto"/>
        </w:rPr>
      </w:pPr>
      <w:r>
        <w:rPr>
          <w:rFonts w:ascii="宋体" w:hAnsi="宋体" w:eastAsia="宋体" w:cs="宋体"/>
          <w:b/>
          <w:color w:val="auto"/>
          <w:sz w:val="24"/>
          <w:szCs w:val="24"/>
        </w:rPr>
        <w:t xml:space="preserve">任务状态与关联模块的联动逻辑</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851"/>
        <w:gridCol w:w="2160"/>
        <w:gridCol w:w="4751"/>
      </w:tblGrid>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触发动作</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任务状态变化</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年度计划生效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自动生成任务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周期性任务初始状态为待执行。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单次任务提交</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 -&gt; 审批中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进入审批流程。</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 -&gt; 待执行</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审批通过，点击开始任务进入待执行。</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关联方案开始编制</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用户在方案编制模块创建方案并关联本任务时触发。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进行中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方案生效后任务仍为进行中，等待报告。</w:t>
            </w:r>
            <w:r>
              <w:rPr>
                <w:rFonts w:ascii="宋体" w:hAnsi="宋体" w:cs="宋体"/>
                <w:color w:val="auto"/>
                <w:sz w:val="24"/>
                <w:szCs w:val="24"/>
              </w:rPr>
            </w:r>
            <w:r>
              <w:rPr>
                <w:rFonts w:ascii="宋体" w:hAnsi="宋体" w:cs="宋体"/>
                <w:color w:val="auto"/>
                <w:sz w:val="24"/>
                <w:szCs w:val="24"/>
              </w:rPr>
            </w:r>
          </w:p>
        </w:tc>
      </w:tr>
      <w:tr>
        <w:trPr/>
        <w:tc>
          <w:tcPr>
            <w:tcW w:w="28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关联监控项目分析完成</w:t>
            </w:r>
            <w:r>
              <w:rPr>
                <w:rFonts w:ascii="宋体" w:hAnsi="宋体" w:eastAsia="宋体" w:cs="宋体"/>
                <w:color w:val="auto"/>
                <w:sz w:val="24"/>
                <w:szCs w:val="24"/>
              </w:rPr>
            </w:r>
            <w:r>
              <w:rPr>
                <w:rFonts w:ascii="宋体" w:hAnsi="宋体" w:eastAsia="宋体" w:cs="宋体"/>
                <w:color w:val="auto"/>
                <w:sz w:val="24"/>
                <w:szCs w:val="24"/>
              </w:rPr>
            </w:r>
          </w:p>
        </w:tc>
        <w:tc>
          <w:tcPr>
            <w:tcW w:w="21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进行中 -&gt; 进行中</w:t>
            </w:r>
            <w:r>
              <w:rPr>
                <w:rFonts w:ascii="宋体" w:hAnsi="宋体" w:eastAsia="宋体" w:cs="宋体"/>
                <w:color w:val="auto"/>
                <w:sz w:val="24"/>
                <w:szCs w:val="24"/>
              </w:rPr>
            </w:r>
            <w:r>
              <w:rPr>
                <w:rFonts w:ascii="宋体" w:hAnsi="宋体" w:eastAsia="宋体" w:cs="宋体"/>
                <w:color w:val="auto"/>
                <w:sz w:val="24"/>
                <w:szCs w:val="24"/>
              </w:rPr>
            </w:r>
          </w:p>
        </w:tc>
        <w:tc>
          <w:tcPr>
            <w:tcW w:w="4751"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监控项目分析完成之后，状态为进行中</w:t>
            </w:r>
            <w:r>
              <w:rPr>
                <w:rFonts w:ascii="宋体" w:hAnsi="宋体" w:eastAsia="宋体" w:cs="宋体"/>
                <w:color w:val="auto"/>
                <w:sz w:val="24"/>
                <w:szCs w:val="24"/>
              </w:rPr>
            </w:r>
            <w:r>
              <w:rPr>
                <w:rFonts w:ascii="宋体" w:hAnsi="宋体" w:eastAsia="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方案和报告均生效后，任务自动完成。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已完成状态下方案/报告升版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 -&gt; 修订中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当已生效的方案或报告被升版时触发。</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升版后的方案/报告生效</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修订中 -&gt; 已完成</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升版完成且生效后，任务回到已完成。</w:t>
            </w:r>
            <w:r>
              <w:rPr>
                <w:rFonts w:ascii="宋体" w:hAnsi="宋体" w:cs="宋体"/>
                <w:color w:val="auto"/>
                <w:sz w:val="24"/>
                <w:szCs w:val="24"/>
              </w:rPr>
            </w:r>
            <w:r>
              <w:rPr>
                <w:rFonts w:ascii="宋体" w:hAnsi="宋体" w:cs="宋体"/>
                <w:color w:val="auto"/>
                <w:sz w:val="24"/>
                <w:szCs w:val="24"/>
              </w:rPr>
            </w:r>
          </w:p>
        </w:tc>
      </w:tr>
      <w:tr>
        <w:trPr/>
        <w:tc>
          <w:tcPr>
            <w:tcW w:w="28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用户点击关闭</w:t>
            </w:r>
            <w:r>
              <w:rPr>
                <w:rFonts w:ascii="宋体" w:hAnsi="宋体" w:cs="宋体"/>
                <w:color w:val="auto"/>
                <w:sz w:val="24"/>
                <w:szCs w:val="24"/>
              </w:rPr>
            </w:r>
            <w:r>
              <w:rPr>
                <w:rFonts w:ascii="宋体" w:hAnsi="宋体" w:cs="宋体"/>
                <w:color w:val="auto"/>
                <w:sz w:val="24"/>
                <w:szCs w:val="24"/>
              </w:rPr>
            </w:r>
          </w:p>
        </w:tc>
        <w:tc>
          <w:tcPr>
            <w:tcW w:w="21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待执行 -&gt; 已关闭</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用户主动关闭任务。</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注意</w:t>
      </w:r>
      <w:r>
        <w:rPr>
          <w:rFonts w:ascii="宋体" w:hAnsi="宋体" w:eastAsia="宋体" w:cs="宋体"/>
          <w:color w:val="auto"/>
          <w:sz w:val="24"/>
        </w:rPr>
        <w:t xml:space="preserve">：任务状态的变化应通过后台事件驱动，减少人工干预，确保数据一致性。</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892"/>
        <w:jc w:val="left"/>
        <w:rPr>
          <w:color w:val="auto"/>
          <w:highlight w:val="none"/>
        </w:rPr>
      </w:pPr>
      <w:r>
        <w:rPr>
          <w:color w:val="auto"/>
        </w:rPr>
      </w:r>
      <w:bookmarkStart w:id="18" w:name="_Toc20"/>
      <w:r>
        <w:rPr>
          <w:color w:val="auto"/>
        </w:rPr>
        <w:t xml:space="preserve">方案模版</w:t>
      </w:r>
      <w:bookmarkEnd w:id="18"/>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r>
        <w:rPr>
          <w:color w:val="auto"/>
          <w:highlight w:val="none"/>
        </w:rPr>
      </w:r>
      <w:r>
        <w:rPr>
          <w:color w:val="auto"/>
          <w:highlight w:val="none"/>
        </w:rPr>
      </w:r>
    </w:p>
    <w:p>
      <w:pPr>
        <w:pStyle w:val="893"/>
        <w:ind w:left="1200"/>
        <w:jc w:val="left"/>
        <w:spacing w:line="360" w:lineRule="auto"/>
        <w:rPr>
          <w:color w:val="auto"/>
          <w:highlight w:val="none"/>
        </w:rPr>
      </w:pPr>
      <w:r>
        <w:rPr>
          <w:color w:val="auto"/>
        </w:rPr>
      </w:r>
      <w:bookmarkStart w:id="19" w:name="_Toc21"/>
      <w:r>
        <w:rPr>
          <w:color w:val="auto"/>
          <w:highlight w:val="none"/>
        </w:rPr>
        <w:t xml:space="preserve">方案模版相关功能（CPV-PT-01）</w:t>
      </w:r>
      <w:bookmarkEnd w:id="19"/>
      <w:r>
        <w:rPr>
          <w:color w:val="auto"/>
          <w:highlight w:val="none"/>
        </w:rPr>
      </w:r>
      <w:r>
        <w:rPr>
          <w:color w:val="auto"/>
          <w:highlight w:val="none"/>
        </w:rPr>
      </w:r>
    </w:p>
    <w:p>
      <w:pPr>
        <w:jc w:val="left"/>
        <w:spacing w:line="360" w:lineRule="auto"/>
        <w:rPr>
          <w:color w:val="auto"/>
          <w14:ligatures w14:val="none"/>
        </w:rPr>
      </w:pPr>
      <w:r>
        <w:rPr>
          <w:color w:val="auto"/>
        </w:rPr>
        <w:t xml:space="preserve">方案模版模块详细功能说明</w:t>
      </w:r>
      <w:r>
        <w:rPr>
          <w:color w:val="auto"/>
          <w14:ligatures w14:val="none"/>
        </w:rPr>
      </w:r>
      <w:r>
        <w:rPr>
          <w:color w:val="auto"/>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用于创建标准化的方案格式，作为方案编制的依据。支持模版文件上传、在线编辑、版本管理及全生命周期控制。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左侧为产品列表（取自产品管理模块），点击产品可筛选该产品下的方案模版。</w:t>
            </w:r>
            <w:r>
              <w:rPr>
                <w:rFonts w:ascii="宋体" w:hAnsi="宋体" w:eastAsia="宋体" w:cs="宋体"/>
                <w:color w:val="auto"/>
                <w:sz w:val="24"/>
                <w:szCs w:val="24"/>
              </w:rPr>
              <w:br/>
            </w:r>
            <w:r>
              <w:rPr>
                <w:rFonts w:ascii="宋体" w:hAnsi="宋体" w:eastAsia="宋体" w:cs="宋体"/>
                <w:color w:val="auto"/>
                <w:sz w:val="24"/>
                <w:szCs w:val="24"/>
              </w:rPr>
              <w:t xml:space="preserve">• 右侧为方案模版列表，默认每页显示50条数据。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顶部提供状态快速切换页签：全部、草稿、已生效、升版中、已失效。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文件（显示文件名，点击文件命名可快速跳转到ONLYOFFICE预览页面，点击编辑按钮可进行文件内容的编辑）、状态、创建人、创建时间、更新人、更新时间、操作栏（根据状态显示不同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新增/编辑方案模版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t xml:space="preserve">仅允许支持上传一份文件。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方案模版详情页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模版名称、模版编号、所属产品、模版文件、版本号、状态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方案模版状态与生命周期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：草稿的方案模版提交之后变成“已生效”，可被方案编制引用。可进行“升版”操作。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：对已生效模版点击“升版”后产生的新版本状态，版本号自动+1。可编辑新版本内容并提交生效。原版本仍为“已生效”，新方案模版生效之后，原计划版本自动失效，失效原因为：</w:t>
            </w:r>
            <w:r>
              <w:rPr>
                <w:rFonts w:ascii="宋体" w:hAnsi="宋体" w:eastAsia="宋体" w:cs="宋体"/>
                <w:color w:val="auto"/>
                <w:sz w:val="24"/>
                <w:szCs w:val="24"/>
              </w:rPr>
              <w:t xml:space="preserve">新版本升级，原版本自动失效；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在线编辑支持编辑采用ONLYOFFICE进行编辑，编辑后自动保存或手动保存。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上传非Word/PDF文件时，系统提示“仅支持上传Word或PDF格式文件”。（或者非以上文件格式自动置灰）</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升版时，若原模版已被方案引用，需提示“该模版已被方案引用，升版后旧版本将失效，是否继续？”。</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模版生效后，可在方案编制模块中被选择引用。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模版失效后，方案编制中已引用的旧版本模版仍保留历史数据，但新建方案时不可再选择该失效模版。</w:t>
            </w:r>
            <w:r>
              <w:rPr>
                <w:rFonts w:ascii="宋体" w:hAnsi="宋体" w:cs="宋体"/>
                <w:color w:val="auto"/>
                <w:sz w:val="24"/>
                <w:szCs w:val="24"/>
              </w:rPr>
            </w:r>
            <w:r>
              <w:rPr>
                <w:rFonts w:ascii="宋体" w:hAnsi="宋体" w:cs="宋体"/>
                <w:color w:val="auto"/>
                <w:sz w:val="24"/>
                <w:szCs w:val="24"/>
              </w:rPr>
            </w:r>
          </w:p>
        </w:tc>
      </w:tr>
    </w:tbl>
    <w:p>
      <w:pPr>
        <w:jc w:val="left"/>
        <w:spacing w:line="360" w:lineRule="auto"/>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新增方案模版字段详情表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708"/>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手动输入</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支持手动录入，系统自动校验唯一性。建议格式：TMP-YYYYMMDD-XXXX。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单文件上传，支持格式：.doc, .docx, .pdf。上传后支持在线预览、编辑及实时保存。</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仅允许</w:t>
            </w:r>
            <w:r>
              <w:rPr>
                <w:rFonts w:ascii="宋体" w:hAnsi="宋体" w:cs="宋体"/>
                <w:color w:val="auto"/>
                <w:sz w:val="24"/>
                <w:szCs w:val="24"/>
              </w:rPr>
              <w:t xml:space="preserve">草稿、、升版中状态的方案模版编辑文档。</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tabs>
                <w:tab w:val="center" w:pos="541" w:leader="none"/>
              </w:tabs>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70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360"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：新增页面只显示需要用户填写的字段（模版名称、编号、所属产品、模版文件），其他字段由系统自动记录，在详情页展示。</w:t>
      </w:r>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sz w:val="24"/>
          <w:szCs w:val="24"/>
          <w:highlight w:val="none"/>
        </w:rPr>
      </w:pPr>
      <w:r>
        <w:rPr>
          <w:rFonts w:ascii="宋体" w:hAnsi="宋体" w:eastAsia="宋体" w:cs="宋体"/>
          <w:b/>
          <w:color w:val="auto"/>
          <w:sz w:val="24"/>
          <w:szCs w:val="24"/>
        </w:rPr>
        <w:t xml:space="preserve">方案模版状态操作矩阵</w:t>
      </w:r>
      <w:r>
        <w:rPr>
          <w:rFonts w:ascii="宋体" w:hAnsi="宋体" w:eastAsia="宋体" w:cs="宋体"/>
          <w:b/>
          <w:bCs/>
          <w:color w:val="auto"/>
          <w:sz w:val="24"/>
          <w:szCs w:val="24"/>
          <w:highlight w:val="none"/>
        </w:rPr>
        <w:t xml:space="preserve">（无相关权限的按钮不可见）</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6020"/>
      </w:tblGrid>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升版后生成新版本，新版本状态为“升版中”；失效需填写失效原因，状态变为“已失效”。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602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276" w:lineRule="auto"/>
        <w:shd w:val="clear" w:color="ffffff" w:fill="ffff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cs="宋体"/>
          <w:color w:val="auto"/>
        </w:rPr>
      </w:r>
      <w:r>
        <w:rPr>
          <w:rFonts w:ascii="宋体" w:hAnsi="宋体" w:cs="宋体"/>
          <w:color w:val="auto"/>
        </w:rPr>
      </w:r>
      <w:r>
        <w:rPr>
          <w:rFonts w:ascii="宋体" w:hAnsi="宋体" w:cs="宋体"/>
          <w:color w:val="auto"/>
        </w:rPr>
      </w:r>
    </w:p>
    <w:p>
      <w:pPr>
        <w:ind w:left="0" w:right="0" w:firstLine="0"/>
        <w:jc w:val="left"/>
        <w:spacing w:before="0" w:after="0" w:line="276" w:lineRule="auto"/>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92"/>
        <w:jc w:val="left"/>
        <w:rPr>
          <w:color w:val="auto"/>
          <w:highlight w:val="none"/>
        </w:rPr>
      </w:pPr>
      <w:r>
        <w:rPr>
          <w:color w:val="auto"/>
        </w:rPr>
      </w:r>
      <w:bookmarkStart w:id="20" w:name="_Toc22"/>
      <w:r>
        <w:rPr>
          <w:color w:val="auto"/>
          <w:highlight w:val="none"/>
        </w:rPr>
        <w:t xml:space="preserve">方案编制</w:t>
      </w:r>
      <w:bookmarkEnd w:id="20"/>
      <w:r>
        <w:rPr>
          <w:color w:val="auto"/>
          <w:highlight w:val="none"/>
        </w:rPr>
      </w:r>
      <w:r>
        <w:rPr>
          <w:color w:val="auto"/>
          <w:highlight w:val="none"/>
        </w:rPr>
      </w:r>
    </w:p>
    <w:p>
      <w:pPr>
        <w:jc w:val="left"/>
        <w:spacing w:line="276" w:lineRule="auto"/>
        <w:rPr>
          <w:color w:val="auto"/>
          <w:highlight w:val="none"/>
        </w:rPr>
      </w:pPr>
      <w:r>
        <w:rPr>
          <w:color w:val="auto"/>
        </w:rPr>
        <w:t xml:space="preserve">1、模块功能描述</w:t>
      </w:r>
      <w:r>
        <w:rPr>
          <w:color w:val="auto"/>
          <w:highlight w:val="none"/>
        </w:rPr>
      </w:r>
      <w:r>
        <w:rPr>
          <w:color w:val="auto"/>
          <w:highlight w:val="none"/>
        </w:rPr>
      </w:r>
    </w:p>
    <w:p>
      <w:pPr>
        <w:jc w:val="left"/>
        <w:spacing w:line="276" w:lineRule="auto"/>
        <w:rPr>
          <w:color w:val="auto"/>
          <w:highlight w:val="none"/>
        </w:rPr>
      </w:pPr>
      <w:r>
        <w:rPr>
          <w:color w:val="auto"/>
          <w:highlight w:val="none"/>
        </w:rPr>
        <w:t xml:space="preserve">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r>
        <w:rPr>
          <w:color w:val="auto"/>
          <w:highlight w:val="none"/>
        </w:rPr>
      </w:r>
      <w:r>
        <w:rPr>
          <w:color w:val="auto"/>
          <w:highlight w:val="none"/>
        </w:rPr>
      </w:r>
    </w:p>
    <w:p>
      <w:pPr>
        <w:pStyle w:val="893"/>
        <w:rPr>
          <w:rFonts w:ascii="宋体" w:hAnsi="宋体" w:cs="宋体"/>
          <w:sz w:val="24"/>
          <w:szCs w:val="24"/>
        </w:rPr>
      </w:pPr>
      <w:r/>
      <w:bookmarkStart w:id="0" w:name="undefined"/>
      <w:r>
        <w:rPr>
          <w:rFonts w:ascii="宋体" w:hAnsi="宋体" w:eastAsia="宋体" w:cs="宋体"/>
          <w:color w:val="0f1115"/>
          <w:sz w:val="24"/>
          <w:szCs w:val="24"/>
        </w:rPr>
        <w:t xml:space="preserve">方案</w:t>
      </w:r>
      <w:r>
        <w:rPr>
          <w:rFonts w:ascii="宋体" w:hAnsi="宋体" w:eastAsia="宋体" w:cs="宋体"/>
          <w:color w:val="0f1115"/>
          <w:sz w:val="24"/>
          <w:szCs w:val="24"/>
        </w:rPr>
        <w:t xml:space="preserve">编制</w:t>
      </w:r>
      <w:r>
        <w:rPr>
          <w:rFonts w:ascii="宋体" w:hAnsi="宋体" w:eastAsia="宋体" w:cs="宋体"/>
          <w:color w:val="0f1115"/>
          <w:sz w:val="24"/>
          <w:szCs w:val="24"/>
        </w:rPr>
        <w:t xml:space="preserve">相关</w:t>
      </w:r>
      <w:r>
        <w:rPr>
          <w:rFonts w:ascii="宋体" w:hAnsi="宋体" w:eastAsia="宋体" w:cs="宋体"/>
          <w:color w:val="0f1115"/>
          <w:sz w:val="24"/>
          <w:szCs w:val="24"/>
        </w:rPr>
        <w:t xml:space="preserve">功能</w:t>
      </w:r>
      <w:r>
        <w:rPr>
          <w:highlight w:val="none"/>
        </w:rPr>
        <w:t xml:space="preserve">（CPV-PP-01</w:t>
      </w:r>
      <w:r>
        <w:rPr>
          <w:highlight w:val="none"/>
        </w:rPr>
        <w:t xml:space="preserve">）</w:t>
      </w:r>
      <w:r>
        <w:rPr>
          <w:rFonts w:ascii="宋体" w:hAnsi="宋体" w:cs="宋体"/>
          <w:sz w:val="24"/>
          <w:szCs w:val="24"/>
        </w:rPr>
      </w:r>
      <w:bookmarkEnd w:id="0"/>
      <w:r>
        <w:rPr>
          <w:rFonts w:ascii="宋体" w:hAnsi="宋体" w:cs="宋体"/>
          <w:sz w:val="24"/>
          <w:szCs w:val="24"/>
        </w:rPr>
      </w:r>
      <w:r>
        <w:rPr>
          <w:rFonts w:ascii="宋体" w:hAnsi="宋体" w:cs="宋体"/>
          <w:sz w:val="24"/>
          <w:szCs w:val="24"/>
        </w:rPr>
      </w:r>
    </w:p>
    <w:tbl>
      <w:tblPr>
        <w:tblStyle w:val="925"/>
        <w:tblW w:w="0" w:type="auto"/>
        <w:tblLayout w:type="fixed"/>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项目</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描述</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模块功能概述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用户基于方案模版，结合具体任务和监控项目，编制具体的执行方案，并管理其生命周期。</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需求描述</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eastAsia="宋体" w:cs="宋体"/>
                <w:color w:val="000000"/>
                <w:sz w:val="24"/>
                <w:szCs w:val="24"/>
              </w:rPr>
            </w:pPr>
            <w:r>
              <w:rPr>
                <w:rFonts w:ascii="宋体" w:hAnsi="宋体" w:eastAsia="宋体" w:cs="宋体"/>
                <w:b/>
                <w:color w:val="000000"/>
                <w:sz w:val="24"/>
                <w:szCs w:val="24"/>
              </w:rPr>
              <w:t xml:space="preserve">1. 页面布局</w:t>
              <w:br/>
            </w:r>
            <w:r>
              <w:rPr>
                <w:rFonts w:ascii="宋体" w:hAnsi="宋体" w:eastAsia="宋体" w:cs="宋体"/>
                <w:color w:val="000000"/>
                <w:sz w:val="24"/>
                <w:szCs w:val="24"/>
              </w:rPr>
              <w:t xml:space="preserve">• 左侧为产品列表（取自产品管理模块），点击产品可筛选该产品下的方案。</w:t>
              <w:br/>
              <w:t xml:space="preserve">• 右侧为方案列表，默认每页显示50条数据。</w:t>
              <w:br/>
              <w:t xml:space="preserve">• 列表支持按方案名称、方案编号、所属产品进行精确或模糊搜索。</w:t>
              <w:br/>
              <w:t xml:space="preserve">• 顶部提供状态快速切换页签：全部、草稿、审批中、升版中、已生效、已失效。</w:t>
              <w:br/>
              <w:br/>
            </w:r>
            <w:r>
              <w:rPr>
                <w:rFonts w:ascii="宋体" w:hAnsi="宋体" w:eastAsia="宋体" w:cs="宋体"/>
                <w:b/>
                <w:color w:val="000000"/>
                <w:sz w:val="24"/>
                <w:szCs w:val="24"/>
              </w:rPr>
              <w:t xml:space="preserve">2. 列表字段</w:t>
              <w:br/>
            </w:r>
            <w:r>
              <w:rPr>
                <w:rFonts w:ascii="宋体" w:hAnsi="宋体" w:eastAsia="宋体" w:cs="宋体"/>
                <w:color w:val="000000"/>
                <w:sz w:val="24"/>
                <w:szCs w:val="24"/>
              </w:rPr>
              <w:t xml:space="preserve">方案名称、方案编号、所属产品、方案状态、版本号、创建人、创建时间、更新人、更新时间、操作栏（根据状态显示不同按钮）。</w:t>
              <w:br/>
              <w:br/>
            </w:r>
            <w:r>
              <w:rPr>
                <w:rFonts w:ascii="宋体" w:hAnsi="宋体" w:eastAsia="宋体" w:cs="宋体"/>
                <w:b/>
                <w:color w:val="000000"/>
                <w:sz w:val="24"/>
                <w:szCs w:val="24"/>
              </w:rPr>
              <w:t xml:space="preserve">3. 新增/编辑方案</w:t>
              <w:br/>
            </w:r>
            <w:r>
              <w:rPr>
                <w:rFonts w:ascii="宋体" w:hAnsi="宋体" w:eastAsia="宋体" w:cs="宋体"/>
                <w:color w:val="000000"/>
                <w:sz w:val="24"/>
                <w:szCs w:val="24"/>
              </w:rPr>
              <w:t xml:space="preserve">新增方案页面分为两个Tab页：</w:t>
              <w:br/>
              <w:t xml:space="preserve">• </w:t>
            </w:r>
            <w:r>
              <w:rPr>
                <w:rFonts w:ascii="宋体" w:hAnsi="宋体" w:eastAsia="宋体" w:cs="宋体"/>
                <w:b/>
                <w:color w:val="000000"/>
                <w:sz w:val="24"/>
                <w:szCs w:val="24"/>
              </w:rPr>
              <w:t xml:space="preserve">Tab1-详情</w:t>
            </w:r>
            <w:r>
              <w:rPr>
                <w:rFonts w:ascii="宋体" w:hAnsi="宋体" w:eastAsia="宋体" w:cs="宋体"/>
                <w:color w:val="000000"/>
                <w:sz w:val="24"/>
                <w:szCs w:val="24"/>
              </w:rPr>
              <w:t xml:space="preserve">：填写方案的基本属性。主要字段见下方《新增方案字段详情表》。</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Tab2-监控项目</w:t>
            </w:r>
            <w:r>
              <w:rPr>
                <w:rFonts w:ascii="宋体" w:hAnsi="宋体" w:eastAsia="宋体" w:cs="宋体"/>
                <w:color w:val="000000"/>
                <w:sz w:val="24"/>
                <w:szCs w:val="24"/>
              </w:rPr>
              <w:t xml:space="preserve">：管理方案中包含的监控项目。支持单个新增、批量导入、批量删除。字段包括：监控项目名称、监控类型、质量标准、</w:t>
            </w:r>
            <w:r>
              <w:rPr>
                <w:rFonts w:ascii="宋体" w:hAnsi="宋体" w:eastAsia="宋体" w:cs="宋体"/>
                <w:color w:val="000000"/>
                <w:sz w:val="24"/>
                <w:szCs w:val="24"/>
              </w:rPr>
              <w:t xml:space="preserve">标准类型</w:t>
            </w:r>
            <w:r>
              <w:rPr>
                <w:rFonts w:ascii="宋体" w:hAnsi="宋体" w:eastAsia="宋体" w:cs="宋体"/>
                <w:color w:val="000000"/>
                <w:sz w:val="24"/>
                <w:szCs w:val="24"/>
              </w:rPr>
              <w:t xml:space="preserve">、统计分析工具、备注。</w:t>
              <w:br/>
              <w:br/>
            </w:r>
            <w:r>
              <w:rPr>
                <w:rFonts w:ascii="宋体" w:hAnsi="宋体" w:eastAsia="宋体" w:cs="宋体"/>
                <w:b/>
                <w:color w:val="000000"/>
                <w:sz w:val="24"/>
                <w:szCs w:val="24"/>
              </w:rPr>
              <w:t xml:space="preserve">4. 方案详情页</w:t>
              <w:br/>
            </w:r>
            <w:r>
              <w:rPr>
                <w:rFonts w:ascii="宋体" w:hAnsi="宋体" w:eastAsia="宋体" w:cs="宋体"/>
                <w:color w:val="000000"/>
                <w:sz w:val="24"/>
                <w:szCs w:val="24"/>
              </w:rPr>
              <w:t xml:space="preserve">同样分为两个Tab页：</w:t>
              <w:br/>
              <w:t xml:space="preserve">• </w:t>
            </w:r>
            <w:r>
              <w:rPr>
                <w:rFonts w:ascii="宋体" w:hAnsi="宋体" w:eastAsia="宋体" w:cs="宋体"/>
                <w:b/>
                <w:color w:val="000000"/>
                <w:sz w:val="24"/>
                <w:szCs w:val="24"/>
              </w:rPr>
              <w:t xml:space="preserve">详情</w:t>
            </w:r>
            <w:r>
              <w:rPr>
                <w:rFonts w:ascii="宋体" w:hAnsi="宋体" w:eastAsia="宋体" w:cs="宋体"/>
                <w:color w:val="000000"/>
                <w:sz w:val="24"/>
                <w:szCs w:val="24"/>
              </w:rPr>
              <w:t xml:space="preserve">：展示方案属性（方案名称、编号、所属产品、所属CPV任务、方案模版、方案文档、版本号、状态、升版人/时间、生效人/时间、失效人/时间、失效原因），以及审批明细表。页面右侧显示该方案的审计追踪记录。</w:t>
              <w:br/>
              <w:t xml:space="preserve">• </w:t>
            </w:r>
            <w:r>
              <w:rPr>
                <w:rFonts w:ascii="宋体" w:hAnsi="宋体" w:eastAsia="宋体" w:cs="宋体"/>
                <w:b/>
                <w:color w:val="000000"/>
                <w:sz w:val="24"/>
                <w:szCs w:val="24"/>
              </w:rPr>
              <w:t xml:space="preserve">监控项目</w:t>
            </w:r>
            <w:r>
              <w:rPr>
                <w:rFonts w:ascii="宋体" w:hAnsi="宋体" w:eastAsia="宋体" w:cs="宋体"/>
                <w:color w:val="000000"/>
                <w:sz w:val="24"/>
                <w:szCs w:val="24"/>
              </w:rPr>
              <w:t xml:space="preserve">：展示该方案下所有监控项目列表，支持查看各项目的分析状态。</w:t>
              <w:br/>
              <w:br/>
            </w:r>
            <w:r>
              <w:rPr>
                <w:rFonts w:ascii="宋体" w:hAnsi="宋体" w:eastAsia="宋体" w:cs="宋体"/>
                <w:b/>
                <w:color w:val="000000"/>
                <w:sz w:val="24"/>
                <w:szCs w:val="24"/>
              </w:rPr>
              <w:t xml:space="preserve">5. 方案状态与生命周期</w:t>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草稿</w:t>
            </w:r>
            <w:r>
              <w:rPr>
                <w:rFonts w:ascii="宋体" w:hAnsi="宋体" w:eastAsia="宋体" w:cs="宋体"/>
                <w:color w:val="000000"/>
                <w:sz w:val="24"/>
                <w:szCs w:val="24"/>
              </w:rPr>
              <w:t xml:space="preserve">：新建或复制后的初始状态，可编辑、删除、提交审批。关联的监控项目状态为“草稿”。</w:t>
              <w:br/>
              <w:t xml:space="preserve">• </w:t>
            </w:r>
            <w:r>
              <w:rPr>
                <w:rFonts w:ascii="宋体" w:hAnsi="宋体" w:eastAsia="宋体" w:cs="宋体"/>
                <w:b/>
                <w:color w:val="000000"/>
                <w:sz w:val="24"/>
                <w:szCs w:val="24"/>
              </w:rPr>
              <w:t xml:space="preserve">审批中</w:t>
            </w:r>
            <w:r>
              <w:rPr>
                <w:rFonts w:ascii="宋体" w:hAnsi="宋体" w:eastAsia="宋体" w:cs="宋体"/>
                <w:color w:val="000000"/>
                <w:sz w:val="24"/>
                <w:szCs w:val="24"/>
              </w:rPr>
              <w:t xml:space="preserve">：提交审批后的状态，不可编辑。审批通过后进入“已生效”，被退回后进入“已退回”。</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rPr>
            </w:r>
            <w:r>
              <w:rPr>
                <w:rFonts w:ascii="宋体" w:hAnsi="宋体" w:eastAsia="宋体" w:cs="宋体"/>
                <w:color w:val="000000"/>
                <w:sz w:val="24"/>
                <w:szCs w:val="24"/>
              </w:rPr>
              <w:t xml:space="preserve">• </w:t>
            </w:r>
            <w:r>
              <w:rPr>
                <w:rFonts w:ascii="宋体" w:hAnsi="宋体" w:eastAsia="宋体" w:cs="宋体"/>
                <w:b/>
                <w:bCs/>
                <w:color w:val="000000"/>
                <w:sz w:val="24"/>
                <w:szCs w:val="24"/>
              </w:rPr>
              <w:t xml:space="preserve">已</w:t>
            </w:r>
            <w:r>
              <w:rPr>
                <w:rFonts w:ascii="宋体" w:hAnsi="宋体" w:eastAsia="宋体" w:cs="宋体"/>
                <w:b/>
                <w:bCs/>
                <w:color w:val="000000"/>
                <w:sz w:val="24"/>
                <w:szCs w:val="24"/>
              </w:rPr>
              <w:t xml:space="preserve">撤回</w:t>
            </w:r>
            <w:r>
              <w:rPr>
                <w:rFonts w:ascii="宋体" w:hAnsi="宋体" w:eastAsia="宋体" w:cs="宋体"/>
                <w:b/>
                <w:bCs/>
                <w:color w:val="000000"/>
                <w:sz w:val="24"/>
                <w:szCs w:val="24"/>
              </w:rPr>
              <w:t xml:space="preserve">：</w:t>
            </w:r>
            <w:r>
              <w:rPr>
                <w:rFonts w:ascii="宋体" w:hAnsi="宋体" w:eastAsia="宋体" w:cs="宋体"/>
                <w:b w:val="0"/>
                <w:bCs w:val="0"/>
                <w:color w:val="000000"/>
                <w:sz w:val="24"/>
                <w:szCs w:val="24"/>
              </w:rPr>
              <w:t xml:space="preserve">审批中</w:t>
            </w:r>
            <w:r>
              <w:rPr>
                <w:rFonts w:ascii="宋体" w:hAnsi="宋体" w:eastAsia="宋体" w:cs="宋体"/>
                <w:b w:val="0"/>
                <w:bCs w:val="0"/>
                <w:color w:val="000000"/>
                <w:sz w:val="24"/>
                <w:szCs w:val="24"/>
              </w:rPr>
              <w:t xml:space="preserve">时</w:t>
            </w:r>
            <w:r>
              <w:rPr>
                <w:rFonts w:ascii="宋体" w:hAnsi="宋体" w:eastAsia="宋体" w:cs="宋体"/>
                <w:color w:val="000000"/>
                <w:sz w:val="24"/>
                <w:szCs w:val="24"/>
              </w:rPr>
              <w:t xml:space="preserve">，</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的</w:t>
            </w:r>
            <w:r>
              <w:rPr>
                <w:rFonts w:ascii="宋体" w:hAnsi="宋体" w:eastAsia="宋体" w:cs="宋体"/>
                <w:color w:val="000000"/>
                <w:sz w:val="24"/>
                <w:szCs w:val="24"/>
              </w:rPr>
              <w:t xml:space="preserve">方案</w:t>
            </w:r>
            <w:r>
              <w:rPr>
                <w:rFonts w:ascii="宋体" w:hAnsi="宋体" w:eastAsia="宋体" w:cs="宋体"/>
                <w:color w:val="000000"/>
                <w:sz w:val="24"/>
                <w:szCs w:val="24"/>
              </w:rPr>
              <w:t xml:space="preserve">编制</w:t>
            </w:r>
            <w:r>
              <w:rPr>
                <w:rFonts w:ascii="宋体" w:hAnsi="宋体" w:eastAsia="宋体" w:cs="宋体"/>
                <w:color w:val="000000"/>
                <w:sz w:val="24"/>
                <w:szCs w:val="24"/>
              </w:rPr>
              <w:br/>
              <w:t xml:space="preserve">• </w:t>
            </w:r>
            <w:r>
              <w:rPr>
                <w:rFonts w:ascii="宋体" w:hAnsi="宋体" w:eastAsia="宋体" w:cs="宋体"/>
                <w:b/>
                <w:color w:val="000000"/>
                <w:sz w:val="24"/>
                <w:szCs w:val="24"/>
              </w:rPr>
              <w:t xml:space="preserve">已退回</w:t>
            </w:r>
            <w:r>
              <w:rPr>
                <w:rFonts w:ascii="宋体" w:hAnsi="宋体" w:eastAsia="宋体" w:cs="宋体"/>
                <w:color w:val="000000"/>
                <w:sz w:val="24"/>
                <w:szCs w:val="24"/>
              </w:rPr>
              <w:t xml:space="preserve">：审批未通过，可编辑后重新提交。</w:t>
              <w:br/>
              <w:t xml:space="preserve">• </w:t>
            </w:r>
            <w:r>
              <w:rPr>
                <w:rFonts w:ascii="宋体" w:hAnsi="宋体" w:eastAsia="宋体" w:cs="宋体"/>
                <w:b/>
                <w:color w:val="000000"/>
                <w:sz w:val="24"/>
                <w:szCs w:val="24"/>
              </w:rPr>
              <w:t xml:space="preserve">已生效</w:t>
            </w:r>
            <w:r>
              <w:rPr>
                <w:rFonts w:ascii="宋体" w:hAnsi="宋体" w:eastAsia="宋体" w:cs="宋体"/>
                <w:color w:val="000000"/>
                <w:sz w:val="24"/>
                <w:szCs w:val="24"/>
              </w:rPr>
              <w:t xml:space="preserve">：审批通过，方案生效。此时自动生成监控项目实例（状态为“未分析”），方案文档只读。可进行升版或失效操作。</w:t>
              <w:br/>
              <w:t xml:space="preserve">• </w:t>
            </w:r>
            <w:r>
              <w:rPr>
                <w:rFonts w:ascii="宋体" w:hAnsi="宋体" w:eastAsia="宋体" w:cs="宋体"/>
                <w:b/>
                <w:color w:val="000000"/>
                <w:sz w:val="24"/>
                <w:szCs w:val="24"/>
              </w:rPr>
              <w:t xml:space="preserve">升版中</w:t>
            </w:r>
            <w:r>
              <w:rPr>
                <w:rFonts w:ascii="宋体" w:hAnsi="宋体" w:eastAsia="宋体" w:cs="宋体"/>
                <w:color w:val="000000"/>
                <w:sz w:val="24"/>
                <w:szCs w:val="24"/>
              </w:rPr>
              <w:t xml:space="preserve">：对已生效方案点击“升版”后产生的新版本状态，可编辑新版本内容并重新提交审批。原版本仍为“已生效”。</w:t>
              <w:br/>
              <w:t xml:space="preserve">• </w:t>
            </w:r>
            <w:r>
              <w:rPr>
                <w:rFonts w:ascii="宋体" w:hAnsi="宋体" w:eastAsia="宋体" w:cs="宋体"/>
                <w:b/>
                <w:color w:val="000000"/>
                <w:sz w:val="24"/>
                <w:szCs w:val="24"/>
              </w:rPr>
              <w:t xml:space="preserve">已失效</w:t>
            </w:r>
            <w:r>
              <w:rPr>
                <w:rFonts w:ascii="宋体" w:hAnsi="宋体" w:eastAsia="宋体" w:cs="宋体"/>
                <w:color w:val="000000"/>
                <w:sz w:val="24"/>
                <w:szCs w:val="24"/>
              </w:rPr>
              <w:t xml:space="preserve">：方案失效，不可再被引用。需记录失效原因。</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jc w:val="left"/>
              <w:spacing w:before="0" w:after="0" w:line="57" w:lineRule="atLeast"/>
              <w:rPr>
                <w:rFonts w:ascii="宋体" w:hAnsi="宋体" w:eastAsia="宋体" w:cs="宋体"/>
                <w:b/>
                <w:bCs/>
                <w:color w:val="000000"/>
                <w:sz w:val="24"/>
                <w:szCs w:val="24"/>
                <w:highlight w:val="none"/>
              </w:rPr>
            </w:pPr>
            <w:r>
              <w:rPr>
                <w:rFonts w:ascii="宋体" w:hAnsi="宋体" w:eastAsia="宋体" w:cs="宋体"/>
                <w:b/>
                <w:bCs/>
                <w:color w:val="000000"/>
                <w:sz w:val="24"/>
                <w:szCs w:val="24"/>
                <w:highlight w:val="none"/>
              </w:rPr>
              <w:t xml:space="preserve">6、</w:t>
            </w:r>
            <w:r>
              <w:rPr>
                <w:rFonts w:ascii="宋体" w:hAnsi="宋体" w:eastAsia="宋体" w:cs="宋体"/>
                <w:b/>
                <w:bCs/>
                <w:color w:val="000000"/>
                <w:sz w:val="24"/>
                <w:szCs w:val="24"/>
                <w:highlight w:val="none"/>
              </w:rPr>
              <w:t xml:space="preserve">审计</w:t>
            </w:r>
            <w:r>
              <w:rPr>
                <w:rFonts w:ascii="宋体" w:hAnsi="宋体" w:eastAsia="宋体" w:cs="宋体"/>
                <w:b/>
                <w:bCs/>
                <w:color w:val="000000"/>
                <w:sz w:val="24"/>
                <w:szCs w:val="24"/>
                <w:highlight w:val="none"/>
              </w:rPr>
              <w:t xml:space="preserve">追踪：</w:t>
            </w:r>
            <w:r>
              <w:rPr>
                <w:rFonts w:ascii="宋体" w:hAnsi="宋体" w:eastAsia="宋体" w:cs="宋体"/>
                <w:b/>
                <w:bCs/>
                <w:color w:val="000000"/>
                <w:sz w:val="24"/>
                <w:szCs w:val="24"/>
                <w:highlight w:val="none"/>
              </w:rPr>
            </w:r>
            <w:r>
              <w:rPr>
                <w:rFonts w:ascii="宋体" w:hAnsi="宋体" w:eastAsia="宋体" w:cs="宋体"/>
                <w:b/>
                <w:bCs/>
                <w:color w:val="000000"/>
                <w:sz w:val="24"/>
                <w:szCs w:val="24"/>
                <w:highlight w:val="none"/>
              </w:rPr>
            </w:r>
          </w:p>
          <w:p>
            <w:pPr>
              <w:jc w:val="left"/>
              <w:spacing w:before="0" w:after="0" w:line="57" w:lineRule="atLeast"/>
              <w:rPr>
                <w:rFonts w:ascii="宋体" w:hAnsi="宋体" w:cs="宋体"/>
                <w:sz w:val="24"/>
                <w:szCs w:val="24"/>
              </w:rPr>
            </w:pPr>
            <w:r>
              <w:rPr>
                <w:rFonts w:ascii="宋体" w:hAnsi="宋体" w:eastAsia="宋体" w:cs="宋体"/>
                <w:color w:val="000000"/>
                <w:sz w:val="24"/>
                <w:szCs w:val="24"/>
                <w:highlight w:val="none"/>
              </w:rPr>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页面交互</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新增方案时，选择“所属CPV任务”和“方案模版”均通过弹窗实现，弹窗内支持搜索和快捷新增（可直接新增任务或模版）。</w:t>
              <w:br/>
              <w:t xml:space="preserve">• 监控项目支持批量导入，需下载模板填写后上传；支持勾选多条记录批量删除。</w:t>
              <w:br/>
              <w:t xml:space="preserve">• 方案文档基于所选模版生成，支持在线编辑并实时保存。</w:t>
              <w:br/>
              <w:t xml:space="preserve">• 详情页右侧的审计追踪以时间轴形式展示关键操作记录。</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异常逻辑</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提交审批时，若监控项目列表为空，系统应拦截并提示“请至少添加一个监控项目”。</w:t>
              <w:br/>
              <w:t xml:space="preserve">• 若所选CPV任务已被其他生效方案关联，需提示“该任务已关联生效方案，请确认”。</w:t>
              <w:br/>
              <w:t xml:space="preserve">• 升版时，若原方案有正在进行的任务，需提示“存在进行中的任务，升版可能影响任务执行”。</w:t>
            </w:r>
            <w:r>
              <w:rPr>
                <w:rFonts w:ascii="宋体" w:hAnsi="宋体" w:cs="宋体"/>
                <w:sz w:val="24"/>
                <w:szCs w:val="24"/>
              </w:rPr>
            </w:r>
            <w:r>
              <w:rPr>
                <w:rFonts w:ascii="宋体" w:hAnsi="宋体" w:cs="宋体"/>
                <w:sz w:val="24"/>
                <w:szCs w:val="24"/>
              </w:rPr>
            </w:r>
          </w:p>
        </w:tc>
      </w:tr>
      <w:tr>
        <w:trPr/>
        <w:tc>
          <w:tcPr>
            <w:tcW w:w="1684"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后置流程处理</w:t>
            </w:r>
            <w:r>
              <w:rPr>
                <w:rFonts w:ascii="宋体" w:hAnsi="宋体" w:cs="宋体"/>
                <w:sz w:val="24"/>
                <w:szCs w:val="24"/>
              </w:rPr>
            </w:r>
            <w:r>
              <w:rPr>
                <w:rFonts w:ascii="宋体" w:hAnsi="宋体" w:cs="宋体"/>
                <w:sz w:val="24"/>
                <w:szCs w:val="24"/>
              </w:rPr>
            </w:r>
          </w:p>
        </w:tc>
        <w:tc>
          <w:tcPr>
            <w:tcW w:w="807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 方案生效后，自动生成监控项目实例，并推动关联CPV任务的状态更新（如从“待执行”变为“进行中”）。</w:t>
              <w:br/>
              <w:t xml:space="preserve">• 方案失效时，需检查关联任务状态，若任务未完成，给出提示并允许强制失效或阻止操作。</w:t>
            </w:r>
            <w:r>
              <w:rPr>
                <w:rFonts w:ascii="宋体" w:hAnsi="宋体" w:cs="宋体"/>
                <w:sz w:val="24"/>
                <w:szCs w:val="24"/>
              </w:rPr>
            </w:r>
            <w:r>
              <w:rPr>
                <w:rFonts w:ascii="宋体" w:hAnsi="宋体" w:cs="宋体"/>
                <w:sz w:val="24"/>
                <w:szCs w:val="24"/>
              </w:rPr>
            </w:r>
          </w:p>
        </w:tc>
      </w:tr>
    </w:tbl>
    <w:p>
      <w:pPr>
        <w:rPr>
          <w:rFonts w:ascii="宋体" w:hAnsi="宋体" w:cs="宋体"/>
          <w:sz w:val="28"/>
          <w:szCs w:val="28"/>
        </w:rPr>
      </w:pPr>
      <w:r>
        <w:rPr>
          <w:rFonts w:ascii="宋体" w:hAnsi="宋体" w:eastAsia="宋体" w:cs="宋体"/>
          <w:b/>
          <w:color w:val="0f1115"/>
          <w:sz w:val="28"/>
          <w:szCs w:val="28"/>
          <w:highlight w:val="none"/>
        </w:rPr>
      </w:r>
      <w:r>
        <w:rPr>
          <w:rFonts w:ascii="宋体" w:hAnsi="宋体" w:cs="宋体"/>
          <w:sz w:val="28"/>
          <w:szCs w:val="28"/>
        </w:rPr>
      </w:r>
      <w:r>
        <w:rPr>
          <w:rFonts w:ascii="宋体" w:hAnsi="宋体" w:cs="宋体"/>
          <w:sz w:val="28"/>
          <w:szCs w:val="28"/>
        </w:rPr>
      </w:r>
    </w:p>
    <w:p>
      <w:pPr>
        <w:spacing w:line="360" w:lineRule="auto"/>
        <w:rPr>
          <w:rFonts w:ascii="宋体" w:hAnsi="宋体" w:eastAsia="宋体" w:cs="宋体"/>
          <w:b/>
          <w:bCs/>
          <w:color w:val="0f1115"/>
          <w:sz w:val="28"/>
          <w:szCs w:val="28"/>
        </w:rPr>
      </w:pPr>
      <w:r>
        <w:rPr>
          <w:rFonts w:ascii="宋体" w:hAnsi="宋体" w:eastAsia="宋体" w:cs="宋体"/>
          <w:b/>
          <w:color w:val="0f1115"/>
          <w:sz w:val="28"/>
          <w:szCs w:val="28"/>
        </w:rPr>
        <w:t xml:space="preserve">新增方案字段详情表</w:t>
      </w:r>
      <w:r>
        <w:rPr>
          <w:rFonts w:ascii="宋体" w:hAnsi="宋体" w:eastAsia="宋体" w:cs="宋体"/>
          <w:b/>
          <w:bCs/>
          <w:color w:val="0f1115"/>
          <w:sz w:val="28"/>
          <w:szCs w:val="28"/>
        </w:rPr>
      </w:r>
      <w:r>
        <w:rPr>
          <w:rFonts w:ascii="宋体" w:hAnsi="宋体" w:eastAsia="宋体" w:cs="宋体"/>
          <w:b/>
          <w:bCs/>
          <w:color w:val="0f1115"/>
          <w:sz w:val="28"/>
          <w:szCs w:val="28"/>
        </w:rPr>
      </w:r>
    </w:p>
    <w:p>
      <w:pPr>
        <w:spacing w:line="360" w:lineRule="auto"/>
        <w:rPr>
          <w:rFonts w:ascii="宋体" w:hAnsi="宋体" w:eastAsia="宋体" w:cs="宋体"/>
          <w:b/>
          <w:bCs/>
          <w:color w:val="0f1115"/>
          <w:sz w:val="28"/>
          <w:szCs w:val="28"/>
          <w:highlight w:val="none"/>
        </w:rPr>
      </w:pPr>
      <w:r>
        <w:rPr>
          <w:rFonts w:ascii="宋体" w:hAnsi="宋体" w:eastAsia="宋体" w:cs="宋体"/>
          <w:b/>
          <w:color w:val="0f1115"/>
          <w:sz w:val="28"/>
          <w:szCs w:val="28"/>
        </w:rPr>
      </w:r>
      <w:r>
        <w:rPr>
          <w:rFonts w:ascii="Arial" w:hAnsi="Arial" w:eastAsia="Arial" w:cs="Arial"/>
          <w:b/>
          <w:color w:val="0f1115"/>
          <w:sz w:val="24"/>
        </w:rPr>
        <w:t xml:space="preserve">Tab1-详情页字段</w:t>
      </w:r>
      <w:r>
        <w:rPr>
          <w:rFonts w:ascii="宋体" w:hAnsi="宋体" w:eastAsia="宋体" w:cs="宋体"/>
          <w:b/>
          <w:bCs/>
          <w:color w:val="0f1115"/>
          <w:sz w:val="28"/>
          <w:szCs w:val="28"/>
          <w:highlight w:val="none"/>
        </w:rPr>
      </w:r>
      <w:r>
        <w:rPr>
          <w:rFonts w:ascii="宋体" w:hAnsi="宋体" w:eastAsia="宋体" w:cs="宋体"/>
          <w:b/>
          <w:bCs/>
          <w:color w:val="0f1115"/>
          <w:sz w:val="28"/>
          <w:szCs w:val="28"/>
          <w:highlight w:val="none"/>
        </w:rPr>
      </w:r>
    </w:p>
    <w:tbl>
      <w:tblPr>
        <w:tblStyle w:val="925"/>
        <w:tblW w:w="0" w:type="auto"/>
        <w:tblLayout w:type="fixed"/>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方案名称</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最多100个字符。</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方案编号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系统生成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支持手动录入，系统自动校验唯一性。</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所属产品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由任务带出</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若通过任务创建，则自动填充且只读；否则从产品管理下拉选择。</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所属CPV任务</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点击“选择”打开任务弹窗，只能选择</w:t>
            </w:r>
            <w:r>
              <w:rPr>
                <w:rFonts w:ascii="宋体" w:hAnsi="宋体" w:eastAsia="宋体" w:cs="宋体"/>
                <w:b/>
                <w:bCs/>
                <w:color w:val="00b050"/>
                <w:sz w:val="24"/>
                <w:szCs w:val="24"/>
              </w:rPr>
              <w:t xml:space="preserve">“待执行”或“进行中”</w:t>
            </w:r>
            <w:r>
              <w:rPr>
                <w:rFonts w:ascii="宋体" w:hAnsi="宋体" w:eastAsia="宋体" w:cs="宋体"/>
                <w:color w:val="000000"/>
                <w:sz w:val="24"/>
                <w:szCs w:val="24"/>
              </w:rPr>
              <w:t xml:space="preserve">的任务。弹窗内可搜索任务。</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方案模版</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弹窗选择</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color w:val="ff0000"/>
                <w:sz w:val="24"/>
                <w:szCs w:val="24"/>
              </w:rPr>
            </w:pPr>
            <w:r>
              <w:rPr>
                <w:rFonts w:ascii="宋体" w:hAnsi="宋体" w:eastAsia="宋体" w:cs="宋体"/>
                <w:color w:val="000000"/>
                <w:sz w:val="24"/>
                <w:szCs w:val="24"/>
              </w:rPr>
              <w:t xml:space="preserve">点击“选择”打开模版弹窗，选择</w:t>
            </w:r>
            <w:r>
              <w:rPr>
                <w:rFonts w:ascii="宋体" w:hAnsi="宋体" w:eastAsia="宋体" w:cs="宋体"/>
                <w:b/>
                <w:bCs/>
                <w:color w:val="00b050"/>
                <w:sz w:val="24"/>
                <w:szCs w:val="24"/>
              </w:rPr>
              <w:t xml:space="preserve">“已生效”</w:t>
            </w:r>
            <w:r>
              <w:rPr>
                <w:rFonts w:ascii="宋体" w:hAnsi="宋体" w:eastAsia="宋体" w:cs="宋体"/>
                <w:color w:val="000000"/>
                <w:sz w:val="24"/>
                <w:szCs w:val="24"/>
              </w:rPr>
              <w:t xml:space="preserve">的模版。</w:t>
            </w:r>
            <w:r>
              <w:rPr>
                <w:rFonts w:ascii="宋体" w:hAnsi="宋体" w:cs="宋体"/>
                <w:color w:val="ff0000"/>
                <w:sz w:val="24"/>
                <w:szCs w:val="24"/>
              </w:rPr>
            </w:r>
            <w:r>
              <w:rPr>
                <w:rFonts w:ascii="宋体" w:hAnsi="宋体" w:cs="宋体"/>
                <w:color w:val="ff0000"/>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方案文档</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ONLYOFFICE</w:t>
            </w:r>
            <w:r>
              <w:rPr>
                <w:rFonts w:ascii="宋体" w:hAnsi="宋体" w:eastAsia="宋体" w:cs="宋体"/>
                <w:color w:val="000000"/>
                <w:sz w:val="24"/>
                <w:szCs w:val="24"/>
              </w:rPr>
              <w:t xml:space="preserve">在线编辑</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基于模版生成</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根据所选模版自动填充初始内容，支持在线编辑和保存。</w:t>
            </w:r>
            <w:r>
              <w:rPr>
                <w:rFonts w:ascii="宋体" w:hAnsi="宋体" w:eastAsia="宋体" w:cs="宋体"/>
                <w:color w:val="000000"/>
                <w:sz w:val="24"/>
                <w:szCs w:val="24"/>
              </w:rPr>
              <w:t xml:space="preserve">仅允许</w:t>
            </w:r>
            <w:r>
              <w:rPr>
                <w:rFonts w:ascii="宋体" w:hAnsi="宋体" w:cs="宋体"/>
                <w:sz w:val="24"/>
                <w:szCs w:val="24"/>
              </w:rPr>
              <w:t xml:space="preserve">草稿、</w:t>
            </w:r>
            <w:r>
              <w:rPr>
                <w:rFonts w:ascii="宋体" w:hAnsi="宋体" w:cs="宋体"/>
                <w:sz w:val="24"/>
                <w:szCs w:val="24"/>
              </w:rPr>
              <w:t xml:space="preserve">已撤回、</w:t>
            </w:r>
            <w:r>
              <w:rPr>
                <w:rFonts w:ascii="宋体" w:hAnsi="宋体" w:cs="宋体"/>
                <w:sz w:val="24"/>
                <w:szCs w:val="24"/>
              </w:rPr>
              <w:t xml:space="preserve">已退回、</w:t>
            </w:r>
            <w:r>
              <w:rPr>
                <w:rFonts w:ascii="宋体" w:hAnsi="宋体" w:cs="宋体"/>
                <w:sz w:val="24"/>
                <w:szCs w:val="24"/>
              </w:rPr>
              <w:t xml:space="preserve">升版中</w:t>
            </w:r>
            <w:r>
              <w:rPr>
                <w:rFonts w:ascii="宋体" w:hAnsi="宋体" w:cs="宋体"/>
                <w:sz w:val="24"/>
                <w:szCs w:val="24"/>
              </w:rPr>
              <w:t xml:space="preserve">状态</w:t>
            </w:r>
            <w:r>
              <w:rPr>
                <w:rFonts w:ascii="宋体" w:hAnsi="宋体" w:cs="宋体"/>
                <w:sz w:val="24"/>
                <w:szCs w:val="24"/>
              </w:rPr>
              <w:t xml:space="preserve">的</w:t>
            </w:r>
            <w:r>
              <w:rPr>
                <w:rFonts w:ascii="宋体" w:hAnsi="宋体" w:cs="宋体"/>
                <w:sz w:val="24"/>
                <w:szCs w:val="24"/>
              </w:rPr>
              <w:t xml:space="preserve">方案</w:t>
            </w:r>
            <w:r>
              <w:rPr>
                <w:rFonts w:ascii="宋体" w:hAnsi="宋体" w:cs="宋体"/>
                <w:sz w:val="24"/>
                <w:szCs w:val="24"/>
              </w:rPr>
              <w:t xml:space="preserve">编辑</w:t>
            </w:r>
            <w:r>
              <w:rPr>
                <w:rFonts w:ascii="宋体" w:hAnsi="宋体" w:cs="宋体"/>
                <w:sz w:val="24"/>
                <w:szCs w:val="24"/>
              </w:rPr>
              <w:t xml:space="preserve">文档</w:t>
            </w:r>
            <w:r>
              <w:rPr>
                <w:rFonts w:ascii="宋体" w:hAnsi="宋体" w:cs="宋体"/>
                <w:sz w:val="24"/>
                <w:szCs w:val="24"/>
              </w:rPr>
            </w:r>
            <w:r>
              <w:rPr>
                <w:rFonts w:ascii="宋体" w:hAnsi="宋体" w:cs="宋体"/>
                <w:sz w:val="24"/>
                <w:szCs w:val="24"/>
              </w:rPr>
            </w:r>
          </w:p>
        </w:tc>
      </w:tr>
      <w:tr>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版本号</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V1.0</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首次创建为V1.0，每次升版自动增加0.1（如V1.1、V2.0）。</w:t>
            </w:r>
            <w:r>
              <w:rPr>
                <w:rFonts w:ascii="宋体" w:hAnsi="宋体" w:cs="宋体"/>
                <w:sz w:val="24"/>
                <w:szCs w:val="24"/>
              </w:rPr>
            </w:r>
            <w:r>
              <w:rPr>
                <w:rFonts w:ascii="宋体" w:hAnsi="宋体" w:cs="宋体"/>
                <w:sz w:val="24"/>
                <w:szCs w:val="24"/>
              </w:rPr>
            </w:r>
          </w:p>
        </w:tc>
      </w:tr>
      <w:tr>
        <w:trPr>
          <w:trHeight w:val="513"/>
        </w:trPr>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方案状态</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只读</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299"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草稿</w:t>
            </w:r>
            <w:r>
              <w:rPr>
                <w:rFonts w:ascii="宋体" w:hAnsi="宋体" w:cs="宋体"/>
                <w:sz w:val="24"/>
                <w:szCs w:val="24"/>
              </w:rPr>
            </w:r>
            <w:r>
              <w:rPr>
                <w:rFonts w:ascii="宋体" w:hAnsi="宋体" w:cs="宋体"/>
                <w:sz w:val="24"/>
                <w:szCs w:val="24"/>
              </w:rPr>
            </w:r>
          </w:p>
        </w:tc>
        <w:tc>
          <w:tcPr>
            <w:tcW w:w="4566"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根据流程自动更新。</w:t>
            </w:r>
            <w:r>
              <w:rPr>
                <w:rFonts w:ascii="宋体" w:hAnsi="宋体" w:cs="宋体"/>
                <w:sz w:val="24"/>
                <w:szCs w:val="24"/>
              </w:rPr>
            </w:r>
            <w:r>
              <w:rPr>
                <w:rFonts w:ascii="宋体" w:hAnsi="宋体" w:cs="宋体"/>
                <w:sz w:val="24"/>
                <w:szCs w:val="24"/>
              </w:rPr>
            </w:r>
          </w:p>
        </w:tc>
      </w:tr>
    </w:tbl>
    <w:p>
      <w:pPr>
        <w:spacing w:line="360" w:lineRule="auto"/>
        <w:rPr>
          <w:rFonts w:ascii="Arial" w:hAnsi="Arial" w:eastAsia="Arial" w:cs="Arial"/>
          <w:sz w:val="24"/>
          <w:szCs w:val="24"/>
        </w:rPr>
      </w:pPr>
      <w:r>
        <w:rPr>
          <w:rFonts w:ascii="宋体" w:hAnsi="宋体" w:eastAsia="宋体" w:cs="宋体"/>
          <w:b/>
          <w:color w:val="0f1115"/>
          <w:sz w:val="24"/>
          <w:highlight w:val="none"/>
        </w:rPr>
      </w:r>
      <w:r>
        <w:rPr>
          <w:rFonts w:ascii="Arial" w:hAnsi="Arial" w:eastAsia="Arial" w:cs="Arial"/>
          <w:sz w:val="24"/>
          <w:szCs w:val="24"/>
        </w:rPr>
      </w:r>
      <w:r>
        <w:rPr>
          <w:rFonts w:ascii="Arial" w:hAnsi="Arial" w:eastAsia="Arial" w:cs="Arial"/>
          <w:sz w:val="24"/>
          <w:szCs w:val="24"/>
        </w:rPr>
      </w:r>
    </w:p>
    <w:p>
      <w:pPr>
        <w:spacing w:line="360" w:lineRule="auto"/>
        <w:rPr>
          <w:rFonts w:ascii="宋体" w:hAnsi="宋体" w:eastAsia="宋体" w:cs="宋体"/>
          <w:b/>
          <w:bCs/>
          <w:color w:val="0f1115"/>
          <w:sz w:val="24"/>
          <w:szCs w:val="24"/>
          <w:highlight w:val="none"/>
        </w:rPr>
      </w:pPr>
      <w:r>
        <w:rPr>
          <w:rFonts w:ascii="宋体" w:hAnsi="宋体" w:eastAsia="宋体" w:cs="宋体"/>
          <w:b/>
          <w:color w:val="0f1115"/>
          <w:sz w:val="24"/>
        </w:rPr>
        <w:t xml:space="preserve">Tab2-监控项目字段（可批量导入）</w:t>
      </w:r>
      <w:r>
        <w:rPr>
          <w:rFonts w:ascii="宋体" w:hAnsi="宋体" w:eastAsia="宋体" w:cs="宋体"/>
          <w:b/>
          <w:bCs/>
          <w:color w:val="0f1115"/>
          <w:sz w:val="24"/>
          <w:szCs w:val="24"/>
          <w:highlight w:val="none"/>
        </w:rPr>
      </w:r>
      <w:r>
        <w:rPr>
          <w:rFonts w:ascii="宋体" w:hAnsi="宋体" w:eastAsia="宋体" w:cs="宋体"/>
          <w:b/>
          <w:bCs/>
          <w:color w:val="0f1115"/>
          <w:sz w:val="24"/>
          <w:szCs w:val="24"/>
          <w:highlight w:val="none"/>
        </w:rPr>
      </w:r>
    </w:p>
    <w:tbl>
      <w:tblPr>
        <w:tblStyle w:val="925"/>
        <w:tblW w:w="0" w:type="auto"/>
        <w:tblLayout w:type="fixed"/>
        <w:tblLook w:val="04A0" w:firstRow="1" w:lastRow="0" w:firstColumn="1" w:lastColumn="0" w:noHBand="0" w:noVBand="1"/>
      </w:tblPr>
      <w:tblGrid>
        <w:gridCol w:w="1432"/>
        <w:gridCol w:w="1432"/>
        <w:gridCol w:w="1432"/>
        <w:gridCol w:w="1432"/>
        <w:gridCol w:w="4035"/>
      </w:tblGrid>
      <w:tr>
        <w:trPr/>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字段名称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输入类型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必填</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默认值</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监控项目名称</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具体监控的指标名，如“含量均匀度”。</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监控类型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下拉选择</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CQA</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选项：CQA、CPP、CMA、IPS、</w:t>
            </w:r>
            <w:r>
              <w:rPr>
                <w:rFonts w:ascii="宋体" w:hAnsi="宋体" w:eastAsia="宋体" w:cs="宋体"/>
                <w:color w:val="000000"/>
                <w:sz w:val="24"/>
                <w:szCs w:val="24"/>
              </w:rPr>
              <w:t xml:space="preserve">其他</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质量标准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color w:val="000000"/>
                <w:sz w:val="24"/>
                <w:szCs w:val="24"/>
              </w:rPr>
              <w:t xml:space="preserve">。</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标准类型</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w:t>
            </w:r>
            <w:r>
              <w:rPr>
                <w:rFonts w:ascii="宋体" w:hAnsi="宋体" w:cs="宋体"/>
                <w:sz w:val="24"/>
                <w:szCs w:val="24"/>
              </w:rPr>
              <w:t xml:space="preserve">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选项</w:t>
            </w:r>
            <w:r>
              <w:rPr>
                <w:rFonts w:ascii="宋体" w:hAnsi="宋体" w:eastAsia="宋体" w:cs="宋体"/>
                <w:color w:val="000000"/>
                <w:sz w:val="24"/>
                <w:szCs w:val="24"/>
              </w:rPr>
              <w:t xml:space="preserve">内容为：</w:t>
            </w:r>
            <w:r>
              <w:rPr>
                <w:rFonts w:ascii="宋体" w:hAnsi="宋体" w:eastAsia="宋体" w:cs="宋体"/>
                <w:color w:val="000000"/>
                <w:sz w:val="24"/>
                <w:szCs w:val="24"/>
              </w:rPr>
              <w:t xml:space="preserve">法规</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内</w:t>
            </w:r>
            <w:r>
              <w:rPr>
                <w:rFonts w:ascii="宋体" w:hAnsi="宋体" w:eastAsia="宋体" w:cs="宋体"/>
                <w:color w:val="000000"/>
                <w:sz w:val="24"/>
                <w:szCs w:val="24"/>
              </w:rPr>
              <w:t xml:space="preserve">控</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警戒</w:t>
            </w:r>
            <w:r>
              <w:rPr>
                <w:rFonts w:ascii="宋体" w:hAnsi="宋体" w:eastAsia="宋体" w:cs="宋体"/>
                <w:color w:val="000000"/>
                <w:sz w:val="24"/>
                <w:szCs w:val="24"/>
              </w:rPr>
              <w:t xml:space="preserve">限，</w:t>
            </w:r>
            <w:r>
              <w:rPr>
                <w:rFonts w:ascii="宋体" w:hAnsi="宋体" w:eastAsia="宋体" w:cs="宋体"/>
                <w:color w:val="000000"/>
                <w:sz w:val="24"/>
                <w:szCs w:val="24"/>
              </w:rPr>
              <w:t xml:space="preserve">纠偏</w:t>
            </w:r>
            <w:r>
              <w:rPr>
                <w:rFonts w:ascii="宋体" w:hAnsi="宋体" w:eastAsia="宋体" w:cs="宋体"/>
                <w:color w:val="000000"/>
                <w:sz w:val="24"/>
                <w:szCs w:val="24"/>
              </w:rPr>
              <w:t xml:space="preserve">限</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统计分析工具</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下拉框</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cs="宋体"/>
                <w:sz w:val="24"/>
                <w:szCs w:val="24"/>
              </w:rPr>
              <w:t xml:space="preserve">是</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如“I-MR控制图”。</w:t>
            </w:r>
            <w:r>
              <w:rPr>
                <w:rFonts w:ascii="宋体" w:hAnsi="宋体" w:cs="宋体"/>
                <w:sz w:val="24"/>
                <w:szCs w:val="24"/>
              </w:rPr>
            </w:r>
            <w:r>
              <w:rPr>
                <w:rFonts w:ascii="宋体" w:hAnsi="宋体" w:cs="宋体"/>
                <w:sz w:val="24"/>
                <w:szCs w:val="24"/>
              </w:rPr>
            </w:r>
          </w:p>
        </w:tc>
      </w:tr>
      <w:tr>
        <w:trPr/>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备注</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文本域</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否</w:t>
            </w:r>
            <w:r>
              <w:rPr>
                <w:rFonts w:ascii="宋体" w:hAnsi="宋体" w:cs="宋体"/>
                <w:sz w:val="24"/>
                <w:szCs w:val="24"/>
              </w:rPr>
            </w:r>
            <w:r>
              <w:rPr>
                <w:rFonts w:ascii="宋体" w:hAnsi="宋体" w:cs="宋体"/>
                <w:sz w:val="24"/>
                <w:szCs w:val="24"/>
              </w:rPr>
            </w:r>
          </w:p>
        </w:tc>
        <w:tc>
          <w:tcPr>
            <w:tcW w:w="1432"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无</w:t>
            </w:r>
            <w:r>
              <w:rPr>
                <w:rFonts w:ascii="宋体" w:hAnsi="宋体" w:cs="宋体"/>
                <w:sz w:val="24"/>
                <w:szCs w:val="24"/>
              </w:rPr>
            </w:r>
            <w:r>
              <w:rPr>
                <w:rFonts w:ascii="宋体" w:hAnsi="宋体" w:cs="宋体"/>
                <w:sz w:val="24"/>
                <w:szCs w:val="24"/>
              </w:rPr>
            </w:r>
          </w:p>
        </w:tc>
        <w:tc>
          <w:tcPr>
            <w:tcW w:w="4035" w:type="dxa"/>
            <w:vAlign w:val="center"/>
            <w:textDirection w:val="lrTb"/>
            <w:noWrap w:val="false"/>
          </w:tcPr>
          <w:p>
            <w:pPr>
              <w:jc w:val="left"/>
              <w:spacing w:before="0" w:after="0" w:line="57" w:lineRule="atLeast"/>
              <w:rPr>
                <w:rFonts w:ascii="宋体" w:hAnsi="宋体" w:cs="宋体"/>
                <w:sz w:val="24"/>
                <w:szCs w:val="24"/>
              </w:rPr>
            </w:pPr>
            <w:r>
              <w:rPr>
                <w:rFonts w:ascii="宋体" w:hAnsi="宋体" w:eastAsia="宋体" w:cs="宋体"/>
                <w:color w:val="000000"/>
                <w:sz w:val="24"/>
                <w:szCs w:val="24"/>
              </w:rPr>
              <w:t xml:space="preserve">额外说明。</w:t>
            </w:r>
            <w:r>
              <w:rPr>
                <w:rFonts w:ascii="宋体" w:hAnsi="宋体" w:cs="宋体"/>
                <w:sz w:val="24"/>
                <w:szCs w:val="24"/>
              </w:rPr>
            </w:r>
            <w:r>
              <w:rPr>
                <w:rFonts w:ascii="宋体" w:hAnsi="宋体" w:cs="宋体"/>
                <w:sz w:val="24"/>
                <w:szCs w:val="24"/>
              </w:rPr>
            </w:r>
          </w:p>
        </w:tc>
      </w:tr>
    </w:tbl>
    <w:p>
      <w:pPr>
        <w:rPr>
          <w:rFonts w:ascii="Arial" w:hAnsi="Arial" w:eastAsia="Arial" w:cs="Arial"/>
          <w:sz w:val="30"/>
          <w:szCs w:val="30"/>
        </w:rPr>
      </w:pPr>
      <w:r>
        <w:rPr>
          <w:rFonts w:ascii="Arial" w:hAnsi="Arial" w:eastAsia="Arial" w:cs="Arial"/>
          <w:sz w:val="30"/>
          <w:szCs w:val="30"/>
        </w:rPr>
      </w:r>
      <w:r>
        <w:rPr>
          <w:rFonts w:ascii="Arial" w:hAnsi="Arial" w:eastAsia="Arial" w:cs="Arial"/>
          <w:sz w:val="30"/>
          <w:szCs w:val="30"/>
        </w:rPr>
      </w:r>
      <w:r>
        <w:rPr>
          <w:rFonts w:ascii="Arial" w:hAnsi="Arial" w:eastAsia="Arial" w:cs="Arial"/>
          <w:sz w:val="30"/>
          <w:szCs w:val="30"/>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color w:val="0f1115"/>
          <w:sz w:val="24"/>
          <w:szCs w:val="24"/>
          <w:highlight w:val="none"/>
        </w:rPr>
      </w:r>
      <w:r>
        <w:rPr>
          <w:rFonts w:ascii="宋体" w:hAnsi="宋体" w:eastAsia="宋体" w:cs="宋体"/>
          <w:sz w:val="24"/>
          <w:szCs w:val="24"/>
        </w:rPr>
        <w:t xml:space="preserve">导入</w:t>
      </w:r>
      <w:r>
        <w:rPr>
          <w:rFonts w:ascii="宋体" w:hAnsi="宋体" w:eastAsia="宋体" w:cs="宋体"/>
          <w:sz w:val="24"/>
          <w:szCs w:val="24"/>
        </w:rPr>
        <w:t xml:space="preserve">监控</w:t>
      </w:r>
      <w:r>
        <w:rPr>
          <w:rFonts w:ascii="宋体" w:hAnsi="宋体" w:eastAsia="宋体" w:cs="宋体"/>
          <w:sz w:val="24"/>
          <w:szCs w:val="24"/>
        </w:rPr>
        <w:t xml:space="preserve">项目，</w:t>
      </w:r>
      <w:r>
        <w:rPr>
          <w:rFonts w:ascii="宋体" w:hAnsi="宋体" w:eastAsia="宋体" w:cs="宋体"/>
          <w:sz w:val="24"/>
          <w:szCs w:val="24"/>
        </w:rPr>
        <w:t xml:space="preserve">首先需要</w:t>
      </w:r>
      <w:r>
        <w:rPr>
          <w:rFonts w:ascii="宋体" w:hAnsi="宋体" w:eastAsia="宋体" w:cs="宋体"/>
          <w:sz w:val="24"/>
          <w:szCs w:val="24"/>
        </w:rPr>
        <w:t xml:space="preserve">先</w:t>
      </w:r>
      <w:r>
        <w:rPr>
          <w:rFonts w:ascii="宋体" w:hAnsi="宋体" w:eastAsia="宋体" w:cs="宋体"/>
          <w:sz w:val="24"/>
          <w:szCs w:val="24"/>
        </w:rPr>
        <w:t xml:space="preserve">下载</w:t>
      </w:r>
      <w:r>
        <w:rPr>
          <w:rFonts w:ascii="宋体" w:hAnsi="宋体" w:eastAsia="宋体" w:cs="宋体"/>
          <w:sz w:val="24"/>
          <w:szCs w:val="24"/>
        </w:rPr>
        <w:t xml:space="preserve">模版，</w:t>
      </w:r>
      <w:r>
        <w:rPr>
          <w:rFonts w:ascii="宋体" w:hAnsi="宋体" w:eastAsia="宋体" w:cs="宋体"/>
          <w:b/>
          <w:bCs/>
          <w:color w:val="0f1115"/>
          <w:sz w:val="24"/>
          <w:szCs w:val="24"/>
        </w:rPr>
        <w:t xml:space="preserve">文件类型</w:t>
      </w:r>
      <w:r>
        <w:rPr>
          <w:rFonts w:ascii="宋体" w:hAnsi="宋体" w:eastAsia="宋体" w:cs="宋体"/>
          <w:color w:val="0f1115"/>
          <w:sz w:val="24"/>
          <w:szCs w:val="24"/>
        </w:rPr>
        <w:t xml:space="preserve">仅支持</w:t>
      </w:r>
      <w:r>
        <w:rPr>
          <w:rFonts w:ascii="宋体" w:hAnsi="宋体" w:eastAsia="宋体" w:cs="宋体"/>
          <w:color w:val="0f1115"/>
          <w:sz w:val="24"/>
          <w:szCs w:val="24"/>
          <w:highlight w:val="none"/>
        </w:rPr>
        <w:t xml:space="preserve">.xlsx</w:t>
      </w:r>
      <w:r>
        <w:rPr>
          <w:rFonts w:ascii="宋体" w:hAnsi="宋体" w:eastAsia="宋体" w:cs="宋体"/>
          <w:color w:val="0f1115"/>
          <w:sz w:val="24"/>
          <w:szCs w:val="24"/>
        </w:rPr>
        <w:t xml:space="preserve">和</w:t>
      </w:r>
      <w:r>
        <w:rPr>
          <w:rFonts w:ascii="宋体" w:hAnsi="宋体" w:eastAsia="宋体" w:cs="宋体"/>
          <w:color w:val="0f1115"/>
          <w:sz w:val="24"/>
          <w:szCs w:val="24"/>
          <w:highlight w:val="none"/>
        </w:rPr>
        <w:t xml:space="preserve">.xls</w:t>
      </w:r>
      <w:r>
        <w:rPr>
          <w:rFonts w:ascii="宋体" w:hAnsi="宋体" w:eastAsia="宋体" w:cs="宋体"/>
          <w:color w:val="0f1115"/>
          <w:sz w:val="24"/>
          <w:szCs w:val="24"/>
        </w:rPr>
        <w:t xml:space="preserve">格式的Excel文件，弹窗的文件选择器应默认筛选此类文件，</w:t>
      </w:r>
      <w:r>
        <w:rPr>
          <w:rFonts w:ascii="宋体" w:hAnsi="宋体" w:eastAsia="宋体" w:cs="宋体"/>
          <w:color w:val="0f1115"/>
          <w:sz w:val="24"/>
          <w:szCs w:val="24"/>
        </w:rPr>
        <w:t xml:space="preserve">其他</w:t>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类型</w:t>
      </w:r>
      <w:r>
        <w:rPr>
          <w:rFonts w:ascii="宋体" w:hAnsi="宋体" w:eastAsia="宋体" w:cs="宋体"/>
          <w:color w:val="0f1115"/>
          <w:sz w:val="24"/>
          <w:szCs w:val="24"/>
        </w:rPr>
        <w:t xml:space="preserve">默认</w:t>
      </w:r>
      <w:r>
        <w:rPr>
          <w:rFonts w:ascii="宋体" w:hAnsi="宋体" w:eastAsia="宋体" w:cs="宋体"/>
          <w:color w:val="0f1115"/>
          <w:sz w:val="24"/>
          <w:szCs w:val="24"/>
        </w:rPr>
        <w:t xml:space="preserve">不可见。</w:t>
      </w:r>
      <w:r>
        <w:rPr>
          <w:rFonts w:ascii="宋体" w:hAnsi="宋体" w:eastAsia="宋体" w:cs="宋体"/>
          <w:sz w:val="24"/>
          <w:szCs w:val="24"/>
          <w:highlight w:val="none"/>
        </w:rPr>
        <w:t xml:space="preserve">下载</w:t>
      </w: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鼠标</w:t>
      </w:r>
      <w:r>
        <w:rPr>
          <w:rFonts w:ascii="宋体" w:hAnsi="宋体" w:eastAsia="宋体" w:cs="宋体"/>
          <w:sz w:val="24"/>
          <w:szCs w:val="24"/>
          <w:highlight w:val="none"/>
        </w:rPr>
        <w:t xml:space="preserve">悬停</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信息</w:t>
      </w:r>
      <w:r>
        <w:rPr>
          <w:rFonts w:ascii="宋体" w:hAnsi="宋体" w:eastAsia="宋体" w:cs="宋体"/>
          <w:sz w:val="24"/>
          <w:szCs w:val="24"/>
          <w:highlight w:val="none"/>
        </w:rPr>
        <w:t xml:space="preserve">展示</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新增</w:t>
      </w:r>
      <w:r>
        <w:rPr>
          <w:rFonts w:ascii="宋体" w:hAnsi="宋体" w:eastAsia="宋体" w:cs="宋体"/>
          <w:sz w:val="24"/>
          <w:szCs w:val="24"/>
          <w:highlight w:val="none"/>
        </w:rPr>
        <w:t xml:space="preserve">单个</w:t>
      </w: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控件</w:t>
      </w:r>
      <w:r>
        <w:rPr>
          <w:rFonts w:ascii="宋体" w:hAnsi="宋体" w:eastAsia="宋体" w:cs="宋体"/>
          <w:sz w:val="24"/>
          <w:szCs w:val="24"/>
          <w:highlight w:val="none"/>
        </w:rPr>
        <w:t xml:space="preserve">类型图下）</w:t>
      </w:r>
      <w:r>
        <w:rPr>
          <w:rFonts w:ascii="宋体" w:hAnsi="宋体" w:eastAsia="宋体" w:cs="宋体"/>
          <w:sz w:val="24"/>
          <w:szCs w:val="24"/>
          <w:highlight w:val="none"/>
        </w:rPr>
      </w:r>
      <w:r>
        <w:rPr>
          <w:rFonts w:ascii="宋体" w:hAnsi="宋体" w:eastAsia="宋体" w:cs="宋体"/>
          <w:sz w:val="24"/>
          <w:szCs w:val="24"/>
          <w:highlight w:val="none"/>
        </w:rPr>
      </w:r>
    </w:p>
    <w:tbl>
      <w:tblPr>
        <w:tblStyle w:val="925"/>
        <w:tblW w:w="0" w:type="auto"/>
        <w:tblLayout w:type="fixed"/>
        <w:tblLook w:val="04A0" w:firstRow="1" w:lastRow="0" w:firstColumn="1" w:lastColumn="0" w:noHBand="0" w:noVBand="1"/>
      </w:tblPr>
      <w:tblGrid>
        <w:gridCol w:w="2676"/>
        <w:gridCol w:w="3402"/>
        <w:gridCol w:w="3685"/>
      </w:tblGrid>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Excel</w:t>
            </w:r>
            <w:r>
              <w:rPr>
                <w:rFonts w:ascii="宋体" w:hAnsi="宋体" w:eastAsia="宋体" w:cs="宋体"/>
                <w:sz w:val="24"/>
                <w:szCs w:val="24"/>
                <w:highlight w:val="none"/>
              </w:rPr>
              <w:t xml:space="preserve">模版</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字段</w:t>
            </w:r>
            <w:r>
              <w:rPr>
                <w:rFonts w:ascii="宋体" w:hAnsi="宋体" w:eastAsia="宋体" w:cs="宋体"/>
                <w:sz w:val="24"/>
                <w:szCs w:val="24"/>
                <w:highlight w:val="none"/>
              </w:rPr>
              <w:t xml:space="preserve">信息</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t xml:space="preserve">鼠标悬停</w:t>
            </w:r>
            <w:r>
              <w:rPr>
                <w:rFonts w:ascii="宋体" w:hAnsi="宋体" w:eastAsia="宋体" w:cs="宋体"/>
                <w:sz w:val="24"/>
                <w:szCs w:val="24"/>
                <w:highlight w:val="none"/>
              </w:rPr>
              <w:t xml:space="preserve">在</w:t>
            </w:r>
            <w:r>
              <w:rPr>
                <w:rFonts w:ascii="宋体" w:hAnsi="宋体" w:eastAsia="宋体" w:cs="宋体"/>
                <w:sz w:val="24"/>
                <w:szCs w:val="24"/>
                <w:highlight w:val="none"/>
              </w:rPr>
              <w:t xml:space="preserve">表头</w:t>
            </w:r>
            <w:r>
              <w:rPr>
                <w:rFonts w:ascii="宋体" w:hAnsi="宋体" w:eastAsia="宋体" w:cs="宋体"/>
                <w:sz w:val="24"/>
                <w:szCs w:val="24"/>
                <w:highlight w:val="none"/>
              </w:rPr>
              <w:t xml:space="preserve">上</w:t>
            </w:r>
            <w:r>
              <w:rPr>
                <w:rFonts w:ascii="宋体" w:hAnsi="宋体" w:eastAsia="宋体" w:cs="宋体"/>
                <w:sz w:val="24"/>
                <w:szCs w:val="24"/>
                <w:highlight w:val="none"/>
              </w:rPr>
              <w:t xml:space="preserve">文字</w:t>
            </w:r>
            <w:r>
              <w:rPr>
                <w:rFonts w:ascii="宋体" w:hAnsi="宋体" w:eastAsia="宋体" w:cs="宋体"/>
                <w:sz w:val="24"/>
                <w:szCs w:val="24"/>
                <w:highlight w:val="none"/>
              </w:rPr>
              <w:t xml:space="preserve">显示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项目</w:t>
            </w:r>
            <w:r>
              <w:rPr>
                <w:rFonts w:ascii="宋体" w:hAnsi="宋体" w:eastAsia="宋体" w:cs="宋体"/>
                <w:sz w:val="24"/>
                <w:szCs w:val="24"/>
                <w:highlight w:val="none"/>
              </w:rPr>
              <w:t xml:space="preserve">名称</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最大</w:t>
            </w:r>
            <w:r>
              <w:rPr>
                <w:rFonts w:ascii="宋体" w:hAnsi="宋体" w:eastAsia="宋体" w:cs="宋体"/>
                <w:sz w:val="24"/>
                <w:szCs w:val="24"/>
                <w:highlight w:val="none"/>
              </w:rPr>
              <w:t xml:space="preserve">支持200</w:t>
            </w:r>
            <w:r>
              <w:rPr>
                <w:rFonts w:ascii="宋体" w:hAnsi="宋体" w:eastAsia="宋体" w:cs="宋体"/>
                <w:sz w:val="24"/>
                <w:szCs w:val="24"/>
                <w:highlight w:val="none"/>
              </w:rPr>
              <w:t xml:space="preserve">个</w:t>
            </w:r>
            <w:r>
              <w:rPr>
                <w:rFonts w:ascii="宋体" w:hAnsi="宋体" w:eastAsia="宋体" w:cs="宋体"/>
                <w:sz w:val="24"/>
                <w:szCs w:val="24"/>
                <w:highlight w:val="none"/>
              </w:rPr>
              <w:t xml:space="preserve">字符</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监控</w:t>
            </w:r>
            <w:r>
              <w:rPr>
                <w:rFonts w:ascii="宋体" w:hAnsi="宋体" w:eastAsia="宋体" w:cs="宋体"/>
                <w:sz w:val="24"/>
                <w:szCs w:val="24"/>
                <w:highlight w:val="none"/>
              </w:rPr>
              <w:t xml:space="preserve">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框，</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CQA、</w:t>
            </w:r>
            <w:r>
              <w:rPr>
                <w:rFonts w:ascii="宋体" w:hAnsi="宋体" w:eastAsia="宋体" w:cs="宋体"/>
                <w:sz w:val="24"/>
                <w:szCs w:val="24"/>
                <w:highlight w:val="none"/>
              </w:rPr>
              <w:t xml:space="preserve">CMA、</w:t>
            </w:r>
            <w:r>
              <w:rPr>
                <w:rFonts w:ascii="宋体" w:hAnsi="宋体" w:eastAsia="宋体" w:cs="宋体"/>
                <w:sz w:val="24"/>
                <w:szCs w:val="24"/>
                <w:highlight w:val="none"/>
              </w:rPr>
              <w:t xml:space="preserve">CPP、</w:t>
            </w:r>
            <w:r>
              <w:rPr>
                <w:rFonts w:ascii="宋体" w:hAnsi="宋体" w:eastAsia="宋体" w:cs="宋体"/>
                <w:sz w:val="24"/>
                <w:szCs w:val="24"/>
                <w:highlight w:val="none"/>
              </w:rPr>
              <w:t xml:space="preserve">IPC、</w:t>
            </w:r>
            <w:r>
              <w:rPr>
                <w:rFonts w:ascii="宋体" w:hAnsi="宋体" w:eastAsia="宋体" w:cs="宋体"/>
                <w:sz w:val="24"/>
                <w:szCs w:val="24"/>
                <w:highlight w:val="none"/>
              </w:rPr>
              <w:t xml:space="preserve">其他</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质量标准</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XX&lt;B&lt;YY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w:t>
            </w:r>
            <w:r>
              <w:rPr>
                <w:rFonts w:ascii="宋体" w:hAnsi="宋体" w:eastAsia="宋体" w:cs="宋体"/>
                <w:sz w:val="24"/>
                <w:szCs w:val="24"/>
                <w:highlight w:val="none"/>
              </w:rPr>
              <w:t xml:space="preserve">填，</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输入格式</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X</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result</w:t>
            </w:r>
            <w:r>
              <w:rPr>
                <w:rFonts w:ascii="Arial" w:hAnsi="Arial" w:eastAsia="Arial" w:cs="Arial"/>
                <w:color w:val="333333"/>
                <w:sz w:val="24"/>
                <w:highlight w:val="white"/>
              </w:rPr>
              <w:t xml:space="preserve">≤</w:t>
            </w:r>
            <w:r>
              <w:rPr>
                <w:rFonts w:ascii="宋体" w:hAnsi="宋体" w:eastAsia="宋体" w:cs="宋体"/>
                <w:sz w:val="24"/>
                <w:szCs w:val="24"/>
                <w:highlight w:val="none"/>
              </w:rPr>
              <w:t xml:space="preserve">Y</w:t>
            </w:r>
            <w:r>
              <w:rPr>
                <w:rFonts w:ascii="宋体" w:hAnsi="宋体" w:eastAsia="宋体" w:cs="宋体"/>
                <w:sz w:val="24"/>
                <w:szCs w:val="24"/>
                <w:highlight w:val="none"/>
              </w:rPr>
              <w:t xml:space="preserve">或</w:t>
            </w:r>
            <w:r>
              <w:rPr>
                <w:rFonts w:ascii="宋体" w:hAnsi="宋体" w:eastAsia="宋体" w:cs="宋体"/>
                <w:sz w:val="24"/>
                <w:szCs w:val="24"/>
                <w:highlight w:val="none"/>
              </w:rPr>
              <w:t xml:space="preserve">文本</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若</w:t>
            </w:r>
            <w:r>
              <w:rPr>
                <w:rFonts w:ascii="宋体" w:hAnsi="宋体" w:eastAsia="宋体" w:cs="宋体"/>
                <w:sz w:val="24"/>
                <w:szCs w:val="24"/>
                <w:highlight w:val="none"/>
              </w:rPr>
              <w:t xml:space="preserve">输入</w:t>
            </w:r>
            <w:r>
              <w:rPr>
                <w:rFonts w:ascii="宋体" w:hAnsi="宋体" w:eastAsia="宋体" w:cs="宋体"/>
                <w:sz w:val="24"/>
                <w:szCs w:val="24"/>
                <w:highlight w:val="none"/>
              </w:rPr>
              <w:t xml:space="preserve">X&lt;</w:t>
            </w:r>
            <w:r>
              <w:rPr>
                <w:rFonts w:ascii="宋体" w:hAnsi="宋体" w:eastAsia="宋体" w:cs="宋体"/>
                <w:sz w:val="24"/>
                <w:szCs w:val="24"/>
                <w:highlight w:val="none"/>
              </w:rPr>
              <w:t xml:space="preserve">result</w:t>
            </w:r>
            <w:r>
              <w:rPr>
                <w:rFonts w:ascii="宋体" w:hAnsi="宋体" w:eastAsia="宋体" w:cs="宋体"/>
                <w:sz w:val="24"/>
                <w:szCs w:val="24"/>
                <w:highlight w:val="none"/>
              </w:rPr>
              <w:t xml:space="preserve">&lt;Y</w:t>
            </w:r>
            <w:r>
              <w:rPr>
                <w:rFonts w:ascii="宋体" w:hAnsi="宋体" w:eastAsia="宋体" w:cs="宋体"/>
                <w:sz w:val="24"/>
                <w:szCs w:val="24"/>
                <w:highlight w:val="none"/>
              </w:rPr>
              <w:t xml:space="preserve">格式</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数据</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时</w:t>
            </w:r>
            <w:r>
              <w:rPr>
                <w:rFonts w:ascii="宋体" w:hAnsi="宋体" w:eastAsia="宋体" w:cs="宋体"/>
                <w:sz w:val="24"/>
                <w:szCs w:val="24"/>
                <w:highlight w:val="none"/>
              </w:rPr>
              <w:t xml:space="preserve">可自动</w:t>
            </w:r>
            <w:r>
              <w:rPr>
                <w:rFonts w:ascii="宋体" w:hAnsi="宋体" w:eastAsia="宋体" w:cs="宋体"/>
                <w:sz w:val="24"/>
                <w:szCs w:val="24"/>
                <w:highlight w:val="none"/>
              </w:rPr>
              <w:t xml:space="preserve">带出。</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标准类型</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下拉框</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非</w:t>
            </w: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选择，</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内容为：</w:t>
            </w:r>
            <w:r>
              <w:rPr>
                <w:rFonts w:ascii="宋体" w:hAnsi="宋体" w:eastAsia="宋体" w:cs="宋体"/>
                <w:sz w:val="24"/>
                <w:szCs w:val="24"/>
                <w:highlight w:val="none"/>
              </w:rPr>
              <w:t xml:space="preserve">参考线</w:t>
            </w:r>
            <w:r>
              <w:rPr>
                <w:rFonts w:ascii="宋体" w:hAnsi="宋体" w:eastAsia="宋体" w:cs="宋体"/>
                <w:sz w:val="24"/>
                <w:szCs w:val="24"/>
                <w:highlight w:val="none"/>
              </w:rPr>
              <w:t xml:space="preserve">配置</w:t>
            </w:r>
            <w:r>
              <w:rPr>
                <w:rFonts w:ascii="宋体" w:hAnsi="宋体" w:eastAsia="宋体" w:cs="宋体"/>
                <w:sz w:val="24"/>
                <w:szCs w:val="24"/>
                <w:highlight w:val="none"/>
              </w:rPr>
              <w:t xml:space="preserve">模块</w:t>
            </w:r>
            <w:r>
              <w:rPr>
                <w:rFonts w:ascii="宋体" w:hAnsi="宋体" w:eastAsia="宋体" w:cs="宋体"/>
                <w:sz w:val="24"/>
                <w:szCs w:val="24"/>
                <w:highlight w:val="none"/>
              </w:rPr>
              <w:t xml:space="preserve">的</w:t>
            </w:r>
            <w:r>
              <w:rPr>
                <w:rFonts w:ascii="宋体" w:hAnsi="宋体" w:eastAsia="宋体" w:cs="宋体"/>
                <w:sz w:val="24"/>
                <w:szCs w:val="24"/>
                <w:highlight w:val="none"/>
              </w:rPr>
              <w:t xml:space="preserve">参考</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例如</w:t>
            </w:r>
            <w:r>
              <w:rPr>
                <w:rFonts w:ascii="宋体" w:hAnsi="宋体" w:eastAsia="宋体" w:cs="宋体"/>
                <w:sz w:val="24"/>
                <w:szCs w:val="24"/>
                <w:highlight w:val="none"/>
              </w:rPr>
              <w:t xml:space="preserve">法规</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内控</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警戒</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纠偏</w:t>
            </w:r>
            <w:r>
              <w:rPr>
                <w:rFonts w:ascii="宋体" w:hAnsi="宋体" w:eastAsia="宋体" w:cs="宋体"/>
                <w:sz w:val="24"/>
                <w:szCs w:val="24"/>
                <w:highlight w:val="none"/>
              </w:rPr>
              <w:t xml:space="preserve">限</w:t>
            </w:r>
            <w:r>
              <w:rPr>
                <w:rFonts w:ascii="宋体" w:hAnsi="宋体" w:eastAsia="宋体" w:cs="宋体"/>
                <w:sz w:val="24"/>
                <w:szCs w:val="24"/>
                <w:highlight w:val="none"/>
              </w:rPr>
              <w:t xml:space="preserve">等</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统计</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工具</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必填，</w:t>
            </w:r>
            <w:r>
              <w:rPr>
                <w:rFonts w:ascii="宋体" w:hAnsi="宋体" w:eastAsia="宋体" w:cs="宋体"/>
                <w:sz w:val="24"/>
                <w:szCs w:val="24"/>
                <w:highlight w:val="none"/>
              </w:rPr>
              <w:t xml:space="preserve">下拉</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选项</w:t>
            </w:r>
            <w:r>
              <w:rPr>
                <w:rFonts w:ascii="宋体" w:hAnsi="宋体" w:eastAsia="宋体" w:cs="宋体"/>
                <w:sz w:val="24"/>
                <w:szCs w:val="24"/>
                <w:highlight w:val="none"/>
              </w:rPr>
              <w:t xml:space="preserve">内容</w:t>
            </w:r>
            <w:r>
              <w:rPr>
                <w:rFonts w:ascii="宋体" w:hAnsi="宋体" w:eastAsia="宋体" w:cs="宋体"/>
                <w:sz w:val="24"/>
                <w:szCs w:val="24"/>
                <w:highlight w:val="none"/>
              </w:rPr>
              <w:t xml:space="preserve">为：</w:t>
            </w:r>
            <w:r>
              <w:rPr>
                <w:rFonts w:ascii="宋体" w:hAnsi="宋体" w:eastAsia="宋体" w:cs="宋体"/>
                <w:sz w:val="24"/>
                <w:szCs w:val="24"/>
                <w:highlight w:val="none"/>
              </w:rPr>
              <w:t xml:space="preserve">单值</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百分位数</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分析图（</w:t>
            </w:r>
            <w:r>
              <w:rPr>
                <w:rFonts w:ascii="宋体" w:hAnsi="宋体" w:eastAsia="宋体" w:cs="宋体"/>
                <w:sz w:val="24"/>
                <w:szCs w:val="24"/>
                <w:highlight w:val="none"/>
              </w:rPr>
              <w:t xml:space="preserve">正态）、</w:t>
            </w:r>
            <w:r>
              <w:rPr>
                <w:rFonts w:ascii="宋体" w:hAnsi="宋体" w:eastAsia="宋体" w:cs="宋体"/>
                <w:sz w:val="24"/>
                <w:szCs w:val="24"/>
                <w:highlight w:val="none"/>
              </w:rPr>
              <w:t xml:space="preserve">过程</w:t>
            </w:r>
            <w:r>
              <w:rPr>
                <w:rFonts w:ascii="宋体" w:hAnsi="宋体" w:eastAsia="宋体" w:cs="宋体"/>
                <w:sz w:val="24"/>
                <w:szCs w:val="24"/>
                <w:highlight w:val="none"/>
              </w:rPr>
              <w:t xml:space="preserve">能力</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非正态）、</w:t>
            </w:r>
            <w:r>
              <w:rPr>
                <w:rFonts w:ascii="宋体" w:hAnsi="宋体" w:eastAsia="宋体" w:cs="宋体"/>
                <w:sz w:val="24"/>
                <w:szCs w:val="24"/>
                <w:highlight w:val="none"/>
              </w:rPr>
              <w:t xml:space="preserve">相关性</w:t>
            </w:r>
            <w:r>
              <w:rPr>
                <w:rFonts w:ascii="宋体" w:hAnsi="宋体" w:eastAsia="宋体" w:cs="宋体"/>
                <w:sz w:val="24"/>
                <w:szCs w:val="24"/>
                <w:highlight w:val="none"/>
              </w:rPr>
              <w:t xml:space="preserve">分析、</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w:t>
            </w:r>
            <w:r>
              <w:rPr>
                <w:rFonts w:ascii="宋体" w:hAnsi="宋体" w:eastAsia="宋体" w:cs="宋体"/>
                <w:sz w:val="24"/>
                <w:szCs w:val="24"/>
                <w:highlight w:val="none"/>
              </w:rPr>
              <w:t xml:space="preserve">R</w:t>
            </w:r>
            <w:r>
              <w:rPr>
                <w:rFonts w:ascii="宋体" w:hAnsi="宋体" w:eastAsia="宋体" w:cs="宋体"/>
                <w:sz w:val="24"/>
                <w:szCs w:val="24"/>
                <w:highlight w:val="none"/>
              </w:rPr>
              <w:t xml:space="preserve">控制图、</w:t>
            </w:r>
            <w:r>
              <w:rPr>
                <w:rFonts w:ascii="宋体" w:hAnsi="宋体" w:eastAsia="宋体" w:cs="宋体"/>
                <w:sz w:val="24"/>
                <w:szCs w:val="24"/>
                <w:highlight w:val="none"/>
              </w:rPr>
              <w:t xml:space="preserve">Xbar-</w:t>
            </w:r>
            <w:r>
              <w:rPr>
                <w:rFonts w:ascii="宋体" w:hAnsi="宋体" w:eastAsia="宋体" w:cs="宋体"/>
                <w:sz w:val="24"/>
                <w:szCs w:val="24"/>
                <w:highlight w:val="none"/>
              </w:rPr>
              <w:t xml:space="preserve">S</w:t>
            </w:r>
            <w:r>
              <w:rPr>
                <w:rFonts w:ascii="宋体" w:hAnsi="宋体" w:eastAsia="宋体" w:cs="宋体"/>
                <w:sz w:val="24"/>
                <w:szCs w:val="24"/>
                <w:highlight w:val="none"/>
              </w:rPr>
              <w:t xml:space="preserve">控制图</w:t>
            </w:r>
            <w:r>
              <w:rPr>
                <w:rFonts w:ascii="宋体" w:hAnsi="宋体" w:eastAsia="宋体" w:cs="宋体"/>
                <w:color w:val="ff0000"/>
                <w:sz w:val="24"/>
                <w:szCs w:val="24"/>
                <w:highlight w:val="none"/>
              </w:rPr>
              <w:t xml:space="preserve">（</w:t>
            </w:r>
            <w:r>
              <w:rPr>
                <w:rFonts w:ascii="宋体" w:hAnsi="宋体" w:eastAsia="宋体" w:cs="宋体"/>
                <w:color w:val="ff0000"/>
                <w:sz w:val="24"/>
                <w:szCs w:val="24"/>
                <w:highlight w:val="none"/>
              </w:rPr>
              <w:t xml:space="preserve">此处</w:t>
            </w:r>
            <w:r>
              <w:rPr>
                <w:rFonts w:ascii="宋体" w:hAnsi="宋体" w:eastAsia="宋体" w:cs="宋体"/>
                <w:color w:val="ff0000"/>
                <w:sz w:val="24"/>
                <w:szCs w:val="24"/>
                <w:highlight w:val="none"/>
              </w:rPr>
              <w:t xml:space="preserve">要求</w:t>
            </w:r>
            <w:r>
              <w:rPr>
                <w:rFonts w:ascii="宋体" w:hAnsi="宋体" w:eastAsia="宋体" w:cs="宋体"/>
                <w:color w:val="ff0000"/>
                <w:sz w:val="24"/>
                <w:szCs w:val="24"/>
                <w:highlight w:val="none"/>
              </w:rPr>
              <w:t xml:space="preserve">下拉</w:t>
            </w:r>
            <w:r>
              <w:rPr>
                <w:rFonts w:ascii="宋体" w:hAnsi="宋体" w:eastAsia="宋体" w:cs="宋体"/>
                <w:color w:val="ff0000"/>
                <w:sz w:val="24"/>
                <w:szCs w:val="24"/>
                <w:highlight w:val="none"/>
              </w:rPr>
              <w:t xml:space="preserve">选项</w:t>
            </w:r>
            <w:r>
              <w:rPr>
                <w:rFonts w:ascii="宋体" w:hAnsi="宋体" w:eastAsia="宋体" w:cs="宋体"/>
                <w:color w:val="ff0000"/>
                <w:sz w:val="24"/>
                <w:szCs w:val="24"/>
                <w:highlight w:val="none"/>
              </w:rPr>
              <w:t xml:space="preserve">内容</w:t>
            </w:r>
            <w:r>
              <w:rPr>
                <w:rFonts w:ascii="宋体" w:hAnsi="宋体" w:eastAsia="宋体" w:cs="宋体"/>
                <w:color w:val="ff0000"/>
                <w:sz w:val="24"/>
                <w:szCs w:val="24"/>
                <w:highlight w:val="none"/>
              </w:rPr>
              <w:t xml:space="preserve">支持</w:t>
            </w:r>
            <w:r>
              <w:rPr>
                <w:rFonts w:ascii="宋体" w:hAnsi="宋体" w:eastAsia="宋体" w:cs="宋体"/>
                <w:color w:val="ff0000"/>
                <w:sz w:val="24"/>
                <w:szCs w:val="24"/>
                <w:highlight w:val="none"/>
              </w:rPr>
              <w:t xml:space="preserve">可</w:t>
            </w:r>
            <w:r>
              <w:rPr>
                <w:rFonts w:ascii="宋体" w:hAnsi="宋体" w:eastAsia="宋体" w:cs="宋体"/>
                <w:color w:val="ff0000"/>
                <w:sz w:val="24"/>
                <w:szCs w:val="24"/>
                <w:highlight w:val="none"/>
              </w:rPr>
              <w:t xml:space="preserve">配置）</w:t>
            </w:r>
            <w:r>
              <w:rPr>
                <w:rFonts w:ascii="宋体" w:hAnsi="宋体" w:eastAsia="宋体" w:cs="宋体"/>
                <w:sz w:val="24"/>
                <w:szCs w:val="24"/>
                <w:highlight w:val="none"/>
              </w:rPr>
            </w:r>
            <w:r>
              <w:rPr>
                <w:rFonts w:ascii="宋体" w:hAnsi="宋体" w:eastAsia="宋体" w:cs="宋体"/>
                <w:sz w:val="24"/>
                <w:szCs w:val="24"/>
                <w:highlight w:val="none"/>
              </w:rPr>
            </w:r>
          </w:p>
        </w:tc>
      </w:tr>
      <w:tr>
        <w:trPr/>
        <w:tc>
          <w:tcPr>
            <w:tcW w:w="2676"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备注</w:t>
            </w:r>
            <w:r>
              <w:rPr>
                <w:rFonts w:ascii="宋体" w:hAnsi="宋体" w:eastAsia="宋体" w:cs="宋体"/>
                <w:sz w:val="24"/>
                <w:szCs w:val="24"/>
                <w:highlight w:val="none"/>
              </w:rPr>
            </w:r>
            <w:r>
              <w:rPr>
                <w:rFonts w:ascii="宋体" w:hAnsi="宋体" w:eastAsia="宋体" w:cs="宋体"/>
                <w:sz w:val="24"/>
                <w:szCs w:val="24"/>
                <w:highlight w:val="none"/>
              </w:rPr>
            </w:r>
          </w:p>
        </w:tc>
        <w:tc>
          <w:tcPr>
            <w:tcW w:w="3402" w:type="dxa"/>
            <w:vMerge w:val="restart"/>
            <w:textDirection w:val="lrTb"/>
            <w:noWrap w:val="false"/>
          </w:tcPr>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t xml:space="preserve">文本</w:t>
            </w:r>
            <w:r>
              <w:rPr>
                <w:rFonts w:ascii="宋体" w:hAnsi="宋体" w:eastAsia="宋体" w:cs="宋体"/>
                <w:sz w:val="24"/>
                <w:szCs w:val="24"/>
                <w:highlight w:val="none"/>
              </w:rPr>
            </w:r>
            <w:r>
              <w:rPr>
                <w:rFonts w:ascii="宋体" w:hAnsi="宋体" w:eastAsia="宋体" w:cs="宋体"/>
                <w:sz w:val="24"/>
                <w:szCs w:val="24"/>
                <w:highlight w:val="none"/>
              </w:rPr>
            </w:r>
          </w:p>
        </w:tc>
        <w:tc>
          <w:tcPr>
            <w:tcW w:w="3685" w:type="dxa"/>
            <w:textDirection w:val="lrTb"/>
            <w:noWrap w:val="false"/>
          </w:tcPr>
          <w:p>
            <w:pPr>
              <w:rPr>
                <w:rFonts w:ascii="宋体" w:hAnsi="宋体" w:eastAsia="宋体" w:cs="宋体"/>
                <w:sz w:val="24"/>
                <w:szCs w:val="24"/>
                <w:highlight w:val="none"/>
              </w:rPr>
            </w:pPr>
            <w:r>
              <w:rPr>
                <w:rFonts w:ascii="宋体" w:hAnsi="宋体" w:eastAsia="宋体" w:cs="宋体"/>
                <w:sz w:val="24"/>
                <w:szCs w:val="24"/>
                <w:highlight w:val="none"/>
              </w:rPr>
              <w:t xml:space="preserve">选填</w:t>
            </w:r>
            <w:r>
              <w:rPr>
                <w:rFonts w:ascii="宋体" w:hAnsi="宋体" w:eastAsia="宋体" w:cs="宋体"/>
                <w:sz w:val="24"/>
                <w:szCs w:val="24"/>
                <w:highlight w:val="none"/>
              </w:rPr>
            </w:r>
            <w:r>
              <w:rPr>
                <w:rFonts w:ascii="宋体" w:hAnsi="宋体" w:eastAsia="宋体" w:cs="宋体"/>
                <w:sz w:val="24"/>
                <w:szCs w:val="24"/>
                <w:highlight w:val="none"/>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sz w:val="24"/>
          <w:szCs w:val="24"/>
          <w:highlight w:val="none"/>
        </w:rPr>
        <w:t xml:space="preserve">以下是</w:t>
      </w:r>
      <w:r>
        <w:rPr>
          <w:rFonts w:ascii="宋体" w:hAnsi="宋体" w:eastAsia="宋体" w:cs="宋体"/>
          <w:b/>
          <w:bCs/>
          <w:color w:val="0f1115"/>
          <w:sz w:val="24"/>
          <w:highlight w:val="white"/>
        </w:rPr>
        <w:t xml:space="preserve">导入</w:t>
      </w:r>
      <w:r>
        <w:rPr>
          <w:rFonts w:ascii="宋体" w:hAnsi="宋体" w:eastAsia="宋体" w:cs="宋体"/>
          <w:b/>
          <w:bCs/>
          <w:color w:val="0f1115"/>
          <w:sz w:val="24"/>
          <w:highlight w:val="none"/>
        </w:rPr>
        <w:t xml:space="preserve">文件</w:t>
      </w:r>
      <w:r>
        <w:rPr>
          <w:rFonts w:ascii="宋体" w:hAnsi="宋体" w:eastAsia="宋体" w:cs="宋体"/>
          <w:b/>
          <w:bCs/>
          <w:color w:val="0f1115"/>
          <w:sz w:val="24"/>
          <w:highlight w:val="none"/>
        </w:rPr>
        <w:t xml:space="preserve">相关</w:t>
      </w:r>
      <w:r>
        <w:rPr>
          <w:rFonts w:ascii="宋体" w:hAnsi="宋体" w:eastAsia="宋体" w:cs="宋体"/>
          <w:b/>
          <w:bCs/>
          <w:color w:val="0f1115"/>
          <w:sz w:val="24"/>
          <w:highlight w:val="none"/>
        </w:rPr>
        <w:t xml:space="preserve">的</w:t>
      </w:r>
      <w:r>
        <w:rPr>
          <w:rFonts w:ascii="宋体" w:hAnsi="宋体" w:eastAsia="宋体" w:cs="宋体"/>
          <w:b/>
          <w:bCs/>
          <w:color w:val="0f1115"/>
          <w:sz w:val="24"/>
          <w:highlight w:val="none"/>
        </w:rPr>
        <w:t xml:space="preserve">流程</w:t>
      </w:r>
      <w:r>
        <w:rPr>
          <w:rFonts w:ascii="宋体" w:hAnsi="宋体" w:eastAsia="宋体" w:cs="宋体"/>
          <w:b/>
          <w:bCs/>
          <w:color w:val="0f1115"/>
          <w:sz w:val="24"/>
          <w:highlight w:val="none"/>
        </w:rPr>
        <w:t xml:space="preserve">整理：</w:t>
      </w:r>
      <w:r>
        <w:rPr>
          <w:rFonts w:ascii="宋体" w:hAnsi="宋体" w:eastAsia="宋体" w:cs="宋体"/>
          <w:sz w:val="24"/>
          <w:szCs w:val="24"/>
          <w:highlight w:val="none"/>
        </w:rPr>
      </w:r>
      <w:r>
        <w:rPr>
          <w:rFonts w:ascii="宋体" w:hAnsi="宋体" w:eastAsia="宋体" w:cs="宋体"/>
          <w:sz w:val="24"/>
          <w:szCs w:val="24"/>
          <w:highlight w:val="none"/>
        </w:rPr>
      </w:r>
    </w:p>
    <w:tbl>
      <w:tblPr>
        <w:tblStyle w:val="925"/>
        <w:tblW w:w="0" w:type="auto"/>
        <w:tblLayout w:type="fixed"/>
        <w:tblLook w:val="04A0" w:firstRow="1" w:lastRow="0" w:firstColumn="1" w:lastColumn="0" w:noHBand="0" w:noVBand="1"/>
      </w:tblPr>
      <w:tblGrid>
        <w:gridCol w:w="834"/>
        <w:gridCol w:w="1436"/>
        <w:gridCol w:w="3542"/>
        <w:gridCol w:w="3951"/>
      </w:tblGrid>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1</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上传文件</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用户上传Excel文件到系统。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文件上传至服务器待处理。</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2</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文件格式校验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系统检查文件格式（如扩展名、模板结构等）是否符合要求。</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 若格式错误，直接提示“文件内容不匹配”，流程终止。</w:t>
              <w:br/>
              <w:t xml:space="preserve">- 若格式正确，继续下一步。</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3</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逐行数据校验</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对每一行数据进行业务规则校验（如必填项、数据格式等），记录错误行号和错误原因。多个错误原因用分号隔开。</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生成错误信息列表（包含行号及对应错误原因）。</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4</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判断是否有错误</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检查校验过程中是否发现任何错误。</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-若无错误，转步骤5。</w:t>
              <w:br/>
              <w:t xml:space="preserve">- 若有错误，转步骤6。</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5</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将</w:t>
            </w:r>
            <w:r>
              <w:rPr>
                <w:rFonts w:ascii="宋体" w:hAnsi="宋体" w:eastAsia="宋体" w:cs="宋体"/>
                <w:color w:val="0f1115"/>
                <w:sz w:val="24"/>
                <w:szCs w:val="24"/>
              </w:rPr>
              <w:t xml:space="preserve">监控</w:t>
            </w:r>
            <w:r>
              <w:rPr>
                <w:rFonts w:ascii="宋体" w:hAnsi="宋体" w:eastAsia="宋体" w:cs="宋体"/>
                <w:color w:val="0f1115"/>
                <w:sz w:val="24"/>
                <w:szCs w:val="24"/>
              </w:rPr>
              <w:t xml:space="preserve">项目</w:t>
            </w:r>
            <w:r>
              <w:rPr>
                <w:rFonts w:ascii="宋体" w:hAnsi="宋体" w:eastAsia="宋体" w:cs="宋体"/>
                <w:color w:val="0f1115"/>
                <w:sz w:val="24"/>
                <w:szCs w:val="24"/>
              </w:rPr>
              <w:t xml:space="preserve">导入系统，导入完成后提示“XXXX个监控项目导入成功”。</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显示成功提示，导入完成。</w:t>
            </w:r>
            <w:r>
              <w:rPr>
                <w:rFonts w:ascii="宋体" w:hAnsi="宋体" w:cs="宋体"/>
                <w:sz w:val="24"/>
                <w:szCs w:val="24"/>
              </w:rPr>
            </w:r>
            <w:r>
              <w:rPr>
                <w:rFonts w:ascii="宋体" w:hAnsi="宋体" w:cs="宋体"/>
                <w:sz w:val="24"/>
                <w:szCs w:val="24"/>
              </w:rPr>
            </w:r>
          </w:p>
        </w:tc>
      </w:tr>
      <w:tr>
        <w:trPr/>
        <w:tc>
          <w:tcPr>
            <w:tcW w:w="834"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6</w:t>
            </w:r>
            <w:r>
              <w:rPr>
                <w:rFonts w:ascii="宋体" w:hAnsi="宋体" w:cs="宋体"/>
                <w:sz w:val="24"/>
                <w:szCs w:val="24"/>
              </w:rPr>
            </w:r>
            <w:r>
              <w:rPr>
                <w:rFonts w:ascii="宋体" w:hAnsi="宋体" w:cs="宋体"/>
                <w:sz w:val="24"/>
                <w:szCs w:val="24"/>
              </w:rPr>
            </w:r>
          </w:p>
        </w:tc>
        <w:tc>
          <w:tcPr>
            <w:tcW w:w="143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生成错误报告</w:t>
            </w:r>
            <w:r>
              <w:rPr>
                <w:rFonts w:ascii="宋体" w:hAnsi="宋体" w:cs="宋体"/>
                <w:sz w:val="24"/>
                <w:szCs w:val="24"/>
              </w:rPr>
            </w:r>
            <w:r>
              <w:rPr>
                <w:rFonts w:ascii="宋体" w:hAnsi="宋体" w:cs="宋体"/>
                <w:sz w:val="24"/>
                <w:szCs w:val="24"/>
              </w:rPr>
            </w:r>
          </w:p>
        </w:tc>
        <w:tc>
          <w:tcPr>
            <w:tcW w:w="3542" w:type="dxa"/>
            <w:vAlign w:val="center"/>
            <w:textDirection w:val="lrTb"/>
            <w:noWrap w:val="false"/>
          </w:tcPr>
          <w:p>
            <w:pPr>
              <w:spacing w:before="0" w:after="0" w:line="57" w:lineRule="atLeast"/>
              <w:rPr>
                <w:rFonts w:ascii="宋体" w:hAnsi="宋体" w:eastAsia="宋体" w:cs="宋体"/>
                <w:color w:val="0f1115"/>
                <w:sz w:val="24"/>
                <w:szCs w:val="24"/>
              </w:rPr>
            </w:pPr>
            <w:r>
              <w:rPr>
                <w:rFonts w:ascii="宋体" w:hAnsi="宋体" w:eastAsia="宋体" w:cs="宋体"/>
                <w:color w:val="0f1115"/>
                <w:sz w:val="24"/>
                <w:szCs w:val="24"/>
              </w:rPr>
              <w:t xml:space="preserve">整份文件存在一个以上错误时，不允许导入，并生成TXT格式错误报告。</w:t>
            </w:r>
            <w:r>
              <w:rPr>
                <w:rFonts w:ascii="宋体" w:hAnsi="宋体" w:eastAsia="宋体" w:cs="宋体"/>
                <w:color w:val="0f1115"/>
                <w:sz w:val="24"/>
                <w:szCs w:val="24"/>
              </w:rPr>
            </w:r>
            <w:r>
              <w:rPr>
                <w:rFonts w:ascii="宋体" w:hAnsi="宋体" w:eastAsia="宋体" w:cs="宋体"/>
                <w:color w:val="0f1115"/>
                <w:sz w:val="24"/>
                <w:szCs w:val="24"/>
              </w:rPr>
            </w:r>
          </w:p>
          <w:p>
            <w:pPr>
              <w:jc w:val="left"/>
              <w:spacing w:before="0" w:after="0" w:line="57" w:lineRule="atLeast"/>
              <w:rPr>
                <w:rFonts w:ascii="宋体" w:hAnsi="宋体" w:cs="宋体"/>
                <w:sz w:val="24"/>
                <w:szCs w:val="24"/>
              </w:rPr>
            </w:pPr>
            <w:r>
              <w:rPr>
                <w:rFonts w:ascii="宋体" w:hAnsi="宋体" w:eastAsia="宋体" w:cs="宋体"/>
                <w:color w:val="0f1115"/>
                <w:sz w:val="24"/>
                <w:szCs w:val="24"/>
              </w:rPr>
              <w:t xml:space="preserve">报错</w:t>
            </w:r>
            <w:r>
              <w:rPr>
                <w:rFonts w:ascii="宋体" w:hAnsi="宋体" w:eastAsia="宋体" w:cs="宋体"/>
                <w:color w:val="0f1115"/>
                <w:sz w:val="24"/>
                <w:szCs w:val="24"/>
              </w:rPr>
              <w:t xml:space="preserve">内容格式：</w:t>
              <w:br/>
              <w:t xml:space="preserve">失败记录详情：</w:t>
              <w:br/>
              <w:t xml:space="preserve">行号：3,错误原因：项目名称必填项未输入；</w:t>
              <w:br/>
              <w:t xml:space="preserve">行号：5,错误原因：统计分析工具必填项未输入；</w:t>
            </w:r>
            <w:r>
              <w:rPr>
                <w:rFonts w:ascii="宋体" w:hAnsi="宋体" w:cs="宋体"/>
                <w:sz w:val="24"/>
                <w:szCs w:val="24"/>
              </w:rPr>
            </w:r>
            <w:r>
              <w:rPr>
                <w:rFonts w:ascii="宋体" w:hAnsi="宋体" w:cs="宋体"/>
                <w:sz w:val="24"/>
                <w:szCs w:val="24"/>
              </w:rPr>
            </w:r>
          </w:p>
        </w:tc>
        <w:tc>
          <w:tcPr>
            <w:tcW w:w="3951"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f1115"/>
                <w:sz w:val="24"/>
                <w:szCs w:val="24"/>
              </w:rPr>
              <w:t xml:space="preserve">提供错误报告TXT文件下载，用户可获取详细失败记录。</w:t>
            </w:r>
            <w:r>
              <w:rPr>
                <w:rFonts w:ascii="宋体" w:hAnsi="宋体" w:cs="宋体"/>
                <w:sz w:val="24"/>
                <w:szCs w:val="24"/>
              </w:rPr>
            </w:r>
            <w:r>
              <w:rPr>
                <w:rFonts w:ascii="宋体" w:hAnsi="宋体" w:cs="宋体"/>
                <w:sz w:val="24"/>
                <w:szCs w:val="24"/>
              </w:rPr>
            </w:r>
          </w:p>
        </w:tc>
      </w:tr>
    </w:tbl>
    <w:p>
      <w:pPr>
        <w:spacing w:line="276" w:lineRule="auto"/>
        <w:tabs>
          <w:tab w:val="left" w:pos="1783" w:leader="none"/>
        </w:tabs>
        <w:rPr>
          <w:rFonts w:ascii="宋体" w:hAnsi="宋体" w:eastAsia="宋体" w:cs="宋体"/>
          <w:sz w:val="24"/>
          <w:szCs w:val="24"/>
          <w:highlight w:val="none"/>
        </w:rPr>
      </w:pPr>
      <w:r>
        <w:rPr>
          <w:rFonts w:ascii="宋体" w:hAnsi="宋体" w:eastAsia="宋体" w:cs="宋体"/>
          <w:color w:val="0f1115"/>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276" w:lineRule="auto"/>
        <w:tabs>
          <w:tab w:val="left" w:pos="1783" w:leader="none"/>
        </w:tabs>
        <w:rPr>
          <w:rFonts w:ascii="宋体" w:hAnsi="宋体" w:eastAsia="宋体" w:cs="宋体"/>
          <w:sz w:val="24"/>
          <w:szCs w:val="24"/>
          <w:highlight w:val="none"/>
        </w:rPr>
      </w:pPr>
      <w:r>
        <w:rPr>
          <w:rFonts w:ascii="宋体" w:hAnsi="宋体" w:eastAsia="宋体" w:cs="宋体"/>
          <w:b/>
          <w:bCs/>
          <w:color w:val="0f1115"/>
          <w:sz w:val="24"/>
          <w:szCs w:val="24"/>
          <w:highlight w:val="none"/>
        </w:rPr>
        <w:t xml:space="preserve">上</w:t>
      </w:r>
      <w:r>
        <w:rPr>
          <w:rFonts w:ascii="宋体" w:hAnsi="宋体" w:eastAsia="宋体" w:cs="宋体"/>
          <w:b/>
          <w:bCs/>
          <w:color w:val="0f1115"/>
          <w:sz w:val="24"/>
          <w:szCs w:val="24"/>
          <w:highlight w:val="none"/>
        </w:rPr>
        <w:t xml:space="preserve">传</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需要</w:t>
      </w:r>
      <w:r>
        <w:rPr>
          <w:rFonts w:ascii="宋体" w:hAnsi="宋体" w:eastAsia="宋体" w:cs="宋体"/>
          <w:b/>
          <w:bCs/>
          <w:color w:val="0f1115"/>
          <w:sz w:val="24"/>
          <w:szCs w:val="24"/>
          <w:highlight w:val="none"/>
        </w:rPr>
        <w:t xml:space="preserve">对</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文件</w:t>
      </w:r>
      <w:r>
        <w:rPr>
          <w:rFonts w:ascii="宋体" w:hAnsi="宋体" w:eastAsia="宋体" w:cs="宋体"/>
          <w:b/>
          <w:bCs/>
          <w:color w:val="0f1115"/>
          <w:sz w:val="24"/>
          <w:szCs w:val="24"/>
          <w:highlight w:val="none"/>
        </w:rPr>
        <w:t xml:space="preserve">格式</w:t>
      </w:r>
      <w:r>
        <w:rPr>
          <w:rFonts w:ascii="宋体" w:hAnsi="宋体" w:eastAsia="宋体" w:cs="宋体"/>
          <w:b/>
          <w:bCs/>
          <w:color w:val="0f1115"/>
          <w:sz w:val="24"/>
          <w:szCs w:val="24"/>
          <w:highlight w:val="none"/>
        </w:rPr>
        <w:t xml:space="preserve">进行</w:t>
      </w:r>
      <w:r>
        <w:rPr>
          <w:rFonts w:ascii="宋体" w:hAnsi="宋体" w:eastAsia="宋体" w:cs="宋体"/>
          <w:b/>
          <w:bCs/>
          <w:color w:val="0f1115"/>
          <w:sz w:val="24"/>
          <w:szCs w:val="24"/>
          <w:highlight w:val="none"/>
        </w:rPr>
        <w:t xml:space="preserve">校验：</w:t>
      </w:r>
      <w:r>
        <w:rPr>
          <w:rFonts w:ascii="宋体" w:hAnsi="宋体" w:eastAsia="宋体" w:cs="宋体"/>
          <w:sz w:val="24"/>
          <w:szCs w:val="24"/>
          <w:highlight w:val="none"/>
        </w:rPr>
      </w:r>
      <w:r>
        <w:rPr>
          <w:rFonts w:ascii="宋体" w:hAnsi="宋体" w:eastAsia="宋体" w:cs="宋体"/>
          <w:sz w:val="24"/>
          <w:szCs w:val="24"/>
          <w:highlight w:val="none"/>
        </w:rPr>
      </w:r>
    </w:p>
    <w:tbl>
      <w:tblPr>
        <w:tblStyle w:val="925"/>
        <w:tblW w:w="0" w:type="auto"/>
        <w:tblLayout w:type="fixed"/>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序号</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cs="宋体"/>
                <w:color w:val="000000" w:themeColor="text1"/>
                <w:highlight w:val="none"/>
              </w:rPr>
              <w:t xml:space="preserve">异常</w:t>
            </w:r>
            <w:r>
              <w:rPr>
                <w:rFonts w:ascii="宋体" w:hAnsi="宋体" w:cs="宋体"/>
                <w:color w:val="000000" w:themeColor="text1"/>
                <w:highlight w:val="none"/>
              </w:rPr>
              <w:t xml:space="preserve">情况</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t xml:space="preserve">对应</w:t>
            </w:r>
            <w:r>
              <w:rPr>
                <w:rFonts w:ascii="宋体" w:hAnsi="宋体" w:eastAsia="宋体" w:cs="宋体"/>
                <w:color w:val="000000" w:themeColor="text1"/>
                <w:highlight w:val="none"/>
              </w:rPr>
              <w:t xml:space="preserve">提示</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2</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Excel表格数据中存在合并单元格</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文件中存在合并单元格，</w:t>
            </w:r>
            <w:r>
              <w:rPr>
                <w:rFonts w:ascii="宋体" w:hAnsi="宋体" w:eastAsia="宋体" w:cs="宋体"/>
                <w:color w:val="0f1115"/>
                <w:sz w:val="24"/>
                <w:szCs w:val="24"/>
              </w:rPr>
              <w:t xml:space="preserve">暂不支持。请处理后重新上传。</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3</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0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w:t>
            </w:r>
            <w:r>
              <w:rPr>
                <w:rFonts w:ascii="宋体" w:hAnsi="宋体" w:eastAsia="宋体" w:cs="宋体"/>
                <w:color w:val="0f1115"/>
                <w:sz w:val="24"/>
                <w:szCs w:val="24"/>
              </w:rPr>
              <w:t xml:space="preserve">中</w:t>
            </w:r>
            <w:r>
              <w:rPr>
                <w:rFonts w:ascii="宋体" w:hAnsi="宋体" w:eastAsia="宋体" w:cs="宋体"/>
                <w:color w:val="0f1115"/>
                <w:sz w:val="24"/>
                <w:szCs w:val="24"/>
              </w:rPr>
              <w:t xml:space="preserve">有</w:t>
            </w:r>
            <w:r>
              <w:rPr>
                <w:rFonts w:ascii="宋体" w:hAnsi="宋体" w:eastAsia="宋体" w:cs="宋体"/>
                <w:color w:val="0f1115"/>
                <w:sz w:val="24"/>
                <w:szCs w:val="24"/>
              </w:rPr>
              <w:t xml:space="preserve">表头，</w:t>
            </w:r>
            <w:r>
              <w:rPr>
                <w:rFonts w:ascii="宋体" w:hAnsi="宋体" w:eastAsia="宋体" w:cs="宋体"/>
                <w:color w:val="0f1115"/>
                <w:sz w:val="24"/>
                <w:szCs w:val="24"/>
              </w:rPr>
              <w:t xml:space="preserve">但</w:t>
            </w:r>
            <w:r>
              <w:rPr>
                <w:rFonts w:ascii="宋体" w:hAnsi="宋体" w:eastAsia="宋体" w:cs="宋体"/>
                <w:color w:val="0f1115"/>
                <w:sz w:val="24"/>
                <w:szCs w:val="24"/>
              </w:rPr>
              <w:t xml:space="preserve">无数据，</w:t>
            </w:r>
            <w:r>
              <w:rPr>
                <w:rFonts w:ascii="宋体" w:hAnsi="宋体" w:eastAsia="宋体" w:cs="宋体"/>
                <w:color w:val="0f1115"/>
                <w:sz w:val="24"/>
                <w:szCs w:val="24"/>
              </w:rPr>
              <w:t xml:space="preserve">出</w:t>
            </w:r>
            <w:r>
              <w:rPr>
                <w:rFonts w:ascii="宋体" w:hAnsi="宋体" w:eastAsia="宋体" w:cs="宋体"/>
                <w:color w:val="0f1115"/>
                <w:sz w:val="24"/>
                <w:szCs w:val="24"/>
              </w:rPr>
              <w:t xml:space="preserve">对应</w:t>
            </w:r>
            <w:r>
              <w:rPr>
                <w:rFonts w:ascii="宋体" w:hAnsi="宋体" w:eastAsia="宋体" w:cs="宋体"/>
                <w:color w:val="0f1115"/>
                <w:sz w:val="24"/>
                <w:szCs w:val="24"/>
              </w:rPr>
              <w:t xml:space="preserve">提示</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c>
          <w:tcPr>
            <w:tcW w:w="6564" w:type="dxa"/>
            <w:textDirection w:val="lrTb"/>
            <w:noWrap w:val="false"/>
          </w:tcPr>
          <w:p>
            <w:pPr>
              <w:pStyle w:val="902"/>
              <w:ind w:firstLine="0"/>
              <w:jc w:val="both"/>
              <w:rPr>
                <w:rFonts w:ascii="宋体" w:hAnsi="宋体" w:eastAsia="宋体" w:cs="宋体"/>
                <w:color w:val="0f1115"/>
                <w:sz w:val="24"/>
                <w:szCs w:val="24"/>
                <w:highlight w:val="none"/>
              </w:rPr>
            </w:pPr>
            <w:r>
              <w:rPr>
                <w:rFonts w:ascii="宋体" w:hAnsi="宋体" w:eastAsia="宋体" w:cs="宋体"/>
                <w:color w:val="000000" w:themeColor="text1"/>
                <w:highlight w:val="none"/>
              </w:rPr>
            </w:r>
            <w:r>
              <w:rPr>
                <w:rFonts w:ascii="宋体" w:hAnsi="宋体" w:eastAsia="宋体" w:cs="宋体"/>
                <w:color w:val="0f1115"/>
                <w:sz w:val="24"/>
                <w:szCs w:val="24"/>
              </w:rPr>
              <w:t xml:space="preserve">文件中无有效数据，请检查后重新上传</w:t>
            </w:r>
            <w:r>
              <w:rPr>
                <w:rFonts w:ascii="宋体" w:hAnsi="宋体" w:eastAsia="宋体" w:cs="宋体"/>
                <w:color w:val="0f1115"/>
                <w:sz w:val="24"/>
                <w:szCs w:val="24"/>
                <w:highlight w:val="none"/>
              </w:rPr>
            </w:r>
            <w:r>
              <w:rPr>
                <w:rFonts w:ascii="宋体" w:hAnsi="宋体" w:eastAsia="宋体" w:cs="宋体"/>
                <w:color w:val="0f1115"/>
                <w:sz w:val="24"/>
                <w:szCs w:val="24"/>
                <w:highlight w:val="none"/>
              </w:rPr>
            </w:r>
          </w:p>
        </w:tc>
      </w:tr>
      <w:tr>
        <w:trPr>
          <w:trHeight w:val="265"/>
        </w:trPr>
        <w:tc>
          <w:tcPr>
            <w:tcW w:w="741" w:type="dxa"/>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4</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加密软件</w:t>
            </w:r>
            <w:r>
              <w:rPr>
                <w:rFonts w:ascii="宋体" w:hAnsi="宋体" w:eastAsia="宋体" w:cs="宋体"/>
                <w:color w:val="000000" w:themeColor="text1"/>
                <w:highlight w:val="none"/>
              </w:rPr>
              <w:t xml:space="preserve">异常失败校验</w:t>
            </w:r>
            <w:r>
              <w:rPr>
                <w:rFonts w:ascii="宋体" w:hAnsi="宋体" w:cs="宋体"/>
                <w:color w:val="000000" w:themeColor="text1"/>
                <w:highlight w:val="none"/>
              </w:rPr>
            </w:r>
            <w:r>
              <w:rPr>
                <w:rFonts w:ascii="宋体" w:hAnsi="宋体" w:cs="宋体"/>
                <w:color w:val="000000" w:themeColor="text1"/>
                <w:highlight w:val="none"/>
              </w:rPr>
            </w:r>
          </w:p>
        </w:tc>
        <w:tc>
          <w:tcPr>
            <w:tcW w:w="6564" w:type="dxa"/>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比如加密软件等，导入时，提示：Excel解析失败，请检查格式等信息。</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5</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上传的文件未确定之前被删除</w:t>
            </w:r>
            <w:r>
              <w:rPr>
                <w:rFonts w:ascii="宋体" w:hAnsi="宋体" w:eastAsia="宋体" w:cs="宋体"/>
                <w:color w:val="000000" w:themeColor="text1"/>
                <w:sz w:val="24"/>
                <w:szCs w:val="24"/>
              </w:rPr>
              <w:t xml:space="preserve">或文件损坏</w:t>
            </w:r>
            <w:r>
              <w:rPr>
                <w:rFonts w:ascii="宋体" w:hAnsi="宋体" w:cs="宋体"/>
                <w:color w:val="000000" w:themeColor="text1"/>
                <w:highlight w:val="none"/>
              </w:rPr>
            </w:r>
            <w:r>
              <w:rPr>
                <w:rFonts w:ascii="宋体" w:hAnsi="宋体" w:cs="宋体"/>
                <w:color w:val="000000" w:themeColor="text1"/>
                <w:highlight w:val="none"/>
              </w:rPr>
            </w:r>
          </w:p>
        </w:tc>
        <w:tc>
          <w:tcPr>
            <w:tcW w:w="6564" w:type="dxa"/>
            <w:vMerge w:val="restart"/>
            <w:textDirection w:val="lrTb"/>
            <w:noWrap w:val="false"/>
          </w:tcPr>
          <w:p>
            <w:pPr>
              <w:pStyle w:val="902"/>
              <w:ind w:firstLine="0"/>
              <w:jc w:val="both"/>
              <w:rPr>
                <w:rFonts w:ascii="宋体" w:hAnsi="宋体" w:cs="宋体"/>
                <w:color w:val="000000" w:themeColor="text1"/>
                <w:highlight w:val="none"/>
              </w:rPr>
            </w:pPr>
            <w:r>
              <w:rPr>
                <w:rFonts w:ascii="宋体" w:hAnsi="宋体" w:eastAsia="宋体" w:cs="宋体"/>
                <w:color w:val="000000" w:themeColor="text1"/>
                <w:highlight w:val="none"/>
              </w:rPr>
            </w:r>
            <w:r>
              <w:rPr>
                <w:rFonts w:ascii="宋体" w:hAnsi="宋体" w:eastAsia="宋体" w:cs="宋体"/>
                <w:color w:val="000000" w:themeColor="text1"/>
                <w:highlight w:val="none"/>
              </w:rPr>
              <w:t xml:space="preserve">文件已不存在</w:t>
            </w:r>
            <w:r>
              <w:rPr>
                <w:rFonts w:ascii="宋体" w:hAnsi="宋体" w:eastAsia="宋体" w:cs="宋体"/>
                <w:color w:val="000000" w:themeColor="text1"/>
                <w:highlight w:val="none"/>
              </w:rPr>
              <w:t xml:space="preserve">或格式</w:t>
            </w:r>
            <w:r>
              <w:rPr>
                <w:rFonts w:ascii="宋体" w:hAnsi="宋体" w:eastAsia="宋体" w:cs="宋体"/>
                <w:color w:val="000000" w:themeColor="text1"/>
                <w:highlight w:val="none"/>
              </w:rPr>
              <w:t xml:space="preserve">错误</w:t>
            </w:r>
            <w:r>
              <w:rPr>
                <w:rFonts w:ascii="宋体" w:hAnsi="宋体" w:eastAsia="宋体" w:cs="宋体"/>
                <w:color w:val="000000" w:themeColor="text1"/>
                <w:highlight w:val="none"/>
              </w:rPr>
              <w:t xml:space="preserve">，请检查文件。</w:t>
            </w:r>
            <w:r>
              <w:rPr>
                <w:rFonts w:ascii="宋体" w:hAnsi="宋体" w:cs="宋体"/>
                <w:color w:val="000000" w:themeColor="text1"/>
                <w:highlight w:val="none"/>
              </w:rPr>
            </w:r>
            <w:r>
              <w:rPr>
                <w:rFonts w:ascii="宋体" w:hAnsi="宋体" w:cs="宋体"/>
                <w:color w:val="000000" w:themeColor="text1"/>
                <w:highlight w:val="none"/>
              </w:rPr>
            </w:r>
          </w:p>
        </w:tc>
      </w:tr>
      <w:tr>
        <w:trPr>
          <w:trHeight w:val="265"/>
        </w:trPr>
        <w:tc>
          <w:tcPr>
            <w:tcW w:w="741" w:type="dxa"/>
            <w:vMerge w:val="restart"/>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6</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表格</w:t>
            </w:r>
            <w:r>
              <w:rPr>
                <w:rFonts w:ascii="宋体" w:hAnsi="宋体" w:eastAsia="宋体" w:cs="宋体"/>
                <w:color w:val="000000" w:themeColor="text1"/>
                <w:highlight w:val="none"/>
              </w:rPr>
              <w:t xml:space="preserve">中</w:t>
            </w:r>
            <w:r>
              <w:rPr>
                <w:rFonts w:ascii="宋体" w:hAnsi="宋体" w:eastAsia="宋体" w:cs="宋体"/>
                <w:color w:val="000000" w:themeColor="text1"/>
                <w:highlight w:val="none"/>
              </w:rPr>
              <w:t xml:space="preserve">有</w:t>
            </w:r>
            <w:r>
              <w:rPr>
                <w:rFonts w:ascii="宋体" w:hAnsi="宋体" w:eastAsia="宋体" w:cs="宋体"/>
                <w:color w:val="000000" w:themeColor="text1"/>
                <w:highlight w:val="none"/>
              </w:rPr>
              <w:t xml:space="preserve">数据，</w:t>
            </w:r>
            <w:r>
              <w:rPr>
                <w:rFonts w:ascii="宋体" w:hAnsi="宋体" w:eastAsia="宋体" w:cs="宋体"/>
                <w:color w:val="000000" w:themeColor="text1"/>
                <w:highlight w:val="none"/>
              </w:rPr>
              <w:t xml:space="preserve">但</w:t>
            </w: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表头</w:t>
            </w:r>
            <w:r>
              <w:rPr>
                <w:rFonts w:ascii="宋体" w:hAnsi="宋体" w:eastAsia="宋体" w:cs="宋体"/>
                <w:color w:val="000000" w:themeColor="text1"/>
                <w:highlight w:val="none"/>
              </w:rPr>
              <w:t xml:space="preserve">信息</w:t>
            </w:r>
            <w:r>
              <w:rPr>
                <w:rFonts w:ascii="宋体" w:hAnsi="宋体" w:eastAsia="宋体" w:cs="宋体"/>
                <w:color w:val="000000" w:themeColor="text1"/>
                <w:highlight w:val="none"/>
              </w:rPr>
              <w:t xml:space="preserve">存在</w:t>
            </w:r>
            <w:r>
              <w:rPr>
                <w:rFonts w:ascii="宋体" w:hAnsi="宋体" w:eastAsia="宋体" w:cs="宋体"/>
                <w:color w:val="000000" w:themeColor="text1"/>
                <w:highlight w:val="none"/>
              </w:rPr>
              <w:t xml:space="preserve">空值，</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分析</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7</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t xml:space="preserve">一份</w:t>
            </w:r>
            <w:r>
              <w:rPr>
                <w:rFonts w:ascii="宋体" w:hAnsi="宋体" w:eastAsia="宋体" w:cs="宋体"/>
                <w:color w:val="000000" w:themeColor="text1"/>
                <w:highlight w:val="none"/>
              </w:rPr>
              <w:t xml:space="preserve">空文件</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为空，</w:t>
            </w:r>
            <w:r>
              <w:rPr>
                <w:rFonts w:ascii="宋体" w:hAnsi="宋体" w:eastAsia="宋体" w:cs="宋体"/>
                <w:color w:val="000000" w:themeColor="text1"/>
                <w:highlight w:val="none"/>
              </w:rPr>
              <w:t xml:space="preserve">暂不支持</w:t>
            </w:r>
            <w:r>
              <w:rPr>
                <w:rFonts w:ascii="宋体" w:hAnsi="宋体" w:eastAsia="宋体" w:cs="宋体"/>
                <w:color w:val="000000" w:themeColor="text1"/>
                <w:highlight w:val="none"/>
              </w:rPr>
              <w:t xml:space="preserve">导入</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r>
        <w:trPr>
          <w:trHeight w:val="265"/>
        </w:trPr>
        <w:tc>
          <w:tcPr>
            <w:tcW w:w="741" w:type="dxa"/>
            <w:vMerge w:val="restart"/>
            <w:textDirection w:val="lrTb"/>
            <w:noWrap w:val="false"/>
          </w:tcPr>
          <w:p>
            <w:pPr>
              <w:pStyle w:val="902"/>
              <w:ind w:firstLine="0"/>
              <w:rPr>
                <w:rFonts w:ascii="宋体" w:hAnsi="宋体" w:eastAsia="宋体" w:cs="宋体"/>
                <w:color w:val="000000" w:themeColor="text1"/>
                <w:highlight w:val="none"/>
              </w:rPr>
            </w:pPr>
            <w:r>
              <w:rPr>
                <w:rFonts w:ascii="宋体" w:hAnsi="宋体" w:eastAsia="宋体" w:cs="宋体"/>
                <w:color w:val="000000" w:themeColor="text1"/>
                <w:highlight w:val="none"/>
              </w:rPr>
              <w:t xml:space="preserve"> 8</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2458"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超过</w:t>
            </w:r>
            <w:r>
              <w:rPr>
                <w:rFonts w:ascii="宋体" w:hAnsi="宋体" w:eastAsia="宋体" w:cs="宋体"/>
                <w:color w:val="000000" w:themeColor="text1"/>
                <w:highlight w:val="none"/>
              </w:rPr>
              <w:t xml:space="preserve">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t xml:space="preserve">B</w:t>
            </w:r>
            <w:r>
              <w:rPr>
                <w:rFonts w:ascii="宋体" w:hAnsi="宋体" w:eastAsia="宋体" w:cs="宋体"/>
                <w:color w:val="000000" w:themeColor="text1"/>
                <w:highlight w:val="none"/>
              </w:rPr>
            </w:r>
            <w:r>
              <w:rPr>
                <w:rFonts w:ascii="宋体" w:hAnsi="宋体" w:eastAsia="宋体" w:cs="宋体"/>
                <w:color w:val="000000" w:themeColor="text1"/>
                <w:highlight w:val="none"/>
              </w:rPr>
            </w:r>
          </w:p>
        </w:tc>
        <w:tc>
          <w:tcPr>
            <w:tcW w:w="6564" w:type="dxa"/>
            <w:vMerge w:val="restart"/>
            <w:textDirection w:val="lrTb"/>
            <w:noWrap w:val="false"/>
          </w:tcPr>
          <w:p>
            <w:pPr>
              <w:pStyle w:val="902"/>
              <w:ind w:firstLine="0"/>
              <w:jc w:val="both"/>
              <w:rPr>
                <w:rFonts w:ascii="宋体" w:hAnsi="宋体" w:eastAsia="宋体" w:cs="宋体"/>
                <w:color w:val="000000" w:themeColor="text1"/>
                <w:highlight w:val="none"/>
              </w:rPr>
            </w:pPr>
            <w:r>
              <w:rPr>
                <w:rFonts w:ascii="宋体" w:hAnsi="宋体" w:eastAsia="宋体" w:cs="宋体"/>
                <w:color w:val="000000" w:themeColor="text1"/>
                <w:highlight w:val="none"/>
              </w:rPr>
              <w:t xml:space="preserve">文件</w:t>
            </w:r>
            <w:r>
              <w:rPr>
                <w:rFonts w:ascii="宋体" w:hAnsi="宋体" w:eastAsia="宋体" w:cs="宋体"/>
                <w:color w:val="000000" w:themeColor="text1"/>
                <w:highlight w:val="none"/>
              </w:rPr>
              <w:t xml:space="preserve">大小</w:t>
            </w:r>
            <w:r>
              <w:rPr>
                <w:rFonts w:ascii="宋体" w:hAnsi="宋体" w:eastAsia="宋体" w:cs="宋体"/>
                <w:color w:val="000000" w:themeColor="text1"/>
                <w:highlight w:val="none"/>
              </w:rPr>
              <w:t xml:space="preserve">不可</w:t>
            </w:r>
            <w:r>
              <w:rPr>
                <w:rFonts w:ascii="宋体" w:hAnsi="宋体" w:eastAsia="宋体" w:cs="宋体"/>
                <w:color w:val="000000" w:themeColor="text1"/>
                <w:highlight w:val="none"/>
              </w:rPr>
              <w:t xml:space="preserve">超过20</w:t>
            </w:r>
            <w:r>
              <w:rPr>
                <w:rFonts w:ascii="宋体" w:hAnsi="宋体" w:eastAsia="宋体" w:cs="宋体"/>
                <w:color w:val="000000" w:themeColor="text1"/>
                <w:highlight w:val="none"/>
              </w:rPr>
              <w:t xml:space="preserve">M</w:t>
            </w:r>
            <w:r>
              <w:rPr>
                <w:rFonts w:ascii="宋体" w:hAnsi="宋体" w:eastAsia="宋体" w:cs="宋体"/>
                <w:color w:val="000000" w:themeColor="text1"/>
                <w:highlight w:val="none"/>
              </w:rPr>
            </w:r>
            <w:r>
              <w:rPr>
                <w:rFonts w:ascii="宋体" w:hAnsi="宋体" w:eastAsia="宋体" w:cs="宋体"/>
                <w:color w:val="000000" w:themeColor="text1"/>
                <w:highlight w:val="none"/>
              </w:rPr>
            </w:r>
          </w:p>
        </w:tc>
      </w:tr>
    </w:tbl>
    <w:p>
      <w:pPr>
        <w:tabs>
          <w:tab w:val="left" w:pos="1783" w:leader="none"/>
        </w:tabs>
        <w:rPr>
          <w:rFonts w:ascii="宋体" w:hAnsi="宋体" w:eastAsia="宋体" w:cs="宋体"/>
          <w:sz w:val="24"/>
          <w:szCs w:val="24"/>
          <w:highlight w:val="none"/>
        </w:rPr>
      </w:pPr>
      <w:r>
        <w:rPr>
          <w:rFonts w:ascii="宋体" w:hAnsi="宋体" w:eastAsia="宋体" w:cs="宋体"/>
          <w:sz w:val="24"/>
          <w:szCs w:val="24"/>
          <w:highlight w:val="none"/>
        </w:rPr>
      </w:r>
      <w:r>
        <w:rPr>
          <w:rFonts w:ascii="宋体" w:hAnsi="宋体" w:eastAsia="宋体" w:cs="宋体"/>
          <w:sz w:val="24"/>
          <w:szCs w:val="24"/>
          <w:highlight w:val="none"/>
        </w:rPr>
      </w:r>
      <w:r>
        <w:rPr>
          <w:rFonts w:ascii="宋体" w:hAnsi="宋体" w:eastAsia="宋体" w:cs="宋体"/>
          <w:sz w:val="24"/>
          <w:szCs w:val="24"/>
          <w:highlight w:val="none"/>
        </w:rPr>
      </w:r>
    </w:p>
    <w:p>
      <w:pPr>
        <w:spacing w:line="360" w:lineRule="auto"/>
        <w:tabs>
          <w:tab w:val="left" w:pos="1783" w:leader="none"/>
        </w:tabs>
        <w:rPr>
          <w:rFonts w:ascii="Arial" w:hAnsi="Arial" w:eastAsia="Arial" w:cs="Arial"/>
          <w:sz w:val="30"/>
          <w:szCs w:val="30"/>
        </w:rPr>
      </w:pPr>
      <w:r>
        <w:rPr>
          <w:rFonts w:ascii="宋体" w:hAnsi="宋体" w:eastAsia="宋体" w:cs="宋体"/>
          <w:sz w:val="24"/>
          <w:szCs w:val="24"/>
        </w:rPr>
      </w:r>
      <w:r>
        <w:rPr>
          <w:rFonts w:ascii="宋体" w:hAnsi="宋体" w:eastAsia="宋体" w:cs="宋体"/>
          <w:b/>
          <w:color w:val="0f1115"/>
          <w:sz w:val="24"/>
          <w:szCs w:val="24"/>
        </w:rPr>
        <w:t xml:space="preserve">方案编制状态操作矩阵</w:t>
      </w:r>
      <w:r>
        <w:rPr>
          <w:rFonts w:ascii="Arial" w:hAnsi="Arial" w:eastAsia="Arial" w:cs="Arial"/>
          <w:sz w:val="30"/>
          <w:szCs w:val="30"/>
        </w:rPr>
      </w:r>
      <w:r>
        <w:rPr>
          <w:rFonts w:ascii="Arial" w:hAnsi="Arial" w:eastAsia="Arial" w:cs="Arial"/>
          <w:sz w:val="30"/>
          <w:szCs w:val="30"/>
        </w:rPr>
      </w:r>
    </w:p>
    <w:tbl>
      <w:tblPr>
        <w:tblStyle w:val="925"/>
        <w:tblW w:w="0" w:type="auto"/>
        <w:tblLayout w:type="fixed"/>
        <w:tblLook w:val="04A0" w:firstRow="1" w:lastRow="0" w:firstColumn="1" w:lastColumn="0" w:noHBand="0" w:noVBand="1"/>
      </w:tblPr>
      <w:tblGrid>
        <w:gridCol w:w="1746"/>
        <w:gridCol w:w="2489"/>
        <w:gridCol w:w="5528"/>
      </w:tblGrid>
      <w:tr>
        <w:trPr/>
        <w:tc>
          <w:tcPr>
            <w:tcW w:w="1746"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当前状态</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操作按钮</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360" w:lineRule="auto"/>
              <w:rPr>
                <w:rFonts w:ascii="宋体" w:hAnsi="宋体" w:cs="宋体"/>
                <w:sz w:val="24"/>
                <w:szCs w:val="24"/>
              </w:rPr>
            </w:pPr>
            <w:r>
              <w:rPr>
                <w:rFonts w:ascii="宋体" w:hAnsi="宋体" w:eastAsia="宋体" w:cs="宋体"/>
                <w:b/>
                <w:color w:val="000000"/>
                <w:sz w:val="24"/>
                <w:szCs w:val="24"/>
              </w:rPr>
              <w:t xml:space="preserve">说明</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草稿</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编辑、删除、提交、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提交后进入“审批中”。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审批中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申请</w:t>
            </w:r>
            <w:r>
              <w:rPr>
                <w:rFonts w:ascii="宋体" w:hAnsi="宋体" w:eastAsia="宋体" w:cs="宋体"/>
                <w:color w:val="000000"/>
                <w:sz w:val="24"/>
                <w:szCs w:val="24"/>
                <w:highlight w:val="none"/>
              </w:rPr>
              <w:t xml:space="preserve">人：</w:t>
            </w:r>
            <w:r>
              <w:rPr>
                <w:rFonts w:ascii="宋体" w:hAnsi="宋体" w:eastAsia="宋体" w:cs="宋体"/>
                <w:color w:val="000000"/>
                <w:sz w:val="24"/>
                <w:szCs w:val="24"/>
                <w:highlight w:val="none"/>
              </w:rPr>
              <w:t xml:space="preserve">撤回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t xml:space="preserve">审批人：</w:t>
            </w:r>
            <w:r>
              <w:rPr>
                <w:rFonts w:ascii="宋体" w:hAnsi="宋体" w:eastAsia="宋体" w:cs="宋体"/>
                <w:color w:val="000000"/>
                <w:sz w:val="24"/>
                <w:szCs w:val="24"/>
                <w:highlight w:val="none"/>
              </w:rPr>
              <w:t xml:space="preserve">同意、</w:t>
            </w:r>
            <w:r>
              <w:rPr>
                <w:rFonts w:ascii="宋体" w:hAnsi="宋体" w:eastAsia="宋体" w:cs="宋体"/>
                <w:color w:val="000000"/>
                <w:sz w:val="24"/>
                <w:szCs w:val="24"/>
                <w:highlight w:val="none"/>
              </w:rPr>
              <w:t xml:space="preserve">退回</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p>
            <w:pPr>
              <w:spacing w:before="0" w:after="0" w:line="57" w:lineRule="atLeast"/>
              <w:rPr>
                <w:rFonts w:ascii="宋体" w:hAnsi="宋体" w:eastAsia="宋体" w:cs="宋体"/>
                <w:color w:val="000000"/>
                <w:sz w:val="24"/>
                <w:szCs w:val="24"/>
                <w:highlight w:val="none"/>
              </w:rPr>
            </w:pPr>
            <w:r>
              <w:rPr>
                <w:rFonts w:ascii="宋体" w:hAnsi="宋体" w:eastAsia="宋体" w:cs="宋体"/>
                <w:color w:val="000000"/>
                <w:sz w:val="24"/>
                <w:szCs w:val="24"/>
                <w:highlight w:val="none"/>
              </w:rPr>
            </w:r>
            <w:r>
              <w:rPr>
                <w:rFonts w:ascii="宋体" w:hAnsi="宋体" w:eastAsia="宋体" w:cs="宋体"/>
                <w:color w:val="000000"/>
                <w:sz w:val="24"/>
                <w:szCs w:val="24"/>
              </w:rPr>
              <w:t xml:space="preserve">复制</w:t>
            </w:r>
            <w:r>
              <w:rPr>
                <w:rFonts w:ascii="宋体" w:hAnsi="宋体" w:eastAsia="宋体" w:cs="宋体"/>
                <w:color w:val="000000"/>
                <w:sz w:val="24"/>
                <w:szCs w:val="24"/>
                <w:highlight w:val="none"/>
              </w:rPr>
            </w:r>
            <w:r>
              <w:rPr>
                <w:rFonts w:ascii="宋体" w:hAnsi="宋体" w:eastAsia="宋体" w:cs="宋体"/>
                <w:color w:val="000000"/>
                <w:sz w:val="24"/>
                <w:szCs w:val="24"/>
                <w:highlight w:val="none"/>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无编辑入口。审批通过后变“已生效”；被退回后变“已退回”。</w:t>
            </w:r>
            <w:r>
              <w:rPr>
                <w:rFonts w:ascii="宋体" w:hAnsi="宋体" w:cs="宋体"/>
                <w:sz w:val="24"/>
                <w:szCs w:val="24"/>
              </w:rPr>
            </w:r>
            <w:r>
              <w:rPr>
                <w:rFonts w:ascii="宋体" w:hAnsi="宋体" w:cs="宋体"/>
                <w:sz w:val="24"/>
                <w:szCs w:val="24"/>
              </w:rPr>
            </w:r>
          </w:p>
        </w:tc>
      </w:tr>
      <w:tr>
        <w:trPr/>
        <w:tc>
          <w:tcPr>
            <w:tcW w:w="1746" w:type="dxa"/>
            <w:vAlign w:val="center"/>
            <w:vMerge w:val="restart"/>
            <w:textDirection w:val="lrTb"/>
            <w:noWrap w:val="false"/>
          </w:tcPr>
          <w:p>
            <w:pPr>
              <w:spacing w:before="0" w:after="0" w:line="57" w:lineRule="atLeast"/>
              <w:rPr>
                <w:rFonts w:ascii="宋体" w:hAnsi="宋体" w:eastAsia="宋体" w:cs="宋体"/>
                <w:b/>
                <w:color w:val="000000"/>
                <w:sz w:val="24"/>
                <w:szCs w:val="24"/>
              </w:rPr>
            </w:pPr>
            <w:r>
              <w:rPr>
                <w:rFonts w:ascii="宋体" w:hAnsi="宋体" w:eastAsia="宋体" w:cs="宋体"/>
                <w:b/>
                <w:color w:val="000000"/>
                <w:sz w:val="24"/>
                <w:szCs w:val="24"/>
              </w:rPr>
              <w:t xml:space="preserve">已撤回</w:t>
            </w:r>
            <w:r>
              <w:rPr>
                <w:rFonts w:ascii="宋体" w:hAnsi="宋体" w:eastAsia="宋体" w:cs="宋体"/>
                <w:b/>
                <w:color w:val="000000"/>
                <w:sz w:val="24"/>
                <w:szCs w:val="24"/>
              </w:rPr>
            </w:r>
            <w:r>
              <w:rPr>
                <w:rFonts w:ascii="宋体" w:hAnsi="宋体" w:eastAsia="宋体" w:cs="宋体"/>
                <w:b/>
                <w:color w:val="000000"/>
                <w:sz w:val="24"/>
                <w:szCs w:val="24"/>
              </w:rPr>
            </w:r>
          </w:p>
        </w:tc>
        <w:tc>
          <w:tcPr>
            <w:tcW w:w="2489"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编辑、</w:t>
            </w:r>
            <w:r>
              <w:rPr>
                <w:rFonts w:ascii="宋体" w:hAnsi="宋体" w:eastAsia="宋体" w:cs="宋体"/>
                <w:color w:val="000000"/>
                <w:sz w:val="24"/>
                <w:szCs w:val="24"/>
              </w:rPr>
              <w:t xml:space="preserve">提交、</w:t>
            </w:r>
            <w:r>
              <w:rPr>
                <w:rFonts w:ascii="宋体" w:hAnsi="宋体" w:eastAsia="宋体" w:cs="宋体"/>
                <w:color w:val="000000"/>
                <w:sz w:val="24"/>
                <w:szCs w:val="24"/>
              </w:rPr>
              <w:t xml:space="preserve">复制</w:t>
            </w:r>
            <w:r>
              <w:rPr>
                <w:rFonts w:ascii="宋体" w:hAnsi="宋体" w:eastAsia="宋体" w:cs="宋体"/>
                <w:color w:val="000000"/>
                <w:sz w:val="24"/>
                <w:szCs w:val="24"/>
              </w:rPr>
            </w:r>
            <w:r>
              <w:rPr>
                <w:rFonts w:ascii="宋体" w:hAnsi="宋体" w:eastAsia="宋体" w:cs="宋体"/>
                <w:color w:val="000000"/>
                <w:sz w:val="24"/>
                <w:szCs w:val="24"/>
              </w:rPr>
            </w:r>
          </w:p>
        </w:tc>
        <w:tc>
          <w:tcPr>
            <w:tcW w:w="5528" w:type="dxa"/>
            <w:vAlign w:val="center"/>
            <w:vMerge w:val="restart"/>
            <w:textDirection w:val="lrTb"/>
            <w:noWrap w:val="false"/>
          </w:tcPr>
          <w:p>
            <w:pPr>
              <w:spacing w:before="0" w:after="0" w:line="57" w:lineRule="atLeast"/>
              <w:rPr>
                <w:rFonts w:ascii="宋体" w:hAnsi="宋体" w:eastAsia="宋体" w:cs="宋体"/>
                <w:color w:val="000000"/>
                <w:sz w:val="24"/>
                <w:szCs w:val="24"/>
              </w:rPr>
            </w:pPr>
            <w:r>
              <w:rPr>
                <w:rFonts w:ascii="宋体" w:hAnsi="宋体" w:eastAsia="宋体" w:cs="宋体"/>
                <w:color w:val="000000"/>
                <w:sz w:val="24"/>
                <w:szCs w:val="24"/>
              </w:rPr>
              <w:t xml:space="preserve">审批中</w:t>
            </w:r>
            <w:r>
              <w:rPr>
                <w:rFonts w:ascii="宋体" w:hAnsi="宋体" w:eastAsia="宋体" w:cs="宋体"/>
                <w:color w:val="000000"/>
                <w:sz w:val="24"/>
                <w:szCs w:val="24"/>
              </w:rPr>
              <w:t xml:space="preserve">时，</w:t>
            </w:r>
            <w:r>
              <w:rPr>
                <w:rFonts w:ascii="宋体" w:hAnsi="宋体" w:eastAsia="宋体" w:cs="宋体"/>
                <w:color w:val="000000"/>
                <w:sz w:val="24"/>
                <w:szCs w:val="24"/>
              </w:rPr>
              <w:t xml:space="preserve">申请人</w:t>
            </w:r>
            <w:r>
              <w:rPr>
                <w:rFonts w:ascii="宋体" w:hAnsi="宋体" w:eastAsia="宋体" w:cs="宋体"/>
                <w:color w:val="000000"/>
                <w:sz w:val="24"/>
                <w:szCs w:val="24"/>
              </w:rPr>
              <w:t xml:space="preserve">撤回</w:t>
            </w:r>
            <w:r>
              <w:rPr>
                <w:rFonts w:ascii="宋体" w:hAnsi="宋体" w:eastAsia="宋体" w:cs="宋体"/>
                <w:color w:val="000000"/>
                <w:sz w:val="24"/>
                <w:szCs w:val="24"/>
              </w:rPr>
              <w:t xml:space="preserve">方案</w:t>
            </w:r>
            <w:r>
              <w:rPr>
                <w:rFonts w:ascii="宋体" w:hAnsi="宋体" w:eastAsia="宋体" w:cs="宋体"/>
                <w:color w:val="000000"/>
                <w:sz w:val="24"/>
                <w:szCs w:val="24"/>
              </w:rPr>
            </w:r>
            <w:r>
              <w:rPr>
                <w:rFonts w:ascii="宋体" w:hAnsi="宋体" w:eastAsia="宋体" w:cs="宋体"/>
                <w:color w:val="000000"/>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已退回</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编辑后可再次提交，重新进入“审批中”。</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已生效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升版、失效、</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升版生成新版本，状态为“升版中”；失效需填写原因，状态变为“已失效”。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升版中</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编辑、提交、</w:t>
            </w: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编辑新版本草稿并提交审批，审批通过后新版本生效，状态变为“已生效”，旧版本变为“已失效”。</w:t>
            </w:r>
            <w:r>
              <w:rPr>
                <w:rFonts w:ascii="宋体" w:hAnsi="宋体" w:cs="宋体"/>
                <w:sz w:val="24"/>
                <w:szCs w:val="24"/>
              </w:rPr>
            </w:r>
            <w:r>
              <w:rPr>
                <w:rFonts w:ascii="宋体" w:hAnsi="宋体" w:cs="宋体"/>
                <w:sz w:val="24"/>
                <w:szCs w:val="24"/>
              </w:rPr>
            </w:r>
          </w:p>
        </w:tc>
      </w:tr>
      <w:tr>
        <w:trPr/>
        <w:tc>
          <w:tcPr>
            <w:tcW w:w="1746"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b/>
                <w:color w:val="000000"/>
                <w:sz w:val="24"/>
                <w:szCs w:val="24"/>
              </w:rPr>
              <w:t xml:space="preserve">已失效</w:t>
            </w:r>
            <w:r>
              <w:rPr>
                <w:rFonts w:ascii="宋体" w:hAnsi="宋体" w:cs="宋体"/>
                <w:sz w:val="24"/>
                <w:szCs w:val="24"/>
              </w:rPr>
            </w:r>
            <w:r>
              <w:rPr>
                <w:rFonts w:ascii="宋体" w:hAnsi="宋体" w:cs="宋体"/>
                <w:sz w:val="24"/>
                <w:szCs w:val="24"/>
              </w:rPr>
            </w:r>
          </w:p>
        </w:tc>
        <w:tc>
          <w:tcPr>
            <w:tcW w:w="2489"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w:t>
            </w:r>
            <w:r>
              <w:rPr>
                <w:rFonts w:ascii="宋体" w:hAnsi="宋体" w:cs="宋体"/>
                <w:sz w:val="24"/>
                <w:szCs w:val="24"/>
              </w:rPr>
            </w:r>
            <w:r>
              <w:rPr>
                <w:rFonts w:ascii="宋体" w:hAnsi="宋体" w:cs="宋体"/>
                <w:sz w:val="24"/>
                <w:szCs w:val="24"/>
              </w:rPr>
            </w:r>
          </w:p>
        </w:tc>
        <w:tc>
          <w:tcPr>
            <w:tcW w:w="5528" w:type="dxa"/>
            <w:vAlign w:val="center"/>
            <w:textDirection w:val="lrTb"/>
            <w:noWrap w:val="false"/>
          </w:tcPr>
          <w:p>
            <w:pPr>
              <w:spacing w:before="0" w:after="0" w:line="57" w:lineRule="atLeast"/>
              <w:rPr>
                <w:rFonts w:ascii="宋体" w:hAnsi="宋体" w:cs="宋体"/>
                <w:sz w:val="24"/>
                <w:szCs w:val="24"/>
              </w:rPr>
            </w:pPr>
            <w:r>
              <w:rPr>
                <w:rFonts w:ascii="宋体" w:hAnsi="宋体" w:eastAsia="宋体" w:cs="宋体"/>
                <w:color w:val="000000"/>
                <w:sz w:val="24"/>
                <w:szCs w:val="24"/>
              </w:rPr>
              <w:t xml:space="preserve">复制生成新的草稿记录，新记录状态为“草稿”。</w:t>
            </w:r>
            <w:r>
              <w:rPr>
                <w:rFonts w:ascii="宋体" w:hAnsi="宋体" w:cs="宋体"/>
                <w:sz w:val="24"/>
                <w:szCs w:val="24"/>
              </w:rPr>
            </w:r>
            <w:r>
              <w:rPr>
                <w:rFonts w:ascii="宋体" w:hAnsi="宋体" w:cs="宋体"/>
                <w:sz w:val="24"/>
                <w:szCs w:val="24"/>
              </w:rPr>
            </w:r>
          </w:p>
        </w:tc>
      </w:tr>
    </w:tbl>
    <w:p>
      <w:r/>
      <w:r/>
    </w:p>
    <w:p>
      <w:pPr>
        <w:jc w:val="left"/>
        <w:rPr>
          <w:color w:val="auto"/>
        </w:rPr>
      </w:pPr>
      <w:r>
        <w:rPr>
          <w:color w:val="auto"/>
        </w:rPr>
      </w:r>
      <w:r>
        <w:rPr>
          <w:color w:val="auto"/>
        </w:rPr>
      </w:r>
      <w:r>
        <w:rPr>
          <w:color w:val="auto"/>
        </w:rPr>
      </w:r>
    </w:p>
    <w:p>
      <w:pPr>
        <w:pStyle w:val="893"/>
        <w:ind w:left="1200"/>
        <w:jc w:val="left"/>
        <w:rPr>
          <w:color w:val="auto"/>
        </w:rPr>
      </w:pPr>
      <w:r>
        <w:rPr>
          <w:color w:val="auto"/>
        </w:rPr>
        <w:t xml:space="preserve">方案编制支持导出</w:t>
      </w:r>
      <w:r>
        <w:rPr>
          <w:color w:val="auto"/>
        </w:rPr>
      </w:r>
      <w:r>
        <w:rPr>
          <w:color w:val="auto"/>
        </w:rPr>
      </w:r>
    </w:p>
    <w:p>
      <w:pPr>
        <w:jc w:val="left"/>
        <w:rPr>
          <w:color w:val="auto"/>
        </w:rPr>
      </w:pPr>
      <w:r>
        <w:rPr>
          <w:color w:val="auto"/>
        </w:rPr>
        <w:t xml:space="preserve">【需求背景】</w:t>
      </w:r>
      <w:r>
        <w:rPr>
          <w:color w:val="auto"/>
        </w:rPr>
      </w:r>
      <w:r>
        <w:rPr>
          <w:color w:val="auto"/>
        </w:rPr>
      </w:r>
    </w:p>
    <w:p>
      <w:pPr>
        <w:jc w:val="left"/>
        <w:rPr>
          <w:color w:val="auto"/>
          <w:highlight w:val="none"/>
        </w:rPr>
      </w:pPr>
      <w:r>
        <w:rPr>
          <w:rFonts w:ascii="宋体" w:hAnsi="宋体" w:eastAsia="宋体" w:cs="宋体"/>
          <w:color w:val="auto"/>
          <w:sz w:val="24"/>
          <w:szCs w:val="24"/>
        </w:rPr>
        <w:t xml:space="preserve">支持将方案编制中关联的ONLYOFFICE在线文档导出为本地文件。导出功能受权限控制，仅拥有导出权限的用户可见操作入口。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：在方案编制列表的操作栏中增加“导出”按钮，支持权限配置（需拥有导出权限的用户可见）。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：在方案编制预览/编辑页面（ONLYOFFICE）中增加“导出”按钮，点击后同样触发导出弹窗。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全部导出：导出方案编制正文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color w:val="auto"/>
          <w:highlight w:val="none"/>
        </w:rPr>
      </w:pPr>
      <w:r>
        <w:rPr>
          <w:color w:val="auto"/>
          <w:highlight w:val="none"/>
        </w:rPr>
      </w:r>
      <w:r>
        <w:rPr>
          <w:color w:val="auto"/>
          <w:highlight w:val="none"/>
        </w:rPr>
      </w:r>
      <w:r>
        <w:rPr>
          <w:color w:val="auto"/>
          <w:highlight w:val="none"/>
        </w:rPr>
      </w:r>
    </w:p>
    <w:p>
      <w:pPr>
        <w:pStyle w:val="893"/>
        <w:ind w:left="1200"/>
        <w:jc w:val="left"/>
        <w:rPr>
          <w:color w:val="auto"/>
          <w:highlight w:val="none"/>
        </w:rPr>
      </w:pPr>
      <w:r>
        <w:rPr>
          <w:color w:val="auto"/>
          <w:highlight w:val="none"/>
        </w:rPr>
        <w:t xml:space="preserve">方案编制和报告编制关联模版相关优化</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当前方案编制和报告编制在选择关联模版时，未对模版的产品归属进行限制，可能导致选错模版（如选择了其他产品的模版），造成内容不匹配或数据混乱。需增加模版关联规则：仅允许选择与当前方案/报告</w:t>
      </w:r>
      <w:r>
        <w:rPr>
          <w:rFonts w:ascii="宋体" w:hAnsi="宋体" w:eastAsia="宋体" w:cs="宋体"/>
          <w:b/>
          <w:color w:val="auto"/>
          <w:sz w:val="24"/>
          <w:szCs w:val="24"/>
        </w:rPr>
        <w:t xml:space="preserve">同一产品下的模版</w:t>
      </w:r>
      <w:r>
        <w:rPr>
          <w:rFonts w:ascii="宋体" w:hAnsi="宋体" w:eastAsia="宋体" w:cs="宋体"/>
          <w:color w:val="auto"/>
          <w:sz w:val="24"/>
          <w:szCs w:val="24"/>
        </w:rPr>
        <w:t xml:space="preserve">或</w:t>
      </w:r>
      <w:r>
        <w:rPr>
          <w:rFonts w:ascii="宋体" w:hAnsi="宋体" w:eastAsia="宋体" w:cs="宋体"/>
          <w:b/>
          <w:color w:val="auto"/>
          <w:sz w:val="24"/>
          <w:szCs w:val="24"/>
        </w:rPr>
        <w:t xml:space="preserve">未关联任何产品的模版</w:t>
      </w:r>
      <w:r>
        <w:rPr>
          <w:rFonts w:ascii="宋体" w:hAnsi="宋体" w:eastAsia="宋体" w:cs="宋体"/>
          <w:color w:val="auto"/>
          <w:sz w:val="24"/>
          <w:szCs w:val="24"/>
        </w:rPr>
        <w:t xml:space="preserve">。</w:t>
      </w:r>
      <w:r>
        <w:rPr>
          <w:color w:val="auto"/>
          <w:highlight w:val="none"/>
        </w:rPr>
      </w:r>
      <w:r>
        <w:rPr>
          <w:color w:val="auto"/>
          <w:highlight w:val="none"/>
        </w:rPr>
      </w:r>
    </w:p>
    <w:p>
      <w:pPr>
        <w:jc w:val="left"/>
        <w:rPr>
          <w:color w:val="auto"/>
        </w:rPr>
      </w:pPr>
      <w:r>
        <w:rPr>
          <w:color w:val="auto"/>
          <w:highlight w:val="none"/>
        </w:rPr>
        <w:t xml:space="preserve">【需求描述】</w:t>
      </w:r>
      <w:r>
        <w:rPr>
          <w:color w:val="auto"/>
        </w:rPr>
      </w:r>
      <w:r>
        <w:rPr>
          <w:color w:val="auto"/>
        </w:rPr>
      </w:r>
    </w:p>
    <w:p>
      <w:pPr>
        <w:jc w:val="left"/>
        <w:rPr>
          <w:color w:val="auto"/>
        </w:rPr>
      </w:pPr>
      <w:r>
        <w:rPr>
          <w:color w:val="auto"/>
        </w:rPr>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适用范围</w:t>
            </w:r>
            <w:r>
              <w:rPr>
                <w:rFonts w:ascii="宋体" w:hAnsi="宋体" w:eastAsia="宋体" w:cs="宋体"/>
                <w:b/>
                <w:color w:val="auto"/>
                <w:sz w:val="24"/>
                <w:szCs w:val="24"/>
              </w:rPr>
              <w:br/>
            </w:r>
            <w:r>
              <w:rPr>
                <w:rFonts w:ascii="宋体" w:hAnsi="宋体" w:eastAsia="宋体" w:cs="宋体"/>
                <w:color w:val="auto"/>
                <w:sz w:val="24"/>
                <w:szCs w:val="24"/>
              </w:rPr>
              <w:t xml:space="preserve">• 方案编制：选择关联的</w:t>
            </w:r>
            <w:r>
              <w:rPr>
                <w:rFonts w:ascii="宋体" w:hAnsi="宋体" w:eastAsia="宋体" w:cs="宋体"/>
                <w:b/>
                <w:color w:val="auto"/>
                <w:sz w:val="24"/>
                <w:szCs w:val="24"/>
              </w:rPr>
              <w:t xml:space="preserve">方案模版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t xml:space="preserve">• 报告编制：选择关联的</w:t>
            </w:r>
            <w:r>
              <w:rPr>
                <w:rFonts w:ascii="宋体" w:hAnsi="宋体" w:eastAsia="宋体" w:cs="宋体"/>
                <w:b/>
                <w:color w:val="auto"/>
                <w:sz w:val="24"/>
                <w:szCs w:val="24"/>
              </w:rPr>
              <w:t xml:space="preserve">报告模版</w:t>
            </w:r>
            <w:r>
              <w:rPr>
                <w:rFonts w:ascii="宋体" w:hAnsi="宋体" w:eastAsia="宋体" w:cs="宋体"/>
                <w:color w:val="auto"/>
                <w:sz w:val="24"/>
                <w:szCs w:val="24"/>
              </w:rPr>
              <w:t xml:space="preserve">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模版关联规则</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模版选择弹窗中，仅显示以下两类模版：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同产品模版</w:t>
            </w:r>
            <w:r>
              <w:rPr>
                <w:rFonts w:ascii="宋体" w:hAnsi="宋体" w:eastAsia="宋体" w:cs="宋体"/>
                <w:color w:val="auto"/>
                <w:sz w:val="24"/>
                <w:szCs w:val="24"/>
              </w:rPr>
              <w:t xml:space="preserve">：模版所属产品与当前方案/报告所属产品相同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未关联产品模版</w:t>
            </w:r>
            <w:r>
              <w:rPr>
                <w:rFonts w:ascii="宋体" w:hAnsi="宋体" w:eastAsia="宋体" w:cs="宋体"/>
                <w:color w:val="auto"/>
                <w:sz w:val="24"/>
                <w:szCs w:val="24"/>
              </w:rPr>
              <w:t xml:space="preserve">：模版未绑定任何产品（即产品字段为空）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规则示例</w:t>
            </w:r>
            <w:r>
              <w:rPr>
                <w:rFonts w:ascii="宋体" w:hAnsi="宋体" w:eastAsia="宋体" w:cs="宋体"/>
                <w:b/>
                <w:color w:val="auto"/>
                <w:sz w:val="24"/>
                <w:szCs w:val="24"/>
              </w:rPr>
              <w:br/>
            </w:r>
            <w:r>
              <w:rPr>
                <w:rFonts w:ascii="宋体" w:hAnsi="宋体" w:eastAsia="宋体" w:cs="宋体"/>
                <w:color w:val="auto"/>
                <w:sz w:val="24"/>
                <w:szCs w:val="24"/>
              </w:rPr>
              <w:t xml:space="preserve">• 当前方案所属产品为“阿莫西林胶囊”</w:t>
            </w:r>
            <w:r>
              <w:rPr>
                <w:rFonts w:ascii="宋体" w:hAnsi="宋体" w:eastAsia="宋体" w:cs="宋体"/>
                <w:color w:val="auto"/>
                <w:sz w:val="24"/>
                <w:szCs w:val="24"/>
              </w:rPr>
              <w:br/>
            </w:r>
            <w:r>
              <w:rPr>
                <w:rFonts w:ascii="宋体" w:hAnsi="宋体" w:eastAsia="宋体" w:cs="宋体"/>
                <w:color w:val="auto"/>
                <w:sz w:val="24"/>
                <w:szCs w:val="24"/>
              </w:rPr>
              <w:t xml:space="preserve">- 可选择的方案模版包括：</w:t>
            </w:r>
            <w:r>
              <w:rPr>
                <w:rFonts w:ascii="宋体" w:hAnsi="宋体" w:eastAsia="宋体" w:cs="宋体"/>
                <w:color w:val="auto"/>
                <w:sz w:val="24"/>
                <w:szCs w:val="24"/>
              </w:rPr>
              <w:br/>
            </w:r>
            <w:r>
              <w:rPr>
                <w:rFonts w:ascii="宋体" w:hAnsi="宋体" w:eastAsia="宋体" w:cs="宋体"/>
                <w:color w:val="auto"/>
                <w:sz w:val="24"/>
                <w:szCs w:val="24"/>
              </w:rPr>
              <w:t xml:space="preserve">✓ 产品为“阿莫西林胶囊”的模版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产品为空的模版（通用模版）</w:t>
            </w:r>
            <w:r>
              <w:rPr>
                <w:rFonts w:ascii="宋体" w:hAnsi="宋体" w:eastAsia="宋体" w:cs="宋体"/>
                <w:color w:val="auto"/>
                <w:sz w:val="24"/>
                <w:szCs w:val="24"/>
              </w:rPr>
              <w:br/>
            </w:r>
            <w:r>
              <w:rPr>
                <w:rFonts w:ascii="宋体" w:hAnsi="宋体" w:eastAsia="宋体" w:cs="宋体"/>
                <w:color w:val="auto"/>
                <w:sz w:val="24"/>
                <w:szCs w:val="24"/>
              </w:rPr>
              <w:t xml:space="preserve">- 不可选择的方案模版：</w:t>
            </w:r>
            <w:r>
              <w:rPr>
                <w:rFonts w:ascii="宋体" w:hAnsi="宋体" w:eastAsia="宋体" w:cs="宋体"/>
                <w:color w:val="auto"/>
                <w:sz w:val="24"/>
                <w:szCs w:val="24"/>
              </w:rPr>
              <w:br/>
            </w:r>
            <w:r>
              <w:rPr>
                <w:rFonts w:ascii="宋体" w:hAnsi="宋体" w:eastAsia="宋体" w:cs="宋体"/>
                <w:color w:val="auto"/>
                <w:sz w:val="24"/>
                <w:szCs w:val="24"/>
              </w:rPr>
              <w:t xml:space="preserve">✗ 产品为“头孢克肟胶囊”的模版</w:t>
            </w:r>
            <w:r>
              <w:rPr>
                <w:rFonts w:ascii="宋体" w:hAnsi="宋体" w:eastAsia="宋体" w:cs="宋体"/>
                <w:color w:val="auto"/>
                <w:sz w:val="24"/>
                <w:szCs w:val="24"/>
              </w:rPr>
              <w:br/>
            </w:r>
            <w:r>
              <w:rPr>
                <w:rFonts w:ascii="宋体" w:hAnsi="宋体" w:eastAsia="宋体" w:cs="宋体"/>
                <w:color w:val="auto"/>
                <w:sz w:val="24"/>
                <w:szCs w:val="24"/>
              </w:rPr>
              <w:t xml:space="preserve">✗ 产品为“阿奇霉素片”的模版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交互说明</w:t>
            </w:r>
            <w:r>
              <w:rPr>
                <w:rFonts w:ascii="宋体" w:hAnsi="宋体" w:eastAsia="宋体" w:cs="宋体"/>
                <w:b/>
                <w:color w:val="auto"/>
                <w:sz w:val="24"/>
                <w:szCs w:val="24"/>
              </w:rPr>
              <w:br/>
            </w:r>
            <w:r>
              <w:rPr>
                <w:rFonts w:ascii="宋体" w:hAnsi="宋体" w:eastAsia="宋体" w:cs="宋体"/>
                <w:color w:val="auto"/>
                <w:sz w:val="24"/>
                <w:szCs w:val="24"/>
              </w:rPr>
              <w:t xml:space="preserve">• 模版选择弹窗中，列表仅展示符合规则的模版，不符合规则的模版不可见。</w:t>
            </w:r>
            <w:r>
              <w:rPr>
                <w:rFonts w:ascii="宋体" w:hAnsi="宋体" w:eastAsia="宋体" w:cs="宋体"/>
                <w:color w:val="auto"/>
                <w:sz w:val="24"/>
                <w:szCs w:val="24"/>
              </w:rPr>
              <w:br/>
            </w:r>
            <w:r>
              <w:rPr>
                <w:rFonts w:ascii="宋体" w:hAnsi="宋体" w:eastAsia="宋体" w:cs="宋体"/>
                <w:color w:val="auto"/>
                <w:sz w:val="24"/>
                <w:szCs w:val="24"/>
              </w:rPr>
              <w:t xml:space="preserve">• 若当前产品下无任何可用的方案模版，显示为空；</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用户先选择/确认方案或报告的“所属产品”后，再点击“选择模版”按钮。</w:t>
            </w:r>
            <w:r>
              <w:rPr>
                <w:rFonts w:ascii="宋体" w:hAnsi="宋体" w:eastAsia="宋体" w:cs="宋体"/>
                <w:color w:val="auto"/>
                <w:sz w:val="24"/>
                <w:szCs w:val="24"/>
              </w:rPr>
              <w:br/>
            </w:r>
            <w:r>
              <w:rPr>
                <w:rFonts w:ascii="宋体" w:hAnsi="宋体" w:eastAsia="宋体" w:cs="宋体"/>
                <w:color w:val="auto"/>
                <w:sz w:val="24"/>
                <w:szCs w:val="24"/>
              </w:rPr>
              <w:t xml:space="preserve">• 若未先选择所属产品，点击选择模版时提示“请先选择所属产品”。</w:t>
            </w:r>
            <w:r>
              <w:rPr>
                <w:rFonts w:ascii="宋体" w:hAnsi="宋体" w:eastAsia="宋体" w:cs="宋体"/>
                <w:color w:val="auto"/>
                <w:sz w:val="24"/>
                <w:szCs w:val="24"/>
              </w:rPr>
              <w:br/>
            </w:r>
            <w:r>
              <w:rPr>
                <w:rFonts w:ascii="宋体" w:hAnsi="宋体" w:eastAsia="宋体" w:cs="宋体"/>
                <w:color w:val="auto"/>
                <w:sz w:val="24"/>
                <w:szCs w:val="24"/>
              </w:rPr>
              <w:t xml:space="preserve">• 模版选择弹窗中，列表显示模版名称、编号、所属产品、状态等信息，方便用户识别。</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若用户先选择了模版，后修改了所属产品，需清空已选模版。</w:t>
            </w:r>
            <w:r>
              <w:rPr>
                <w:rFonts w:ascii="宋体" w:hAnsi="宋体" w:eastAsia="宋体" w:cs="宋体"/>
                <w:color w:val="auto"/>
                <w:sz w:val="24"/>
                <w:szCs w:val="24"/>
              </w:rPr>
              <w:br/>
            </w:r>
            <w:r>
              <w:rPr>
                <w:rFonts w:ascii="宋体" w:hAnsi="宋体" w:eastAsia="宋体" w:cs="宋体"/>
                <w:color w:val="auto"/>
                <w:sz w:val="24"/>
                <w:szCs w:val="24"/>
              </w:rPr>
              <w:t xml:space="preserve">• 若已生效的方案/报告所引用的模版被修改了产品归属，不影响已生效数据，但编辑时需重新校验规则。</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方案/报告保存时，校验所选模版是否符合关联规则，不符合则阻止保存并提示。</w:t>
            </w:r>
            <w:r>
              <w:rPr>
                <w:rFonts w:ascii="宋体" w:hAnsi="宋体" w:eastAsia="宋体" w:cs="宋体"/>
                <w:color w:val="auto"/>
                <w:sz w:val="24"/>
                <w:szCs w:val="24"/>
              </w:rPr>
              <w:br/>
            </w:r>
            <w:r>
              <w:rPr>
                <w:rFonts w:ascii="宋体" w:hAnsi="宋体" w:eastAsia="宋体" w:cs="宋体"/>
                <w:color w:val="auto"/>
                <w:sz w:val="24"/>
                <w:szCs w:val="24"/>
              </w:rPr>
              <w:t xml:space="preserve">• 模版的产品归属变更时，不影响已引用该模版的已生效方案/报告，仅对新创建或编辑中的方案/报告生效。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关联规则校验逻辑</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717"/>
        <w:gridCol w:w="2666"/>
        <w:gridCol w:w="4380"/>
      </w:tblGrid>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校验时机</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校验逻辑</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不通过处理</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选择模版时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模版弹窗仅显示符合条件的模版</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无（根本看不到不符合的模版）</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保存方案/报告时</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再次校验所选模版是否符合规则</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提示“所选模版与当前产品不匹配，请重新选择”</w:t>
            </w:r>
            <w:r>
              <w:rPr>
                <w:rFonts w:ascii="宋体" w:hAnsi="宋体" w:cs="宋体"/>
                <w:color w:val="auto"/>
                <w:sz w:val="24"/>
                <w:szCs w:val="24"/>
              </w:rPr>
            </w:r>
            <w:r>
              <w:rPr>
                <w:rFonts w:ascii="宋体" w:hAnsi="宋体" w:cs="宋体"/>
                <w:color w:val="auto"/>
                <w:sz w:val="24"/>
                <w:szCs w:val="24"/>
              </w:rPr>
            </w:r>
          </w:p>
        </w:tc>
      </w:tr>
      <w:tr>
        <w:trPr/>
        <w:tc>
          <w:tcPr>
            <w:tcW w:w="271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编辑方案/报告时（产品已变更）</w:t>
            </w:r>
            <w:r>
              <w:rPr>
                <w:rFonts w:ascii="宋体" w:hAnsi="宋体" w:cs="宋体"/>
                <w:color w:val="auto"/>
                <w:sz w:val="24"/>
                <w:szCs w:val="24"/>
              </w:rPr>
            </w:r>
            <w:r>
              <w:rPr>
                <w:rFonts w:ascii="宋体" w:hAnsi="宋体" w:cs="宋体"/>
                <w:color w:val="auto"/>
                <w:sz w:val="24"/>
                <w:szCs w:val="24"/>
              </w:rPr>
            </w:r>
          </w:p>
        </w:tc>
        <w:tc>
          <w:tcPr>
            <w:tcW w:w="2666"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检测到产品与模版不匹配</w:t>
            </w:r>
            <w:r>
              <w:rPr>
                <w:rFonts w:ascii="宋体" w:hAnsi="宋体" w:cs="宋体"/>
                <w:color w:val="auto"/>
                <w:sz w:val="24"/>
                <w:szCs w:val="24"/>
              </w:rPr>
            </w:r>
            <w:r>
              <w:rPr>
                <w:rFonts w:ascii="宋体" w:hAnsi="宋体" w:cs="宋体"/>
                <w:color w:val="auto"/>
                <w:sz w:val="24"/>
                <w:szCs w:val="24"/>
              </w:rPr>
            </w:r>
          </w:p>
        </w:tc>
        <w:tc>
          <w:tcPr>
            <w:tcW w:w="438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清空模版选择，提示“产品已变更，请重新选择模版”</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：未关联产品的模版可在任何产品的方案/报告中引用，提高了模版的复用性。</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92"/>
        <w:jc w:val="left"/>
        <w:rPr>
          <w:color w:val="auto"/>
          <w:highlight w:val="none"/>
        </w:rPr>
      </w:pPr>
      <w:r>
        <w:rPr>
          <w:color w:val="auto"/>
        </w:rPr>
      </w:r>
      <w:bookmarkStart w:id="22" w:name="_Toc24"/>
      <w:r>
        <w:rPr>
          <w:color w:val="auto"/>
          <w:highlight w:val="none"/>
        </w:rPr>
        <w:t xml:space="preserve">项目监控</w:t>
      </w:r>
      <w:bookmarkEnd w:id="22"/>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w:t>
      </w:r>
      <w:r>
        <w:rPr>
          <w:color w:val="auto"/>
          <w:highlight w:val="none"/>
        </w:rPr>
      </w:r>
      <w:r>
        <w:rPr>
          <w:color w:val="auto"/>
          <w:highlight w:val="none"/>
        </w:rPr>
      </w:r>
    </w:p>
    <w:p>
      <w:pPr>
        <w:pStyle w:val="893"/>
        <w:ind w:left="1200"/>
        <w:jc w:val="left"/>
        <w:rPr>
          <w:rFonts w:ascii="宋体" w:hAnsi="宋体" w:cs="宋体"/>
          <w:color w:val="auto"/>
          <w:sz w:val="24"/>
          <w:szCs w:val="24"/>
        </w:rPr>
      </w:pPr>
      <w:r>
        <w:rPr>
          <w:color w:val="auto"/>
        </w:rPr>
      </w:r>
      <w:bookmarkStart w:id="23" w:name="_Toc25"/>
      <w:r>
        <w:rPr>
          <w:color w:val="auto"/>
          <w:highlight w:val="none"/>
        </w:rPr>
        <w:t xml:space="preserve">监控项目（CPV-MI-01）</w:t>
      </w:r>
      <w:bookmarkEnd w:id="23"/>
      <w:r>
        <w:rPr>
          <w:rFonts w:ascii="宋体" w:hAnsi="宋体" w:cs="宋体"/>
          <w:color w:val="auto"/>
          <w:sz w:val="24"/>
          <w:szCs w:val="24"/>
        </w:rPr>
      </w:r>
      <w:r>
        <w:rPr>
          <w:rFonts w:ascii="宋体" w:hAnsi="宋体" w:cs="宋体"/>
          <w:color w:val="auto"/>
          <w:sz w:val="24"/>
          <w:szCs w:val="24"/>
        </w:rPr>
      </w:r>
    </w:p>
    <w:p>
      <w:pPr>
        <w:jc w:val="left"/>
        <w:rPr>
          <w:color w:val="auto"/>
        </w:rPr>
      </w:pPr>
      <w:r>
        <w:rPr>
          <w:rFonts w:ascii="宋体" w:hAnsi="宋体" w:eastAsia="宋体" w:cs="宋体"/>
          <w:b/>
          <w:color w:val="auto"/>
          <w:sz w:val="24"/>
          <w:szCs w:val="24"/>
        </w:rPr>
        <w:t xml:space="preserve">监控项目模块详细功能说明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8220"/>
      </w:tblGrid>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方案生效后自动生成监控项目列表，作为数据分析的核心对象。支持按状态筛选、批量数据分析、批量导出分析结果，管理监控项目的全生命周期。分析时跳转至插件化数据分析平台，但操作权限受限。</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左侧为产品列表（取自产品管理模块），点击产品可筛选该产品下的监控项目。</w:t>
            </w:r>
            <w:r>
              <w:rPr>
                <w:rFonts w:ascii="宋体" w:hAnsi="宋体" w:eastAsia="宋体" w:cs="宋体"/>
                <w:color w:val="auto"/>
                <w:sz w:val="24"/>
                <w:szCs w:val="24"/>
              </w:rPr>
              <w:br/>
            </w:r>
            <w:r>
              <w:rPr>
                <w:rFonts w:ascii="宋体" w:hAnsi="宋体" w:eastAsia="宋体" w:cs="宋体"/>
                <w:color w:val="auto"/>
                <w:sz w:val="24"/>
                <w:szCs w:val="24"/>
              </w:rPr>
              <w:t xml:space="preserve">• 右侧为监控项目列表，默认每页显示50条数据。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顶部提供状态快速切换页签：全部、未分析、已分析、已确认、已关闭。</w:t>
            </w:r>
            <w:r>
              <w:rPr>
                <w:rFonts w:ascii="宋体" w:hAnsi="宋体" w:eastAsia="宋体" w:cs="宋体"/>
                <w:color w:val="auto"/>
                <w:sz w:val="24"/>
                <w:szCs w:val="24"/>
              </w:rPr>
              <w:br/>
            </w:r>
            <w:r>
              <w:rPr>
                <w:rFonts w:ascii="宋体" w:hAnsi="宋体" w:eastAsia="宋体" w:cs="宋体"/>
                <w:color w:val="auto"/>
                <w:sz w:val="24"/>
                <w:szCs w:val="24"/>
              </w:rPr>
              <w:t xml:space="preserve">• 搜索框支持按监控项目名称、监控项目编号进行精确或模糊搜索。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产品列表可按方案的维度进行分类（如按方案分组展示）。</w:t>
            </w:r>
            <w:r>
              <w:rPr>
                <w:rFonts w:ascii="宋体" w:hAnsi="宋体" w:eastAsia="宋体" w:cs="宋体"/>
                <w:color w:val="auto"/>
                <w:sz w:val="24"/>
                <w:szCs w:val="24"/>
              </w:rPr>
              <w:br/>
            </w:r>
            <w:r>
              <w:rPr>
                <w:rFonts w:ascii="宋体" w:hAnsi="宋体" w:eastAsia="宋体" w:cs="宋体"/>
                <w:color w:val="auto"/>
                <w:sz w:val="24"/>
                <w:szCs w:val="24"/>
              </w:rPr>
              <w:t xml:space="preserve">• 列表上方提供“</w:t>
            </w:r>
            <w:r>
              <w:rPr>
                <w:rFonts w:ascii="宋体" w:hAnsi="宋体" w:eastAsia="宋体" w:cs="宋体"/>
                <w:color w:val="auto"/>
                <w:sz w:val="24"/>
                <w:szCs w:val="24"/>
              </w:rPr>
              <w:t xml:space="preserve">批量分析</w:t>
            </w:r>
            <w:r>
              <w:rPr>
                <w:rFonts w:ascii="宋体" w:hAnsi="宋体" w:eastAsia="宋体" w:cs="宋体"/>
                <w:color w:val="auto"/>
                <w:sz w:val="24"/>
                <w:szCs w:val="24"/>
              </w:rPr>
              <w:t xml:space="preserve">”和</w:t>
            </w:r>
            <w:r>
              <w:rPr>
                <w:rFonts w:ascii="宋体" w:hAnsi="宋体" w:eastAsia="宋体" w:cs="宋体"/>
                <w:color w:val="auto"/>
                <w:sz w:val="24"/>
                <w:szCs w:val="24"/>
              </w:rPr>
              <w:t xml:space="preserve">“</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w:t>
            </w:r>
            <w:r>
              <w:rPr>
                <w:rFonts w:ascii="宋体" w:hAnsi="宋体" w:eastAsia="宋体" w:cs="宋体"/>
                <w:color w:val="auto"/>
                <w:sz w:val="24"/>
                <w:szCs w:val="24"/>
              </w:rPr>
              <w:t xml:space="preserve">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复选框、监控项目编号、监控项目名称、分析状态、监控类型、分析结果名称（可预览分析结果）、质量标准、标准类型、方案名称（可快速跳转至方案详情页面）、操作栏（根据状态显示不同操作按钮）。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数据分析（单个/批量）</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点击列表中某监控项目的“数据分析”按钮，或勾选多个监控项目后点击“批量分析”，跳转至</w:t>
            </w:r>
            <w:r>
              <w:rPr>
                <w:rFonts w:ascii="宋体" w:hAnsi="宋体" w:eastAsia="宋体" w:cs="宋体"/>
                <w:b/>
                <w:color w:val="auto"/>
                <w:sz w:val="24"/>
                <w:szCs w:val="24"/>
              </w:rPr>
              <w:t xml:space="preserve">插件化数据分析平台</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跳转规则</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自动定位在“数据管理”页签，“数据处理”和“数据分析”页签置灰不可用。</w:t>
            </w:r>
            <w:r>
              <w:rPr>
                <w:rFonts w:ascii="宋体" w:hAnsi="宋体" w:eastAsia="宋体" w:cs="宋体"/>
                <w:color w:val="auto"/>
                <w:sz w:val="24"/>
                <w:szCs w:val="24"/>
              </w:rPr>
              <w:br/>
            </w:r>
            <w:r>
              <w:rPr>
                <w:rFonts w:ascii="宋体" w:hAnsi="宋体" w:eastAsia="宋体" w:cs="宋体"/>
                <w:color w:val="auto"/>
                <w:sz w:val="24"/>
                <w:szCs w:val="24"/>
              </w:rPr>
              <w:t xml:space="preserve">* 数据管理下的“本地数据”页签：隐藏“导入文件”按钮，列表无“删除”按钮。</w:t>
            </w:r>
            <w:r>
              <w:rPr>
                <w:rFonts w:ascii="宋体" w:hAnsi="宋体" w:eastAsia="宋体" w:cs="宋体"/>
                <w:color w:val="auto"/>
                <w:sz w:val="24"/>
                <w:szCs w:val="24"/>
              </w:rPr>
              <w:br/>
            </w:r>
            <w:r>
              <w:rPr>
                <w:rFonts w:ascii="宋体" w:hAnsi="宋体" w:eastAsia="宋体" w:cs="宋体"/>
                <w:color w:val="auto"/>
                <w:sz w:val="24"/>
                <w:szCs w:val="24"/>
              </w:rPr>
              <w:t xml:space="preserve">* 数据管理下的“系统集成”页签：隐藏“批量更改分类”按钮，列表无“编辑”按钮。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以上数据管理和数据处理模块的分类，无导入分类和维护分类的入口。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分析流程</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用户可在数据管理页签任意选择数据，点击“数据处理”进入数据处理详情页（定位在数据处理页签下），进行数据预处理（转换、排序、异常数据剔除等）。</w:t>
            </w:r>
            <w:r>
              <w:rPr>
                <w:rFonts w:ascii="宋体" w:hAnsi="宋体" w:eastAsia="宋体" w:cs="宋体"/>
                <w:color w:val="auto"/>
                <w:sz w:val="24"/>
                <w:szCs w:val="24"/>
              </w:rPr>
              <w:br/>
            </w:r>
            <w:r>
              <w:rPr>
                <w:rFonts w:ascii="宋体" w:hAnsi="宋体" w:eastAsia="宋体" w:cs="宋体"/>
                <w:color w:val="auto"/>
                <w:sz w:val="24"/>
                <w:szCs w:val="24"/>
              </w:rPr>
              <w:t xml:space="preserve">* 完成数据处理后，点击“数据分析”进入数据分析详情页（自动定位在数据分析页签下），此时系统自动为每个选中的监控项目生成分析结果占位，分析结果名称格式为“监控项目名称_统计分析图类型”（不可编辑、不可重命名）。</w:t>
            </w:r>
            <w:r>
              <w:rPr>
                <w:rFonts w:ascii="宋体" w:hAnsi="宋体" w:eastAsia="宋体" w:cs="宋体"/>
                <w:color w:val="auto"/>
                <w:sz w:val="24"/>
                <w:szCs w:val="24"/>
              </w:rPr>
              <w:br/>
            </w:r>
            <w:r>
              <w:rPr>
                <w:rFonts w:ascii="宋体" w:hAnsi="宋体" w:eastAsia="宋体" w:cs="宋体"/>
                <w:color w:val="auto"/>
                <w:sz w:val="24"/>
                <w:szCs w:val="24"/>
              </w:rPr>
              <w:t xml:space="preserve">* 页面自动展示当前监控项目对应的分析图配置，并带出监控项目中的参考线数值（从质量标准提取），用户不可更改分析图类型，仅可填写分析参数。</w:t>
            </w:r>
            <w:r>
              <w:rPr>
                <w:rFonts w:ascii="宋体" w:hAnsi="宋体" w:eastAsia="宋体" w:cs="宋体"/>
                <w:color w:val="auto"/>
                <w:sz w:val="24"/>
                <w:szCs w:val="24"/>
              </w:rPr>
              <w:t xml:space="preserve">不符合</w:t>
            </w:r>
            <w:r>
              <w:rPr>
                <w:rFonts w:ascii="宋体" w:hAnsi="宋体" w:eastAsia="宋体" w:cs="宋体"/>
                <w:color w:val="auto"/>
                <w:sz w:val="24"/>
                <w:szCs w:val="24"/>
                <w:highlight w:val="none"/>
              </w:rPr>
              <w:t xml:space="preserve">X</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result</w:t>
            </w:r>
            <w:r>
              <w:rPr>
                <w:rFonts w:ascii="宋体" w:hAnsi="宋体" w:eastAsia="宋体" w:cs="宋体"/>
                <w:color w:val="auto"/>
                <w:sz w:val="24"/>
                <w:highlight w:val="white"/>
              </w:rPr>
              <w:t xml:space="preserve">≤</w:t>
            </w:r>
            <w:r>
              <w:rPr>
                <w:rFonts w:ascii="宋体" w:hAnsi="宋体" w:eastAsia="宋体" w:cs="宋体"/>
                <w:color w:val="auto"/>
                <w:sz w:val="24"/>
                <w:szCs w:val="24"/>
                <w:highlight w:val="none"/>
              </w:rPr>
              <w:t xml:space="preserve">Y等格式的，将不带出参考线。</w:t>
            </w:r>
            <w:r>
              <w:rPr>
                <w:rFonts w:ascii="宋体" w:hAnsi="宋体" w:eastAsia="宋体" w:cs="宋体"/>
                <w:color w:val="auto"/>
                <w:sz w:val="24"/>
                <w:szCs w:val="24"/>
              </w:rPr>
              <w:br/>
            </w:r>
            <w:r>
              <w:rPr>
                <w:rFonts w:ascii="宋体" w:hAnsi="宋体" w:eastAsia="宋体" w:cs="宋体"/>
                <w:color w:val="auto"/>
                <w:sz w:val="24"/>
                <w:szCs w:val="24"/>
              </w:rPr>
              <w:t xml:space="preserve">* 用户点击“开始分析”生成分析结果。</w:t>
            </w:r>
            <w:r>
              <w:rPr>
                <w:rFonts w:ascii="宋体" w:hAnsi="宋体" w:eastAsia="宋体" w:cs="宋体"/>
                <w:color w:val="auto"/>
                <w:sz w:val="24"/>
                <w:szCs w:val="24"/>
              </w:rPr>
              <w:br/>
            </w:r>
            <w:r>
              <w:rPr>
                <w:rFonts w:ascii="宋体" w:hAnsi="宋体" w:eastAsia="宋体" w:cs="宋体"/>
                <w:color w:val="auto"/>
                <w:sz w:val="24"/>
                <w:szCs w:val="24"/>
              </w:rPr>
              <w:t xml:space="preserve">* 所有选中的监控项目分析完毕后，点击“推送至其他业务系统”，将数据、分析图、结论回传至CPV系统，对应监控项目的分析任务状态更新为“已分析”，分析结果名称字段填充为生成的结果名称。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修订中状态的特殊处理</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若勾选的监控项目中包含“修订中”状态的项目，跳转至插件化数据分析平台时，已生成的结果保留之前的内容，用户可在此基础上修改配置后重新分析。</w:t>
            </w:r>
            <w:r>
              <w:rPr>
                <w:rFonts w:ascii="宋体" w:hAnsi="宋体" w:eastAsia="宋体" w:cs="宋体"/>
                <w:color w:val="auto"/>
                <w:sz w:val="24"/>
                <w:szCs w:val="24"/>
              </w:rPr>
              <w:br/>
            </w:r>
            <w:r>
              <w:rPr>
                <w:rFonts w:ascii="宋体" w:hAnsi="宋体" w:eastAsia="宋体" w:cs="宋体"/>
                <w:color w:val="auto"/>
                <w:sz w:val="24"/>
                <w:szCs w:val="24"/>
              </w:rPr>
              <w:t xml:space="preserve">* 未生成分析结果的监控项目，逻辑同正常分析。</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 注意：</w:t>
            </w:r>
            <w:r>
              <w:rPr>
                <w:rFonts w:ascii="宋体" w:hAnsi="宋体" w:cs="宋体"/>
                <w:b/>
                <w:bCs/>
                <w:color w:val="auto"/>
                <w:sz w:val="24"/>
                <w:szCs w:val="24"/>
              </w:rPr>
            </w:r>
            <w:r>
              <w:rPr>
                <w:rFonts w:ascii="宋体" w:hAnsi="宋体" w:cs="宋体"/>
                <w:b/>
                <w:bCs/>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1、批量选择全部未分析的项目分析列表，跳转至插件化平台，默认选中数据管理页签，用户选择数据，进行数据处理、点击数据分析后跳转至数据分析详情；</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2、批量勾选已分析状态的的项目监控列表，检查已分析状态的监控项目是否关联不同的数据源，如果是不同的数据源，直接拦截不可分析；</w:t>
            </w:r>
            <w:r>
              <w:rPr>
                <w:rFonts w:ascii="宋体" w:hAnsi="宋体" w:cs="宋体"/>
                <w:color w:val="auto"/>
              </w:rPr>
            </w:r>
            <w:r>
              <w:rPr>
                <w:rFonts w:ascii="宋体" w:hAnsi="宋体" w:cs="宋体"/>
                <w:color w:val="auto"/>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r>
              <w:rPr>
                <w:rFonts w:ascii="宋体" w:hAnsi="宋体" w:cs="宋体"/>
                <w:color w:val="auto"/>
              </w:rPr>
            </w:r>
            <w:r>
              <w:rPr>
                <w:rFonts w:ascii="宋体" w:hAnsi="宋体" w:cs="宋体"/>
                <w:color w:val="auto"/>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批量导出</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勾选多个监控项目后点击“批量导出”，弹出确认框：“确定导出当前选择的X个监控项目吗？”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确认后系统提示“当前任务已转异步任务，请前往异步任务管理页面查看”，并提供“查看”按钮跳转至异步任务模块。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关闭</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在“未分析”状态下可点击“关闭”按钮，弹出关闭原因输入框（必填），提交后状态变为“已关闭”。</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分析结果预览</w:t>
            </w:r>
            <w:r>
              <w:rPr>
                <w:rFonts w:ascii="宋体" w:hAnsi="宋体" w:eastAsia="宋体" w:cs="宋体"/>
                <w:b/>
                <w:color w:val="auto"/>
                <w:sz w:val="24"/>
                <w:szCs w:val="24"/>
              </w:rPr>
              <w:br/>
            </w:r>
            <w:r>
              <w:rPr>
                <w:rFonts w:ascii="宋体" w:hAnsi="宋体" w:eastAsia="宋体" w:cs="宋体"/>
                <w:color w:val="auto"/>
                <w:sz w:val="24"/>
                <w:szCs w:val="24"/>
              </w:rPr>
              <w:t xml:space="preserve">点击列表中的“分析结果名称”可预览该监控项目的详细分析结果（包含数据、分析图、结论等）。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5、</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勾选多个监控项目后点击“批量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”，弹出确认框：“确定</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当前选择的X个监控项目吗？”</w:t>
            </w:r>
            <w:r>
              <w:rPr>
                <w:rFonts w:ascii="宋体" w:hAnsi="宋体" w:eastAsia="宋体" w:cs="宋体"/>
                <w:color w:val="auto"/>
                <w:sz w:val="24"/>
                <w:szCs w:val="24"/>
              </w:rPr>
              <w:br/>
            </w:r>
            <w:r>
              <w:rPr>
                <w:rFonts w:ascii="宋体" w:hAnsi="宋体" w:eastAsia="宋体" w:cs="宋体"/>
                <w:color w:val="auto"/>
                <w:sz w:val="24"/>
                <w:szCs w:val="24"/>
              </w:rPr>
              <w:t xml:space="preserve">- 确认后</w:t>
            </w:r>
            <w:r>
              <w:rPr>
                <w:rFonts w:ascii="宋体" w:hAnsi="宋体" w:eastAsia="宋体" w:cs="宋体"/>
                <w:color w:val="auto"/>
                <w:sz w:val="24"/>
                <w:szCs w:val="24"/>
              </w:rPr>
              <w:t xml:space="preserve">，</w:t>
            </w:r>
            <w:r>
              <w:rPr>
                <w:rFonts w:ascii="宋体" w:hAnsi="宋体" w:eastAsia="宋体" w:cs="宋体"/>
                <w:color w:val="auto"/>
                <w:sz w:val="24"/>
                <w:szCs w:val="24"/>
              </w:rPr>
              <w:t xml:space="preserve">开始</w:t>
            </w:r>
            <w:r>
              <w:rPr>
                <w:rFonts w:ascii="宋体" w:hAnsi="宋体" w:eastAsia="宋体" w:cs="宋体"/>
                <w:color w:val="auto"/>
                <w:sz w:val="24"/>
                <w:szCs w:val="24"/>
              </w:rPr>
              <w:t xml:space="preserve">批量</w:t>
            </w:r>
            <w:r>
              <w:rPr>
                <w:rFonts w:ascii="宋体" w:hAnsi="宋体" w:eastAsia="宋体" w:cs="宋体"/>
                <w:color w:val="auto"/>
                <w:sz w:val="24"/>
                <w:szCs w:val="24"/>
              </w:rPr>
              <w:t xml:space="preserve">确认</w:t>
            </w:r>
            <w:r>
              <w:rPr>
                <w:rFonts w:ascii="宋体" w:hAnsi="宋体" w:eastAsia="宋体" w:cs="宋体"/>
                <w:color w:val="auto"/>
                <w:sz w:val="24"/>
                <w:szCs w:val="24"/>
              </w:rPr>
              <w:t xml:space="preserve">操作</w:t>
            </w:r>
            <w:r>
              <w:rPr>
                <w:rFonts w:ascii="宋体" w:hAnsi="宋体" w:eastAsia="宋体" w:cs="宋体"/>
                <w:color w:val="auto"/>
                <w:sz w:val="24"/>
                <w:szCs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t xml:space="preserve">后</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成功</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列表可按方案名称分组折叠，便于查看同一方案下的所有监控项目。</w:t>
            </w:r>
            <w:r>
              <w:rPr>
                <w:rFonts w:ascii="宋体" w:hAnsi="宋体" w:eastAsia="宋体" w:cs="宋体"/>
                <w:color w:val="auto"/>
                <w:sz w:val="24"/>
                <w:szCs w:val="24"/>
              </w:rPr>
              <w:br/>
            </w:r>
            <w:r>
              <w:rPr>
                <w:rFonts w:ascii="宋体" w:hAnsi="宋体" w:eastAsia="宋体" w:cs="宋体"/>
                <w:color w:val="auto"/>
                <w:sz w:val="24"/>
                <w:szCs w:val="24"/>
              </w:rPr>
              <w:t xml:space="preserve">• 方案名称支持超链接，点击可快速跳转至对应方案的详情页面。</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从监控项目跳转至插件化数据分析平台时，用户从我的数据和数据处理页面跳转至数据分析详情页面时，用户将看不到“数据分析”的列表页（直接进入分析详情）。</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批量分析时，若选中的监控项目中包含“已确认”或“已关闭”等不可分析的状态，系统应提示“所选项目中包含不可分析的状态，请重新选择”。</w:t>
            </w:r>
            <w:r>
              <w:rPr>
                <w:rFonts w:ascii="宋体" w:hAnsi="宋体" w:eastAsia="宋体" w:cs="宋体"/>
                <w:color w:val="auto"/>
                <w:sz w:val="24"/>
                <w:szCs w:val="24"/>
              </w:rPr>
              <w:br/>
            </w:r>
            <w:r>
              <w:rPr>
                <w:rFonts w:ascii="宋体" w:hAnsi="宋体" w:eastAsia="宋体" w:cs="宋体"/>
                <w:color w:val="auto"/>
                <w:sz w:val="24"/>
                <w:szCs w:val="24"/>
              </w:rPr>
              <w:t xml:space="preserve">• 关闭操作时，若未填写关闭原因，系统拦截并提示“关闭原因不能为空”。</w:t>
            </w:r>
            <w:r>
              <w:rPr>
                <w:rFonts w:ascii="宋体" w:hAnsi="宋体" w:eastAsia="宋体" w:cs="宋体"/>
                <w:color w:val="auto"/>
                <w:sz w:val="24"/>
                <w:szCs w:val="24"/>
              </w:rPr>
              <w:br/>
            </w:r>
            <w:r>
              <w:rPr>
                <w:rFonts w:ascii="宋体" w:hAnsi="宋体" w:eastAsia="宋体" w:cs="宋体"/>
                <w:color w:val="auto"/>
                <w:sz w:val="24"/>
                <w:szCs w:val="24"/>
              </w:rPr>
              <w:t xml:space="preserve">• 批量导出时，若选中项目无分析结果，提示“所选项目中包含无分析结果的监控项目，是否继续导出？”（仅导出有结果的部分）。</w:t>
            </w:r>
            <w:r>
              <w:rPr>
                <w:rFonts w:ascii="宋体" w:hAnsi="宋体" w:eastAsia="宋体" w:cs="宋体"/>
                <w:color w:val="auto"/>
                <w:sz w:val="24"/>
                <w:szCs w:val="24"/>
              </w:rPr>
              <w:br/>
            </w:r>
            <w:r>
              <w:rPr>
                <w:rFonts w:ascii="宋体" w:hAnsi="宋体" w:eastAsia="宋体" w:cs="宋体"/>
                <w:color w:val="auto"/>
                <w:sz w:val="24"/>
                <w:szCs w:val="24"/>
              </w:rPr>
              <w:t xml:space="preserve">• 从监控项目跳转至插件化数据分析平台时，若未获取到监控项目预设配置（如分析图类型），提示“监控项目配置不完整，请返回检查”。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r>
            <w:r>
              <w:rPr>
                <w:rFonts w:ascii="宋体" w:hAnsi="宋体" w:eastAsia="宋体" w:cs="宋体"/>
                <w:color w:val="auto"/>
                <w:sz w:val="24"/>
                <w:szCs w:val="24"/>
              </w:rPr>
              <w:t xml:space="preserve">• </w:t>
            </w:r>
            <w:r>
              <w:rPr>
                <w:rFonts w:ascii="宋体" w:hAnsi="宋体" w:eastAsia="宋体" w:cs="宋体"/>
                <w:color w:val="auto"/>
                <w:sz w:val="24"/>
                <w:szCs w:val="24"/>
                <w:highlight w:val="none"/>
              </w:rPr>
              <w:t xml:space="preserve">批量</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t xml:space="preserve">如果</w:t>
            </w:r>
            <w:r>
              <w:rPr>
                <w:rFonts w:ascii="宋体" w:hAnsi="宋体" w:eastAsia="宋体" w:cs="宋体"/>
                <w:color w:val="auto"/>
                <w:sz w:val="24"/>
                <w:szCs w:val="24"/>
                <w:highlight w:val="none"/>
              </w:rPr>
              <w:t xml:space="preserve">勾选</w:t>
            </w:r>
            <w:r>
              <w:rPr>
                <w:rFonts w:ascii="宋体" w:hAnsi="宋体" w:eastAsia="宋体" w:cs="宋体"/>
                <w:color w:val="auto"/>
                <w:sz w:val="24"/>
                <w:szCs w:val="24"/>
                <w:highlight w:val="none"/>
              </w:rPr>
              <w:t xml:space="preserve">监控</w:t>
            </w:r>
            <w:r>
              <w:rPr>
                <w:rFonts w:ascii="宋体" w:hAnsi="宋体" w:eastAsia="宋体" w:cs="宋体"/>
                <w:color w:val="auto"/>
                <w:sz w:val="24"/>
                <w:szCs w:val="24"/>
                <w:highlight w:val="none"/>
              </w:rPr>
              <w:t xml:space="preserve">项目</w:t>
            </w:r>
            <w:r>
              <w:rPr>
                <w:rFonts w:ascii="宋体" w:hAnsi="宋体" w:eastAsia="宋体" w:cs="宋体"/>
                <w:color w:val="auto"/>
                <w:sz w:val="24"/>
                <w:szCs w:val="24"/>
                <w:highlight w:val="none"/>
              </w:rPr>
              <w:t xml:space="preserve">存在</w:t>
            </w:r>
            <w:r>
              <w:rPr>
                <w:rFonts w:ascii="宋体" w:hAnsi="宋体" w:eastAsia="宋体" w:cs="宋体"/>
                <w:color w:val="auto"/>
                <w:sz w:val="24"/>
                <w:szCs w:val="24"/>
                <w:highlight w:val="none"/>
              </w:rPr>
              <w:t xml:space="preserve">不是</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已分析</w:t>
            </w:r>
            <w:r>
              <w:rPr>
                <w:rFonts w:ascii="宋体" w:hAnsi="宋体" w:eastAsia="宋体" w:cs="宋体"/>
                <w:color w:val="auto"/>
                <w:sz w:val="24"/>
                <w:szCs w:val="24"/>
                <w:highlight w:val="none"/>
              </w:rPr>
              <w:t xml:space="preserve">”</w:t>
            </w:r>
            <w:r>
              <w:rPr>
                <w:rFonts w:ascii="宋体" w:hAnsi="宋体" w:eastAsia="宋体" w:cs="宋体"/>
                <w:color w:val="auto"/>
                <w:sz w:val="24"/>
                <w:szCs w:val="24"/>
                <w:highlight w:val="none"/>
              </w:rPr>
              <w:t xml:space="preserve">状态</w:t>
            </w:r>
            <w:r>
              <w:rPr>
                <w:rFonts w:ascii="宋体" w:hAnsi="宋体" w:eastAsia="宋体" w:cs="宋体"/>
                <w:color w:val="auto"/>
                <w:sz w:val="24"/>
                <w:szCs w:val="24"/>
                <w:highlight w:val="none"/>
              </w:rPr>
              <w:t xml:space="preserve">的</w:t>
            </w:r>
            <w:r>
              <w:rPr>
                <w:rFonts w:ascii="宋体" w:hAnsi="宋体" w:eastAsia="宋体" w:cs="宋体"/>
                <w:color w:val="auto"/>
                <w:sz w:val="24"/>
                <w:szCs w:val="24"/>
                <w:highlight w:val="none"/>
              </w:rPr>
              <w:t xml:space="preserve">数据，</w:t>
            </w:r>
            <w:r>
              <w:rPr>
                <w:rFonts w:ascii="宋体" w:hAnsi="宋体" w:eastAsia="宋体" w:cs="宋体"/>
                <w:color w:val="auto"/>
                <w:sz w:val="24"/>
                <w:szCs w:val="24"/>
                <w:highlight w:val="none"/>
              </w:rPr>
              <w:t xml:space="preserve">检测</w:t>
            </w:r>
            <w:r>
              <w:rPr>
                <w:rFonts w:ascii="宋体" w:hAnsi="宋体" w:eastAsia="宋体" w:cs="宋体"/>
                <w:color w:val="auto"/>
                <w:sz w:val="24"/>
                <w:szCs w:val="24"/>
                <w:highlight w:val="none"/>
              </w:rPr>
              <w:t xml:space="preserve">到</w:t>
            </w:r>
            <w:r>
              <w:rPr>
                <w:rFonts w:ascii="宋体" w:hAnsi="宋体" w:eastAsia="宋体" w:cs="宋体"/>
                <w:color w:val="auto"/>
                <w:sz w:val="24"/>
                <w:szCs w:val="24"/>
                <w:highlight w:val="none"/>
              </w:rPr>
              <w:t xml:space="preserve">第一条</w:t>
            </w:r>
            <w:r>
              <w:rPr>
                <w:rFonts w:ascii="宋体" w:hAnsi="宋体" w:eastAsia="宋体" w:cs="宋体"/>
                <w:color w:val="auto"/>
                <w:sz w:val="24"/>
                <w:szCs w:val="24"/>
                <w:highlight w:val="none"/>
              </w:rPr>
              <w:t xml:space="preserve">就</w:t>
            </w:r>
            <w:r>
              <w:rPr>
                <w:rFonts w:ascii="宋体" w:hAnsi="宋体" w:eastAsia="宋体" w:cs="宋体"/>
                <w:color w:val="auto"/>
                <w:sz w:val="24"/>
                <w:szCs w:val="24"/>
                <w:highlight w:val="none"/>
              </w:rPr>
              <w:t xml:space="preserve">提示：</w:t>
            </w:r>
            <w:r>
              <w:rPr>
                <w:rFonts w:ascii="宋体" w:hAnsi="宋体" w:eastAsia="宋体" w:cs="宋体"/>
                <w:color w:val="auto"/>
                <w:sz w:val="24"/>
                <w:szCs w:val="24"/>
                <w:highlight w:val="none"/>
              </w:rPr>
              <w:t xml:space="preserve">监控项目[PRD-008-MI-001]状态不允许</w:t>
            </w:r>
            <w:r>
              <w:rPr>
                <w:rFonts w:ascii="宋体" w:hAnsi="宋体" w:eastAsia="宋体" w:cs="宋体"/>
                <w:color w:val="auto"/>
                <w:sz w:val="24"/>
                <w:szCs w:val="24"/>
                <w:highlight w:val="none"/>
              </w:rPr>
              <w:t xml:space="preserve">确认。</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542"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rPr>
                <w:color w:val="0000ff"/>
              </w:rPr>
            </w:r>
            <w:r>
              <w:rPr>
                <w:color w:val="0000ff"/>
              </w:rPr>
            </w:r>
          </w:p>
        </w:tc>
        <w:tc>
          <w:tcPr>
            <w:tcW w:w="8220" w:type="dxa"/>
            <w:vAlign w:val="center"/>
            <w:vMerge w:val="restart"/>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监控项目分析方法选择"过程能力分析（正态）"或"过程能力分析（非正态）"时，数据分析的图表设置中，规格上限（USL）和规格下限（LSL）需自动带出，直接从该监控项目关联的CPP或CQA参数设置中获取USL和LSL值。若参数未设置规格限，图表中USL/LSL显示为空，由用户手动输入。</w:t>
            </w:r>
            <w:r>
              <w:rPr>
                <w:color w:val="0000ff"/>
              </w:rPr>
            </w:r>
            <w:r>
              <w:rPr>
                <w:color w:val="0000ff"/>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8"/>
        <w:gridCol w:w="2323"/>
        <w:gridCol w:w="5741"/>
      </w:tblGrid>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（列表页不可见）</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方案草稿阶段，监控项目不显示在列表中。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未分析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数据分析、关闭</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方案生效后的初始状态。可进行数据分析（跳转插件平台）或关闭（需填写关闭原因）。</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已分析</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数据分析</w:t>
            </w:r>
            <w:r>
              <w:rPr>
                <w:rFonts w:ascii="宋体" w:hAnsi="宋体" w:eastAsia="宋体" w:cs="宋体"/>
                <w:color w:val="auto"/>
                <w:sz w:val="24"/>
                <w:szCs w:val="24"/>
              </w:rPr>
              <w:t xml:space="preserve">、确认</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分析人员完成数据分析后进入此状态。可查看分析结果，或点击“确认”进入“已确认”。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已确认</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color w:val="auto"/>
                <w:sz w:val="24"/>
                <w:szCs w:val="24"/>
              </w:rPr>
              <w:t xml:space="preserve">查看结果、</w:t>
            </w:r>
            <w:r>
              <w:rPr>
                <w:rFonts w:ascii="宋体" w:hAnsi="宋体" w:eastAsia="宋体" w:cs="宋体"/>
                <w:b w:val="0"/>
                <w:bCs w:val="0"/>
                <w:color w:val="auto"/>
                <w:sz w:val="24"/>
                <w:szCs w:val="24"/>
              </w:rPr>
              <w:t xml:space="preserve">变更</w:t>
            </w:r>
            <w:r>
              <w:rPr>
                <w:rFonts w:ascii="宋体" w:hAnsi="宋体" w:cs="宋体"/>
                <w:b/>
                <w:bCs/>
                <w:color w:val="auto"/>
                <w:sz w:val="24"/>
                <w:szCs w:val="24"/>
              </w:rPr>
            </w:r>
            <w:r>
              <w:rPr>
                <w:rFonts w:ascii="宋体" w:hAnsi="宋体" w:cs="宋体"/>
                <w:b/>
                <w:bCs/>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质量人员确认分析结果后进入此状态。可查看结果，或点击“变更”进入“变更中”。</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变更中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查看结果、数据分析</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对已确认数据进行修订时进入此状态。可重新进行分析（跳转插件平台，保留原结果），保存后状态变回“已确认”。</w:t>
            </w:r>
            <w:r>
              <w:rPr>
                <w:rFonts w:ascii="宋体" w:hAnsi="宋体" w:cs="宋体"/>
                <w:color w:val="auto"/>
                <w:sz w:val="24"/>
                <w:szCs w:val="24"/>
              </w:rPr>
            </w:r>
            <w:r>
              <w:rPr>
                <w:rFonts w:ascii="宋体" w:hAnsi="宋体" w:cs="宋体"/>
                <w:color w:val="auto"/>
                <w:sz w:val="24"/>
                <w:szCs w:val="24"/>
              </w:rPr>
            </w:r>
          </w:p>
        </w:tc>
      </w:tr>
      <w:tr>
        <w:trPr/>
        <w:tc>
          <w:tcPr>
            <w:tcW w:w="169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已关闭</w:t>
            </w:r>
            <w:r>
              <w:rPr>
                <w:rFonts w:ascii="宋体" w:hAnsi="宋体" w:cs="宋体"/>
                <w:color w:val="auto"/>
                <w:sz w:val="24"/>
                <w:szCs w:val="24"/>
              </w:rPr>
            </w:r>
            <w:r>
              <w:rPr>
                <w:rFonts w:ascii="宋体" w:hAnsi="宋体" w:cs="宋体"/>
                <w:color w:val="auto"/>
                <w:sz w:val="24"/>
                <w:szCs w:val="24"/>
              </w:rPr>
            </w:r>
          </w:p>
        </w:tc>
        <w:tc>
          <w:tcPr>
            <w:tcW w:w="23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查看结果</w:t>
            </w:r>
            <w:r>
              <w:rPr>
                <w:rFonts w:ascii="宋体" w:hAnsi="宋体" w:cs="宋体"/>
                <w:color w:val="auto"/>
                <w:sz w:val="24"/>
                <w:szCs w:val="24"/>
              </w:rPr>
            </w:r>
            <w:r>
              <w:rPr>
                <w:rFonts w:ascii="宋体" w:hAnsi="宋体" w:cs="宋体"/>
                <w:color w:val="auto"/>
                <w:sz w:val="24"/>
                <w:szCs w:val="24"/>
              </w:rPr>
            </w:r>
          </w:p>
        </w:tc>
        <w:tc>
          <w:tcPr>
            <w:tcW w:w="574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监控项目关闭后进入此状态，仅可查看历史分析结果（如有）。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补充说明：插件化数据分析平台权限控制</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087"/>
      </w:tblGrid>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权限控制</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从监控项目跳转进入</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数据管理页签：本地数据无“导入文件”按钮，列表无“删除”按钮；系统集成页签无“批量更改分类”按钮，列表无“编辑”按钮。</w:t>
            </w:r>
            <w:r>
              <w:rPr>
                <w:rFonts w:ascii="宋体" w:hAnsi="宋体" w:eastAsia="宋体" w:cs="宋体"/>
                <w:color w:val="auto"/>
                <w:sz w:val="24"/>
                <w:szCs w:val="24"/>
              </w:rPr>
              <w:br/>
            </w:r>
            <w:r>
              <w:rPr>
                <w:rFonts w:ascii="宋体" w:hAnsi="宋体" w:eastAsia="宋体" w:cs="宋体"/>
                <w:color w:val="auto"/>
                <w:sz w:val="24"/>
                <w:szCs w:val="24"/>
              </w:rPr>
              <w:t xml:space="preserve">• 数据处理页签：列表无“删除”和“编辑”按钮。</w:t>
            </w:r>
            <w:r>
              <w:rPr>
                <w:rFonts w:ascii="宋体" w:hAnsi="宋体" w:eastAsia="宋体" w:cs="宋体"/>
                <w:color w:val="auto"/>
                <w:sz w:val="24"/>
                <w:szCs w:val="24"/>
              </w:rPr>
              <w:br/>
            </w:r>
            <w:r>
              <w:rPr>
                <w:rFonts w:ascii="宋体" w:hAnsi="宋体" w:eastAsia="宋体" w:cs="宋体"/>
                <w:color w:val="auto"/>
                <w:sz w:val="24"/>
                <w:szCs w:val="24"/>
              </w:rPr>
              <w:t xml:space="preserve">• 数据分析页签：用户看不到数据分析列表页，直接进入分析详情页。</w:t>
            </w:r>
            <w:r>
              <w:rPr>
                <w:rFonts w:ascii="宋体" w:hAnsi="宋体" w:cs="宋体"/>
                <w:color w:val="auto"/>
                <w:sz w:val="24"/>
                <w:szCs w:val="24"/>
              </w:rPr>
            </w:r>
            <w:r>
              <w:rPr>
                <w:rFonts w:ascii="宋体" w:hAnsi="宋体" w:cs="宋体"/>
                <w:color w:val="auto"/>
                <w:sz w:val="24"/>
                <w:szCs w:val="24"/>
              </w:rPr>
            </w:r>
          </w:p>
        </w:tc>
      </w:tr>
      <w:tr>
        <w:trPr/>
        <w:tc>
          <w:tcPr>
            <w:tcW w:w="26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正常进入数据分析模块</w:t>
            </w:r>
            <w:r>
              <w:rPr>
                <w:rFonts w:ascii="宋体" w:hAnsi="宋体" w:cs="宋体"/>
                <w:color w:val="auto"/>
                <w:sz w:val="24"/>
                <w:szCs w:val="24"/>
              </w:rPr>
            </w:r>
            <w:r>
              <w:rPr>
                <w:rFonts w:ascii="宋体" w:hAnsi="宋体" w:cs="宋体"/>
                <w:color w:val="auto"/>
                <w:sz w:val="24"/>
                <w:szCs w:val="24"/>
              </w:rPr>
            </w:r>
          </w:p>
        </w:tc>
        <w:tc>
          <w:tcPr>
            <w:tcW w:w="7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所有功能完整可用（导入、删除、编辑、分类等）。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94"/>
        <w:rPr>
          <w:color w:val="auto"/>
        </w:rPr>
      </w:pPr>
      <w:r>
        <w:rPr>
          <w:color w:val="auto"/>
        </w:rPr>
        <w:t xml:space="preserve">工艺能力汇总</w:t>
      </w:r>
      <w:r>
        <w:rPr>
          <w:rFonts w:ascii="宋体" w:hAnsi="宋体" w:eastAsia="宋体" w:cs="宋体"/>
          <w:b/>
          <w:color w:val="auto"/>
          <w:sz w:val="24"/>
          <w:szCs w:val="24"/>
        </w:rPr>
        <w:t xml:space="preserve">模块概述</w:t>
      </w:r>
      <w:r>
        <w:rPr>
          <w:color w:val="auto"/>
        </w:rPr>
      </w:r>
      <w:r>
        <w:rPr>
          <w:color w:val="auto"/>
        </w:rPr>
      </w:r>
    </w:p>
    <w:p>
      <w:pPr>
        <w:jc w:val="left"/>
        <w:rPr>
          <w:color w:val="auto"/>
        </w:rPr>
      </w:pPr>
      <w:r>
        <w:rPr>
          <w:color w:val="auto"/>
        </w:rPr>
        <w:t xml:space="preserve">【需求描述】</w:t>
      </w:r>
      <w:r>
        <w:rPr>
          <w:color w:val="auto"/>
        </w:rPr>
      </w:r>
      <w:r>
        <w:rPr>
          <w:color w:val="auto"/>
        </w:rPr>
      </w:r>
    </w:p>
    <w:p>
      <w:pPr>
        <w:jc w:val="left"/>
        <w:rPr>
          <w:rFonts w:ascii="宋体" w:hAnsi="宋体" w:cs="宋体"/>
          <w:color w:val="auto"/>
          <w:szCs w:val="24"/>
        </w:rPr>
      </w:pPr>
      <w:r>
        <w:rPr>
          <w:rFonts w:ascii="宋体" w:hAnsi="宋体" w:eastAsia="宋体" w:cs="宋体"/>
          <w:color w:val="auto"/>
          <w:sz w:val="24"/>
          <w:szCs w:val="24"/>
        </w:rPr>
        <w:t xml:space="preserve">工艺能力汇总模块用于集中展示所有监控项目的关键质量指标（Cpk/Ppk、不合格率、异常批次等），帮助质量管理人员快速评估工艺能力、定位异常。数据来源于监控项目模块下的分析结果，系统自动计算并汇总。</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【需求整体描述】</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汇总所有产品的监控项目能力指标，支持按产品/方案筛选，展示监控项目的正态性、Cpk/Ppk、超规格限百分比、异常点数量、触发规则、异常批次等，并提供控制图及过程能力分析的下钻入口。</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功能逻辑说明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 左侧树形结构：第一级为产品（从产品管理读取），第二级为方案（关联该产品下已生效且生成监控项目的方案）。</w:t>
            </w:r>
            <w:r>
              <w:rPr>
                <w:rFonts w:ascii="宋体" w:hAnsi="宋体" w:eastAsia="宋体" w:cs="宋体"/>
                <w:color w:val="auto"/>
                <w:sz w:val="24"/>
                <w:szCs w:val="24"/>
              </w:rPr>
              <w:br/>
            </w:r>
            <w:r>
              <w:rPr>
                <w:rFonts w:ascii="宋体" w:hAnsi="宋体" w:eastAsia="宋体" w:cs="宋体"/>
                <w:color w:val="auto"/>
                <w:sz w:val="24"/>
                <w:szCs w:val="24"/>
              </w:rPr>
              <w:t xml:space="preserve">2. 右侧列表联动：左侧选择产品或方案，右侧展示该产品/方案下所有监控项目的汇总信息。</w:t>
            </w:r>
            <w:r>
              <w:rPr>
                <w:rFonts w:ascii="宋体" w:hAnsi="宋体" w:eastAsia="宋体" w:cs="宋体"/>
                <w:color w:val="auto"/>
                <w:sz w:val="24"/>
                <w:szCs w:val="24"/>
              </w:rPr>
              <w:br/>
            </w:r>
            <w:r>
              <w:rPr>
                <w:rFonts w:ascii="宋体" w:hAnsi="宋体" w:eastAsia="宋体" w:cs="宋体"/>
                <w:color w:val="auto"/>
                <w:sz w:val="24"/>
                <w:szCs w:val="24"/>
              </w:rPr>
              <w:t xml:space="preserve">3. 数据来源：监控项目模块中已完成分析的监控项目实例，系统根据其历史批次数据实时或预计算能力指标、异常统计。</w:t>
            </w:r>
            <w:r>
              <w:rPr>
                <w:rFonts w:ascii="宋体" w:hAnsi="宋体" w:eastAsia="宋体" w:cs="宋体"/>
                <w:color w:val="auto"/>
                <w:sz w:val="24"/>
                <w:szCs w:val="24"/>
              </w:rPr>
              <w:br/>
            </w:r>
            <w:r>
              <w:rPr>
                <w:rFonts w:ascii="宋体" w:hAnsi="宋体" w:eastAsia="宋体" w:cs="宋体"/>
                <w:color w:val="auto"/>
                <w:sz w:val="24"/>
                <w:szCs w:val="24"/>
              </w:rPr>
              <w:t xml:space="preserve">4. 正态性：基于监控项目所有批次检测值进行Shapiro-Wilk检验（P&gt;0.05为“正态”，否则“非正态”）。</w:t>
            </w:r>
            <w:r>
              <w:rPr>
                <w:rFonts w:ascii="宋体" w:hAnsi="宋体" w:eastAsia="宋体" w:cs="宋体"/>
                <w:color w:val="auto"/>
                <w:sz w:val="24"/>
                <w:szCs w:val="24"/>
              </w:rPr>
              <w:br/>
            </w:r>
            <w:r>
              <w:rPr>
                <w:rFonts w:ascii="宋体" w:hAnsi="宋体" w:eastAsia="宋体" w:cs="宋体"/>
                <w:color w:val="auto"/>
                <w:sz w:val="24"/>
                <w:szCs w:val="24"/>
              </w:rPr>
              <w:t xml:space="preserve">5. Cpk/Ppk：按标准公式计算（基于组内标准差/总体标准差）。</w:t>
            </w:r>
            <w:r>
              <w:rPr>
                <w:rFonts w:ascii="宋体" w:hAnsi="宋体" w:eastAsia="宋体" w:cs="宋体"/>
                <w:color w:val="auto"/>
                <w:sz w:val="24"/>
                <w:szCs w:val="24"/>
              </w:rPr>
              <w:br/>
            </w:r>
            <w:r>
              <w:rPr>
                <w:rFonts w:ascii="宋体" w:hAnsi="宋体" w:eastAsia="宋体" w:cs="宋体"/>
                <w:color w:val="auto"/>
                <w:sz w:val="24"/>
                <w:szCs w:val="24"/>
              </w:rPr>
              <w:t xml:space="preserve">6. 超规格限百分比 = (超出USL或LSL的批次数 / 总批次数) × 100%。</w:t>
            </w:r>
            <w:r>
              <w:rPr>
                <w:rFonts w:ascii="宋体" w:hAnsi="宋体" w:eastAsia="宋体" w:cs="宋体"/>
                <w:color w:val="auto"/>
                <w:sz w:val="24"/>
                <w:szCs w:val="24"/>
              </w:rPr>
              <w:br/>
            </w:r>
            <w:r>
              <w:rPr>
                <w:rFonts w:ascii="宋体" w:hAnsi="宋体" w:eastAsia="宋体" w:cs="宋体"/>
                <w:color w:val="auto"/>
                <w:sz w:val="24"/>
                <w:szCs w:val="24"/>
              </w:rPr>
              <w:t xml:space="preserve">7. 异常点数量：统计该监控项目下所有批次中触发任意异常规则的批次数量（按严重等级分类）。</w:t>
            </w:r>
            <w:r>
              <w:rPr>
                <w:rFonts w:ascii="宋体" w:hAnsi="宋体" w:eastAsia="宋体" w:cs="宋体"/>
                <w:color w:val="auto"/>
                <w:sz w:val="24"/>
                <w:szCs w:val="24"/>
              </w:rPr>
              <w:br/>
            </w:r>
            <w:r>
              <w:rPr>
                <w:rFonts w:ascii="宋体" w:hAnsi="宋体" w:eastAsia="宋体" w:cs="宋体"/>
                <w:color w:val="auto"/>
                <w:sz w:val="24"/>
                <w:szCs w:val="24"/>
              </w:rPr>
              <w:t xml:space="preserve">8. 异常规则：展示触发的具体规则名称（如“超出法规上限”“连续6点上升”等），多个规则用逗号分隔。</w:t>
            </w:r>
            <w:r>
              <w:rPr>
                <w:rFonts w:ascii="宋体" w:hAnsi="宋体" w:eastAsia="宋体" w:cs="宋体"/>
                <w:color w:val="auto"/>
                <w:sz w:val="24"/>
                <w:szCs w:val="24"/>
              </w:rPr>
              <w:br/>
            </w:r>
            <w:r>
              <w:rPr>
                <w:rFonts w:ascii="宋体" w:hAnsi="宋体" w:eastAsia="宋体" w:cs="宋体"/>
                <w:color w:val="auto"/>
                <w:sz w:val="24"/>
                <w:szCs w:val="24"/>
              </w:rPr>
              <w:t xml:space="preserve">9. 异常批次：提供异常批次列表（弹窗或侧边栏），显示批次号、检测值、异常规则。</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左侧：树形结构，根节点为“全部产品”，展开显示产品列表，每个产品下显示其关联的方案（仅显示有监控项目的方案）。</w:t>
            </w:r>
            <w:r>
              <w:rPr>
                <w:rFonts w:ascii="宋体" w:hAnsi="宋体" w:eastAsia="宋体" w:cs="宋体"/>
                <w:color w:val="auto"/>
                <w:sz w:val="24"/>
                <w:szCs w:val="24"/>
              </w:rPr>
              <w:br/>
            </w:r>
            <w:r>
              <w:rPr>
                <w:rFonts w:ascii="宋体" w:hAnsi="宋体" w:eastAsia="宋体" w:cs="宋体"/>
                <w:color w:val="auto"/>
                <w:sz w:val="24"/>
                <w:szCs w:val="24"/>
              </w:rPr>
              <w:t xml:space="preserve">• 右侧顶部：搜索框（支持按监控项目名称模糊搜索）。</w:t>
            </w:r>
            <w:r>
              <w:rPr>
                <w:rFonts w:ascii="宋体" w:hAnsi="宋体" w:eastAsia="宋体" w:cs="宋体"/>
                <w:color w:val="auto"/>
                <w:sz w:val="24"/>
                <w:szCs w:val="24"/>
              </w:rPr>
              <w:br/>
            </w:r>
            <w:r>
              <w:rPr>
                <w:rFonts w:ascii="宋体" w:hAnsi="宋体" w:eastAsia="宋体" w:cs="宋体"/>
                <w:color w:val="auto"/>
                <w:sz w:val="24"/>
                <w:szCs w:val="24"/>
              </w:rPr>
              <w:t xml:space="preserve">• 右侧中部：监控项目列表（表格），默认每页50条。</w:t>
            </w:r>
            <w:r>
              <w:rPr>
                <w:rFonts w:ascii="宋体" w:hAnsi="宋体" w:eastAsia="宋体" w:cs="宋体"/>
                <w:color w:val="auto"/>
                <w:sz w:val="24"/>
                <w:szCs w:val="24"/>
              </w:rPr>
              <w:br/>
            </w:r>
            <w:r>
              <w:rPr>
                <w:rFonts w:ascii="宋体" w:hAnsi="宋体" w:eastAsia="宋体" w:cs="宋体"/>
                <w:color w:val="auto"/>
                <w:sz w:val="24"/>
                <w:szCs w:val="24"/>
              </w:rPr>
              <w:t xml:space="preserve">• 右侧底部：分页。</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列表字段</w:t>
            </w:r>
            <w:r>
              <w:rPr>
                <w:rFonts w:ascii="宋体" w:hAnsi="宋体" w:eastAsia="宋体" w:cs="宋体"/>
                <w:color w:val="auto"/>
                <w:sz w:val="24"/>
                <w:szCs w:val="24"/>
              </w:rPr>
              <w:t xml:space="preserve">：监控项目、监控类型（CPP/CQA等）、正态性（正态/非正态）、CPK、PPK、超规格限百分比、异常点数量（显示各等级计数）、异常规则（文本摘要）、异常批次（链接/按钮）、操作（查看控制图、查看过程能力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联动</w:t>
            </w:r>
            <w:r>
              <w:rPr>
                <w:rFonts w:ascii="宋体" w:hAnsi="宋体" w:eastAsia="宋体" w:cs="宋体"/>
                <w:color w:val="auto"/>
                <w:sz w:val="24"/>
                <w:szCs w:val="24"/>
              </w:rPr>
              <w:t xml:space="preserve">：左侧选中产品，右侧显示该产品下所有监控项目；选中方案，则仅显示该方案下的监控项目。搜索词与左侧筛选叠加。</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左侧树支持展开/折叠，当前选中项高亮。</w:t>
            </w:r>
            <w:r>
              <w:rPr>
                <w:rFonts w:ascii="宋体" w:hAnsi="宋体" w:eastAsia="宋体" w:cs="宋体"/>
                <w:color w:val="auto"/>
                <w:sz w:val="24"/>
                <w:szCs w:val="24"/>
              </w:rPr>
              <w:br/>
            </w:r>
            <w:r>
              <w:rPr>
                <w:rFonts w:ascii="宋体" w:hAnsi="宋体" w:eastAsia="宋体" w:cs="宋体"/>
                <w:color w:val="auto"/>
                <w:sz w:val="24"/>
                <w:szCs w:val="24"/>
              </w:rPr>
              <w:t xml:space="preserve">• 列表支持按各字段排序（如CPK升序、异常点数量降序）。</w:t>
            </w:r>
            <w:r>
              <w:rPr>
                <w:rFonts w:ascii="宋体" w:hAnsi="宋体" w:eastAsia="宋体" w:cs="宋体"/>
                <w:color w:val="auto"/>
                <w:sz w:val="24"/>
                <w:szCs w:val="24"/>
              </w:rPr>
              <w:br/>
            </w:r>
            <w:r>
              <w:rPr>
                <w:rFonts w:ascii="宋体" w:hAnsi="宋体" w:eastAsia="宋体" w:cs="宋体"/>
                <w:color w:val="auto"/>
                <w:sz w:val="24"/>
                <w:szCs w:val="24"/>
              </w:rPr>
              <w:t xml:space="preserve">• 鼠标悬停“异常点数量”单元格，显示详细等级分布（🔴 X个，🟡 Y个，🟠 Z个）。</w:t>
            </w:r>
            <w:r>
              <w:rPr>
                <w:rFonts w:ascii="宋体" w:hAnsi="宋体" w:eastAsia="宋体" w:cs="宋体"/>
                <w:color w:val="auto"/>
                <w:sz w:val="24"/>
                <w:szCs w:val="24"/>
              </w:rPr>
              <w:br/>
            </w:r>
            <w:r>
              <w:rPr>
                <w:rFonts w:ascii="宋体" w:hAnsi="宋体" w:eastAsia="宋体" w:cs="宋体"/>
                <w:color w:val="auto"/>
                <w:sz w:val="24"/>
                <w:szCs w:val="24"/>
              </w:rPr>
              <w:t xml:space="preserve">• 点击“异常批次”链接，弹出侧边栏，展示异常批次列表（批次号、检测值、异常等级、具体规则、日期）。支持导出Excel。</w:t>
            </w:r>
            <w:r>
              <w:rPr>
                <w:rFonts w:ascii="宋体" w:hAnsi="宋体" w:eastAsia="宋体" w:cs="宋体"/>
                <w:color w:val="auto"/>
                <w:sz w:val="24"/>
                <w:szCs w:val="24"/>
              </w:rPr>
              <w:br/>
            </w:r>
            <w:r>
              <w:rPr>
                <w:rFonts w:ascii="宋体" w:hAnsi="宋体" w:eastAsia="宋体" w:cs="宋体"/>
                <w:color w:val="auto"/>
                <w:sz w:val="24"/>
                <w:szCs w:val="24"/>
              </w:rPr>
              <w:t xml:space="preserve">• 点击“查看控制图”，跳转至数据分析平台该监控项目的控制图页面。</w:t>
            </w:r>
            <w:r>
              <w:rPr>
                <w:rFonts w:ascii="宋体" w:hAnsi="宋体" w:eastAsia="宋体" w:cs="宋体"/>
                <w:color w:val="auto"/>
                <w:sz w:val="24"/>
                <w:szCs w:val="24"/>
              </w:rPr>
              <w:br/>
            </w:r>
            <w:r>
              <w:rPr>
                <w:rFonts w:ascii="宋体" w:hAnsi="宋体" w:eastAsia="宋体" w:cs="宋体"/>
                <w:color w:val="auto"/>
                <w:sz w:val="24"/>
                <w:szCs w:val="24"/>
              </w:rPr>
              <w:t xml:space="preserve">• 点击“查看过程能力分析”，跳转至该监控项目的过程能力报告页面（含直方图、能力指标、智能解读）。</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若监控项目无任何批次数据，CPK/PPK显示“N/A”，超规格限百分比为“—”，异常点数量为0，异常规则为空。</w:t>
            </w:r>
            <w:r>
              <w:rPr>
                <w:rFonts w:ascii="宋体" w:hAnsi="宋体" w:eastAsia="宋体" w:cs="宋体"/>
                <w:color w:val="auto"/>
                <w:sz w:val="24"/>
                <w:szCs w:val="24"/>
              </w:rPr>
              <w:br/>
            </w:r>
            <w:r>
              <w:rPr>
                <w:rFonts w:ascii="宋体" w:hAnsi="宋体" w:eastAsia="宋体" w:cs="宋体"/>
                <w:color w:val="auto"/>
                <w:sz w:val="24"/>
                <w:szCs w:val="24"/>
              </w:rPr>
              <w:t xml:space="preserve">• 若批次数据不足4个，CPK/PPK显示“样本不足”，不计算能力指标。</w:t>
            </w:r>
            <w:r>
              <w:rPr>
                <w:rFonts w:ascii="宋体" w:hAnsi="宋体" w:eastAsia="宋体" w:cs="宋体"/>
                <w:color w:val="auto"/>
                <w:sz w:val="24"/>
                <w:szCs w:val="24"/>
              </w:rPr>
              <w:br/>
            </w:r>
            <w:r>
              <w:rPr>
                <w:rFonts w:ascii="宋体" w:hAnsi="宋体" w:eastAsia="宋体" w:cs="宋体"/>
                <w:color w:val="auto"/>
                <w:sz w:val="24"/>
                <w:szCs w:val="24"/>
              </w:rPr>
              <w:t xml:space="preserve">• 正态性检验样本量&lt;3时，显示“样本不足”。</w:t>
            </w:r>
            <w:r>
              <w:rPr>
                <w:rFonts w:ascii="宋体" w:hAnsi="宋体" w:eastAsia="宋体" w:cs="宋体"/>
                <w:color w:val="auto"/>
                <w:sz w:val="24"/>
                <w:szCs w:val="24"/>
              </w:rPr>
              <w:br/>
            </w:r>
            <w:r>
              <w:rPr>
                <w:rFonts w:ascii="宋体" w:hAnsi="宋体" w:eastAsia="宋体" w:cs="宋体"/>
                <w:color w:val="auto"/>
                <w:sz w:val="24"/>
                <w:szCs w:val="24"/>
              </w:rPr>
              <w:t xml:space="preserve">• 若规格限缺失，CPK/PPK显示“无规格限”，超规格限百分比为“无规格限”。</w:t>
            </w:r>
            <w:r>
              <w:rPr>
                <w:rFonts w:ascii="宋体" w:hAnsi="宋体" w:eastAsia="宋体" w:cs="宋体"/>
                <w:color w:val="auto"/>
                <w:sz w:val="24"/>
                <w:szCs w:val="24"/>
              </w:rPr>
              <w:br/>
            </w:r>
            <w:r>
              <w:rPr>
                <w:rFonts w:ascii="宋体" w:hAnsi="宋体" w:eastAsia="宋体" w:cs="宋体"/>
                <w:color w:val="auto"/>
                <w:sz w:val="24"/>
                <w:szCs w:val="24"/>
              </w:rPr>
              <w:t xml:space="preserve">• 批量计算性能：若监控项目数量过多，采用异步加载或分页。</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每日凌晨定时任务预计算所有监控项目的Cpk/Ppk、异常统计，存入汇总表，保证列表查询性能。</w:t>
            </w:r>
            <w:r>
              <w:rPr>
                <w:rFonts w:ascii="宋体" w:hAnsi="宋体" w:eastAsia="宋体" w:cs="宋体"/>
                <w:color w:val="auto"/>
                <w:sz w:val="24"/>
                <w:szCs w:val="24"/>
              </w:rPr>
              <w:br/>
            </w:r>
            <w:r>
              <w:rPr>
                <w:rFonts w:ascii="宋体" w:hAnsi="宋体" w:eastAsia="宋体" w:cs="宋体"/>
                <w:color w:val="auto"/>
                <w:sz w:val="24"/>
                <w:szCs w:val="24"/>
              </w:rPr>
              <w:t xml:space="preserve">• 当监控项目有新的分析结果或批次数据变更时，触发增量更新对应监控项目的汇总数据。</w:t>
            </w:r>
            <w:r>
              <w:rPr>
                <w:rFonts w:ascii="宋体" w:hAnsi="宋体" w:eastAsia="宋体" w:cs="宋体"/>
                <w:color w:val="auto"/>
                <w:sz w:val="24"/>
                <w:szCs w:val="24"/>
              </w:rPr>
              <w:br/>
            </w:r>
            <w:r>
              <w:rPr>
                <w:rFonts w:ascii="宋体" w:hAnsi="宋体" w:eastAsia="宋体" w:cs="宋体"/>
                <w:color w:val="auto"/>
                <w:sz w:val="24"/>
                <w:szCs w:val="24"/>
              </w:rPr>
              <w:t xml:space="preserve">• 用户导出列表时，生成当前筛选条件下的Excel文件（含所有字段）。</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【监控项目列表字段详情表】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760"/>
        <w:gridCol w:w="2682"/>
        <w:gridCol w:w="2573"/>
        <w:gridCol w:w="1348"/>
      </w:tblGrid>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数据来源/计算规则</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展示格式</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监控项目实例表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正态性</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正态 / 非正态</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基于所有批次检测值进行Shapiro-Wilk检验，P&gt;0.05为“正态”，否则“非正态”</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标签（绿/红）</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CPK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短期过程能力指数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组内标准差计算，公式见标准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PPK</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长期过程能力指数</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总体标准差计算，公式见标准</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数值（保留两位小数），无数据时显示“N/A”</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超规格限百分比</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超出USL或LSL的批次占比</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(超出批次数 / 总批次数) × 100%</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百分比（保留一位小数），无规格限时显示“—”</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异常点数量</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按严重等级统计异常批次数量</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异常批次记录表（规则触发），按严重等级分类计数</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图标+数字，如“🔴1 🟡2 🟠0”，悬停显示详情</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支持（按总数排序）</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异常规则</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触发的主要异常规则名称（最多3条）</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从该监控项目异常批次中提取去重，按严重等级排序取前3</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文本，如“超出法规上限、连续6点上升”</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不支持</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异常批次</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操作入口</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点击弹出异常批次列表</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链接/按钮</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操作</w:t>
            </w:r>
            <w:r>
              <w:rPr>
                <w:rFonts w:ascii="宋体" w:hAnsi="宋体" w:cs="宋体"/>
                <w:color w:val="auto"/>
                <w:sz w:val="24"/>
                <w:szCs w:val="24"/>
              </w:rPr>
            </w:r>
            <w:r>
              <w:rPr>
                <w:rFonts w:ascii="宋体" w:hAnsi="宋体" w:cs="宋体"/>
                <w:color w:val="auto"/>
                <w:sz w:val="24"/>
                <w:szCs w:val="24"/>
              </w:rPr>
            </w:r>
          </w:p>
        </w:tc>
        <w:tc>
          <w:tcPr>
            <w:tcW w:w="1760"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查看控制图、查看过程能力分析</w:t>
            </w:r>
            <w:r>
              <w:rPr>
                <w:rFonts w:ascii="宋体" w:hAnsi="宋体" w:cs="宋体"/>
                <w:color w:val="auto"/>
                <w:sz w:val="24"/>
                <w:szCs w:val="24"/>
              </w:rPr>
            </w:r>
            <w:r>
              <w:rPr>
                <w:rFonts w:ascii="宋体" w:hAnsi="宋体" w:cs="宋体"/>
                <w:color w:val="auto"/>
                <w:sz w:val="24"/>
                <w:szCs w:val="24"/>
              </w:rPr>
            </w:r>
          </w:p>
        </w:tc>
        <w:tc>
          <w:tcPr>
            <w:tcW w:w="268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跳转链接</w:t>
            </w:r>
            <w:r>
              <w:rPr>
                <w:rFonts w:ascii="宋体" w:hAnsi="宋体" w:cs="宋体"/>
                <w:color w:val="auto"/>
                <w:sz w:val="24"/>
                <w:szCs w:val="24"/>
              </w:rPr>
            </w:r>
            <w:r>
              <w:rPr>
                <w:rFonts w:ascii="宋体" w:hAnsi="宋体" w:cs="宋体"/>
                <w:color w:val="auto"/>
                <w:sz w:val="24"/>
                <w:szCs w:val="24"/>
              </w:rPr>
            </w:r>
          </w:p>
        </w:tc>
        <w:tc>
          <w:tcPr>
            <w:tcW w:w="2573"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按钮组</w:t>
            </w:r>
            <w:r>
              <w:rPr>
                <w:rFonts w:ascii="宋体" w:hAnsi="宋体" w:cs="宋体"/>
                <w:color w:val="auto"/>
                <w:sz w:val="24"/>
                <w:szCs w:val="24"/>
              </w:rPr>
            </w:r>
            <w:r>
              <w:rPr>
                <w:rFonts w:ascii="宋体" w:hAnsi="宋体" w:cs="宋体"/>
                <w:color w:val="auto"/>
                <w:sz w:val="24"/>
                <w:szCs w:val="24"/>
              </w:rPr>
            </w:r>
          </w:p>
        </w:tc>
        <w:tc>
          <w:tcPr>
            <w:tcW w:w="134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【指标与异常标记规则表】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72"/>
        <w:gridCol w:w="2255"/>
        <w:gridCol w:w="1827"/>
        <w:gridCol w:w="4109"/>
      </w:tblGrid>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指标/标记</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范围/条件</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图标/颜色</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CPK / PPK 颜色映射</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绿色背景或绿色字体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过程能力充足</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1.0 ≤ 值 &lt; 1.33</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黄色背景或黄色字体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过程能力一般，需关注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&lt; 1.0</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红色背景或红色字体</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过程能力不足，必须改进</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无数据（样本不足或无批次）</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灰色背景</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无法计算</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restart"/>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异常严重等级</w:t>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严重（critical）</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红色图标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触发规则1（超出控制限）或超出法规限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警告（warning）</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黄色图标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触发其他判异规则（如连续6点趋势、9点同侧）</w:t>
            </w:r>
            <w:r>
              <w:rPr>
                <w:rFonts w:ascii="宋体" w:hAnsi="宋体" w:cs="宋体"/>
                <w:color w:val="auto"/>
                <w:sz w:val="24"/>
                <w:szCs w:val="24"/>
              </w:rPr>
            </w:r>
            <w:r>
              <w:rPr>
                <w:rFonts w:ascii="宋体" w:hAnsi="宋体" w:cs="宋体"/>
                <w:color w:val="auto"/>
                <w:sz w:val="24"/>
                <w:szCs w:val="24"/>
              </w:rPr>
            </w:r>
          </w:p>
        </w:tc>
      </w:tr>
      <w:tr>
        <w:trPr/>
        <w:tc>
          <w:tcPr>
            <w:tcW w:w="1572" w:type="dxa"/>
            <w:vAlign w:val="center"/>
            <w:vMerge w:val="continue"/>
            <w:textDirection w:val="lrTb"/>
            <w:noWrap w:val="false"/>
          </w:tcPr>
          <w:p>
            <w:pPr>
              <w:jc w:val="both"/>
              <w:widowControl w:val="off"/>
            </w:pPr>
            <w: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关注（attention）</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橙色图标</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超出内控限但未超法规限</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异常点数量显示</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汇总展示</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 🟡Y 🟠Z</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X为严重异常批次数量，Y为警告，Z为关注</w:t>
            </w:r>
            <w:r>
              <w:rPr>
                <w:rFonts w:ascii="宋体" w:hAnsi="宋体" w:cs="宋体"/>
                <w:color w:val="auto"/>
                <w:sz w:val="24"/>
                <w:szCs w:val="24"/>
              </w:rPr>
            </w:r>
            <w:r>
              <w:rPr>
                <w:rFonts w:ascii="宋体" w:hAnsi="宋体" w:cs="宋体"/>
                <w:color w:val="auto"/>
                <w:sz w:val="24"/>
                <w:szCs w:val="24"/>
              </w:rPr>
            </w:r>
          </w:p>
        </w:tc>
      </w:tr>
      <w:tr>
        <w:trPr/>
        <w:tc>
          <w:tcPr>
            <w:tcW w:w="157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异常规则文本示例</w:t>
            </w:r>
            <w:r>
              <w:rPr>
                <w:rFonts w:ascii="宋体" w:hAnsi="宋体" w:cs="宋体"/>
                <w:color w:val="auto"/>
                <w:sz w:val="24"/>
                <w:szCs w:val="24"/>
              </w:rPr>
            </w:r>
            <w:r>
              <w:rPr>
                <w:rFonts w:ascii="宋体" w:hAnsi="宋体" w:cs="宋体"/>
                <w:color w:val="auto"/>
                <w:sz w:val="24"/>
                <w:szCs w:val="24"/>
              </w:rPr>
            </w:r>
          </w:p>
        </w:tc>
        <w:tc>
          <w:tcPr>
            <w:tcW w:w="2255"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规则名称</w:t>
            </w:r>
            <w:r>
              <w:rPr>
                <w:rFonts w:ascii="宋体" w:hAnsi="宋体" w:cs="宋体"/>
                <w:color w:val="auto"/>
                <w:sz w:val="24"/>
                <w:szCs w:val="24"/>
              </w:rPr>
            </w:r>
            <w:r>
              <w:rPr>
                <w:rFonts w:ascii="宋体" w:hAnsi="宋体" w:cs="宋体"/>
                <w:color w:val="auto"/>
                <w:sz w:val="24"/>
                <w:szCs w:val="24"/>
              </w:rPr>
            </w:r>
          </w:p>
        </w:tc>
        <w:tc>
          <w:tcPr>
            <w:tcW w:w="182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4109"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使用中文简称：超出控制限、超出法规上限、超出内控下限、连续9点同侧、连续6点上升、2/3点超A区等</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Cs w:val="24"/>
        </w:rP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本模块不提供新增/编辑操作，仅用于数据汇总展示和下钻分析。</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所有计算结果均需基于合规性要求保留历史数据可追溯。</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建议在系统设置中提供“能力指标计算参数配置”（如是否使用目标值、子组大小等）。</w:t>
      </w:r>
      <w:r>
        <w:rPr>
          <w:rFonts w:ascii="宋体" w:hAnsi="宋体" w:cs="宋体"/>
          <w:color w:val="auto"/>
          <w:szCs w:val="24"/>
        </w:rPr>
      </w:r>
      <w:r>
        <w:rPr>
          <w:rFonts w:ascii="宋体" w:hAnsi="宋体" w:cs="宋体"/>
          <w:color w:val="auto"/>
          <w:szCs w:val="24"/>
        </w:rPr>
      </w:r>
    </w:p>
    <w:p>
      <w:pPr>
        <w:jc w:val="left"/>
        <w:rPr>
          <w:color w:val="auto"/>
        </w:rPr>
      </w:pPr>
      <w:r>
        <w:rPr>
          <w:color w:val="auto"/>
        </w:rPr>
        <w:br/>
      </w:r>
      <w:r>
        <w:rPr>
          <w:color w:val="auto"/>
        </w:rPr>
      </w:r>
      <w:r>
        <w:rPr>
          <w:color w:val="auto"/>
        </w:rPr>
      </w:r>
    </w:p>
    <w:p>
      <w:pPr>
        <w:pStyle w:val="892"/>
        <w:jc w:val="left"/>
        <w:rPr>
          <w:color w:val="auto"/>
          <w:highlight w:val="none"/>
        </w:rPr>
      </w:pPr>
      <w:r>
        <w:rPr>
          <w:color w:val="auto"/>
        </w:rPr>
      </w:r>
      <w:bookmarkStart w:id="24" w:name="_Toc26"/>
      <w:r>
        <w:rPr>
          <w:color w:val="auto"/>
          <w:highlight w:val="none"/>
        </w:rPr>
        <w:t xml:space="preserve">报告模版</w:t>
      </w:r>
      <w:bookmarkEnd w:id="24"/>
      <w:r>
        <w:rPr>
          <w:color w:val="auto"/>
          <w:highlight w:val="none"/>
        </w:rPr>
      </w:r>
      <w:r>
        <w:rPr>
          <w:color w:val="auto"/>
          <w:highlight w:val="none"/>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color w:val="auto"/>
          <w:highlight w:val="none"/>
        </w:rPr>
        <w:t xml:space="preserve">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r>
        <w:rPr>
          <w:color w:val="auto"/>
          <w:highlight w:val="none"/>
        </w:rPr>
      </w:r>
      <w:r>
        <w:rPr>
          <w:color w:val="auto"/>
          <w:highlight w:val="none"/>
        </w:rPr>
      </w:r>
    </w:p>
    <w:p>
      <w:pPr>
        <w:pStyle w:val="893"/>
        <w:ind w:left="1200"/>
        <w:jc w:val="left"/>
        <w:rPr>
          <w:rFonts w:ascii="宋体" w:hAnsi="宋体" w:cs="宋体"/>
          <w:color w:val="auto"/>
          <w:sz w:val="24"/>
          <w:szCs w:val="24"/>
        </w:rPr>
      </w:pPr>
      <w:r>
        <w:rPr>
          <w:color w:val="auto"/>
        </w:rPr>
      </w:r>
      <w:bookmarkStart w:id="25" w:name="_Toc27"/>
      <w:r>
        <w:rPr>
          <w:color w:val="auto"/>
          <w:highlight w:val="none"/>
        </w:rPr>
        <w:t xml:space="preserve">报告模版相关功能（CPV-RT-01）</w:t>
      </w:r>
      <w:bookmarkEnd w:id="25"/>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bCs/>
          <w:color w:val="auto"/>
          <w:sz w:val="24"/>
          <w:szCs w:val="24"/>
        </w:rPr>
        <w:t xml:space="preserve">1、报告模版模块详细功能说明</w:t>
      </w:r>
      <w:r>
        <w:rPr>
          <w:b w:val="0"/>
          <w:bCs w:val="0"/>
          <w:color w:val="auto"/>
        </w:rPr>
        <w:tab/>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用于创建标准化的报告格式，作为报告编制的依据。支持模版文件上传、在线编辑、版本管理及全生命周期控制。</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左侧为产品列表（取自产品管理模块），点击产品可筛选该产品下的报告模版。</w:t>
            </w:r>
            <w:r>
              <w:rPr>
                <w:rFonts w:ascii="宋体" w:hAnsi="宋体" w:eastAsia="宋体" w:cs="宋体"/>
                <w:color w:val="auto"/>
                <w:sz w:val="24"/>
                <w:szCs w:val="24"/>
              </w:rPr>
              <w:br/>
            </w:r>
            <w:r>
              <w:rPr>
                <w:rFonts w:ascii="宋体" w:hAnsi="宋体" w:eastAsia="宋体" w:cs="宋体"/>
                <w:color w:val="auto"/>
                <w:sz w:val="24"/>
                <w:szCs w:val="24"/>
              </w:rPr>
              <w:t xml:space="preserve">• 右侧为报告模版列表，默认每页显示50条数据。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列表支持按模版名称、模版编号、关联产品进行精确或模糊搜索。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模版名称、模版编号、版本号、所属产品、模版状态、模版文件（显示文件名或下载链接）、创建人、创建时间、更新人、更新时间、操作栏（根据状态显示不同操作按钮）。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新增/编辑报告模版</w:t>
            </w:r>
            <w:r>
              <w:rPr>
                <w:rFonts w:ascii="宋体" w:hAnsi="宋体" w:eastAsia="宋体" w:cs="宋体"/>
                <w:b/>
                <w:color w:val="auto"/>
                <w:sz w:val="24"/>
                <w:szCs w:val="24"/>
              </w:rPr>
              <w:br/>
            </w:r>
            <w:r>
              <w:rPr>
                <w:rFonts w:ascii="宋体" w:hAnsi="宋体" w:eastAsia="宋体" w:cs="宋体"/>
                <w:color w:val="auto"/>
                <w:sz w:val="24"/>
                <w:szCs w:val="24"/>
              </w:rPr>
              <w:t xml:space="preserve">填写以下属性：</w:t>
            </w:r>
            <w:r>
              <w:rPr>
                <w:rFonts w:ascii="宋体" w:hAnsi="宋体" w:eastAsia="宋体" w:cs="宋体"/>
                <w:color w:val="auto"/>
                <w:sz w:val="24"/>
                <w:szCs w:val="24"/>
              </w:rPr>
              <w:br/>
            </w:r>
            <w:r>
              <w:rPr>
                <w:rFonts w:ascii="宋体" w:hAnsi="宋体" w:eastAsia="宋体" w:cs="宋体"/>
                <w:color w:val="auto"/>
                <w:sz w:val="24"/>
                <w:szCs w:val="24"/>
              </w:rPr>
              <w:t xml:space="preserve">• 模版名称（必填）</w:t>
            </w:r>
            <w:r>
              <w:rPr>
                <w:rFonts w:ascii="宋体" w:hAnsi="宋体" w:eastAsia="宋体" w:cs="宋体"/>
                <w:color w:val="auto"/>
                <w:sz w:val="24"/>
                <w:szCs w:val="24"/>
              </w:rPr>
              <w:br/>
            </w:r>
            <w:r>
              <w:rPr>
                <w:rFonts w:ascii="宋体" w:hAnsi="宋体" w:eastAsia="宋体" w:cs="宋体"/>
                <w:color w:val="auto"/>
                <w:sz w:val="24"/>
                <w:szCs w:val="24"/>
              </w:rPr>
              <w:t xml:space="preserve">• 模版编号（必填，支持手动录入或系统生成，需校验唯一性）</w:t>
            </w:r>
            <w:r>
              <w:rPr>
                <w:rFonts w:ascii="宋体" w:hAnsi="宋体" w:eastAsia="宋体" w:cs="宋体"/>
                <w:color w:val="auto"/>
                <w:sz w:val="24"/>
                <w:szCs w:val="24"/>
              </w:rPr>
              <w:br/>
            </w:r>
            <w:r>
              <w:rPr>
                <w:rFonts w:ascii="宋体" w:hAnsi="宋体" w:eastAsia="宋体" w:cs="宋体"/>
                <w:color w:val="auto"/>
                <w:sz w:val="24"/>
                <w:szCs w:val="24"/>
              </w:rPr>
              <w:t xml:space="preserve">• 所属产品（必填，下拉选择）</w:t>
            </w:r>
            <w:r>
              <w:rPr>
                <w:rFonts w:ascii="宋体" w:hAnsi="宋体" w:eastAsia="宋体" w:cs="宋体"/>
                <w:color w:val="auto"/>
                <w:sz w:val="24"/>
                <w:szCs w:val="24"/>
              </w:rPr>
              <w:br/>
            </w:r>
            <w:r>
              <w:rPr>
                <w:rFonts w:ascii="宋体" w:hAnsi="宋体" w:eastAsia="宋体" w:cs="宋体"/>
                <w:color w:val="auto"/>
                <w:sz w:val="24"/>
                <w:szCs w:val="24"/>
              </w:rPr>
              <w:t xml:space="preserve">• 模版文件（必填，单文件上传，支持Word和PDF格式，上传后支持在线预览和编辑，编辑内容可实时保存）</w:t>
            </w:r>
            <w:r>
              <w:rPr>
                <w:rFonts w:ascii="宋体" w:hAnsi="宋体" w:eastAsia="宋体" w:cs="宋体"/>
                <w:color w:val="auto"/>
                <w:sz w:val="24"/>
                <w:szCs w:val="24"/>
              </w:rPr>
              <w:br/>
            </w:r>
            <w:r>
              <w:rPr>
                <w:rFonts w:ascii="宋体" w:hAnsi="宋体" w:eastAsia="宋体" w:cs="宋体"/>
                <w:color w:val="auto"/>
                <w:sz w:val="24"/>
                <w:szCs w:val="24"/>
              </w:rPr>
              <w:t xml:space="preserve">• 创建用户（系统自动记录）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报告模版详情页</w:t>
            </w:r>
            <w:r>
              <w:rPr>
                <w:rFonts w:ascii="宋体" w:hAnsi="宋体" w:eastAsia="宋体" w:cs="宋体"/>
                <w:b/>
                <w:color w:val="auto"/>
                <w:sz w:val="24"/>
                <w:szCs w:val="24"/>
              </w:rPr>
              <w:br/>
            </w:r>
            <w:r>
              <w:rPr>
                <w:rFonts w:ascii="宋体" w:hAnsi="宋体" w:eastAsia="宋体" w:cs="宋体"/>
                <w:color w:val="auto"/>
                <w:sz w:val="24"/>
                <w:szCs w:val="24"/>
              </w:rPr>
              <w:t xml:space="preserve">展示以下信息：</w:t>
            </w:r>
            <w:r>
              <w:rPr>
                <w:rFonts w:ascii="宋体" w:hAnsi="宋体" w:eastAsia="宋体" w:cs="宋体"/>
                <w:color w:val="auto"/>
                <w:sz w:val="24"/>
                <w:szCs w:val="24"/>
              </w:rPr>
              <w:br/>
            </w:r>
            <w:r>
              <w:rPr>
                <w:rFonts w:ascii="宋体" w:hAnsi="宋体" w:eastAsia="宋体" w:cs="宋体"/>
                <w:color w:val="auto"/>
                <w:sz w:val="24"/>
                <w:szCs w:val="24"/>
              </w:rPr>
              <w:t xml:space="preserve">• 模版名称、模版编号、版本号、所属产品、模版文件、状态</w:t>
            </w:r>
            <w:r>
              <w:rPr>
                <w:rFonts w:ascii="宋体" w:hAnsi="宋体" w:eastAsia="宋体" w:cs="宋体"/>
                <w:color w:val="auto"/>
                <w:sz w:val="24"/>
                <w:szCs w:val="24"/>
              </w:rPr>
              <w:br/>
            </w:r>
            <w:r>
              <w:rPr>
                <w:rFonts w:ascii="宋体" w:hAnsi="宋体" w:eastAsia="宋体" w:cs="宋体"/>
                <w:color w:val="auto"/>
                <w:sz w:val="24"/>
                <w:szCs w:val="24"/>
              </w:rPr>
              <w:t xml:space="preserve">• 创建用户、创建时间</w:t>
            </w:r>
            <w:r>
              <w:rPr>
                <w:rFonts w:ascii="宋体" w:hAnsi="宋体" w:eastAsia="宋体" w:cs="宋体"/>
                <w:color w:val="auto"/>
                <w:sz w:val="24"/>
                <w:szCs w:val="24"/>
              </w:rPr>
              <w:br/>
            </w:r>
            <w:r>
              <w:rPr>
                <w:rFonts w:ascii="宋体" w:hAnsi="宋体" w:eastAsia="宋体" w:cs="宋体"/>
                <w:color w:val="auto"/>
                <w:sz w:val="24"/>
                <w:szCs w:val="24"/>
              </w:rPr>
              <w:t xml:space="preserve">• 生效人、生效时间</w:t>
            </w:r>
            <w:r>
              <w:rPr>
                <w:rFonts w:ascii="宋体" w:hAnsi="宋体" w:eastAsia="宋体" w:cs="宋体"/>
                <w:color w:val="auto"/>
                <w:sz w:val="24"/>
                <w:szCs w:val="24"/>
              </w:rPr>
              <w:br/>
            </w:r>
            <w:r>
              <w:rPr>
                <w:rFonts w:ascii="宋体" w:hAnsi="宋体" w:eastAsia="宋体" w:cs="宋体"/>
                <w:color w:val="auto"/>
                <w:sz w:val="24"/>
                <w:szCs w:val="24"/>
              </w:rPr>
              <w:t xml:space="preserve">• 升版人、升版时间</w:t>
            </w:r>
            <w:r>
              <w:rPr>
                <w:rFonts w:ascii="宋体" w:hAnsi="宋体" w:eastAsia="宋体" w:cs="宋体"/>
                <w:color w:val="auto"/>
                <w:sz w:val="24"/>
                <w:szCs w:val="24"/>
              </w:rPr>
              <w:br/>
            </w:r>
            <w:r>
              <w:rPr>
                <w:rFonts w:ascii="宋体" w:hAnsi="宋体" w:eastAsia="宋体" w:cs="宋体"/>
                <w:color w:val="auto"/>
                <w:sz w:val="24"/>
                <w:szCs w:val="24"/>
              </w:rPr>
              <w:t xml:space="preserve">• 失效人、失效时间、失效原因</w:t>
            </w:r>
            <w:r>
              <w:rPr>
                <w:rFonts w:ascii="宋体" w:hAnsi="宋体" w:eastAsia="宋体" w:cs="宋体"/>
                <w:color w:val="auto"/>
                <w:sz w:val="24"/>
                <w:szCs w:val="24"/>
              </w:rPr>
              <w:br/>
            </w:r>
            <w:r>
              <w:rPr>
                <w:rFonts w:ascii="宋体" w:hAnsi="宋体" w:eastAsia="宋体" w:cs="宋体"/>
                <w:color w:val="auto"/>
                <w:sz w:val="24"/>
                <w:szCs w:val="24"/>
              </w:rPr>
              <w:t xml:space="preserve">• 页面右侧可显示操作记录（审计追踪）</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报告模版状态与生命周期</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草稿</w:t>
            </w:r>
            <w:r>
              <w:rPr>
                <w:rFonts w:ascii="宋体" w:hAnsi="宋体" w:eastAsia="宋体" w:cs="宋体"/>
                <w:color w:val="auto"/>
                <w:sz w:val="24"/>
                <w:szCs w:val="24"/>
              </w:rPr>
              <w:t xml:space="preserve">：新建后的初始状态，可编辑、删除、提交（生效）。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已生效</w:t>
            </w:r>
            <w:r>
              <w:rPr>
                <w:rFonts w:ascii="宋体" w:hAnsi="宋体" w:eastAsia="宋体" w:cs="宋体"/>
                <w:color w:val="auto"/>
                <w:sz w:val="24"/>
                <w:szCs w:val="24"/>
              </w:rPr>
              <w:t xml:space="preserve">：草稿提交生效后的状态，可被报告编制引用。可进行“升版”操作。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升版中</w:t>
            </w:r>
            <w:r>
              <w:rPr>
                <w:rFonts w:ascii="宋体" w:hAnsi="宋体" w:eastAsia="宋体" w:cs="宋体"/>
                <w:color w:val="auto"/>
                <w:sz w:val="24"/>
                <w:szCs w:val="24"/>
              </w:rPr>
              <w:t xml:space="preserve">：对已生效模版点击“升版”后产生的新版本状态，版本号自动+1。可编辑新版本内容并提交生效。原版本仍为“已生效”。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已失效</w:t>
            </w:r>
            <w:r>
              <w:rPr>
                <w:rFonts w:ascii="宋体" w:hAnsi="宋体" w:eastAsia="宋体" w:cs="宋体"/>
                <w:color w:val="auto"/>
                <w:sz w:val="24"/>
                <w:szCs w:val="24"/>
              </w:rPr>
              <w:t xml:space="preserve">：当新版本生效时，旧版本自动变为“已失效”；也可手动失效已生效模版（需填写失效原因）。失效模版不可被引用。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新增/编辑页面，模版文件上传区域显示上传进度，上传成功后提供在线预览和编辑入口。</w:t>
            </w:r>
            <w:r>
              <w:rPr>
                <w:rFonts w:ascii="宋体" w:hAnsi="宋体" w:eastAsia="宋体" w:cs="宋体"/>
                <w:color w:val="auto"/>
                <w:sz w:val="24"/>
                <w:szCs w:val="24"/>
              </w:rPr>
              <w:br/>
            </w:r>
            <w:r>
              <w:rPr>
                <w:rFonts w:ascii="宋体" w:hAnsi="宋体" w:eastAsia="宋体" w:cs="宋体"/>
                <w:color w:val="auto"/>
                <w:sz w:val="24"/>
                <w:szCs w:val="24"/>
              </w:rPr>
              <w:t xml:space="preserve">• 模版文件支持ONLYOFFICE在线编辑，编辑后自动保存或手动保存。</w:t>
            </w:r>
            <w:r>
              <w:rPr>
                <w:rFonts w:ascii="宋体" w:hAnsi="宋体" w:eastAsia="宋体" w:cs="宋体"/>
                <w:color w:val="auto"/>
                <w:sz w:val="24"/>
                <w:szCs w:val="24"/>
              </w:rPr>
              <w:br/>
            </w:r>
            <w:r>
              <w:rPr>
                <w:rFonts w:ascii="宋体" w:hAnsi="宋体" w:eastAsia="宋体" w:cs="宋体"/>
                <w:color w:val="auto"/>
                <w:sz w:val="24"/>
                <w:szCs w:val="24"/>
              </w:rPr>
              <w:t xml:space="preserve">• 点击列表行可进入详情页，详情页以只读方式展示所有字段及历史记录。</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上传非Word/PDF文件时，系统提示“仅支持上传Word或PDF格式文件”。或禁用掉非法格式</w:t>
            </w:r>
            <w:r>
              <w:rPr>
                <w:rFonts w:ascii="宋体" w:hAnsi="宋体" w:eastAsia="宋体" w:cs="宋体"/>
                <w:color w:val="auto"/>
                <w:sz w:val="24"/>
                <w:szCs w:val="24"/>
              </w:rPr>
              <w:br/>
            </w:r>
            <w:r>
              <w:rPr>
                <w:rFonts w:ascii="宋体" w:hAnsi="宋体" w:eastAsia="宋体" w:cs="宋体"/>
                <w:color w:val="auto"/>
                <w:sz w:val="24"/>
                <w:szCs w:val="24"/>
              </w:rPr>
              <w:t xml:space="preserve">• 模版编号重复时，保存/提交时提示“编号已存在，请重新输入”。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升版时，若原模版已被报告引用，需提示“该模版已被报告引用，升版后旧版本将失效，是否继续？”。</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模版生效后，可在报告编制模块中被选择引用。</w:t>
            </w:r>
            <w:r>
              <w:rPr>
                <w:rFonts w:ascii="宋体" w:hAnsi="宋体" w:eastAsia="宋体" w:cs="宋体"/>
                <w:color w:val="auto"/>
                <w:sz w:val="24"/>
                <w:szCs w:val="24"/>
              </w:rPr>
              <w:br/>
            </w:r>
            <w:r>
              <w:rPr>
                <w:rFonts w:ascii="宋体" w:hAnsi="宋体" w:eastAsia="宋体" w:cs="宋体"/>
                <w:color w:val="auto"/>
                <w:sz w:val="24"/>
                <w:szCs w:val="24"/>
              </w:rPr>
              <w:t xml:space="preserve">• 模版失效后，报告编制中已引用的旧版本模版仍保留历史数据，但新建报告时不可再选择该失效模版。</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2、新增报告模版字段详情表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519"/>
        <w:gridCol w:w="1080"/>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模版名称</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最多200个字符。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模版编号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支持手动录入，系统自动校验唯一性。建议格式：RT-YYYYMMDD-XXXX。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文件上传</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单文件上传，支持格式：.doc, .docx, .pdf。上传后支持在线预览、编辑及实时保存。</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首次创建为V1.0，每次升版自动增加1（如V1.1、V2.0）。系统自动维护。</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创建用户</w:t>
            </w:r>
            <w:r>
              <w:rPr>
                <w:rFonts w:ascii="宋体" w:hAnsi="宋体" w:cs="宋体"/>
                <w:color w:val="auto"/>
                <w:sz w:val="24"/>
                <w:szCs w:val="24"/>
              </w:rPr>
            </w:r>
            <w:r>
              <w:rPr>
                <w:rFonts w:ascii="宋体" w:hAnsi="宋体" w:cs="宋体"/>
                <w:color w:val="auto"/>
                <w:sz w:val="24"/>
                <w:szCs w:val="24"/>
              </w:rPr>
            </w:r>
          </w:p>
        </w:tc>
        <w:tc>
          <w:tcPr>
            <w:tcW w:w="15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系统自动记录。</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：新增页面只显示需要用户填写的字段（模版名称、编号、所属产品、模版文件），其他字段由系统自动记录，在详情页展示。</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3、报告模版状态操作矩阵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138"/>
        <w:gridCol w:w="5879"/>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提交后状态变为“已生效”。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升版后生成新版本，新版本状态为“升版中”；</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失效需填写失效原因，状态变为“已失效”。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编辑新版本草稿，提交后新版本生效，状态变为“已生效”，旧版本自动变为“已失效”。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13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8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：所有操作按钮均受权限控制，仅拥有相应权限的用户可见。“提交”操作直接使模版生效，无需审批流程（如需审批可后续通过工作流配置扩展）。</w:t>
      </w:r>
      <w:r>
        <w:rPr>
          <w:rFonts w:ascii="宋体" w:hAnsi="宋体" w:cs="宋体"/>
          <w:color w:val="auto"/>
        </w:rPr>
      </w:r>
      <w:r>
        <w:rPr>
          <w:rFonts w:ascii="宋体" w:hAnsi="宋体" w:cs="宋体"/>
          <w:color w:val="auto"/>
        </w:rPr>
      </w:r>
    </w:p>
    <w:p>
      <w:pPr>
        <w:jc w:val="left"/>
        <w:rPr>
          <w:color w:val="auto"/>
        </w:rPr>
      </w:pPr>
      <w:r>
        <w:rPr>
          <w:color w:val="auto"/>
        </w:rPr>
      </w:r>
      <w:r>
        <w:rPr>
          <w:color w:val="auto"/>
        </w:rPr>
      </w:r>
      <w:r>
        <w:rPr>
          <w:color w:val="auto"/>
        </w:rPr>
      </w:r>
    </w:p>
    <w:p>
      <w:pPr>
        <w:pStyle w:val="892"/>
        <w:jc w:val="left"/>
        <w:rPr>
          <w:color w:val="auto"/>
        </w:rPr>
      </w:pPr>
      <w:r>
        <w:rPr>
          <w:color w:val="auto"/>
        </w:rPr>
      </w:r>
      <w:bookmarkStart w:id="26" w:name="_Toc28"/>
      <w:r>
        <w:rPr>
          <w:color w:val="auto"/>
          <w:highlight w:val="none"/>
        </w:rPr>
        <w:t xml:space="preserve">报告编制</w:t>
      </w:r>
      <w:bookmarkEnd w:id="26"/>
      <w:r>
        <w:rPr>
          <w:color w:val="auto"/>
        </w:rPr>
      </w:r>
      <w:r>
        <w:rPr>
          <w:color w:val="auto"/>
        </w:rPr>
      </w:r>
    </w:p>
    <w:p>
      <w:pPr>
        <w:jc w:val="left"/>
        <w:rPr>
          <w:color w:val="auto"/>
          <w:highlight w:val="none"/>
        </w:rPr>
      </w:pPr>
      <w:r>
        <w:rPr>
          <w:color w:val="auto"/>
        </w:rPr>
        <w:t xml:space="preserve">1、模块功能描述</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引用报告模版的内容作为报告基础，可在报告中插入分析结果、附件、签批页等，提交审批通过后报告生效，并联动更新关联任务的状态。</w:t>
      </w:r>
      <w:r>
        <w:rPr>
          <w:color w:val="auto"/>
          <w:highlight w:val="none"/>
        </w:rPr>
      </w:r>
      <w:r>
        <w:rPr>
          <w:color w:val="auto"/>
          <w:highlight w:val="none"/>
        </w:rPr>
      </w:r>
    </w:p>
    <w:p>
      <w:pPr>
        <w:pStyle w:val="893"/>
        <w:ind w:left="1200"/>
        <w:jc w:val="left"/>
        <w:rPr>
          <w:rFonts w:ascii="宋体" w:hAnsi="宋体" w:cs="宋体"/>
          <w:color w:val="auto"/>
          <w:sz w:val="24"/>
          <w:szCs w:val="24"/>
        </w:rPr>
      </w:pPr>
      <w:r>
        <w:rPr>
          <w:color w:val="auto"/>
        </w:rPr>
      </w:r>
      <w:bookmarkStart w:id="27" w:name="_Toc29"/>
      <w:r>
        <w:rPr>
          <w:rFonts w:ascii="宋体" w:hAnsi="宋体" w:eastAsia="宋体" w:cs="宋体"/>
          <w:color w:val="auto"/>
          <w:sz w:val="24"/>
          <w:szCs w:val="24"/>
        </w:rPr>
        <w:t xml:space="preserve">报告编制与审批相关</w:t>
      </w:r>
      <w:r>
        <w:rPr>
          <w:rFonts w:ascii="宋体" w:hAnsi="宋体" w:cs="宋体"/>
          <w:color w:val="auto"/>
          <w:sz w:val="24"/>
          <w:szCs w:val="24"/>
        </w:rPr>
        <w:t xml:space="preserve">（CPV-RP-01）</w:t>
      </w:r>
      <w:bookmarkEnd w:id="27"/>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t xml:space="preserve">需求描述</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左侧为产品列表（取自产品管理模块），点击产品可筛选该产品下的报告。</w:t>
            </w:r>
            <w:r>
              <w:rPr>
                <w:rFonts w:ascii="宋体" w:hAnsi="宋体" w:eastAsia="宋体" w:cs="宋体"/>
                <w:color w:val="auto"/>
                <w:sz w:val="24"/>
                <w:szCs w:val="24"/>
              </w:rPr>
              <w:br/>
            </w:r>
            <w:r>
              <w:rPr>
                <w:rFonts w:ascii="宋体" w:hAnsi="宋体" w:eastAsia="宋体" w:cs="宋体"/>
                <w:color w:val="auto"/>
                <w:sz w:val="24"/>
                <w:szCs w:val="24"/>
              </w:rPr>
              <w:t xml:space="preserve">• 右侧为报告列表，默认每页显示50条数据。</w:t>
            </w:r>
            <w:r>
              <w:rPr>
                <w:rFonts w:ascii="宋体" w:hAnsi="宋体" w:eastAsia="宋体" w:cs="宋体"/>
                <w:color w:val="auto"/>
                <w:sz w:val="24"/>
                <w:szCs w:val="24"/>
              </w:rPr>
              <w:br/>
            </w:r>
            <w:r>
              <w:rPr>
                <w:rFonts w:ascii="宋体" w:hAnsi="宋体" w:eastAsia="宋体" w:cs="宋体"/>
                <w:color w:val="auto"/>
                <w:sz w:val="24"/>
                <w:szCs w:val="24"/>
              </w:rPr>
              <w:t xml:space="preserve">• 列表支持按报告名称、报告编号、所属产品进行精确或模糊搜索。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顶部提供状态快速切换页签：全部、草稿、审批中、升版中、已生效、已失效。</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列表字段</w:t>
            </w:r>
            <w:r>
              <w:rPr>
                <w:rFonts w:ascii="宋体" w:hAnsi="宋体" w:eastAsia="宋体" w:cs="宋体"/>
                <w:b/>
                <w:color w:val="auto"/>
                <w:sz w:val="24"/>
                <w:szCs w:val="24"/>
              </w:rPr>
              <w:br/>
            </w:r>
            <w:r>
              <w:rPr>
                <w:rFonts w:ascii="宋体" w:hAnsi="宋体" w:eastAsia="宋体" w:cs="宋体"/>
                <w:color w:val="auto"/>
                <w:sz w:val="24"/>
                <w:szCs w:val="24"/>
              </w:rPr>
              <w:t xml:space="preserve">报告名称、报告编号、版本号、所属产品、报告状态、关联方案、关联CPV任务、报告文档、创建人、创建时间。</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交互</w:t>
            </w:r>
            <w:r>
              <w:rPr>
                <w:rFonts w:ascii="宋体" w:hAnsi="宋体" w:eastAsia="宋体" w:cs="宋体"/>
                <w:color w:val="auto"/>
                <w:sz w:val="24"/>
                <w:szCs w:val="24"/>
              </w:rPr>
              <w:t xml:space="preserve">：鼠标悬停在“报告文档”名称上时，点击超链接可快速跳转至报告的ONLYOFFICE预览页面，支持在线编辑。</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新增报告编制（四个页签）</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页签1-详情</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报告状态（回显）、版本号（回显）、所属产品、报告名称、报告模版。</w:t>
            </w:r>
            <w:r>
              <w:rPr>
                <w:rFonts w:ascii="宋体" w:hAnsi="宋体" w:eastAsia="宋体" w:cs="宋体"/>
                <w:color w:val="auto"/>
                <w:sz w:val="24"/>
                <w:szCs w:val="24"/>
              </w:rPr>
              <w:br/>
            </w:r>
            <w:r>
              <w:rPr>
                <w:rFonts w:ascii="宋体" w:hAnsi="宋体" w:eastAsia="宋体" w:cs="宋体"/>
                <w:color w:val="auto"/>
                <w:sz w:val="24"/>
                <w:szCs w:val="24"/>
              </w:rPr>
              <w:t xml:space="preserve">-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页签2-关联CPV任务</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点击“添加CPV任务”按钮，弹出选择CPV任务弹窗，自动筛选与所选产品相同且状态为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w:t>
            </w:r>
            <w:r>
              <w:rPr>
                <w:rFonts w:ascii="宋体" w:hAnsi="宋体" w:eastAsia="宋体" w:cs="宋体"/>
                <w:b/>
                <w:bCs/>
                <w:color w:val="auto"/>
                <w:sz w:val="24"/>
                <w:szCs w:val="24"/>
              </w:rPr>
              <w:t xml:space="preserve">不可关联已关闭、已完成或草稿的任务</w:t>
            </w:r>
            <w:r>
              <w:rPr>
                <w:rFonts w:ascii="宋体" w:hAnsi="宋体" w:eastAsia="宋体" w:cs="宋体"/>
                <w:color w:val="auto"/>
                <w:sz w:val="24"/>
                <w:szCs w:val="24"/>
              </w:rPr>
              <w:t xml:space="preserve">）。弹窗列表：单选框、任务名称、编号、任务状态、产品、计划日期。选择后回显任务名称、编号、状态、产品、计划日期。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页签3-关联方案</w:t>
            </w:r>
            <w:r>
              <w:rPr>
                <w:rFonts w:ascii="宋体" w:hAnsi="宋体" w:eastAsia="宋体" w:cs="宋体"/>
                <w:color w:val="auto"/>
                <w:sz w:val="24"/>
                <w:szCs w:val="24"/>
              </w:rPr>
              <w:t xml:space="preserve">：（只读状态，不可编辑）</w:t>
            </w:r>
            <w:r>
              <w:rPr>
                <w:rFonts w:ascii="宋体" w:hAnsi="宋体" w:eastAsia="宋体" w:cs="宋体"/>
                <w:color w:val="auto"/>
                <w:sz w:val="24"/>
                <w:szCs w:val="24"/>
              </w:rPr>
              <w:br/>
            </w:r>
            <w:r>
              <w:rPr>
                <w:rFonts w:ascii="宋体" w:hAnsi="宋体" w:eastAsia="宋体" w:cs="宋体"/>
                <w:color w:val="auto"/>
                <w:sz w:val="24"/>
                <w:szCs w:val="24"/>
              </w:rPr>
              <w:t xml:space="preserve">- 自动显示所选任务关联的方案，回显方案名称、编号、状态、版本号。</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页签4-监控项目</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显示所选方案中关联的监控项目列表：序号、编号、分析状态、监控项目名称、监控类型、质量标准、标准类型、统计分析工具、备注。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预览报告编制页面</w:t>
            </w:r>
            <w:r>
              <w:rPr>
                <w:rFonts w:ascii="宋体" w:hAnsi="宋体" w:eastAsia="宋体" w:cs="宋体"/>
                <w:b/>
                <w:color w:val="auto"/>
                <w:sz w:val="24"/>
                <w:szCs w:val="24"/>
              </w:rPr>
              <w:br/>
            </w:r>
            <w:r>
              <w:rPr>
                <w:rFonts w:ascii="宋体" w:hAnsi="宋体" w:eastAsia="宋体" w:cs="宋体"/>
                <w:color w:val="auto"/>
                <w:sz w:val="24"/>
                <w:szCs w:val="24"/>
              </w:rPr>
              <w:t xml:space="preserve">展示以下信息：报告名称、报告编号、报告版本号、所属产品、报告模版（模版编号、模版名称、所属产品、模版状态、版本号）、创建成员、创建时间、生效人、生效时间、失效人、失效时间、失效原因、审批明细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报告详情页面（ONLYOFFICE集成）</w:t>
            </w:r>
            <w:r>
              <w:rPr>
                <w:rFonts w:ascii="宋体" w:hAnsi="宋体" w:eastAsia="宋体" w:cs="宋体"/>
                <w:b/>
                <w:color w:val="auto"/>
                <w:sz w:val="24"/>
                <w:szCs w:val="24"/>
              </w:rPr>
              <w:br/>
            </w:r>
            <w:r>
              <w:rPr>
                <w:rFonts w:ascii="宋体" w:hAnsi="宋体" w:eastAsia="宋体" w:cs="宋体"/>
                <w:color w:val="auto"/>
                <w:sz w:val="24"/>
                <w:szCs w:val="24"/>
              </w:rPr>
              <w:t xml:space="preserve">• 报告打开时进入ONLYOFFICE文件预览页面，点击“编辑”按钮可进入编辑模式。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编辑功能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编辑正文内容、格式设置。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插入附件和附件清单</w:t>
            </w:r>
            <w:r>
              <w:rPr>
                <w:rFonts w:ascii="宋体" w:hAnsi="宋体" w:eastAsia="宋体" w:cs="宋体"/>
                <w:color w:val="auto"/>
                <w:sz w:val="24"/>
                <w:szCs w:val="24"/>
              </w:rPr>
              <w:t xml:space="preserve">：</w:t>
            </w:r>
            <w:r>
              <w:rPr>
                <w:rFonts w:ascii="宋体" w:hAnsi="宋体" w:eastAsia="宋体" w:cs="宋体"/>
                <w:color w:val="auto"/>
                <w:sz w:val="24"/>
                <w:szCs w:val="24"/>
              </w:rPr>
              <w:t xml:space="preserve">（附件清单列表做成可编辑区域，若用户发现附件页码不对，可手动调整）</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rPr>
                <w:rFonts w:ascii="宋体" w:hAnsi="宋体" w:eastAsia="宋体" w:cs="宋体"/>
                <w:color w:val="000000"/>
                <w:sz w:val="24"/>
                <w:szCs w:val="24"/>
              </w:rPr>
            </w:pPr>
            <w:r>
              <w:rPr>
                <w:rFonts w:ascii="宋体" w:hAnsi="宋体" w:eastAsia="宋体" w:cs="宋体"/>
                <w:color w:val="auto"/>
                <w:sz w:val="24"/>
                <w:szCs w:val="24"/>
              </w:rPr>
              <w:t xml:space="preserve">同QRS系统原有功能。用户可上传附件（仅支持PDF和图片），在线创建附件，选择插入附件到正文。插入附件清单时，在光标位置自动生成表格，表头：类型（系统上传/在线创建）、附件名称、附件编号、附件页码。</w:t>
            </w:r>
            <w:r>
              <w:rPr>
                <w:rFonts w:ascii="宋体" w:hAnsi="宋体" w:eastAsia="宋体" w:cs="宋体"/>
                <w:color w:val="auto"/>
                <w:sz w:val="24"/>
                <w:szCs w:val="24"/>
              </w:rPr>
              <w:br/>
            </w:r>
            <w:r>
              <w:rPr>
                <w:rFonts w:ascii="宋体" w:hAnsi="宋体" w:eastAsia="宋体" w:cs="宋体"/>
                <w:color w:val="000000"/>
                <w:sz w:val="24"/>
                <w:szCs w:val="24"/>
              </w:rPr>
              <w:t xml:space="preserve">- </w:t>
            </w:r>
            <w:r>
              <w:rPr>
                <w:rFonts w:ascii="宋体" w:hAnsi="宋体" w:eastAsia="宋体" w:cs="宋体"/>
                <w:b/>
                <w:color w:val="000000"/>
                <w:sz w:val="24"/>
                <w:szCs w:val="24"/>
              </w:rPr>
              <w:t xml:space="preserve">插入分析结果</w:t>
            </w:r>
            <w:r>
              <w:rPr>
                <w:rFonts w:ascii="宋体" w:hAnsi="宋体" w:eastAsia="宋体" w:cs="宋体"/>
                <w:color w:val="000000"/>
                <w:sz w:val="24"/>
                <w:szCs w:val="24"/>
              </w:rPr>
              <w:t xml:space="preserve">：点击后弹出弹窗，</w:t>
            </w:r>
            <w:r>
              <w:rPr>
                <w:rFonts w:ascii="宋体" w:hAnsi="宋体" w:eastAsia="宋体" w:cs="宋体"/>
                <w:color w:val="0000ff"/>
                <w:sz w:val="24"/>
                <w:szCs w:val="24"/>
              </w:rPr>
              <w:t xml:space="preserve">有</w:t>
            </w:r>
            <w:r>
              <w:rPr>
                <w:rFonts w:ascii="宋体" w:hAnsi="宋体" w:eastAsia="宋体" w:cs="宋体"/>
                <w:color w:val="0000ff"/>
                <w:sz w:val="24"/>
                <w:szCs w:val="24"/>
              </w:rPr>
              <w:t xml:space="preserve">三</w:t>
            </w:r>
            <w:r>
              <w:rPr>
                <w:rFonts w:ascii="宋体" w:hAnsi="宋体" w:eastAsia="宋体" w:cs="宋体"/>
                <w:color w:val="0000ff"/>
                <w:sz w:val="24"/>
                <w:szCs w:val="24"/>
              </w:rPr>
              <w:t xml:space="preserve">个页签,(</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可配置，</w:t>
            </w:r>
            <w:r>
              <w:rPr>
                <w:rFonts w:ascii="宋体" w:hAnsi="宋体" w:eastAsia="宋体" w:cs="宋体"/>
                <w:color w:val="0000ff"/>
                <w:sz w:val="24"/>
                <w:szCs w:val="24"/>
              </w:rPr>
              <w:t xml:space="preserve">根据</w:t>
            </w:r>
            <w:r>
              <w:rPr>
                <w:rFonts w:ascii="宋体" w:hAnsi="宋体" w:eastAsia="宋体" w:cs="宋体"/>
                <w:color w:val="0000ff"/>
                <w:sz w:val="24"/>
                <w:szCs w:val="24"/>
              </w:rPr>
              <w:t xml:space="preserve">配置</w:t>
            </w:r>
            <w:r>
              <w:rPr>
                <w:rFonts w:ascii="宋体" w:hAnsi="宋体" w:eastAsia="宋体" w:cs="宋体"/>
                <w:color w:val="0000ff"/>
                <w:sz w:val="24"/>
                <w:szCs w:val="24"/>
              </w:rPr>
              <w:t xml:space="preserve">是否</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w:t>
            </w:r>
            <w:r>
              <w:rPr>
                <w:rFonts w:ascii="宋体" w:hAnsi="宋体" w:eastAsia="宋体" w:cs="宋体"/>
                <w:color w:val="000000"/>
                <w:sz w:val="24"/>
                <w:szCs w:val="24"/>
              </w:rPr>
              <w:t xml:space="preserve">：</w:t>
              <w:br/>
              <w:t xml:space="preserve">* </w:t>
            </w:r>
            <w:r>
              <w:rPr>
                <w:rFonts w:ascii="宋体" w:hAnsi="宋体" w:eastAsia="宋体" w:cs="宋体"/>
                <w:b/>
                <w:color w:val="000000"/>
                <w:sz w:val="24"/>
                <w:szCs w:val="24"/>
              </w:rPr>
              <w:t xml:space="preserve">a. 监控项目页签</w:t>
            </w:r>
            <w:r>
              <w:rPr>
                <w:rFonts w:ascii="宋体" w:hAnsi="宋体" w:eastAsia="宋体" w:cs="宋体"/>
                <w:color w:val="000000"/>
                <w:sz w:val="24"/>
                <w:szCs w:val="24"/>
              </w:rPr>
              <w:t xml:space="preserve">：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br/>
              <w:t xml:space="preserve">* </w:t>
            </w:r>
            <w:r>
              <w:rPr>
                <w:rFonts w:ascii="宋体" w:hAnsi="宋体" w:eastAsia="宋体" w:cs="宋体"/>
                <w:b/>
                <w:color w:val="000000"/>
                <w:sz w:val="24"/>
                <w:szCs w:val="24"/>
              </w:rPr>
              <w:t xml:space="preserve">b. </w:t>
            </w:r>
            <w:r>
              <w:rPr>
                <w:rFonts w:ascii="宋体" w:hAnsi="宋体" w:eastAsia="宋体" w:cs="宋体"/>
                <w:b/>
                <w:color w:val="000000"/>
                <w:sz w:val="24"/>
                <w:szCs w:val="24"/>
              </w:rPr>
              <w:t xml:space="preserve">相关</w:t>
            </w:r>
            <w:r>
              <w:rPr>
                <w:rFonts w:ascii="宋体" w:hAnsi="宋体" w:eastAsia="宋体" w:cs="宋体"/>
                <w:b/>
                <w:color w:val="000000"/>
                <w:sz w:val="24"/>
                <w:szCs w:val="24"/>
              </w:rPr>
              <w:t xml:space="preserve">性</w:t>
            </w:r>
            <w:r>
              <w:rPr>
                <w:rFonts w:ascii="宋体" w:hAnsi="宋体" w:eastAsia="宋体" w:cs="宋体"/>
                <w:b/>
                <w:color w:val="000000"/>
                <w:sz w:val="24"/>
                <w:szCs w:val="24"/>
              </w:rPr>
              <w:t xml:space="preserve">分析</w:t>
            </w:r>
            <w:r>
              <w:rPr>
                <w:rFonts w:ascii="宋体" w:hAnsi="宋体" w:eastAsia="宋体" w:cs="宋体"/>
                <w:b/>
                <w:color w:val="000000"/>
                <w:sz w:val="24"/>
                <w:szCs w:val="24"/>
              </w:rPr>
              <w:t xml:space="preserve">页签</w:t>
            </w:r>
            <w:r>
              <w:rPr>
                <w:rFonts w:ascii="宋体" w:hAnsi="宋体" w:eastAsia="宋体" w:cs="宋体"/>
                <w:color w:val="000000"/>
                <w:sz w:val="24"/>
                <w:szCs w:val="24"/>
              </w:rPr>
              <w:t xml:space="preserve">：左侧为分类列表，中间为主分析结果列表（支持按分析结果名称、分类、创建人搜索；列表内容：复选框、分析结果名称、分类、创建人、创建时间），右侧为对应主分析下的子分析结果列表（复选框、名称、图表类型、分析结论、数据表数据）。</w:t>
            </w:r>
            <w:r>
              <w:rPr>
                <w:rFonts w:ascii="宋体" w:hAnsi="宋体" w:eastAsia="宋体" w:cs="宋体"/>
                <w:color w:val="000000"/>
                <w:sz w:val="24"/>
                <w:szCs w:val="24"/>
              </w:rPr>
            </w:r>
            <w:r>
              <w:rPr>
                <w:rFonts w:ascii="宋体" w:hAnsi="宋体" w:eastAsia="宋体" w:cs="宋体"/>
                <w:color w:val="000000"/>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00"/>
                <w:sz w:val="24"/>
                <w:szCs w:val="24"/>
              </w:rPr>
            </w:r>
            <w:r>
              <w:rPr>
                <w:rFonts w:ascii="宋体" w:hAnsi="宋体" w:eastAsia="宋体" w:cs="宋体"/>
                <w:color w:val="0000ff"/>
                <w:sz w:val="24"/>
                <w:szCs w:val="24"/>
              </w:rPr>
              <w:t xml:space="preserve">* </w:t>
            </w:r>
            <w:r>
              <w:rPr>
                <w:rFonts w:ascii="宋体" w:hAnsi="宋体" w:eastAsia="宋体" w:cs="宋体"/>
                <w:b/>
                <w:color w:val="0000ff"/>
                <w:sz w:val="24"/>
                <w:szCs w:val="24"/>
              </w:rPr>
              <w:t xml:space="preserve">c</w:t>
            </w:r>
            <w:r>
              <w:rPr>
                <w:rFonts w:ascii="宋体" w:hAnsi="宋体" w:eastAsia="宋体" w:cs="宋体"/>
                <w:b/>
                <w:color w:val="0000ff"/>
                <w:sz w:val="24"/>
                <w:szCs w:val="24"/>
              </w:rPr>
              <w:t xml:space="preserve">. </w:t>
            </w:r>
            <w:r>
              <w:rPr>
                <w:rFonts w:ascii="宋体" w:hAnsi="宋体" w:eastAsia="宋体" w:cs="宋体"/>
                <w:b/>
                <w:color w:val="0000ff"/>
                <w:sz w:val="24"/>
                <w:szCs w:val="24"/>
              </w:rPr>
              <w:t xml:space="preserve">分析</w:t>
            </w:r>
            <w:r>
              <w:rPr>
                <w:rFonts w:ascii="宋体" w:hAnsi="宋体" w:eastAsia="宋体" w:cs="宋体"/>
                <w:b/>
                <w:color w:val="0000ff"/>
                <w:sz w:val="24"/>
                <w:szCs w:val="24"/>
              </w:rPr>
              <w:t xml:space="preserve">平台</w:t>
            </w:r>
            <w:r>
              <w:rPr>
                <w:rFonts w:ascii="宋体" w:hAnsi="宋体" w:eastAsia="宋体" w:cs="宋体"/>
                <w:b/>
                <w:color w:val="0000ff"/>
                <w:sz w:val="24"/>
                <w:szCs w:val="24"/>
              </w:rPr>
              <w:t xml:space="preserve">页签</w:t>
            </w:r>
            <w:r>
              <w:rPr>
                <w:rFonts w:ascii="宋体" w:hAnsi="宋体" w:eastAsia="宋体" w:cs="宋体"/>
                <w:color w:val="0000ff"/>
                <w:sz w:val="24"/>
                <w:szCs w:val="24"/>
              </w:rPr>
              <w:t xml:space="preserve">：左侧为分类列表，中间为主</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结果列表（支持按</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搜索；列表内容：复选框、</w:t>
            </w:r>
            <w:r>
              <w:rPr>
                <w:rFonts w:ascii="宋体" w:hAnsi="宋体" w:eastAsia="宋体" w:cs="宋体"/>
                <w:color w:val="0000ff"/>
                <w:sz w:val="24"/>
                <w:szCs w:val="24"/>
              </w:rPr>
              <w:t xml:space="preserve">数据分析名称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数据管理名称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数据处理名称</w:t>
            </w:r>
            <w:r>
              <w:rPr>
                <w:rFonts w:ascii="宋体" w:hAnsi="宋体" w:eastAsia="宋体" w:cs="宋体"/>
                <w:color w:val="0000ff"/>
                <w:sz w:val="24"/>
                <w:szCs w:val="24"/>
              </w:rPr>
              <w:t xml:space="preserve">），右侧为对应</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分析下的分析结果列表（复选框、</w:t>
            </w:r>
            <w:r>
              <w:rPr>
                <w:rFonts w:ascii="宋体" w:hAnsi="宋体" w:eastAsia="宋体" w:cs="宋体"/>
                <w:color w:val="0000ff"/>
                <w:sz w:val="24"/>
                <w:szCs w:val="24"/>
              </w:rPr>
              <w:t xml:space="preserve">分析结果名称</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分析方法</w:t>
            </w:r>
            <w:r>
              <w:rPr>
                <w:rFonts w:ascii="宋体" w:hAnsi="宋体" w:eastAsia="宋体" w:cs="宋体"/>
                <w:color w:val="0000ff"/>
                <w:sz w:val="24"/>
                <w:szCs w:val="24"/>
              </w:rPr>
              <w:t xml:space="preserve">、分析结论、数据表数据）。</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t xml:space="preserve">   交互</w:t>
            </w:r>
            <w:r>
              <w:rPr>
                <w:rFonts w:ascii="宋体" w:hAnsi="宋体" w:eastAsia="宋体" w:cs="宋体"/>
                <w:color w:val="0000ff"/>
                <w:sz w:val="24"/>
                <w:szCs w:val="24"/>
              </w:rPr>
              <w:t xml:space="preserve">逻辑：</w:t>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1）</w:t>
            </w:r>
            <w:r>
              <w:rPr>
                <w:rFonts w:ascii="宋体" w:hAnsi="宋体" w:eastAsia="宋体" w:cs="宋体"/>
                <w:color w:val="0000ff"/>
                <w:sz w:val="24"/>
                <w:szCs w:val="24"/>
              </w:rPr>
              <w:t xml:space="preserve">点击</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显示</w:t>
            </w:r>
            <w:r>
              <w:rPr>
                <w:rFonts w:ascii="宋体" w:hAnsi="宋体" w:eastAsia="宋体" w:cs="宋体"/>
                <w:color w:val="0000ff"/>
                <w:sz w:val="24"/>
                <w:szCs w:val="24"/>
              </w:rPr>
              <w:t xml:space="preserve">对应数据分析下的</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已分析”</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分析结果</w:t>
            </w:r>
            <w:r>
              <w:rPr>
                <w:rFonts w:ascii="宋体" w:hAnsi="宋体" w:eastAsia="宋体" w:cs="宋体"/>
                <w:color w:val="0000ff"/>
                <w:sz w:val="24"/>
                <w:szCs w:val="24"/>
              </w:rPr>
              <w:b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2）</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该</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下</w:t>
            </w:r>
            <w:r>
              <w:rPr>
                <w:rFonts w:ascii="宋体" w:hAnsi="宋体" w:eastAsia="宋体" w:cs="宋体"/>
                <w:color w:val="0000ff"/>
                <w:sz w:val="24"/>
                <w:szCs w:val="24"/>
              </w:rPr>
              <w:t xml:space="preserve">所有</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3）</w:t>
            </w:r>
            <w:r>
              <w:rPr>
                <w:rFonts w:ascii="宋体" w:hAnsi="宋体" w:eastAsia="宋体" w:cs="宋体"/>
                <w:color w:val="0000ff"/>
                <w:sz w:val="24"/>
                <w:szCs w:val="24"/>
              </w:rPr>
              <w:t xml:space="preserve">右下角</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已选则</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只</w:t>
            </w:r>
            <w:r>
              <w:rPr>
                <w:rFonts w:ascii="宋体" w:hAnsi="宋体" w:eastAsia="宋体" w:cs="宋体"/>
                <w:color w:val="0000ff"/>
                <w:sz w:val="24"/>
                <w:szCs w:val="24"/>
              </w:rPr>
              <w:t xml:space="preserve">统计</w:t>
            </w:r>
            <w:r>
              <w:rPr>
                <w:rFonts w:ascii="宋体" w:hAnsi="宋体" w:eastAsia="宋体" w:cs="宋体"/>
                <w:color w:val="0000ff"/>
                <w:sz w:val="24"/>
                <w:szCs w:val="24"/>
              </w:rPr>
              <w:t xml:space="preserve">勾选</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即</w:t>
            </w:r>
            <w:r>
              <w:rPr>
                <w:rFonts w:ascii="宋体" w:hAnsi="宋体" w:eastAsia="宋体" w:cs="宋体"/>
                <w:color w:val="0000ff"/>
                <w:sz w:val="24"/>
                <w:szCs w:val="24"/>
              </w:rPr>
              <w:t xml:space="preserve">勾</w:t>
            </w:r>
            <w:r>
              <w:rPr>
                <w:rFonts w:ascii="宋体" w:hAnsi="宋体" w:eastAsia="宋体" w:cs="宋体"/>
                <w:color w:val="0000ff"/>
                <w:sz w:val="24"/>
                <w:szCs w:val="24"/>
              </w:rPr>
              <w:t xml:space="preserve">选</w:t>
            </w:r>
            <w:r>
              <w:rPr>
                <w:rFonts w:ascii="宋体" w:hAnsi="宋体" w:eastAsia="宋体" w:cs="宋体"/>
                <w:color w:val="0000ff"/>
                <w:sz w:val="24"/>
                <w:szCs w:val="24"/>
              </w:rPr>
              <w:t xml:space="preserve">数据分析</w:t>
            </w:r>
            <w:r>
              <w:rPr>
                <w:rFonts w:ascii="宋体" w:hAnsi="宋体" w:eastAsia="宋体" w:cs="宋体"/>
                <w:color w:val="0000ff"/>
                <w:sz w:val="24"/>
                <w:szCs w:val="24"/>
              </w:rPr>
              <w:t xml:space="preserve">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但</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表格</w:t>
            </w:r>
            <w:r>
              <w:rPr>
                <w:rFonts w:ascii="宋体" w:hAnsi="宋体" w:eastAsia="宋体" w:cs="宋体"/>
                <w:color w:val="0000ff"/>
                <w:sz w:val="24"/>
                <w:szCs w:val="24"/>
              </w:rPr>
              <w:t xml:space="preserve">没数据</w:t>
            </w:r>
            <w:r>
              <w:rPr>
                <w:rFonts w:ascii="宋体" w:hAnsi="宋体" w:eastAsia="宋体" w:cs="宋体"/>
                <w:color w:val="0000ff"/>
                <w:sz w:val="24"/>
                <w:szCs w:val="24"/>
              </w:rPr>
              <w:t xml:space="preserve">时</w:t>
            </w:r>
            <w:r>
              <w:rPr>
                <w:rFonts w:ascii="宋体" w:hAnsi="宋体" w:eastAsia="宋体" w:cs="宋体"/>
                <w:color w:val="0000ff"/>
                <w:sz w:val="24"/>
                <w:szCs w:val="24"/>
              </w:rPr>
              <w:t xml:space="preserve">不统计。（</w:t>
            </w:r>
            <w:r>
              <w:rPr>
                <w:rFonts w:ascii="宋体" w:hAnsi="宋体" w:eastAsia="宋体" w:cs="宋体"/>
                <w:color w:val="0000ff"/>
                <w:sz w:val="24"/>
                <w:szCs w:val="24"/>
              </w:rPr>
              <w:t xml:space="preserve">三个</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累加，</w:t>
            </w:r>
            <w:r>
              <w:rPr>
                <w:rFonts w:ascii="宋体" w:hAnsi="宋体" w:eastAsia="宋体" w:cs="宋体"/>
                <w:color w:val="0000ff"/>
                <w:sz w:val="24"/>
                <w:szCs w:val="24"/>
              </w:rPr>
              <w:t xml:space="preserve">上</w:t>
            </w:r>
            <w:r>
              <w:rPr>
                <w:rFonts w:ascii="宋体" w:hAnsi="宋体" w:eastAsia="宋体" w:cs="宋体"/>
                <w:color w:val="0000ff"/>
                <w:sz w:val="24"/>
                <w:szCs w:val="24"/>
              </w:rPr>
              <w:t xml:space="preserve">限</w:t>
            </w:r>
            <w:r>
              <w:rPr>
                <w:rFonts w:ascii="宋体" w:hAnsi="宋体" w:eastAsia="宋体" w:cs="宋体"/>
                <w:color w:val="0000ff"/>
                <w:sz w:val="24"/>
                <w:szCs w:val="24"/>
              </w:rPr>
              <w:t xml:space="preserve">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超出</w:t>
            </w:r>
            <w:r>
              <w:rPr>
                <w:rFonts w:ascii="宋体" w:hAnsi="宋体" w:eastAsia="宋体" w:cs="宋体"/>
                <w:color w:val="0000ff"/>
                <w:sz w:val="24"/>
                <w:szCs w:val="24"/>
              </w:rPr>
              <w:t xml:space="preserve">上线</w:t>
            </w:r>
            <w:r>
              <w:rPr>
                <w:rFonts w:ascii="宋体" w:hAnsi="宋体" w:eastAsia="宋体" w:cs="宋体"/>
                <w:color w:val="0000ff"/>
                <w:sz w:val="24"/>
                <w:szCs w:val="24"/>
              </w:rPr>
              <w:t xml:space="preserve">提示语</w:t>
            </w:r>
            <w:r>
              <w:rPr>
                <w:rFonts w:ascii="宋体" w:hAnsi="宋体" w:eastAsia="宋体" w:cs="宋体"/>
                <w:color w:val="0000ff"/>
                <w:sz w:val="24"/>
                <w:szCs w:val="24"/>
              </w:rPr>
              <w:t xml:space="preserve">采用</w:t>
            </w:r>
            <w:r>
              <w:rPr>
                <w:rFonts w:ascii="宋体" w:hAnsi="宋体" w:eastAsia="宋体" w:cs="宋体"/>
                <w:color w:val="0000ff"/>
                <w:sz w:val="24"/>
                <w:szCs w:val="24"/>
              </w:rPr>
              <w:t xml:space="preserve">公共</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报错：</w:t>
            </w:r>
            <w:r>
              <w:rPr>
                <w:rFonts w:ascii="宋体" w:hAnsi="宋体" w:eastAsia="宋体" w:cs="宋体"/>
                <w:color w:val="0000ff"/>
                <w:sz w:val="24"/>
                <w:szCs w:val="24"/>
              </w:rPr>
              <w:t xml:space="preserve">单次</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仅</w:t>
            </w:r>
            <w:r>
              <w:rPr>
                <w:rFonts w:ascii="宋体" w:hAnsi="宋体" w:eastAsia="宋体" w:cs="宋体"/>
                <w:color w:val="0000ff"/>
                <w:sz w:val="24"/>
                <w:szCs w:val="24"/>
              </w:rPr>
              <w:t xml:space="preserve">支持100</w:t>
            </w:r>
            <w:r>
              <w:rPr>
                <w:rFonts w:ascii="宋体" w:hAnsi="宋体" w:eastAsia="宋体" w:cs="宋体"/>
                <w:color w:val="0000ff"/>
                <w:sz w:val="24"/>
                <w:szCs w:val="24"/>
              </w:rPr>
              <w:t xml:space="preserve">个</w:t>
            </w:r>
            <w:r>
              <w:rPr>
                <w:rFonts w:ascii="宋体" w:hAnsi="宋体" w:eastAsia="宋体" w:cs="宋体"/>
                <w:color w:val="0000ff"/>
                <w:sz w:val="24"/>
                <w:szCs w:val="24"/>
              </w:rPr>
              <w:t xml:space="preserve">）</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4）</w:t>
            </w:r>
            <w:r>
              <w:rPr>
                <w:rFonts w:ascii="宋体" w:hAnsi="宋体" w:eastAsia="宋体" w:cs="宋体"/>
                <w:color w:val="0000ff"/>
                <w:sz w:val="24"/>
                <w:szCs w:val="24"/>
              </w:rPr>
              <w:t xml:space="preserve">插入</w:t>
            </w:r>
            <w:r>
              <w:rPr>
                <w:rFonts w:ascii="宋体" w:hAnsi="宋体" w:eastAsia="宋体" w:cs="宋体"/>
                <w:color w:val="0000ff"/>
                <w:sz w:val="24"/>
                <w:szCs w:val="24"/>
              </w:rPr>
              <w:t xml:space="preserve">顺序</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分析&gt;</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&gt;</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平台，</w:t>
            </w:r>
            <w:r>
              <w:rPr>
                <w:rFonts w:ascii="宋体" w:hAnsi="宋体" w:eastAsia="宋体" w:cs="宋体"/>
                <w:color w:val="0000ff"/>
                <w:sz w:val="24"/>
                <w:szCs w:val="24"/>
              </w:rPr>
              <w:t xml:space="preserve">各</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按照</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先后</w:t>
            </w:r>
            <w:r>
              <w:rPr>
                <w:rFonts w:ascii="宋体" w:hAnsi="宋体" w:eastAsia="宋体" w:cs="宋体"/>
                <w:color w:val="0000ff"/>
                <w:sz w:val="24"/>
                <w:szCs w:val="24"/>
              </w:rPr>
              <w:t xml:space="preserve">顺序</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5）</w:t>
            </w:r>
            <w:r>
              <w:rPr>
                <w:rFonts w:ascii="宋体" w:hAnsi="宋体" w:eastAsia="宋体" w:cs="宋体"/>
                <w:color w:val="0000ff"/>
                <w:sz w:val="24"/>
                <w:szCs w:val="24"/>
              </w:rPr>
              <w:t xml:space="preserve">分析平台</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监控</w:t>
            </w:r>
            <w:r>
              <w:rPr>
                <w:rFonts w:ascii="宋体" w:hAnsi="宋体" w:eastAsia="宋体" w:cs="宋体"/>
                <w:color w:val="0000ff"/>
                <w:sz w:val="24"/>
                <w:szCs w:val="24"/>
              </w:rPr>
              <w:t xml:space="preserve">项目</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相关性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页签</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结论</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一键</w:t>
            </w:r>
            <w:r>
              <w:rPr>
                <w:rFonts w:ascii="宋体" w:hAnsi="宋体" w:eastAsia="宋体" w:cs="宋体"/>
                <w:color w:val="0000ff"/>
                <w:sz w:val="24"/>
                <w:szCs w:val="24"/>
              </w:rPr>
              <w:t xml:space="preserve">全部</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和</w:t>
            </w:r>
            <w:r>
              <w:rPr>
                <w:rFonts w:ascii="宋体" w:hAnsi="宋体" w:eastAsia="宋体" w:cs="宋体"/>
                <w:color w:val="0000ff"/>
                <w:sz w:val="24"/>
                <w:szCs w:val="24"/>
              </w:rPr>
              <w:t xml:space="preserve">关闭</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6）</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列表</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数据表</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默认</w:t>
            </w:r>
            <w:r>
              <w:rPr>
                <w:rFonts w:ascii="宋体" w:hAnsi="宋体" w:eastAsia="宋体" w:cs="宋体"/>
                <w:color w:val="0000ff"/>
                <w:sz w:val="24"/>
                <w:szCs w:val="24"/>
              </w:rPr>
              <w:t xml:space="preserve">开启</w:t>
            </w:r>
            <w:r>
              <w:rPr>
                <w:rFonts w:ascii="宋体" w:hAnsi="宋体" w:eastAsia="宋体" w:cs="宋体"/>
                <w:color w:val="0000ff"/>
                <w:sz w:val="24"/>
                <w:szCs w:val="24"/>
              </w:rPr>
              <w:t xml:space="preserve">第一个。</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eastAsia="宋体" w:cs="宋体"/>
                <w:color w:val="0000ff"/>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7）</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结果列表</w:t>
            </w:r>
            <w:r>
              <w:rPr>
                <w:rFonts w:ascii="宋体" w:hAnsi="宋体" w:eastAsia="宋体" w:cs="宋体"/>
                <w:color w:val="0000ff"/>
                <w:sz w:val="24"/>
                <w:szCs w:val="24"/>
              </w:rPr>
              <w:t xml:space="preserve">支持</w:t>
            </w:r>
            <w:r>
              <w:rPr>
                <w:rFonts w:ascii="宋体" w:hAnsi="宋体" w:eastAsia="宋体" w:cs="宋体"/>
                <w:color w:val="0000ff"/>
                <w:sz w:val="24"/>
                <w:szCs w:val="24"/>
              </w:rPr>
              <w:t xml:space="preserve">全选</w:t>
            </w:r>
            <w:r>
              <w:rPr>
                <w:rFonts w:ascii="宋体" w:hAnsi="宋体" w:eastAsia="宋体" w:cs="宋体"/>
                <w:color w:val="0000ff"/>
                <w:sz w:val="24"/>
                <w:szCs w:val="24"/>
              </w:rPr>
              <w:t xml:space="preserve">操作</w:t>
            </w:r>
            <w:r>
              <w:rPr>
                <w:rFonts w:ascii="宋体" w:hAnsi="宋体" w:eastAsia="宋体" w:cs="宋体"/>
                <w:color w:val="0000ff"/>
                <w:sz w:val="24"/>
                <w:szCs w:val="24"/>
              </w:rPr>
            </w:r>
            <w:r>
              <w:rPr>
                <w:rFonts w:ascii="宋体" w:hAnsi="宋体" w:eastAsia="宋体" w:cs="宋体"/>
                <w:color w:val="0000ff"/>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0000ff"/>
                <w:sz w:val="24"/>
                <w:szCs w:val="24"/>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   </w:t>
            </w:r>
            <w:r>
              <w:rPr>
                <w:rFonts w:ascii="宋体" w:hAnsi="宋体" w:eastAsia="宋体" w:cs="宋体"/>
                <w:color w:val="0000ff"/>
                <w:sz w:val="24"/>
                <w:szCs w:val="24"/>
              </w:rPr>
              <w:t xml:space="preserve">8</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分析结果名</w:t>
            </w:r>
            <w:r>
              <w:rPr>
                <w:rFonts w:ascii="宋体" w:hAnsi="宋体" w:eastAsia="宋体" w:cs="宋体"/>
                <w:color w:val="0000ff"/>
                <w:sz w:val="24"/>
                <w:szCs w:val="24"/>
              </w:rPr>
              <w:t xml:space="preserve">搜索</w:t>
            </w:r>
            <w:r>
              <w:rPr>
                <w:rFonts w:ascii="宋体" w:hAnsi="宋体" w:eastAsia="宋体" w:cs="宋体"/>
                <w:color w:val="0000ff"/>
                <w:sz w:val="24"/>
                <w:szCs w:val="24"/>
              </w:rPr>
              <w:t xml:space="preserve">是</w:t>
            </w:r>
            <w:r>
              <w:rPr>
                <w:rFonts w:ascii="宋体" w:hAnsi="宋体" w:eastAsia="宋体" w:cs="宋体"/>
                <w:color w:val="0000ff"/>
                <w:sz w:val="24"/>
                <w:szCs w:val="24"/>
              </w:rPr>
              <w:t xml:space="preserve">针对</w:t>
            </w:r>
            <w:r>
              <w:rPr>
                <w:rFonts w:ascii="宋体" w:hAnsi="宋体" w:eastAsia="宋体" w:cs="宋体"/>
                <w:color w:val="0000ff"/>
                <w:sz w:val="24"/>
                <w:szCs w:val="24"/>
              </w:rPr>
              <w:t xml:space="preserve">右侧</w:t>
            </w:r>
            <w:r>
              <w:rPr>
                <w:rFonts w:ascii="宋体" w:hAnsi="宋体" w:eastAsia="宋体" w:cs="宋体"/>
                <w:color w:val="0000ff"/>
                <w:sz w:val="24"/>
                <w:szCs w:val="24"/>
              </w:rPr>
              <w:t xml:space="preserve">分析</w:t>
            </w:r>
            <w:r>
              <w:rPr>
                <w:rFonts w:ascii="宋体" w:hAnsi="宋体" w:eastAsia="宋体" w:cs="宋体"/>
                <w:color w:val="0000ff"/>
                <w:sz w:val="24"/>
                <w:szCs w:val="24"/>
              </w:rPr>
              <w:t xml:space="preserve">结果</w:t>
            </w:r>
            <w:r>
              <w:rPr>
                <w:rFonts w:ascii="宋体" w:hAnsi="宋体" w:eastAsia="宋体" w:cs="宋体"/>
                <w:color w:val="0000ff"/>
                <w:sz w:val="24"/>
                <w:szCs w:val="24"/>
              </w:rPr>
              <w:t xml:space="preserve">列</w:t>
            </w:r>
            <w:r>
              <w:rPr>
                <w:rFonts w:ascii="宋体" w:hAnsi="宋体" w:eastAsia="宋体" w:cs="宋体"/>
                <w:color w:val="0000ff"/>
                <w:sz w:val="24"/>
                <w:szCs w:val="24"/>
              </w:rPr>
              <w:t xml:space="preserve">的</w:t>
            </w:r>
            <w:r>
              <w:rPr>
                <w:rFonts w:ascii="宋体" w:hAnsi="宋体" w:eastAsia="宋体" w:cs="宋体"/>
                <w:color w:val="0000ff"/>
                <w:sz w:val="24"/>
                <w:szCs w:val="24"/>
              </w:rPr>
              <w:t xml:space="preserve">数据</w:t>
            </w:r>
            <w:r>
              <w:rPr>
                <w:rFonts w:ascii="宋体" w:hAnsi="宋体" w:eastAsia="宋体" w:cs="宋体"/>
                <w:color w:val="0000ff"/>
                <w:sz w:val="24"/>
                <w:szCs w:val="24"/>
              </w:rPr>
              <w:t xml:space="preserve">搜索</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插入签批页</w:t>
            </w:r>
            <w:r>
              <w:rPr>
                <w:rFonts w:ascii="宋体" w:hAnsi="宋体" w:eastAsia="宋体" w:cs="宋体"/>
                <w:color w:val="auto"/>
                <w:sz w:val="24"/>
                <w:szCs w:val="24"/>
              </w:rPr>
              <w:t xml:space="preserve">：功能同QRS系统。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格式设置</w:t>
            </w:r>
            <w:r>
              <w:rPr>
                <w:rFonts w:ascii="宋体" w:hAnsi="宋体" w:eastAsia="宋体" w:cs="宋体"/>
                <w:color w:val="auto"/>
                <w:sz w:val="24"/>
                <w:szCs w:val="24"/>
              </w:rPr>
              <w:t xml:space="preserve">：可对插入的报告中的分析图和结论进行格式设置。</w:t>
            </w:r>
            <w:r>
              <w:rPr>
                <w:rFonts w:ascii="宋体" w:hAnsi="宋体" w:eastAsia="宋体" w:cs="宋体"/>
                <w:color w:val="auto"/>
                <w:sz w:val="24"/>
                <w:szCs w:val="24"/>
              </w:rPr>
              <w:br/>
            </w:r>
            <w:r>
              <w:rPr>
                <w:rFonts w:ascii="宋体" w:hAnsi="宋体" w:eastAsia="宋体" w:cs="宋体"/>
                <w:color w:val="auto"/>
                <w:sz w:val="24"/>
                <w:szCs w:val="24"/>
              </w:rPr>
              <w:t xml:space="preserve">• 编辑内容支持</w:t>
            </w:r>
            <w:r>
              <w:rPr>
                <w:rFonts w:ascii="宋体" w:hAnsi="宋体" w:eastAsia="宋体" w:cs="宋体"/>
                <w:b/>
                <w:color w:val="auto"/>
                <w:sz w:val="24"/>
                <w:szCs w:val="24"/>
              </w:rPr>
              <w:t xml:space="preserve">实时保存</w:t>
            </w:r>
            <w:r>
              <w:rPr>
                <w:rFonts w:ascii="宋体" w:hAnsi="宋体" w:eastAsia="宋体" w:cs="宋体"/>
                <w:color w:val="auto"/>
                <w:sz w:val="24"/>
                <w:szCs w:val="24"/>
              </w:rPr>
              <w:t xml:space="preserve">，ONLYOFFICE的编辑页面顶部有“</w:t>
            </w:r>
            <w:r>
              <w:rPr>
                <w:rFonts w:ascii="宋体" w:hAnsi="宋体" w:eastAsia="宋体" w:cs="宋体"/>
                <w:b/>
                <w:bCs/>
                <w:color w:val="auto"/>
                <w:sz w:val="24"/>
                <w:szCs w:val="24"/>
              </w:rPr>
              <w:t xml:space="preserve">完成</w:t>
            </w:r>
            <w:r>
              <w:rPr>
                <w:rFonts w:ascii="宋体" w:hAnsi="宋体" w:eastAsia="宋体" w:cs="宋体"/>
                <w:color w:val="auto"/>
                <w:sz w:val="24"/>
                <w:szCs w:val="24"/>
              </w:rPr>
              <w:t xml:space="preserve">”的按钮。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列表页鼠标悬停报告文档名称可快速跳转至ONLYOFFICE预览页面。</w:t>
            </w:r>
            <w:r>
              <w:rPr>
                <w:rFonts w:ascii="宋体" w:hAnsi="宋体" w:eastAsia="宋体" w:cs="宋体"/>
                <w:color w:val="auto"/>
                <w:sz w:val="24"/>
                <w:szCs w:val="24"/>
              </w:rPr>
              <w:br/>
            </w:r>
            <w:r>
              <w:rPr>
                <w:rFonts w:ascii="宋体" w:hAnsi="宋体" w:eastAsia="宋体" w:cs="宋体"/>
                <w:color w:val="auto"/>
                <w:sz w:val="24"/>
                <w:szCs w:val="24"/>
              </w:rPr>
              <w:t xml:space="preserve">• 新增报告时，各页签间数据联动：选择产品 → 选择任务 → 自动带出关联方案 → 自动带出监控项目。</w:t>
            </w:r>
            <w:r>
              <w:rPr>
                <w:rFonts w:ascii="宋体" w:hAnsi="宋体" w:eastAsia="宋体" w:cs="宋体"/>
                <w:color w:val="auto"/>
                <w:sz w:val="24"/>
                <w:szCs w:val="24"/>
              </w:rPr>
              <w:br/>
            </w:r>
            <w:r>
              <w:rPr>
                <w:rFonts w:ascii="宋体" w:hAnsi="宋体" w:eastAsia="宋体" w:cs="宋体"/>
                <w:color w:val="auto"/>
                <w:sz w:val="24"/>
                <w:szCs w:val="24"/>
              </w:rPr>
              <w:t xml:space="preserve">• 弹窗选择器（任务、模版）支持搜索和单选。</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任务关联限制</w:t>
            </w:r>
            <w:r>
              <w:rPr>
                <w:rFonts w:ascii="宋体" w:hAnsi="宋体" w:eastAsia="宋体" w:cs="宋体"/>
                <w:color w:val="auto"/>
                <w:sz w:val="24"/>
                <w:szCs w:val="24"/>
              </w:rPr>
              <w:t xml:space="preserve">：选择CPV任务时，弹窗仅显示状态为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的任务。若任务状态变更导致不符合条件，已选任务在报告中会提示“任务状态已变更，请重新选择”。</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任务被删除处理</w:t>
            </w:r>
            <w:r>
              <w:rPr>
                <w:rFonts w:ascii="宋体" w:hAnsi="宋体" w:eastAsia="宋体" w:cs="宋体"/>
                <w:color w:val="auto"/>
                <w:sz w:val="24"/>
                <w:szCs w:val="24"/>
              </w:rPr>
              <w:t xml:space="preserve">：若已关联的CPV任务在报告编辑过程中被删除（如计划失效导致任务删除），系统在保存或提交报告时需校验任务是否存在。若任务不存在，拦截并提示“关联任务已不存在，请重新选择”。（此处删除的处理逻辑和</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监控项目状态校验</w:t>
            </w:r>
            <w:r>
              <w:rPr>
                <w:rFonts w:ascii="宋体" w:hAnsi="宋体" w:eastAsia="宋体" w:cs="宋体"/>
                <w:color w:val="auto"/>
                <w:sz w:val="24"/>
                <w:szCs w:val="24"/>
              </w:rPr>
              <w:t xml:space="preserve">：提交报告审批时，系统自动校验关联方案下的所有监控项目状态是否为 </w:t>
            </w:r>
            <w:r>
              <w:rPr>
                <w:rFonts w:ascii="宋体" w:hAnsi="宋体" w:eastAsia="宋体" w:cs="宋体"/>
                <w:b/>
                <w:color w:val="auto"/>
                <w:sz w:val="24"/>
                <w:szCs w:val="24"/>
              </w:rPr>
              <w:t xml:space="preserve">“已确认”</w:t>
            </w:r>
            <w:r>
              <w:rPr>
                <w:rFonts w:ascii="宋体" w:hAnsi="宋体" w:eastAsia="宋体" w:cs="宋体"/>
                <w:color w:val="auto"/>
                <w:sz w:val="24"/>
                <w:szCs w:val="24"/>
              </w:rPr>
              <w:t xml:space="preserve">。若存在任一监控项目状态不是“已确认”，则拦截提交并提示</w:t>
            </w:r>
            <w:r>
              <w:rPr>
                <w:rFonts w:ascii="宋体" w:hAnsi="宋体" w:eastAsia="宋体" w:cs="宋体"/>
                <w:b/>
                <w:bCs/>
                <w:color w:val="auto"/>
                <w:sz w:val="24"/>
                <w:szCs w:val="24"/>
              </w:rPr>
              <w:t xml:space="preserve">“存在未确认的监控项目（共X个），请先完成监控项目确认”。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任务关联</w:t>
            </w:r>
            <w:r>
              <w:rPr>
                <w:rFonts w:ascii="宋体" w:hAnsi="宋体" w:eastAsia="宋体" w:cs="宋体"/>
                <w:color w:val="auto"/>
                <w:sz w:val="24"/>
                <w:szCs w:val="24"/>
              </w:rPr>
              <w:t xml:space="preserve">：</w:t>
            </w:r>
            <w:r>
              <w:rPr>
                <w:rFonts w:ascii="宋体" w:hAnsi="宋体" w:eastAsia="宋体" w:cs="宋体"/>
                <w:color w:val="auto"/>
                <w:sz w:val="24"/>
                <w:szCs w:val="24"/>
              </w:rPr>
              <w:t xml:space="preserve">若所选任务已关联其他报告，此处选择任务将不可见。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必填项校验</w:t>
            </w:r>
            <w:r>
              <w:rPr>
                <w:rFonts w:ascii="宋体" w:hAnsi="宋体" w:eastAsia="宋体" w:cs="宋体"/>
                <w:color w:val="auto"/>
                <w:sz w:val="24"/>
                <w:szCs w:val="24"/>
              </w:rPr>
              <w:t xml:space="preserve">：提交审批时，若未选择报告模版或未关联任务，系统拦截并提示。</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报告生效后，推动关联任务状态更新（如从“进行中”变为“已完成”）。</w:t>
            </w:r>
            <w:r>
              <w:rPr>
                <w:rFonts w:ascii="宋体" w:hAnsi="宋体" w:eastAsia="宋体" w:cs="宋体"/>
                <w:color w:val="auto"/>
                <w:sz w:val="24"/>
                <w:szCs w:val="24"/>
              </w:rPr>
              <w:br/>
            </w:r>
            <w:r>
              <w:rPr>
                <w:rFonts w:ascii="宋体" w:hAnsi="宋体" w:eastAsia="宋体" w:cs="宋体"/>
                <w:color w:val="auto"/>
                <w:sz w:val="24"/>
                <w:szCs w:val="24"/>
              </w:rPr>
              <w:t xml:space="preserve">• 报告失效时，若关联任务未完成，需给出提示并允许强制失效或阻止操作。</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rPr>
      </w:pPr>
      <w:r>
        <w:rPr>
          <w:rFonts w:ascii="宋体" w:hAnsi="宋体" w:eastAsia="宋体" w:cs="宋体"/>
          <w:b/>
          <w:color w:val="auto"/>
          <w:sz w:val="24"/>
          <w:szCs w:val="24"/>
        </w:rPr>
        <w:t xml:space="preserve">2、新增报告编制字段详情表（四个页签）</w:t>
      </w:r>
      <w:r>
        <w:rPr>
          <w:rFonts w:ascii="宋体" w:hAnsi="宋体" w:cs="宋体"/>
          <w:color w:val="auto"/>
        </w:rPr>
      </w:r>
      <w:r>
        <w:rPr>
          <w:rFonts w:ascii="宋体" w:hAnsi="宋体" w:cs="宋体"/>
          <w:color w:val="auto"/>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rPr>
        <w:t xml:space="preserve">1）页签1-详情</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最多100个字符。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从产品管理模块读取，单选。选择后会影响后续任务、模版的筛选范围。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点击选择按钮打开弹窗，只能选择“已生效”且与所选产品相同的模版。弹窗列表：单选框、模版名称、模版编号、所属产品、模版状态。选择后回显模版名称、编号、所属产品、状态、版本号。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系统自动回显当前报告状态。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V1.0</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首次创建为V1.0，每次升版自动增加0.1。</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line="360" w:lineRule="auto"/>
        <w:rPr>
          <w:b/>
          <w:bCs/>
          <w:color w:val="auto"/>
          <w:highlight w:val="none"/>
          <w14:ligatures w14:val="none"/>
        </w:rPr>
      </w:pPr>
      <w:r>
        <w:rPr>
          <w:b/>
          <w:bCs/>
          <w:color w:val="auto"/>
        </w:rPr>
        <w:t xml:space="preserve">2）页签2-关联CPV任务</w:t>
      </w:r>
      <w:r>
        <w:rPr>
          <w:b/>
          <w:bCs/>
          <w:color w:val="auto"/>
          <w:highlight w:val="none"/>
          <w14:ligatures w14:val="none"/>
        </w:rPr>
      </w:r>
      <w:r>
        <w:rPr>
          <w:b/>
          <w:bCs/>
          <w:color w:val="auto"/>
          <w:highlight w:val="none"/>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070"/>
        <w:gridCol w:w="1134"/>
        <w:gridCol w:w="4961"/>
      </w:tblGrid>
      <w:tr>
        <w:trPr/>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360" w:lineRule="auto"/>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关联CPV任务</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点击“添加CPV任务”按钮打开弹窗，自动筛选与所选产品相同且状态为 </w:t>
            </w:r>
            <w:r>
              <w:rPr>
                <w:rFonts w:ascii="宋体" w:hAnsi="宋体" w:eastAsia="宋体" w:cs="宋体"/>
                <w:b/>
                <w:color w:val="auto"/>
                <w:sz w:val="24"/>
                <w:szCs w:val="24"/>
              </w:rPr>
              <w:t xml:space="preserve">“待执行”或“进行中”</w:t>
            </w:r>
            <w:r>
              <w:rPr>
                <w:rFonts w:ascii="宋体" w:hAnsi="宋体" w:eastAsia="宋体" w:cs="宋体"/>
                <w:color w:val="auto"/>
                <w:sz w:val="24"/>
                <w:szCs w:val="24"/>
              </w:rPr>
              <w:t xml:space="preserve"> 的任务（不可关联已关闭、已完成或草稿的任务）。弹窗列表：单选框、任务名称、编号、任务状态、产品、计划日期。选择后回显以下字段。</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从所选任务自动回显。若任务状态在后续发生变更，系统需提示“任务状态已变更，请重新选择”。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所属产品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从所选任务自动回显，应与报告所属产品一致。</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计划日期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07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96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从所选任务自动回显。</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Arial" w:hAnsi="Arial" w:eastAsia="Arial" w:cs="Arial"/>
          <w:b/>
          <w:bCs/>
          <w:color w:val="auto"/>
          <w:sz w:val="24"/>
          <w:szCs w:val="24"/>
          <w:highlight w:val="none"/>
        </w:rPr>
      </w:pPr>
      <w:r>
        <w:rPr>
          <w:rFonts w:ascii="Arial" w:hAnsi="Arial" w:eastAsia="Arial" w:cs="Arial"/>
          <w:b/>
          <w:color w:val="auto"/>
          <w:sz w:val="24"/>
        </w:rPr>
        <w:t xml:space="preserve">3）页签3-关联方案</w:t>
      </w:r>
      <w:r>
        <w:rPr>
          <w:rFonts w:ascii="Arial" w:hAnsi="Arial" w:eastAsia="Arial" w:cs="Arial"/>
          <w:b/>
          <w:bCs/>
          <w:color w:val="auto"/>
          <w:sz w:val="24"/>
          <w:szCs w:val="24"/>
          <w:highlight w:val="none"/>
        </w:rPr>
      </w:r>
      <w:r>
        <w:rPr>
          <w:rFonts w:ascii="Arial" w:hAnsi="Arial" w:eastAsia="Arial" w:cs="Arial"/>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关联方案</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根据页签2所选任务，自动带出该任务关联的方案信息（一个任务最多关联一个生效方案）。若无关联方案，提示“当前任务未关联方案”。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版本号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从关联方案自动回显。</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4）页签4-监控项目</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自动生成</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列表序号。</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从页签3所选方案中关联的监控项目自动带出。</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从关联监控项目自动回显。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分析状态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当前监控项目的分析状态（草稿/未分析/已分析/已确认/修订中/已关闭）。</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CQA/CPP/CMA/IPS。</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质量标准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如“95&lt;result&lt;105”或文本描述。</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标准类型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如“不等式”、“文本”等。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统计分析工具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如“单值控制图”、“百分位数控制图”。</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监控项目的补充说明。</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：页签4的监控项目列表为</w:t>
      </w:r>
      <w:r>
        <w:rPr>
          <w:rFonts w:ascii="宋体" w:hAnsi="宋体" w:eastAsia="宋体" w:cs="宋体"/>
          <w:b/>
          <w:color w:val="auto"/>
          <w:sz w:val="24"/>
          <w:szCs w:val="24"/>
        </w:rPr>
        <w:t xml:space="preserve">只读展示</w:t>
      </w:r>
      <w:r>
        <w:rPr>
          <w:rFonts w:ascii="宋体" w:hAnsi="宋体" w:eastAsia="宋体" w:cs="宋体"/>
          <w:color w:val="auto"/>
          <w:sz w:val="24"/>
          <w:szCs w:val="24"/>
        </w:rPr>
        <w:t xml:space="preserve">，不可编辑。如需插入分析结果到报告中，需在ONLYOFFICE编辑器中通过“插入分析结果”功能操作。</w:t>
      </w:r>
      <w:r>
        <w:rPr>
          <w:rFonts w:ascii="宋体" w:hAnsi="宋体" w:cs="宋体"/>
          <w:color w:val="auto"/>
          <w:sz w:val="24"/>
          <w:szCs w:val="24"/>
          <w:highlight w:val="none"/>
        </w:rPr>
      </w:r>
      <w:r>
        <w:rPr>
          <w:rFonts w:ascii="宋体" w:hAnsi="宋体" w:cs="宋体"/>
          <w:color w:val="auto"/>
          <w:sz w:val="24"/>
          <w:szCs w:val="24"/>
          <w:highlight w:val="none"/>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补充说明：页签间数据联动关系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Cs w:val="24"/>
        </w:rPr>
      </w:pPr>
      <w:r>
        <w:rPr>
          <w:rFonts w:ascii="宋体" w:hAnsi="宋体" w:eastAsia="宋体" w:cs="宋体"/>
          <w:b/>
          <w:color w:val="auto"/>
          <w:sz w:val="24"/>
          <w:szCs w:val="24"/>
        </w:rPr>
        <w:t xml:space="preserve">页签1选择产品</w:t>
      </w:r>
      <w:r>
        <w:rPr>
          <w:rFonts w:ascii="宋体" w:hAnsi="宋体" w:eastAsia="宋体" w:cs="宋体"/>
          <w:color w:val="auto"/>
          <w:sz w:val="24"/>
          <w:szCs w:val="24"/>
        </w:rPr>
        <w:t xml:space="preserve"> → 影响页签2任务弹窗的筛选范围（只显示该产品的任务）。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页签2选择任务</w:t>
      </w:r>
      <w:r>
        <w:rPr>
          <w:rFonts w:ascii="宋体" w:hAnsi="宋体" w:eastAsia="宋体" w:cs="宋体"/>
          <w:color w:val="auto"/>
          <w:sz w:val="24"/>
          <w:szCs w:val="24"/>
        </w:rPr>
        <w:t xml:space="preserve"> → 自动触发页签3加载该任务关联的方案。</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b/>
          <w:color w:val="auto"/>
          <w:sz w:val="24"/>
          <w:szCs w:val="24"/>
        </w:rPr>
        <w:t xml:space="preserve">页签3显示方案</w:t>
      </w:r>
      <w:r>
        <w:rPr>
          <w:rFonts w:ascii="宋体" w:hAnsi="宋体" w:eastAsia="宋体" w:cs="宋体"/>
          <w:color w:val="auto"/>
          <w:sz w:val="24"/>
          <w:szCs w:val="24"/>
        </w:rPr>
        <w:t xml:space="preserve"> → 自动触发页签4加载该方案下的所有监控项目列表。</w:t>
      </w:r>
      <w:r>
        <w:rPr>
          <w:rFonts w:ascii="宋体" w:hAnsi="宋体" w:cs="宋体"/>
          <w:color w:val="auto"/>
          <w:szCs w:val="24"/>
        </w:rPr>
      </w:r>
      <w:r>
        <w:rPr>
          <w:rFonts w:ascii="宋体" w:hAnsi="宋体" w:cs="宋体"/>
          <w:color w:val="auto"/>
          <w:szCs w:val="24"/>
        </w:rPr>
      </w:r>
    </w:p>
    <w:p>
      <w:pPr>
        <w:jc w:val="left"/>
        <w:rPr>
          <w:rFonts w:ascii="宋体" w:hAnsi="宋体" w:cs="宋体"/>
          <w:color w:val="auto"/>
          <w:szCs w:val="24"/>
        </w:rPr>
      </w:pPr>
      <w:r>
        <w:rPr>
          <w:rFonts w:ascii="宋体" w:hAnsi="宋体" w:eastAsia="宋体" w:cs="宋体"/>
          <w:color w:val="auto"/>
          <w:sz w:val="24"/>
          <w:szCs w:val="24"/>
        </w:rPr>
        <w:t xml:space="preserve">若修改页签1的产品，已选的页签2任务应清空并提示“产品已变更，请重新选择任务”。</w:t>
      </w:r>
      <w:r>
        <w:rPr>
          <w:rFonts w:ascii="宋体" w:hAnsi="宋体" w:cs="宋体"/>
          <w:color w:val="auto"/>
          <w:szCs w:val="24"/>
        </w:rPr>
      </w:r>
      <w:r>
        <w:rPr>
          <w:rFonts w:ascii="宋体" w:hAnsi="宋体" w:cs="宋体"/>
          <w:color w:val="auto"/>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异常逻辑补充（针对页签间联动）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4677"/>
        <w:gridCol w:w="5085"/>
      </w:tblGrid>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页签2选择任务后，该任务被删除（如计划失效导致）</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希望：</w:t>
            </w:r>
            <w:r>
              <w:rPr>
                <w:rFonts w:ascii="宋体" w:hAnsi="宋体" w:eastAsia="宋体" w:cs="宋体"/>
                <w:color w:val="auto"/>
                <w:sz w:val="24"/>
                <w:szCs w:val="24"/>
                <w:highlight w:val="none"/>
              </w:rPr>
              <w:t xml:space="preserve">任务已被关联不允许删除，失效。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备用：</w:t>
            </w:r>
            <w:r>
              <w:rPr>
                <w:rFonts w:ascii="宋体" w:hAnsi="宋体" w:eastAsia="宋体" w:cs="宋体"/>
                <w:color w:val="auto"/>
                <w:sz w:val="24"/>
                <w:szCs w:val="24"/>
              </w:rPr>
              <w:t xml:space="preserve">页签2、3、4内容清空，并提示“关联任务已不存在，请重新选择”。</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页签3显示的方案状态变更为“已失效”</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页签4监控项目列表置灰，并提示“关联方案已失效，请检查”。</w:t>
            </w:r>
            <w:r>
              <w:rPr>
                <w:rFonts w:ascii="宋体" w:hAnsi="宋体" w:cs="宋体"/>
                <w:color w:val="auto"/>
                <w:sz w:val="24"/>
                <w:szCs w:val="24"/>
              </w:rPr>
            </w:r>
            <w:r>
              <w:rPr>
                <w:rFonts w:ascii="宋体" w:hAnsi="宋体" w:cs="宋体"/>
                <w:color w:val="auto"/>
                <w:sz w:val="24"/>
                <w:szCs w:val="24"/>
              </w:rPr>
            </w:r>
          </w:p>
        </w:tc>
      </w:tr>
      <w:tr>
        <w:trPr/>
        <w:tc>
          <w:tcPr>
            <w:tcW w:w="46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提交报告时，页签4中存在分析状态不为“已确认”的监控项目</w:t>
            </w:r>
            <w:r>
              <w:rPr>
                <w:rFonts w:ascii="宋体" w:hAnsi="宋体" w:cs="宋体"/>
                <w:color w:val="auto"/>
                <w:sz w:val="24"/>
                <w:szCs w:val="24"/>
              </w:rPr>
            </w:r>
            <w:r>
              <w:rPr>
                <w:rFonts w:ascii="宋体" w:hAnsi="宋体" w:cs="宋体"/>
                <w:color w:val="auto"/>
                <w:sz w:val="24"/>
                <w:szCs w:val="24"/>
              </w:rPr>
            </w:r>
          </w:p>
        </w:tc>
        <w:tc>
          <w:tcPr>
            <w:tcW w:w="50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拦截提交，提示“存在未确认的监控项目（共X个），请先完成监控项目确认”。</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报告状态与可编辑性说明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初始状态，用户可编辑所有内容、删除、提交审批。</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已提交审批，等待审批人处理。创建人可“撤回”回到草稿。</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审批未通过，退回后用户可修改后重新提交。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highlight w:val="green"/>
              </w:rPr>
            </w:pPr>
            <w:r>
              <w:rPr>
                <w:rFonts w:ascii="宋体" w:hAnsi="宋体" w:eastAsia="宋体" w:cs="宋体"/>
                <w:color w:val="auto"/>
                <w:sz w:val="24"/>
                <w:szCs w:val="24"/>
                <w:highlight w:val="green"/>
              </w:rPr>
              <w:t xml:space="preserve">✅ 可编辑</w:t>
            </w:r>
            <w:r>
              <w:rPr>
                <w:rFonts w:ascii="宋体" w:hAnsi="宋体" w:cs="宋体"/>
                <w:color w:val="auto"/>
                <w:sz w:val="24"/>
                <w:szCs w:val="24"/>
                <w:highlight w:val="green"/>
              </w:rPr>
            </w:r>
            <w:r>
              <w:rPr>
                <w:rFonts w:ascii="宋体" w:hAnsi="宋体" w:cs="宋体"/>
                <w:color w:val="auto"/>
                <w:sz w:val="24"/>
                <w:szCs w:val="24"/>
                <w:highlight w:val="green"/>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创建人在审批中主动撤回，回到草稿状态。</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审批通过，报告正式生效。可进行“升版”操作。</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green"/>
              </w:rPr>
              <w:t xml:space="preserve">✅ 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对已生效报告点击“升版”后进入，编辑新版本内容并重新提交审批。原版本仍为已生效。</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不可编辑</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升版后旧版本自动失效，或手动失效，只读状态。</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报告状态操作矩阵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46"/>
        <w:gridCol w:w="2772"/>
        <w:gridCol w:w="5244"/>
      </w:tblGrid>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申请人：撤回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审批人：同意、退回</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撤回后回到“草稿”；审批通过后进入“已生效”；被退回后进入“已退回”。</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编辑后可再次提交，重新进入“审批中”。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同草稿状态，可编辑后重新提交。</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升版、失效、复制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升版生成新版本，新版本状态为“升版中”；失效需填写原因，状态变为“已失效”。</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编辑、提交、复制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编辑新版本草稿并提交审批，提交后进入“审批中”。</w:t>
            </w:r>
            <w:r>
              <w:rPr>
                <w:rFonts w:ascii="宋体" w:hAnsi="宋体" w:cs="宋体"/>
                <w:color w:val="auto"/>
                <w:sz w:val="24"/>
                <w:szCs w:val="24"/>
              </w:rPr>
            </w:r>
            <w:r>
              <w:rPr>
                <w:rFonts w:ascii="宋体" w:hAnsi="宋体" w:cs="宋体"/>
                <w:color w:val="auto"/>
                <w:sz w:val="24"/>
                <w:szCs w:val="24"/>
              </w:rPr>
            </w:r>
          </w:p>
        </w:tc>
      </w:tr>
      <w:tr>
        <w:trPr/>
        <w:tc>
          <w:tcPr>
            <w:tcW w:w="1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27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查看、复制</w:t>
            </w:r>
            <w:r>
              <w:rPr>
                <w:rFonts w:ascii="宋体" w:hAnsi="宋体" w:cs="宋体"/>
                <w:color w:val="auto"/>
                <w:sz w:val="24"/>
                <w:szCs w:val="24"/>
              </w:rPr>
            </w:r>
            <w:r>
              <w:rPr>
                <w:rFonts w:ascii="宋体" w:hAnsi="宋体" w:cs="宋体"/>
                <w:color w:val="auto"/>
                <w:sz w:val="24"/>
                <w:szCs w:val="24"/>
              </w:rPr>
            </w:r>
          </w:p>
        </w:tc>
        <w:tc>
          <w:tcPr>
            <w:tcW w:w="524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复制生成新的草稿记录，新记录状态为“草稿”。</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：所有操作按钮均受权限控制，仅拥有相应权限的用户可见。“提交”操作可能触发审批流程，具体由工作流配置决定。</w:t>
      </w:r>
      <w:r>
        <w:rPr>
          <w:rFonts w:ascii="宋体" w:hAnsi="宋体" w:cs="宋体"/>
          <w:color w:val="auto"/>
          <w:sz w:val="24"/>
          <w:szCs w:val="24"/>
          <w:highlight w:val="none"/>
        </w:rPr>
      </w:r>
      <w:r>
        <w:rPr>
          <w:rFonts w:ascii="宋体" w:hAnsi="宋体" w:cs="宋体"/>
          <w:color w:val="auto"/>
          <w:sz w:val="24"/>
          <w:szCs w:val="24"/>
          <w:highlight w:val="none"/>
        </w:rPr>
      </w:r>
    </w:p>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color w:val="auto"/>
          <w:highlight w:val="none"/>
        </w:rPr>
      </w:r>
      <w:r>
        <w:rPr>
          <w:color w:val="auto"/>
          <w:highlight w:val="none"/>
        </w:rPr>
      </w:r>
      <w:r>
        <w:rPr>
          <w:color w:val="auto"/>
          <w:highlight w:val="none"/>
        </w:rPr>
      </w:r>
    </w:p>
    <w:p>
      <w:pPr>
        <w:pStyle w:val="893"/>
        <w:ind w:left="1200"/>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ONLYOFFICE文档编辑权限汇总表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14"/>
        <w:gridCol w:w="1214"/>
        <w:gridCol w:w="1214"/>
        <w:gridCol w:w="1302"/>
        <w:gridCol w:w="4819"/>
      </w:tblGrid>
      <w:tr>
        <w:trPr/>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文档对象</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ONLYOFFICE操作权限</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新增或编辑草稿时，支持手动上传后在线编辑、实时保存。</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模版生效后不可修改，仅可预览。如需变更，需进行“升版”操作。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对已生效模版点击“升版”后进入此状态，可编辑新版本内容。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36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rHeight w:val="441"/>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方案编制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方案草稿阶段，引用方案模版，用户可在线编辑文档内容。</w:t>
            </w:r>
            <w:r>
              <w:rPr>
                <w:rFonts w:ascii="宋体" w:hAnsi="宋体" w:cs="宋体"/>
                <w:color w:val="auto"/>
                <w:sz w:val="24"/>
                <w:szCs w:val="24"/>
              </w:rPr>
            </w:r>
            <w:r>
              <w:rPr>
                <w:rFonts w:ascii="宋体" w:hAnsi="宋体" w:cs="宋体"/>
                <w:color w:val="auto"/>
                <w:sz w:val="24"/>
                <w:szCs w:val="24"/>
              </w:rPr>
            </w:r>
          </w:p>
        </w:tc>
      </w:tr>
      <w:tr>
        <w:trPr>
          <w:trHeight w:val="415"/>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eastAsia="宋体" w:cs="宋体"/>
                <w:color w:val="auto"/>
                <w:sz w:val="24"/>
                <w:szCs w:val="24"/>
              </w:rPr>
              <w:t xml:space="preserve">（附件、签批页功能、不可插入分析结果）</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方案生效后文档固化，仅可预览。如需变更，需进行“升版”。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失效方案仅可预览，不可编辑。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报告模版</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模版文件</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新增或编辑草稿时，支持手动上传在线编辑、实时保存。</w:t>
            </w:r>
            <w:r>
              <w:rPr>
                <w:rFonts w:ascii="宋体" w:hAnsi="宋体" w:eastAsia="宋体" w:cs="宋体"/>
                <w:color w:val="auto"/>
                <w:sz w:val="24"/>
                <w:szCs w:val="24"/>
              </w:rPr>
              <w:t xml:space="preserve">（包括插入附件（包含新增附件，上传附件、插入附件、附件清单）、插入签批页）</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模版生效后不可修改，仅可预览。升版操作可创建新版本。</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对已生效模版升版后进入此状态，可编辑新版本内容。</w:t>
            </w:r>
            <w:r>
              <w:rPr>
                <w:rFonts w:ascii="宋体" w:hAnsi="宋体" w:cs="宋体"/>
                <w:color w:val="auto"/>
                <w:sz w:val="24"/>
                <w:szCs w:val="24"/>
              </w:rPr>
            </w:r>
            <w:r>
              <w:rPr>
                <w:rFonts w:ascii="宋体" w:hAnsi="宋体" w:cs="宋体"/>
                <w:color w:val="auto"/>
                <w:sz w:val="24"/>
                <w:szCs w:val="24"/>
              </w:rPr>
            </w:r>
          </w:p>
        </w:tc>
      </w:tr>
      <w:tr>
        <w:trPr>
          <w:trHeight w:val="431"/>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失效模版仅可预览，不可编辑。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报告编制</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报告文档</w:t>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草稿</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可引用报告模版，报告草稿阶段，用户可在线编辑</w:t>
            </w:r>
            <w:r>
              <w:rPr>
                <w:rFonts w:ascii="宋体" w:hAnsi="宋体" w:eastAsia="宋体" w:cs="宋体"/>
                <w:color w:val="auto"/>
                <w:sz w:val="24"/>
                <w:szCs w:val="24"/>
              </w:rPr>
              <w:t xml:space="preserve">（包括插入附件（包含新增附件，上传附件、插入附件、附件清单）、插入签批页、插入分析结果等）</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提交审批后文档锁定，不可编辑。创建人可“撤回”回到草稿。</w:t>
            </w:r>
            <w:r>
              <w:rPr>
                <w:rFonts w:ascii="宋体" w:hAnsi="宋体" w:eastAsia="宋体" w:cs="宋体"/>
                <w:color w:val="auto"/>
                <w:sz w:val="24"/>
                <w:szCs w:val="24"/>
              </w:rPr>
              <w:t xml:space="preserve">可以加批注</w:t>
            </w:r>
            <w:r>
              <w:rPr>
                <w:rFonts w:ascii="宋体" w:hAnsi="宋体" w:cs="宋体"/>
                <w:color w:val="auto"/>
                <w:sz w:val="24"/>
                <w:szCs w:val="24"/>
              </w:rPr>
            </w:r>
            <w:r>
              <w:rPr>
                <w:rFonts w:ascii="宋体" w:hAnsi="宋体" w:cs="宋体"/>
                <w:color w:val="auto"/>
                <w:sz w:val="24"/>
                <w:szCs w:val="24"/>
              </w:rPr>
            </w:r>
          </w:p>
        </w:tc>
      </w:tr>
      <w:tr>
        <w:trPr>
          <w:trHeight w:val="426"/>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已退回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审批退回后，用户可修改文档后重新提交。</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已撤回</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创建人撤回审批后，文档回到草稿状态，可编辑。</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已生效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报告生效后文档固化，仅可预览。如需变更，需进行“升版”。</w:t>
            </w:r>
            <w:r>
              <w:rPr>
                <w:rFonts w:ascii="宋体" w:hAnsi="宋体" w:cs="宋体"/>
                <w:color w:val="auto"/>
                <w:sz w:val="24"/>
                <w:szCs w:val="24"/>
              </w:rPr>
            </w:r>
            <w:r>
              <w:rPr>
                <w:rFonts w:ascii="宋体" w:hAnsi="宋体" w:cs="宋体"/>
                <w:color w:val="auto"/>
                <w:sz w:val="24"/>
                <w:szCs w:val="24"/>
              </w:rPr>
            </w:r>
          </w:p>
        </w:tc>
      </w:tr>
      <w:tr>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升版中</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升版过程中编辑新版本文档，原版本仍为已生效。</w:t>
            </w:r>
            <w:r>
              <w:rPr>
                <w:rFonts w:ascii="宋体" w:hAnsi="宋体" w:cs="宋体"/>
                <w:color w:val="auto"/>
                <w:sz w:val="24"/>
                <w:szCs w:val="24"/>
              </w:rPr>
            </w:r>
            <w:r>
              <w:rPr>
                <w:rFonts w:ascii="宋体" w:hAnsi="宋体" w:cs="宋体"/>
                <w:color w:val="auto"/>
                <w:sz w:val="24"/>
                <w:szCs w:val="24"/>
              </w:rPr>
            </w:r>
          </w:p>
        </w:tc>
      </w:tr>
      <w:tr>
        <w:trPr>
          <w:trHeight w:val="502"/>
        </w:trPr>
        <w:tc>
          <w:tcPr>
            <w:tcW w:w="1214" w:type="dxa"/>
            <w:vAlign w:val="center"/>
            <w:vMerge w:val="continue"/>
            <w:textDirection w:val="lrTb"/>
            <w:noWrap w:val="false"/>
          </w:tcPr>
          <w:p>
            <w:pPr>
              <w:jc w:val="both"/>
              <w:widowControl w:val="off"/>
            </w:pPr>
            <w: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21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已失效</w:t>
            </w:r>
            <w:r>
              <w:rPr>
                <w:rFonts w:ascii="宋体" w:hAnsi="宋体" w:cs="宋体"/>
                <w:color w:val="auto"/>
                <w:sz w:val="24"/>
                <w:szCs w:val="24"/>
              </w:rPr>
            </w:r>
            <w:r>
              <w:rPr>
                <w:rFonts w:ascii="宋体" w:hAnsi="宋体" w:cs="宋体"/>
                <w:color w:val="auto"/>
                <w:sz w:val="24"/>
                <w:szCs w:val="24"/>
              </w:rPr>
            </w:r>
          </w:p>
        </w:tc>
        <w:tc>
          <w:tcPr>
            <w:tcW w:w="130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481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失效报告仅可预览，不可编辑。</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总结说明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1082"/>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可编辑状态</w:t>
      </w:r>
      <w:r>
        <w:rPr>
          <w:rFonts w:ascii="宋体" w:hAnsi="宋体" w:eastAsia="宋体" w:cs="宋体"/>
          <w:color w:val="auto"/>
          <w:sz w:val="24"/>
          <w:szCs w:val="24"/>
        </w:rPr>
        <w:t xml:space="preserve">主要集中在各模块的</w:t>
      </w:r>
      <w:r>
        <w:rPr>
          <w:rFonts w:ascii="宋体" w:hAnsi="宋体" w:eastAsia="宋体" w:cs="宋体"/>
          <w:b/>
          <w:color w:val="auto"/>
          <w:sz w:val="24"/>
          <w:szCs w:val="24"/>
        </w:rPr>
        <w:t xml:space="preserve">草稿、已退回、升版中</w:t>
      </w:r>
      <w:r>
        <w:rPr>
          <w:rFonts w:ascii="宋体" w:hAnsi="宋体" w:eastAsia="宋体" w:cs="宋体"/>
          <w:color w:val="auto"/>
          <w:sz w:val="24"/>
          <w:szCs w:val="24"/>
        </w:rPr>
        <w:t xml:space="preserve">（以及报告编制的</w:t>
      </w:r>
      <w:r>
        <w:rPr>
          <w:rFonts w:ascii="宋体" w:hAnsi="宋体" w:eastAsia="宋体" w:cs="宋体"/>
          <w:b/>
          <w:color w:val="auto"/>
          <w:sz w:val="24"/>
          <w:szCs w:val="24"/>
        </w:rPr>
        <w:t xml:space="preserve">已撤回</w:t>
      </w:r>
      <w:r>
        <w:rPr>
          <w:rFonts w:ascii="宋体" w:hAnsi="宋体" w:eastAsia="宋体" w:cs="宋体"/>
          <w:color w:val="auto"/>
          <w:sz w:val="24"/>
          <w:szCs w:val="24"/>
        </w:rPr>
        <w:t xml:space="preserve">），这些状态下文档处于“草稿”或“修订”阶段，允许用户修改。</w:t>
      </w:r>
      <w:r>
        <w:rPr>
          <w:rFonts w:ascii="宋体" w:hAnsi="宋体" w:cs="宋体"/>
          <w:color w:val="auto"/>
          <w:szCs w:val="24"/>
        </w:rPr>
      </w:r>
      <w:r>
        <w:rPr>
          <w:rFonts w:ascii="宋体" w:hAnsi="宋体" w:cs="宋体"/>
          <w:color w:val="auto"/>
          <w:szCs w:val="24"/>
        </w:rPr>
      </w:r>
    </w:p>
    <w:p>
      <w:pPr>
        <w:pStyle w:val="1082"/>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只读状态</w:t>
      </w:r>
      <w:r>
        <w:rPr>
          <w:rFonts w:ascii="宋体" w:hAnsi="宋体" w:eastAsia="宋体" w:cs="宋体"/>
          <w:color w:val="auto"/>
          <w:sz w:val="24"/>
          <w:szCs w:val="24"/>
        </w:rPr>
        <w:t xml:space="preserve">包括</w:t>
      </w:r>
      <w:r>
        <w:rPr>
          <w:rFonts w:ascii="宋体" w:hAnsi="宋体" w:eastAsia="宋体" w:cs="宋体"/>
          <w:b/>
          <w:color w:val="auto"/>
          <w:sz w:val="24"/>
          <w:szCs w:val="24"/>
        </w:rPr>
        <w:t xml:space="preserve">已生效、已失效、审批中</w:t>
      </w:r>
      <w:r>
        <w:rPr>
          <w:rFonts w:ascii="宋体" w:hAnsi="宋体" w:eastAsia="宋体" w:cs="宋体"/>
          <w:color w:val="auto"/>
          <w:sz w:val="24"/>
          <w:szCs w:val="24"/>
        </w:rPr>
        <w:t xml:space="preserve">，文档内容已固化或流转中，不可修改，仅可预览。</w:t>
      </w:r>
      <w:r>
        <w:rPr>
          <w:rFonts w:ascii="宋体" w:hAnsi="宋体" w:cs="宋体"/>
          <w:color w:val="auto"/>
          <w:szCs w:val="24"/>
        </w:rPr>
      </w:r>
      <w:r>
        <w:rPr>
          <w:rFonts w:ascii="宋体" w:hAnsi="宋体" w:cs="宋体"/>
          <w:color w:val="auto"/>
          <w:szCs w:val="24"/>
        </w:rPr>
      </w:r>
    </w:p>
    <w:p>
      <w:pPr>
        <w:pStyle w:val="1082"/>
        <w:numPr>
          <w:ilvl w:val="0"/>
          <w:numId w:val="3"/>
        </w:numPr>
        <w:ind w:right="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特殊规则</w:t>
      </w:r>
      <w:r>
        <w:rPr>
          <w:rFonts w:ascii="宋体" w:hAnsi="宋体" w:eastAsia="宋体" w:cs="宋体"/>
          <w:color w:val="auto"/>
          <w:sz w:val="24"/>
          <w:szCs w:val="24"/>
        </w:rPr>
        <w:t xml:space="preserve">：报告编制在“审批中”时，创建人可“撤回”进入可编辑状态；其他模块无此操作。</w:t>
      </w:r>
      <w:r>
        <w:rPr>
          <w:rFonts w:ascii="宋体" w:hAnsi="宋体" w:cs="宋体"/>
          <w:color w:val="auto"/>
          <w:szCs w:val="24"/>
        </w:rPr>
      </w:r>
      <w:r>
        <w:rPr>
          <w:rFonts w:ascii="宋体" w:hAnsi="宋体" w:cs="宋体"/>
          <w:color w:val="auto"/>
          <w:szCs w:val="24"/>
        </w:rPr>
      </w:r>
    </w:p>
    <w:p>
      <w:pPr>
        <w:pStyle w:val="893"/>
        <w:ind w:left="1200"/>
        <w:jc w:val="left"/>
        <w:rPr>
          <w:rFonts w:ascii="宋体" w:hAnsi="宋体" w:cs="宋体"/>
          <w:color w:val="auto"/>
        </w:rPr>
      </w:pPr>
      <w:r>
        <w:rPr>
          <w:rFonts w:ascii="宋体" w:hAnsi="宋体" w:cs="宋体"/>
          <w:color w:val="auto"/>
          <w:szCs w:val="24"/>
          <w:highlight w:val="none"/>
        </w:rPr>
        <w:t xml:space="preserve">报告中插入分析结果相关优化</w:t>
      </w:r>
      <w:r>
        <w:rPr>
          <w:rFonts w:ascii="宋体" w:hAnsi="宋体" w:cs="宋体"/>
          <w:color w:val="auto"/>
        </w:rPr>
      </w:r>
      <w:r>
        <w:rPr>
          <w:rFonts w:ascii="宋体" w:hAnsi="宋体" w:cs="宋体"/>
          <w:color w:val="auto"/>
        </w:rPr>
      </w:r>
    </w:p>
    <w:p>
      <w:pPr>
        <w:jc w:val="left"/>
        <w:rPr>
          <w:color w:val="auto"/>
          <w:highlight w:val="none"/>
        </w:rPr>
      </w:pPr>
      <w:r>
        <w:rPr>
          <w:color w:val="auto"/>
        </w:rPr>
        <w:t xml:space="preserve">【业务背景】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分析图展示样式优化</w:t>
            </w:r>
            <w:r>
              <w:rPr>
                <w:rFonts w:ascii="宋体" w:hAnsi="宋体" w:eastAsia="宋体" w:cs="宋体"/>
                <w:b/>
                <w:color w:val="auto"/>
                <w:sz w:val="24"/>
                <w:szCs w:val="24"/>
              </w:rPr>
              <w:br/>
            </w:r>
            <w:r>
              <w:rPr>
                <w:rFonts w:ascii="宋体" w:hAnsi="宋体" w:eastAsia="宋体" w:cs="宋体"/>
                <w:color w:val="auto"/>
                <w:sz w:val="24"/>
                <w:szCs w:val="24"/>
              </w:rPr>
              <w:t xml:space="preserve">• 分析图需增加</w:t>
            </w:r>
            <w:r>
              <w:rPr>
                <w:rFonts w:ascii="宋体" w:hAnsi="宋体" w:eastAsia="宋体" w:cs="宋体"/>
                <w:b/>
                <w:color w:val="auto"/>
                <w:sz w:val="24"/>
                <w:szCs w:val="24"/>
              </w:rPr>
              <w:t xml:space="preserve">外围框线</w:t>
            </w:r>
            <w:r>
              <w:rPr>
                <w:rFonts w:ascii="宋体" w:hAnsi="宋体" w:eastAsia="宋体" w:cs="宋体"/>
                <w:color w:val="auto"/>
                <w:sz w:val="24"/>
                <w:szCs w:val="24"/>
              </w:rPr>
              <w:t xml:space="preserve">（边框），与报告正文内容形成视觉区分。</w:t>
            </w:r>
            <w:r>
              <w:rPr>
                <w:rFonts w:ascii="宋体" w:hAnsi="宋体" w:eastAsia="宋体" w:cs="宋体"/>
                <w:color w:val="auto"/>
                <w:sz w:val="24"/>
                <w:szCs w:val="24"/>
              </w:rPr>
              <w:br/>
            </w:r>
            <w:r>
              <w:rPr>
                <w:rFonts w:ascii="宋体" w:hAnsi="宋体" w:eastAsia="宋体" w:cs="宋体"/>
                <w:color w:val="auto"/>
                <w:sz w:val="24"/>
                <w:szCs w:val="24"/>
              </w:rPr>
              <w:t xml:space="preserve">• 分析图宽度需</w:t>
            </w:r>
            <w:r>
              <w:rPr>
                <w:rFonts w:ascii="宋体" w:hAnsi="宋体" w:eastAsia="宋体" w:cs="宋体"/>
                <w:b/>
                <w:color w:val="auto"/>
                <w:sz w:val="24"/>
                <w:szCs w:val="24"/>
              </w:rPr>
              <w:t xml:space="preserve">占满A4纸的有效宽度</w:t>
            </w:r>
            <w:r>
              <w:rPr>
                <w:rFonts w:ascii="宋体" w:hAnsi="宋体" w:eastAsia="宋体" w:cs="宋体"/>
                <w:color w:val="auto"/>
                <w:sz w:val="24"/>
                <w:szCs w:val="24"/>
              </w:rPr>
              <w:t xml:space="preserve">（约16cm-18cm，或按页面边距自适应）。</w:t>
            </w:r>
            <w:r>
              <w:rPr>
                <w:rFonts w:ascii="宋体" w:hAnsi="宋体" w:eastAsia="宋体" w:cs="宋体"/>
                <w:color w:val="auto"/>
                <w:sz w:val="24"/>
                <w:szCs w:val="24"/>
              </w:rPr>
              <w:br/>
            </w:r>
            <w:r>
              <w:rPr>
                <w:rFonts w:ascii="宋体" w:hAnsi="宋体" w:eastAsia="宋体" w:cs="宋体"/>
                <w:color w:val="auto"/>
                <w:sz w:val="24"/>
                <w:szCs w:val="24"/>
              </w:rPr>
              <w:t xml:space="preserve">• 图表内</w:t>
            </w:r>
            <w:r>
              <w:rPr>
                <w:rFonts w:ascii="宋体" w:hAnsi="宋体" w:eastAsia="宋体" w:cs="宋体"/>
                <w:b/>
                <w:color w:val="auto"/>
                <w:sz w:val="24"/>
                <w:szCs w:val="24"/>
              </w:rPr>
              <w:t xml:space="preserve">数据点必须清晰展示</w:t>
            </w:r>
            <w:r>
              <w:rPr>
                <w:rFonts w:ascii="宋体" w:hAnsi="宋体" w:eastAsia="宋体" w:cs="宋体"/>
                <w:color w:val="auto"/>
                <w:sz w:val="24"/>
                <w:szCs w:val="24"/>
              </w:rPr>
              <w:t xml:space="preserve">，不可出现压缩、拉伸、模糊等影响数据判读的情况。</w:t>
            </w:r>
            <w:r>
              <w:rPr>
                <w:rFonts w:ascii="宋体" w:hAnsi="宋体" w:eastAsia="宋体" w:cs="宋体"/>
                <w:color w:val="auto"/>
                <w:sz w:val="24"/>
                <w:szCs w:val="24"/>
              </w:rPr>
              <w:br/>
            </w:r>
            <w:r>
              <w:rPr>
                <w:rFonts w:ascii="宋体" w:hAnsi="宋体" w:eastAsia="宋体" w:cs="宋体"/>
                <w:color w:val="auto"/>
                <w:sz w:val="24"/>
                <w:szCs w:val="24"/>
              </w:rPr>
              <w:t xml:space="preserve">• 图表字体、坐标轴标签、图例等元素应保持清晰可读，建议使用矢量图（SVG）或高分辨率位图（至少150dpi）。</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附件中插入分析结果</w:t>
            </w:r>
            <w:r>
              <w:rPr>
                <w:rFonts w:ascii="宋体" w:hAnsi="宋体" w:eastAsia="宋体" w:cs="宋体"/>
                <w:b/>
                <w:color w:val="auto"/>
                <w:sz w:val="24"/>
                <w:szCs w:val="24"/>
              </w:rPr>
              <w:br/>
            </w:r>
            <w:r>
              <w:rPr>
                <w:rFonts w:ascii="宋体" w:hAnsi="宋体" w:eastAsia="宋体" w:cs="宋体"/>
                <w:color w:val="auto"/>
                <w:sz w:val="24"/>
                <w:szCs w:val="24"/>
              </w:rPr>
              <w:t xml:space="preserve">• 报告附件（支持PDF、图片等格式）中，</w:t>
            </w:r>
            <w:r>
              <w:rPr>
                <w:rFonts w:ascii="宋体" w:hAnsi="宋体" w:eastAsia="宋体" w:cs="宋体"/>
                <w:b/>
                <w:color w:val="auto"/>
                <w:sz w:val="24"/>
                <w:szCs w:val="24"/>
              </w:rPr>
              <w:t xml:space="preserve">同样支持插入分析结果</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附件内插入的分析结果样式、尺寸、清晰度要求与报告中保持一致。</w:t>
            </w:r>
            <w:r>
              <w:rPr>
                <w:rFonts w:ascii="宋体" w:hAnsi="宋体" w:eastAsia="宋体" w:cs="宋体"/>
                <w:color w:val="auto"/>
                <w:sz w:val="24"/>
                <w:szCs w:val="24"/>
              </w:rPr>
              <w:br/>
            </w:r>
            <w:r>
              <w:rPr>
                <w:rFonts w:ascii="宋体" w:hAnsi="宋体" w:eastAsia="宋体" w:cs="宋体"/>
                <w:color w:val="auto"/>
                <w:sz w:val="24"/>
                <w:szCs w:val="24"/>
              </w:rPr>
              <w:t xml:space="preserve">• 插入方式与报告中插入分析结果的操作逻辑一致（如从监控项目/数据分析平台选择）。</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批量插入数量限制</w:t>
            </w:r>
            <w:r>
              <w:rPr>
                <w:rFonts w:ascii="宋体" w:hAnsi="宋体" w:eastAsia="宋体" w:cs="宋体"/>
                <w:b/>
                <w:color w:val="auto"/>
                <w:sz w:val="24"/>
                <w:szCs w:val="24"/>
              </w:rPr>
              <w:br/>
            </w:r>
            <w:r>
              <w:rPr>
                <w:rFonts w:ascii="宋体" w:hAnsi="宋体" w:eastAsia="宋体" w:cs="宋体"/>
                <w:color w:val="auto"/>
                <w:sz w:val="24"/>
                <w:szCs w:val="24"/>
              </w:rPr>
              <w:t xml:space="preserve">• 单次批量插入分析结果的</w:t>
            </w:r>
            <w:r>
              <w:rPr>
                <w:rFonts w:ascii="宋体" w:hAnsi="宋体" w:eastAsia="宋体" w:cs="宋体"/>
                <w:b/>
                <w:color w:val="auto"/>
                <w:sz w:val="24"/>
                <w:szCs w:val="24"/>
              </w:rPr>
              <w:t xml:space="preserve">数量上限为100个</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当用户尝试批量插入超过100个分析结果时，系统需</w:t>
            </w:r>
            <w:r>
              <w:rPr>
                <w:rFonts w:ascii="宋体" w:hAnsi="宋体" w:eastAsia="宋体" w:cs="宋体"/>
                <w:b/>
                <w:color w:val="auto"/>
                <w:sz w:val="24"/>
                <w:szCs w:val="24"/>
              </w:rPr>
              <w:t xml:space="preserve">拦截并提示</w:t>
            </w:r>
            <w:r>
              <w:rPr>
                <w:rFonts w:ascii="宋体" w:hAnsi="宋体" w:eastAsia="宋体" w:cs="宋体"/>
                <w:color w:val="auto"/>
                <w:sz w:val="24"/>
                <w:szCs w:val="24"/>
              </w:rPr>
              <w:t xml:space="preserve">：“单次最多支持插入100个分析结果，当前已选择X个，请分批插入。”</w:t>
            </w:r>
            <w:r>
              <w:rPr>
                <w:rFonts w:ascii="宋体" w:hAnsi="宋体" w:eastAsia="宋体" w:cs="宋体"/>
                <w:color w:val="auto"/>
                <w:sz w:val="24"/>
                <w:szCs w:val="24"/>
              </w:rPr>
              <w:br/>
            </w:r>
            <w:r>
              <w:rPr>
                <w:rFonts w:ascii="宋体" w:hAnsi="宋体" w:eastAsia="宋体" w:cs="宋体"/>
                <w:color w:val="auto"/>
                <w:sz w:val="24"/>
                <w:szCs w:val="24"/>
              </w:rPr>
              <w:t xml:space="preserve">• 提示后，插入操作不执行，需用户调整选择数量后重新操作。</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tabs>
                <w:tab w:val="left" w:pos="2286" w:leader="none"/>
              </w:tabs>
              <w:rPr>
                <w:rFonts w:ascii="宋体" w:hAnsi="宋体" w:cs="宋体"/>
                <w:color w:val="auto"/>
                <w:sz w:val="24"/>
                <w:szCs w:val="24"/>
              </w:rPr>
            </w:pPr>
            <w:r>
              <w:rPr>
                <w:rFonts w:ascii="宋体" w:hAnsi="宋体" w:eastAsia="宋体" w:cs="宋体"/>
                <w:b/>
                <w:bCs/>
                <w:color w:val="auto"/>
                <w:sz w:val="24"/>
                <w:szCs w:val="24"/>
                <w:highlight w:val="none"/>
              </w:rPr>
              <w:t xml:space="preserve">4、</w:t>
            </w:r>
            <w:r>
              <w:rPr>
                <w:rFonts w:ascii="宋体" w:hAnsi="宋体" w:eastAsia="宋体" w:cs="宋体"/>
                <w:b/>
                <w:bCs/>
                <w:color w:val="auto"/>
                <w:sz w:val="24"/>
              </w:rPr>
              <w:t xml:space="preserve">报告和附件中插入分析结果，默认选中插入本任务产生的分析结果，其他分析结果不可见；</w:t>
            </w:r>
            <w:r>
              <w:rPr>
                <w:rFonts w:ascii="宋体" w:hAnsi="宋体" w:eastAsia="宋体" w:cs="宋体"/>
                <w:color w:val="auto"/>
                <w:sz w:val="24"/>
                <w:szCs w:val="24"/>
                <w:highlight w:val="none"/>
              </w:rPr>
              <w:tab/>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分析图插入后，用户可在报告中</w:t>
            </w:r>
            <w:r>
              <w:rPr>
                <w:rFonts w:ascii="宋体" w:hAnsi="宋体" w:eastAsia="宋体" w:cs="宋体"/>
                <w:b/>
                <w:color w:val="auto"/>
                <w:sz w:val="24"/>
                <w:szCs w:val="24"/>
              </w:rPr>
              <w:t xml:space="preserve">拖拽调整位置</w:t>
            </w:r>
            <w:r>
              <w:rPr>
                <w:rFonts w:ascii="宋体" w:hAnsi="宋体" w:eastAsia="宋体" w:cs="宋体"/>
                <w:color w:val="auto"/>
                <w:sz w:val="24"/>
                <w:szCs w:val="24"/>
              </w:rPr>
              <w:t xml:space="preserve">，但尺寸应锁定为A4宽度（不可手动缩窄）。</w:t>
            </w:r>
            <w:r>
              <w:rPr>
                <w:rFonts w:ascii="宋体" w:hAnsi="宋体" w:eastAsia="宋体" w:cs="宋体"/>
                <w:color w:val="auto"/>
                <w:sz w:val="24"/>
                <w:szCs w:val="24"/>
              </w:rPr>
              <w:br/>
            </w:r>
            <w:r>
              <w:rPr>
                <w:rFonts w:ascii="宋体" w:hAnsi="宋体" w:eastAsia="宋体" w:cs="宋体"/>
                <w:color w:val="auto"/>
                <w:sz w:val="24"/>
                <w:szCs w:val="24"/>
              </w:rPr>
              <w:t xml:space="preserve">• 附件内插入分析结果时，附件预览页面应同样支持分析图的清晰展示与缩放查看。</w:t>
            </w:r>
            <w:r>
              <w:rPr>
                <w:rFonts w:ascii="宋体" w:hAnsi="宋体" w:eastAsia="宋体" w:cs="宋体"/>
                <w:color w:val="auto"/>
                <w:sz w:val="24"/>
                <w:szCs w:val="24"/>
              </w:rPr>
              <w:br/>
            </w:r>
            <w:r>
              <w:rPr>
                <w:rFonts w:ascii="宋体" w:hAnsi="宋体" w:eastAsia="宋体" w:cs="宋体"/>
                <w:color w:val="auto"/>
                <w:sz w:val="24"/>
                <w:szCs w:val="24"/>
              </w:rPr>
              <w:t xml:space="preserve">• 批量插入前，系统应自动统计选中数量，超过100时实时提示并禁用“确认插入”按钮。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批量插入过程中若因网络或系统原因中断，需提示“部分分析结果插入失败，请重试”。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插入完成后，报告或附件自动保存。</w:t>
            </w:r>
            <w:r>
              <w:rPr>
                <w:rFonts w:ascii="宋体" w:hAnsi="宋体" w:eastAsia="宋体" w:cs="宋体"/>
                <w:color w:val="auto"/>
                <w:sz w:val="24"/>
                <w:szCs w:val="24"/>
              </w:rPr>
              <w:br/>
            </w:r>
            <w:r>
              <w:rPr>
                <w:rFonts w:ascii="宋体" w:hAnsi="宋体" w:eastAsia="宋体" w:cs="宋体"/>
                <w:color w:val="auto"/>
                <w:sz w:val="24"/>
                <w:szCs w:val="24"/>
              </w:rPr>
              <w:t xml:space="preserve">• 若因插入数量过多导致报告体积过大，系统应自动触发</w:t>
            </w:r>
            <w:r>
              <w:rPr>
                <w:rFonts w:ascii="宋体" w:hAnsi="宋体" w:eastAsia="宋体" w:cs="宋体"/>
                <w:b/>
                <w:color w:val="auto"/>
                <w:sz w:val="24"/>
                <w:szCs w:val="24"/>
              </w:rPr>
              <w:t xml:space="preserve">异步处理</w:t>
            </w:r>
            <w:r>
              <w:rPr>
                <w:rFonts w:ascii="宋体" w:hAnsi="宋体" w:eastAsia="宋体" w:cs="宋体"/>
                <w:color w:val="auto"/>
                <w:sz w:val="24"/>
                <w:szCs w:val="24"/>
              </w:rPr>
              <w:t xml:space="preserve">（如生成报告后压缩），避免前端卡顿。</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分析图样式规格表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0"/>
        <w:gridCol w:w="4226"/>
        <w:gridCol w:w="4046"/>
      </w:tblGrid>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参数</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规格要求</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外围框线</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1px实线边框，颜色#333或与报告主题一致</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与正文内容形成视觉区分</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宽度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100%父容器宽度（A4纸有效宽度）</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约占16cm-18cm，按页面边距自适应</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高度</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自适应（保持图表宽高比）</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通常为宽度的0.6-0.75倍</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数据点</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矢量渲染（SVG）或高清位图（≥150dpi）</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不可出现压缩、拉伸、模糊</w:t>
            </w:r>
            <w:r>
              <w:rPr>
                <w:rFonts w:ascii="宋体" w:hAnsi="宋体" w:cs="宋体"/>
                <w:color w:val="auto"/>
                <w:sz w:val="24"/>
                <w:szCs w:val="24"/>
              </w:rPr>
            </w:r>
            <w:r>
              <w:rPr>
                <w:rFonts w:ascii="宋体" w:hAnsi="宋体" w:cs="宋体"/>
                <w:color w:val="auto"/>
                <w:sz w:val="24"/>
                <w:szCs w:val="24"/>
              </w:rPr>
            </w:r>
          </w:p>
        </w:tc>
      </w:tr>
      <w:tr>
        <w:trPr/>
        <w:tc>
          <w:tcPr>
            <w:tcW w:w="149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字体</w:t>
            </w:r>
            <w:r>
              <w:rPr>
                <w:rFonts w:ascii="宋体" w:hAnsi="宋体" w:cs="宋体"/>
                <w:color w:val="auto"/>
                <w:sz w:val="24"/>
                <w:szCs w:val="24"/>
              </w:rPr>
            </w:r>
            <w:r>
              <w:rPr>
                <w:rFonts w:ascii="宋体" w:hAnsi="宋体" w:cs="宋体"/>
                <w:color w:val="auto"/>
                <w:sz w:val="24"/>
                <w:szCs w:val="24"/>
              </w:rPr>
            </w:r>
          </w:p>
        </w:tc>
        <w:tc>
          <w:tcPr>
            <w:tcW w:w="42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≥10px</w:t>
            </w:r>
            <w:r>
              <w:rPr>
                <w:rFonts w:ascii="宋体" w:hAnsi="宋体" w:cs="宋体"/>
                <w:color w:val="auto"/>
                <w:sz w:val="24"/>
                <w:szCs w:val="24"/>
              </w:rPr>
            </w:r>
            <w:r>
              <w:rPr>
                <w:rFonts w:ascii="宋体" w:hAnsi="宋体" w:cs="宋体"/>
                <w:color w:val="auto"/>
                <w:sz w:val="24"/>
                <w:szCs w:val="24"/>
              </w:rPr>
            </w:r>
          </w:p>
        </w:tc>
        <w:tc>
          <w:tcPr>
            <w:tcW w:w="40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坐标轴标签、图例等可读性要求</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批量插入限制逻辑表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55"/>
        <w:gridCol w:w="1386"/>
        <w:gridCol w:w="4435"/>
        <w:gridCol w:w="2487"/>
      </w:tblGrid>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场景</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限制数量</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提示文案</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处理方式</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报告中批量插入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“单次最多支持插入100个分析结果，当前已选择X个，请分批插入。”</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正常插入</w:t>
            </w:r>
            <w:r>
              <w:rPr>
                <w:rFonts w:ascii="宋体" w:hAnsi="宋体" w:cs="宋体"/>
                <w:color w:val="auto"/>
                <w:sz w:val="24"/>
                <w:szCs w:val="24"/>
              </w:rPr>
            </w:r>
            <w:r>
              <w:rPr>
                <w:rFonts w:ascii="宋体" w:hAnsi="宋体" w:cs="宋体"/>
                <w:color w:val="auto"/>
                <w:sz w:val="24"/>
                <w:szCs w:val="24"/>
              </w:rPr>
            </w:r>
          </w:p>
        </w:tc>
      </w:tr>
      <w:tr>
        <w:trPr/>
        <w:tc>
          <w:tcPr>
            <w:tcW w:w="14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附件中批量插入</w:t>
            </w:r>
            <w:r>
              <w:rPr>
                <w:rFonts w:ascii="宋体" w:hAnsi="宋体" w:cs="宋体"/>
                <w:color w:val="auto"/>
                <w:sz w:val="24"/>
                <w:szCs w:val="24"/>
              </w:rPr>
            </w:r>
            <w:r>
              <w:rPr>
                <w:rFonts w:ascii="宋体" w:hAnsi="宋体" w:cs="宋体"/>
                <w:color w:val="auto"/>
                <w:sz w:val="24"/>
                <w:szCs w:val="24"/>
              </w:rPr>
            </w:r>
          </w:p>
        </w:tc>
        <w:tc>
          <w:tcPr>
            <w:tcW w:w="138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&gt;100</w:t>
            </w:r>
            <w:r>
              <w:rPr>
                <w:rFonts w:ascii="宋体" w:hAnsi="宋体" w:cs="宋体"/>
                <w:color w:val="auto"/>
                <w:sz w:val="24"/>
                <w:szCs w:val="24"/>
              </w:rPr>
            </w:r>
            <w:r>
              <w:rPr>
                <w:rFonts w:ascii="宋体" w:hAnsi="宋体" w:cs="宋体"/>
                <w:color w:val="auto"/>
                <w:sz w:val="24"/>
                <w:szCs w:val="24"/>
              </w:rPr>
            </w:r>
          </w:p>
        </w:tc>
        <w:tc>
          <w:tcPr>
            <w:tcW w:w="4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同上</w:t>
            </w:r>
            <w:r>
              <w:rPr>
                <w:rFonts w:ascii="宋体" w:hAnsi="宋体" w:cs="宋体"/>
                <w:color w:val="auto"/>
                <w:sz w:val="24"/>
                <w:szCs w:val="24"/>
              </w:rPr>
            </w:r>
            <w:r>
              <w:rPr>
                <w:rFonts w:ascii="宋体" w:hAnsi="宋体" w:cs="宋体"/>
                <w:color w:val="auto"/>
                <w:sz w:val="24"/>
                <w:szCs w:val="24"/>
              </w:rPr>
            </w:r>
          </w:p>
        </w:tc>
        <w:tc>
          <w:tcPr>
            <w:tcW w:w="24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拦截操作，需用户调整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tabs>
          <w:tab w:val="left" w:pos="3883" w:leader="none"/>
        </w:tabs>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：以上优化需同时应用于</w:t>
      </w:r>
      <w:r>
        <w:rPr>
          <w:rFonts w:ascii="宋体" w:hAnsi="宋体" w:eastAsia="宋体" w:cs="宋体"/>
          <w:b/>
          <w:color w:val="auto"/>
          <w:sz w:val="24"/>
        </w:rPr>
        <w:t xml:space="preserve">ONLYOFFICE编辑器中的报告正文</w:t>
      </w:r>
      <w:r>
        <w:rPr>
          <w:rFonts w:ascii="宋体" w:hAnsi="宋体" w:eastAsia="宋体" w:cs="宋体"/>
          <w:color w:val="auto"/>
          <w:sz w:val="24"/>
        </w:rPr>
        <w:t xml:space="preserve">及</w:t>
      </w:r>
      <w:r>
        <w:rPr>
          <w:rFonts w:ascii="宋体" w:hAnsi="宋体" w:eastAsia="宋体" w:cs="宋体"/>
          <w:b/>
          <w:color w:val="auto"/>
          <w:sz w:val="24"/>
        </w:rPr>
        <w:t xml:space="preserve">附件预览/编辑区域</w:t>
      </w:r>
      <w:r>
        <w:rPr>
          <w:rFonts w:ascii="宋体" w:hAnsi="宋体" w:eastAsia="宋体" w:cs="宋体"/>
          <w:color w:val="auto"/>
          <w:sz w:val="24"/>
        </w:rPr>
        <w:t xml:space="preserve">。</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893"/>
        <w:ind w:left="1200"/>
        <w:jc w:val="left"/>
        <w:rPr>
          <w:rFonts w:ascii="宋体" w:hAnsi="宋体" w:eastAsia="宋体" w:cs="宋体"/>
          <w:color w:val="auto"/>
          <w:sz w:val="24"/>
          <w:szCs w:val="24"/>
          <w:highlight w:val="none"/>
        </w:rPr>
      </w:pPr>
      <w:r>
        <w:rPr>
          <w:rFonts w:ascii="宋体" w:hAnsi="宋体" w:eastAsia="宋体" w:cs="宋体"/>
          <w:color w:val="auto"/>
          <w:sz w:val="24"/>
          <w:highlight w:val="none"/>
        </w:rPr>
        <w:t xml:space="preserve">报告编制支持导出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支持将报告编制中关联的ONLYOFFICE在线文档导出为本地文件。导出功能受权限控制，仅拥有导出权限的用户可见操作入口。</w:t>
      </w:r>
      <w:r>
        <w:rPr>
          <w:color w:val="auto"/>
          <w:highlight w:val="none"/>
        </w:rPr>
      </w:r>
      <w:r>
        <w:rPr>
          <w:color w:val="auto"/>
          <w:highlight w:val="none"/>
        </w:rPr>
      </w:r>
    </w:p>
    <w:p>
      <w:pPr>
        <w:jc w:val="left"/>
        <w:rPr>
          <w:color w:val="auto"/>
          <w:highlight w:val="none"/>
        </w:rPr>
      </w:pPr>
      <w:r>
        <w:rPr>
          <w:color w:val="auto"/>
          <w:highlight w:val="none"/>
        </w:rPr>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widowControl w:val="off"/>
              <w:rPr>
                <w:color w:val="auto"/>
              </w:rPr>
            </w:pPr>
            <w:r>
              <w:rPr>
                <w:rFonts w:ascii="宋体" w:hAnsi="宋体" w:eastAsia="宋体" w:cs="宋体"/>
                <w:b/>
                <w:color w:val="auto"/>
                <w:sz w:val="24"/>
                <w:szCs w:val="24"/>
              </w:rPr>
              <w:t xml:space="preserve">1. 导出入口</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列表页导出按钮</w:t>
            </w:r>
            <w:r>
              <w:rPr>
                <w:rFonts w:ascii="宋体" w:hAnsi="宋体" w:eastAsia="宋体" w:cs="宋体"/>
                <w:color w:val="auto"/>
                <w:sz w:val="24"/>
                <w:szCs w:val="24"/>
              </w:rPr>
              <w:t xml:space="preserve">：在报告编制列表的操作栏中增加“导出”按钮，支持权限配置（需拥有导出权限的用户可见）。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ONLYOFFICE预览详情页导出按钮</w:t>
            </w:r>
            <w:r>
              <w:rPr>
                <w:rFonts w:ascii="宋体" w:hAnsi="宋体" w:eastAsia="宋体" w:cs="宋体"/>
                <w:color w:val="auto"/>
                <w:sz w:val="24"/>
                <w:szCs w:val="24"/>
              </w:rPr>
              <w:t xml:space="preserve">：在报告编制预览（ONLYOFFICE）中增加“导出”按钮，点击后同样触发导出弹窗。</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bCs/>
                <w:color w:val="auto"/>
                <w:sz w:val="24"/>
                <w:szCs w:val="24"/>
              </w:rPr>
              <w:t xml:space="preserve">2、导出内容：</w:t>
            </w:r>
            <w:r>
              <w:rPr>
                <w:rFonts w:ascii="宋体" w:hAnsi="宋体" w:eastAsia="宋体" w:cs="宋体"/>
                <w:color w:val="auto"/>
                <w:sz w:val="24"/>
                <w:szCs w:val="24"/>
              </w:rPr>
              <w:br/>
            </w:r>
            <w:r>
              <w:rPr>
                <w:rFonts w:ascii="宋体" w:hAnsi="宋体" w:eastAsia="宋体" w:cs="宋体"/>
                <w:color w:val="auto"/>
                <w:sz w:val="24"/>
                <w:szCs w:val="24"/>
              </w:rPr>
              <w:t xml:space="preserve">- 全部导出：导出报告编制正文 + 所有附件</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导出文件命名规则</w:t>
            </w:r>
            <w:r>
              <w:rPr>
                <w:rFonts w:ascii="宋体" w:hAnsi="宋体" w:eastAsia="宋体" w:cs="宋体"/>
                <w:b/>
                <w:color w:val="auto"/>
                <w:sz w:val="24"/>
                <w:szCs w:val="24"/>
              </w:rPr>
              <w:br/>
            </w:r>
            <w:r>
              <w:rPr>
                <w:rFonts w:ascii="宋体" w:hAnsi="宋体" w:eastAsia="宋体" w:cs="宋体"/>
                <w:color w:val="auto"/>
                <w:sz w:val="24"/>
                <w:szCs w:val="24"/>
              </w:rPr>
              <w:t xml:space="preserve">• 导出文件为ZIP压缩包，命名格式：</w:t>
            </w:r>
            <w:r>
              <w:rPr>
                <w:rFonts w:ascii="宋体" w:hAnsi="宋体" w:eastAsia="宋体" w:cs="宋体"/>
                <w:color w:val="auto"/>
                <w:sz w:val="24"/>
                <w:szCs w:val="24"/>
              </w:rPr>
              <w:br/>
            </w:r>
            <w:r>
              <w:rPr>
                <w:rFonts w:ascii="宋体" w:hAnsi="宋体" w:eastAsia="宋体" w:cs="宋体"/>
                <w:color w:val="auto"/>
                <w:sz w:val="24"/>
                <w:szCs w:val="24"/>
                <w:highlight w:val="none"/>
              </w:rPr>
              <w:t xml:space="preserve">{报告名称}_{导出项数量}_{导出日期}.zip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示例</w:t>
            </w:r>
            <w:r>
              <w:rPr>
                <w:rFonts w:ascii="宋体" w:hAnsi="宋体" w:eastAsia="宋体" w:cs="宋体"/>
                <w:color w:val="auto"/>
                <w:sz w:val="24"/>
                <w:szCs w:val="24"/>
              </w:rPr>
              <w:t xml:space="preserve">：</w:t>
            </w:r>
            <w:r>
              <w:rPr>
                <w:rFonts w:ascii="宋体" w:hAnsi="宋体" w:eastAsia="宋体" w:cs="宋体"/>
                <w:color w:val="auto"/>
                <w:sz w:val="24"/>
                <w:szCs w:val="24"/>
                <w:highlight w:val="none"/>
              </w:rPr>
              <w:t xml:space="preserve">阿莫西林胶囊报告V1.0_120项_20231027.zip</w:t>
            </w:r>
            <w:r>
              <w:rPr>
                <w:rFonts w:ascii="宋体" w:hAnsi="宋体" w:eastAsia="宋体" w:cs="宋体"/>
                <w:color w:val="auto"/>
                <w:sz w:val="24"/>
                <w:szCs w:val="24"/>
                <w:highlight w:val="none"/>
              </w:rPr>
              <w:br/>
            </w:r>
            <w:r>
              <w:rPr>
                <w:rFonts w:ascii="宋体" w:hAnsi="宋体" w:eastAsia="宋体" w:cs="宋体"/>
                <w:color w:val="auto"/>
                <w:sz w:val="24"/>
                <w:szCs w:val="24"/>
              </w:rPr>
              <w:t xml:space="preserve">• 其中“120项” = 报告正文（1项） + 勾选导出的附件数量</w:t>
            </w:r>
            <w:r>
              <w:rPr>
                <w:rFonts w:ascii="宋体" w:hAnsi="宋体" w:eastAsia="宋体" w:cs="宋体"/>
                <w:color w:val="auto"/>
                <w:sz w:val="24"/>
                <w:szCs w:val="24"/>
              </w:rPr>
              <w:br/>
            </w:r>
            <w:r>
              <w:rPr>
                <w:rFonts w:ascii="宋体" w:hAnsi="宋体" w:eastAsia="宋体" w:cs="宋体"/>
                <w:color w:val="auto"/>
                <w:sz w:val="24"/>
                <w:szCs w:val="24"/>
              </w:rPr>
              <w:t xml:space="preserve">• 导出日期格式：YYYYMMDD</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导出内容说明</w:t>
            </w:r>
            <w:r>
              <w:rPr>
                <w:rFonts w:ascii="宋体" w:hAnsi="宋体" w:eastAsia="宋体" w:cs="宋体"/>
                <w:b/>
                <w:color w:val="auto"/>
                <w:sz w:val="24"/>
                <w:szCs w:val="24"/>
              </w:rPr>
              <w:br/>
            </w:r>
            <w:r>
              <w:rPr>
                <w:rFonts w:ascii="宋体" w:hAnsi="宋体" w:eastAsia="宋体" w:cs="宋体"/>
                <w:color w:val="auto"/>
                <w:sz w:val="24"/>
                <w:szCs w:val="24"/>
              </w:rPr>
              <w:t xml:space="preserve">• 报告正文：按正文文件类型（Word/PDF）导出</w:t>
            </w:r>
            <w:r>
              <w:rPr>
                <w:rFonts w:ascii="宋体" w:hAnsi="宋体" w:eastAsia="宋体" w:cs="宋体"/>
                <w:color w:val="auto"/>
                <w:sz w:val="24"/>
                <w:szCs w:val="24"/>
              </w:rPr>
              <w:br/>
            </w:r>
            <w:r>
              <w:rPr>
                <w:rFonts w:ascii="宋体" w:hAnsi="宋体" w:eastAsia="宋体" w:cs="宋体"/>
                <w:color w:val="auto"/>
                <w:sz w:val="24"/>
                <w:szCs w:val="24"/>
              </w:rPr>
              <w:t xml:space="preserve">• 附件：按原始格式导出，文件名保持原始附件名称</w:t>
            </w:r>
            <w:r>
              <w:rPr>
                <w:rFonts w:ascii="宋体" w:hAnsi="宋体" w:eastAsia="宋体" w:cs="宋体"/>
                <w:color w:val="auto"/>
                <w:sz w:val="24"/>
                <w:szCs w:val="24"/>
              </w:rPr>
              <w:br/>
            </w:r>
            <w:r>
              <w:rPr>
                <w:rFonts w:ascii="宋体" w:hAnsi="宋体" w:eastAsia="宋体" w:cs="宋体"/>
                <w:color w:val="auto"/>
                <w:sz w:val="24"/>
                <w:szCs w:val="24"/>
              </w:rPr>
              <w:t xml:space="preserve">• 所有文件打包至同一ZIP压缩包中，根目录下不创建子文件夹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权限控制</w:t>
            </w:r>
            <w:r>
              <w:rPr>
                <w:rFonts w:ascii="宋体" w:hAnsi="宋体" w:eastAsia="宋体" w:cs="宋体"/>
                <w:b/>
                <w:color w:val="auto"/>
                <w:sz w:val="24"/>
                <w:szCs w:val="24"/>
              </w:rPr>
              <w:br/>
            </w:r>
            <w:r>
              <w:rPr>
                <w:rFonts w:ascii="宋体" w:hAnsi="宋体" w:eastAsia="宋体" w:cs="宋体"/>
                <w:color w:val="auto"/>
                <w:sz w:val="24"/>
                <w:szCs w:val="24"/>
              </w:rPr>
              <w:t xml:space="preserve">• 列表页“导出”按钮需绑定权限标识，仅拥有导出权限的用户可见</w:t>
            </w:r>
            <w:r>
              <w:rPr>
                <w:rFonts w:ascii="宋体" w:hAnsi="宋体" w:eastAsia="宋体" w:cs="宋体"/>
                <w:color w:val="auto"/>
                <w:sz w:val="24"/>
                <w:szCs w:val="24"/>
              </w:rPr>
              <w:br/>
            </w:r>
            <w:r>
              <w:rPr>
                <w:rFonts w:ascii="宋体" w:hAnsi="宋体" w:eastAsia="宋体" w:cs="宋体"/>
                <w:color w:val="auto"/>
                <w:sz w:val="24"/>
                <w:szCs w:val="24"/>
              </w:rPr>
              <w:t xml:space="preserve">• 详情页导出按钮同理，需与列表页权限保持一致</w:t>
            </w:r>
            <w:r>
              <w:rPr>
                <w:color w:val="auto"/>
              </w:rPr>
            </w:r>
            <w:r>
              <w:rPr>
                <w:color w:val="auto"/>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导出按钮位于ONLYOFFICE工具栏中，与打印、下载等按钮并列。</w:t>
            </w:r>
            <w:r>
              <w:rPr>
                <w:rFonts w:ascii="宋体" w:hAnsi="宋体" w:eastAsia="宋体" w:cs="宋体"/>
                <w:color w:val="auto"/>
                <w:sz w:val="24"/>
                <w:szCs w:val="24"/>
              </w:rPr>
              <w:br/>
            </w:r>
            <w:r>
              <w:rPr>
                <w:rFonts w:ascii="宋体" w:hAnsi="宋体" w:eastAsia="宋体" w:cs="宋体"/>
                <w:color w:val="auto"/>
                <w:sz w:val="24"/>
                <w:szCs w:val="24"/>
              </w:rPr>
              <w:t xml:space="preserve">• 点击导出按钮后，浏览器自动开始下载文件，无需额外弹窗确认。</w:t>
            </w:r>
            <w:r>
              <w:rPr>
                <w:rFonts w:ascii="宋体" w:hAnsi="宋体" w:eastAsia="宋体" w:cs="宋体"/>
                <w:color w:val="auto"/>
                <w:sz w:val="24"/>
                <w:szCs w:val="24"/>
              </w:rPr>
              <w:br/>
            </w:r>
            <w:r>
              <w:rPr>
                <w:rFonts w:ascii="宋体" w:hAnsi="宋体" w:eastAsia="宋体" w:cs="宋体"/>
                <w:color w:val="auto"/>
                <w:sz w:val="24"/>
                <w:szCs w:val="24"/>
              </w:rPr>
              <w:t xml:space="preserve">• 下载过程中显示加载提示（如“正在导出，请稍候…”）。</w:t>
            </w:r>
            <w:r>
              <w:rPr>
                <w:rFonts w:ascii="宋体" w:hAnsi="宋体" w:eastAsia="宋体" w:cs="宋体"/>
                <w:color w:val="auto"/>
                <w:sz w:val="24"/>
                <w:szCs w:val="24"/>
              </w:rPr>
              <w:br/>
            </w:r>
            <w:r>
              <w:rPr>
                <w:rFonts w:ascii="宋体" w:hAnsi="宋体" w:eastAsia="宋体" w:cs="宋体"/>
                <w:color w:val="auto"/>
                <w:sz w:val="24"/>
                <w:szCs w:val="24"/>
              </w:rPr>
              <w:t xml:space="preserve">• 导出完成后，浏览器自动保存文件至默认下载目录。</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若ONLYOFFICE文档不存在或无法读取，提示“文档不存在，导出失败”。</w:t>
            </w:r>
            <w:r>
              <w:rPr>
                <w:rFonts w:ascii="宋体" w:hAnsi="宋体" w:eastAsia="宋体" w:cs="宋体"/>
                <w:color w:val="auto"/>
                <w:sz w:val="24"/>
                <w:szCs w:val="24"/>
              </w:rPr>
              <w:br/>
            </w:r>
            <w:r>
              <w:rPr>
                <w:rFonts w:ascii="宋体" w:hAnsi="宋体" w:eastAsia="宋体" w:cs="宋体"/>
                <w:color w:val="auto"/>
                <w:sz w:val="24"/>
                <w:szCs w:val="24"/>
              </w:rPr>
              <w:t xml:space="preserve">• 若导出过程中网络中断，提示“导出失败，请重试”。</w:t>
            </w:r>
            <w:r>
              <w:rPr>
                <w:rFonts w:ascii="宋体" w:hAnsi="宋体" w:eastAsia="宋体" w:cs="宋体"/>
                <w:color w:val="auto"/>
                <w:sz w:val="24"/>
                <w:szCs w:val="24"/>
              </w:rPr>
              <w:br/>
            </w:r>
            <w:r>
              <w:rPr>
                <w:rFonts w:ascii="宋体" w:hAnsi="宋体" w:eastAsia="宋体" w:cs="宋体"/>
                <w:color w:val="auto"/>
                <w:sz w:val="24"/>
                <w:szCs w:val="24"/>
              </w:rPr>
              <w:t xml:space="preserve">• 若用户无导出权限，导出按钮不显示或置灰。</w:t>
            </w:r>
            <w:r>
              <w:rPr>
                <w:rFonts w:ascii="宋体" w:hAnsi="宋体" w:eastAsia="宋体" w:cs="宋体"/>
                <w:color w:val="auto"/>
                <w:sz w:val="24"/>
                <w:szCs w:val="24"/>
              </w:rPr>
              <w:br/>
            </w:r>
            <w:r>
              <w:rPr>
                <w:rFonts w:ascii="宋体" w:hAnsi="宋体" w:eastAsia="宋体" w:cs="宋体"/>
                <w:color w:val="auto"/>
                <w:sz w:val="24"/>
                <w:szCs w:val="24"/>
              </w:rPr>
              <w:t xml:space="preserve">• 若文档内容为空或格式异常，提示“文档内容异常，导出失败”。</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导出操作需记录审计日志（操作人、操作时间、方案名称、文档名称）。</w:t>
            </w:r>
            <w:r>
              <w:rPr>
                <w:rFonts w:ascii="宋体" w:hAnsi="宋体" w:eastAsia="宋体" w:cs="宋体"/>
                <w:color w:val="auto"/>
                <w:sz w:val="24"/>
                <w:szCs w:val="24"/>
              </w:rPr>
              <w:br/>
            </w:r>
            <w:r>
              <w:rPr>
                <w:rFonts w:ascii="宋体" w:hAnsi="宋体" w:eastAsia="宋体" w:cs="宋体"/>
                <w:color w:val="auto"/>
                <w:sz w:val="24"/>
                <w:szCs w:val="24"/>
              </w:rPr>
              <w:t xml:space="preserve">• 导出文件不占用系统存储空间，直接由前端/后端生成并传输给用户。</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92"/>
        <w:jc w:val="left"/>
        <w:rPr>
          <w:color w:val="auto"/>
        </w:rPr>
      </w:pPr>
      <w:r>
        <w:rPr>
          <w:color w:val="auto"/>
        </w:rPr>
      </w:r>
      <w:bookmarkStart w:id="28" w:name="_Toc32"/>
      <w:r>
        <w:rPr>
          <w:color w:val="auto"/>
        </w:rPr>
        <w:t xml:space="preserve">产品管理</w:t>
      </w:r>
      <w:bookmarkEnd w:id="28"/>
      <w:r>
        <w:rPr>
          <w:color w:val="auto"/>
        </w:rPr>
      </w:r>
      <w:r>
        <w:rPr>
          <w:color w:val="auto"/>
        </w:rPr>
      </w:r>
    </w:p>
    <w:p>
      <w:pPr>
        <w:pStyle w:val="893"/>
        <w:ind w:left="1200"/>
        <w:jc w:val="left"/>
        <w:tabs>
          <w:tab w:val="clear" w:pos="720" w:leader="none"/>
          <w:tab w:val="clear" w:pos="862" w:leader="none"/>
          <w:tab w:val="left" w:pos="6958" w:leader="none"/>
        </w:tabs>
        <w:rPr>
          <w:rFonts w:ascii="宋体" w:hAnsi="宋体" w:eastAsia="宋体" w:cs="宋体"/>
          <w:color w:val="auto"/>
          <w:sz w:val="24"/>
          <w:szCs w:val="24"/>
        </w:rPr>
      </w:pPr>
      <w:r>
        <w:rPr>
          <w:color w:val="auto"/>
        </w:rPr>
      </w:r>
      <w:bookmarkStart w:id="29" w:name="_Toc33"/>
      <w:r>
        <w:rPr>
          <w:rFonts w:ascii="宋体" w:hAnsi="宋体" w:eastAsia="宋体" w:cs="宋体"/>
          <w:color w:val="auto"/>
          <w:sz w:val="24"/>
          <w:szCs w:val="24"/>
        </w:rPr>
        <w:t xml:space="preserve">产品增删改查（CPV-PM-01）</w:t>
      </w:r>
      <w:bookmarkEnd w:id="29"/>
      <w:r>
        <w:rPr>
          <w:rFonts w:ascii="宋体" w:hAnsi="宋体" w:eastAsia="宋体" w:cs="宋体"/>
          <w:color w:val="auto"/>
          <w:sz w:val="24"/>
          <w:szCs w:val="24"/>
        </w:rPr>
        <w:tab/>
      </w:r>
      <w:r>
        <w:rPr>
          <w:rFonts w:ascii="宋体" w:hAnsi="宋体" w:eastAsia="宋体" w:cs="宋体"/>
          <w:color w:val="auto"/>
          <w:sz w:val="24"/>
          <w:szCs w:val="24"/>
        </w:rPr>
      </w:r>
      <w:r>
        <w:rPr>
          <w:rFonts w:ascii="宋体" w:hAnsi="宋体" w:eastAsia="宋体" w:cs="宋体"/>
          <w:color w:val="auto"/>
          <w:sz w:val="24"/>
          <w:szCs w:val="24"/>
        </w:rPr>
      </w:r>
    </w:p>
    <w:p>
      <w:pPr>
        <w:jc w:val="left"/>
        <w:spacing w:line="360" w:lineRule="auto"/>
        <w:rPr>
          <w:rFonts w:ascii="宋体" w:hAnsi="宋体" w:cs="宋体"/>
          <w:color w:val="auto"/>
          <w:sz w:val="24"/>
          <w:szCs w:val="24"/>
        </w:rPr>
      </w:pPr>
      <w:r>
        <w:rPr>
          <w:color w:val="auto"/>
        </w:rPr>
        <w:t xml:space="preserve">1、模块功能描述</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937"/>
      </w:tblGrid>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作为系统的基础数据来源，定义所有CPV活动的对象。后续的计划、任务、方案、报告都必须归属于某个产品。</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eastAsia="宋体" w:cs="宋体"/>
                <w:color w:val="auto"/>
                <w:sz w:val="24"/>
                <w:szCs w:val="24"/>
                <w:highlight w:val="none"/>
              </w:rPr>
            </w:pPr>
            <w:r>
              <w:rPr>
                <w:rFonts w:ascii="宋体" w:hAnsi="宋体" w:eastAsia="宋体" w:cs="宋体"/>
                <w:b/>
                <w:bCs/>
                <w:color w:val="auto"/>
                <w:sz w:val="24"/>
                <w:szCs w:val="24"/>
              </w:rPr>
              <w:t xml:space="preserve">1. 列表展示：</w:t>
            </w:r>
            <w:r>
              <w:rPr>
                <w:rFonts w:ascii="宋体" w:hAnsi="宋体" w:eastAsia="宋体" w:cs="宋体"/>
                <w:color w:val="auto"/>
                <w:sz w:val="24"/>
                <w:szCs w:val="24"/>
              </w:rPr>
              <w:t xml:space="preserve">以列表形式展示所有产品，支持按产品名称、产品编号进行精确或模糊搜索。列表每页默认显示50条数据。</w:t>
            </w:r>
            <w:r>
              <w:rPr>
                <w:rFonts w:ascii="宋体" w:hAnsi="宋体" w:eastAsia="宋体" w:cs="宋体"/>
                <w:color w:val="auto"/>
                <w:sz w:val="24"/>
                <w:szCs w:val="24"/>
              </w:rPr>
              <w:br/>
            </w:r>
            <w:r>
              <w:rPr>
                <w:rFonts w:ascii="宋体" w:hAnsi="宋体" w:eastAsia="宋体" w:cs="宋体"/>
                <w:b/>
                <w:bCs/>
                <w:color w:val="auto"/>
                <w:sz w:val="24"/>
                <w:szCs w:val="24"/>
              </w:rPr>
              <w:t xml:space="preserve">2. 字段属性：</w:t>
            </w:r>
            <w:r>
              <w:rPr>
                <w:rFonts w:ascii="宋体" w:hAnsi="宋体" w:eastAsia="宋体" w:cs="宋体"/>
                <w:color w:val="auto"/>
                <w:sz w:val="24"/>
                <w:szCs w:val="24"/>
              </w:rPr>
              <w:t xml:space="preserve">产品名称、产品编号、创建人、创建时间、更新人、更新时间。</w:t>
            </w:r>
            <w:r>
              <w:rPr>
                <w:rFonts w:ascii="宋体" w:hAnsi="宋体" w:eastAsia="宋体" w:cs="宋体"/>
                <w:color w:val="auto"/>
                <w:sz w:val="24"/>
                <w:szCs w:val="24"/>
              </w:rPr>
              <w:br/>
            </w:r>
            <w:r>
              <w:rPr>
                <w:rFonts w:ascii="宋体" w:hAnsi="宋体" w:eastAsia="宋体" w:cs="宋体"/>
                <w:b/>
                <w:bCs/>
                <w:color w:val="auto"/>
                <w:sz w:val="24"/>
                <w:szCs w:val="24"/>
              </w:rPr>
              <w:t xml:space="preserve">3. 功能点：</w:t>
            </w:r>
            <w:r>
              <w:rPr>
                <w:rFonts w:ascii="宋体" w:hAnsi="宋体" w:eastAsia="宋体" w:cs="宋体"/>
                <w:color w:val="auto"/>
                <w:sz w:val="24"/>
                <w:szCs w:val="24"/>
              </w:rPr>
              <w:br/>
            </w:r>
            <w:r>
              <w:rPr>
                <w:rFonts w:ascii="宋体" w:hAnsi="宋体" w:eastAsia="宋体" w:cs="宋体"/>
                <w:b/>
                <w:bCs/>
                <w:color w:val="auto"/>
                <w:sz w:val="24"/>
                <w:szCs w:val="24"/>
              </w:rPr>
              <w:t xml:space="preserve">- 在线创建：</w:t>
            </w:r>
            <w:r>
              <w:rPr>
                <w:rFonts w:ascii="宋体" w:hAnsi="宋体" w:eastAsia="宋体" w:cs="宋体"/>
                <w:color w:val="auto"/>
                <w:sz w:val="24"/>
                <w:szCs w:val="24"/>
              </w:rPr>
              <w:t xml:space="preserve">支持单个创建产品，填写产品名称和编号。</w:t>
            </w:r>
            <w:r>
              <w:rPr>
                <w:rFonts w:ascii="宋体" w:hAnsi="宋体" w:eastAsia="宋体" w:cs="宋体"/>
                <w:color w:val="auto"/>
                <w:sz w:val="24"/>
                <w:szCs w:val="24"/>
              </w:rPr>
              <w:br/>
            </w:r>
            <w:r>
              <w:rPr>
                <w:rFonts w:ascii="宋体" w:hAnsi="宋体" w:eastAsia="宋体" w:cs="宋体"/>
                <w:b/>
                <w:bCs/>
                <w:color w:val="auto"/>
                <w:sz w:val="24"/>
                <w:szCs w:val="24"/>
              </w:rPr>
              <w:t xml:space="preserve">- 批量操作：</w:t>
            </w:r>
            <w:r>
              <w:rPr>
                <w:rFonts w:ascii="宋体" w:hAnsi="宋体" w:eastAsia="宋体" w:cs="宋体"/>
                <w:color w:val="auto"/>
                <w:sz w:val="24"/>
                <w:szCs w:val="24"/>
              </w:rPr>
              <w:t xml:space="preserve">支持通过Excel批量导入/导出产品。导入时需先下载系统提供的标准模板，严格按模板格式填写后上传。系统需校验数据格式，避免重复编号。</w:t>
            </w:r>
            <w:r>
              <w:rPr>
                <w:rFonts w:ascii="宋体" w:hAnsi="宋体" w:eastAsia="宋体" w:cs="宋体"/>
                <w:color w:val="auto"/>
                <w:sz w:val="24"/>
                <w:szCs w:val="24"/>
              </w:rPr>
              <w:br/>
            </w:r>
            <w:r>
              <w:rPr>
                <w:rFonts w:ascii="宋体" w:hAnsi="宋体" w:eastAsia="宋体" w:cs="宋体"/>
                <w:b/>
                <w:bCs/>
                <w:color w:val="auto"/>
                <w:sz w:val="24"/>
                <w:szCs w:val="24"/>
              </w:rPr>
              <w:t xml:space="preserve">- 编辑/删除：</w:t>
            </w:r>
            <w:r>
              <w:rPr>
                <w:rFonts w:ascii="宋体" w:hAnsi="宋体" w:eastAsia="宋体" w:cs="宋体"/>
                <w:color w:val="auto"/>
                <w:sz w:val="24"/>
                <w:szCs w:val="24"/>
              </w:rPr>
              <w:t xml:space="preserve">支持对单个产品信息的编辑和删除。若产品已被计划、任务等模块引用，删除时需给出提示</w:t>
            </w:r>
            <w:r>
              <w:rPr>
                <w:rFonts w:ascii="宋体" w:hAnsi="宋体" w:eastAsia="宋体" w:cs="宋体"/>
                <w:color w:val="auto"/>
                <w:sz w:val="24"/>
                <w:szCs w:val="24"/>
              </w:rPr>
              <w:t xml:space="preserve">“该产品已被关联，无法删除”</w:t>
            </w:r>
            <w:r>
              <w:rPr>
                <w:rFonts w:ascii="宋体" w:hAnsi="宋体" w:eastAsia="宋体" w:cs="宋体"/>
                <w:color w:val="auto"/>
                <w:sz w:val="24"/>
                <w:szCs w:val="24"/>
              </w:rPr>
              <w:t xml:space="preserve">或进行逻辑删除。</w:t>
            </w:r>
            <w:r>
              <w:rPr>
                <w:rFonts w:ascii="宋体" w:hAnsi="宋体" w:eastAsia="宋体" w:cs="宋体"/>
                <w:color w:val="auto"/>
                <w:sz w:val="24"/>
                <w:szCs w:val="24"/>
              </w:rPr>
              <w:br/>
            </w:r>
            <w:r>
              <w:rPr>
                <w:rFonts w:ascii="宋体" w:hAnsi="宋体" w:eastAsia="宋体" w:cs="宋体"/>
                <w:b/>
                <w:bCs/>
                <w:color w:val="auto"/>
                <w:sz w:val="24"/>
                <w:szCs w:val="24"/>
              </w:rPr>
              <w:t xml:space="preserve">- 审计追踪：</w:t>
            </w:r>
            <w:r>
              <w:rPr>
                <w:rFonts w:ascii="宋体" w:hAnsi="宋体" w:eastAsia="宋体" w:cs="宋体"/>
                <w:color w:val="auto"/>
                <w:sz w:val="24"/>
                <w:szCs w:val="24"/>
              </w:rPr>
              <w:t xml:space="preserve">操作栏提供“审计追踪”入口，可查看该产品所有历史变更记录。</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同之前QRS系统回顾对象的功能。</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顶部为搜索栏，下方为数据表格。右侧操作栏按钮根据数据状态常亮（编辑、删除、审计追踪）。</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导入时，若产品编号与系统现有数据重复，需在导入结果中明确提示第几行数据失败及失败原因，并提供错误文件下载。</w:t>
            </w:r>
            <w:r>
              <w:rPr>
                <w:rFonts w:ascii="宋体" w:hAnsi="宋体" w:cs="宋体"/>
                <w:color w:val="auto"/>
                <w:sz w:val="24"/>
                <w:szCs w:val="24"/>
              </w:rPr>
            </w:r>
            <w:r>
              <w:rPr>
                <w:rFonts w:ascii="宋体" w:hAnsi="宋体" w:cs="宋体"/>
                <w:color w:val="auto"/>
                <w:sz w:val="24"/>
                <w:szCs w:val="24"/>
              </w:rPr>
            </w:r>
          </w:p>
        </w:tc>
      </w:tr>
      <w:tr>
        <w:trPr>
          <w:trHeight w:val="453"/>
        </w:trPr>
        <w:tc>
          <w:tcPr>
            <w:tcW w:w="196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92"/>
        <w:jc w:val="left"/>
        <w:rPr>
          <w:color w:val="auto"/>
          <w14:ligatures w14:val="none"/>
        </w:rPr>
      </w:pPr>
      <w:r>
        <w:rPr>
          <w:color w:val="auto"/>
          <w:highlight w:val="none"/>
        </w:rPr>
        <w:t xml:space="preserve">异步任务处理</w:t>
      </w:r>
      <w:r>
        <w:rPr>
          <w:color w:val="auto"/>
          <w14:ligatures w14:val="none"/>
        </w:rPr>
      </w:r>
      <w:r>
        <w:rPr>
          <w:color w:val="auto"/>
          <w14:ligatures w14:val="none"/>
        </w:rPr>
      </w:r>
    </w:p>
    <w:p>
      <w:pPr>
        <w:pStyle w:val="893"/>
        <w:ind w:left="1200"/>
        <w:jc w:val="left"/>
        <w:rPr>
          <w:color w:val="auto"/>
          <w14:ligatures w14:val="none"/>
        </w:rPr>
      </w:pPr>
      <w:r>
        <w:rPr>
          <w:color w:val="auto"/>
        </w:rPr>
      </w:r>
      <w:bookmarkStart w:id="30" w:name="_Toc34"/>
      <w:r>
        <w:rPr>
          <w:color w:val="auto"/>
        </w:rPr>
        <w:t xml:space="preserve">异步任务处理相关</w:t>
      </w:r>
      <w:bookmarkEnd w:id="30"/>
      <w:r>
        <w:rPr>
          <w:color w:val="auto"/>
        </w:rPr>
        <w:t xml:space="preserve">（CPV- ATP-01）</w:t>
      </w:r>
      <w:r>
        <w:rPr>
          <w:color w:val="auto"/>
          <w14:ligatures w14:val="none"/>
        </w:rPr>
      </w:r>
      <w:r>
        <w:rPr>
          <w:color w:val="auto"/>
          <w14:ligatures w14:val="none"/>
        </w:rPr>
      </w:r>
    </w:p>
    <w:p>
      <w:pPr>
        <w:jc w:val="left"/>
        <w:spacing w:before="0" w:after="0" w:line="240" w:lineRule="auto"/>
        <w:rPr>
          <w:rFonts w:ascii="宋体" w:hAnsi="宋体" w:cs="宋体"/>
          <w:color w:val="auto"/>
          <w:sz w:val="24"/>
          <w:szCs w:val="24"/>
        </w:rPr>
      </w:pPr>
      <w:r>
        <w:rPr>
          <w:color w:val="auto"/>
        </w:rPr>
        <w:t xml:space="preserve">功能功能概述：</w:t>
      </w:r>
      <w:r>
        <w:rPr>
          <w:rFonts w:ascii="宋体" w:hAnsi="宋体" w:cs="宋体"/>
          <w:color w:val="auto"/>
          <w:sz w:val="24"/>
          <w:szCs w:val="24"/>
        </w:rPr>
      </w:r>
      <w:r>
        <w:rPr>
          <w:rFonts w:ascii="宋体" w:hAnsi="宋体" w:cs="宋体"/>
          <w:color w:val="auto"/>
          <w:sz w:val="24"/>
          <w:szCs w:val="24"/>
        </w:rPr>
      </w:r>
    </w:p>
    <w:p>
      <w:pPr>
        <w:jc w:val="left"/>
        <w:spacing w:line="240" w:lineRule="auto"/>
        <w:rPr>
          <w:color w:val="auto"/>
          <w:highlight w:val="none"/>
        </w:rPr>
      </w:pPr>
      <w:r>
        <w:rPr>
          <w:color w:val="auto"/>
          <w:highlight w:val="none"/>
        </w:rPr>
      </w:r>
      <w:r>
        <w:rPr>
          <w:color w:val="auto"/>
          <w:highlight w:val="none"/>
        </w:rPr>
      </w:r>
      <w:r>
        <w:rPr>
          <w:color w:val="auto"/>
          <w:highlight w:val="none"/>
        </w:rPr>
      </w:r>
    </w:p>
    <w:p>
      <w:pPr>
        <w:jc w:val="left"/>
        <w:spacing w:before="0" w:after="0" w:line="240" w:lineRule="auto"/>
        <w:rPr>
          <w:rFonts w:ascii="宋体" w:hAnsi="宋体" w:cs="宋体"/>
          <w:color w:val="auto"/>
          <w:sz w:val="24"/>
          <w:szCs w:val="24"/>
        </w:rPr>
      </w:pPr>
      <w:r>
        <w:rPr>
          <w:rFonts w:ascii="宋体" w:hAnsi="宋体" w:eastAsia="宋体" w:cs="宋体"/>
          <w:color w:val="auto"/>
          <w:sz w:val="24"/>
          <w:szCs w:val="24"/>
        </w:rPr>
        <w:t xml:space="preserve">处理耗时操作（如批量导出监控项目、批量导入数据、报告生成等），将其转为异步任务执行，避免前端长时间等待。用户可在本模块查看任务状态、进度、执行结果，并支持失败任务的详情查看与重试。</w:t>
      </w:r>
      <w:r>
        <w:rPr>
          <w:rFonts w:ascii="宋体" w:hAnsi="宋体" w:cs="宋体"/>
          <w:color w:val="auto"/>
          <w:sz w:val="24"/>
          <w:szCs w:val="24"/>
        </w:rPr>
      </w:r>
      <w:r>
        <w:rPr>
          <w:rFonts w:ascii="宋体" w:hAnsi="宋体" w:cs="宋体"/>
          <w:color w:val="auto"/>
          <w:sz w:val="24"/>
          <w:szCs w:val="24"/>
        </w:rPr>
      </w:r>
    </w:p>
    <w:p>
      <w:pPr>
        <w:jc w:val="left"/>
        <w:rPr>
          <w:color w:val="auto"/>
        </w:rPr>
      </w:pPr>
      <w:r>
        <w:rPr>
          <w:color w:val="auto"/>
        </w:rPr>
      </w:r>
      <w:r>
        <w:rPr>
          <w:color w:val="auto"/>
        </w:rPr>
      </w:r>
      <w:r>
        <w:rPr>
          <w:color w:val="auto"/>
        </w:rPr>
      </w:r>
    </w:p>
    <w:p>
      <w:pPr>
        <w:jc w:val="left"/>
        <w:spacing w:line="360" w:lineRule="auto"/>
        <w:rPr>
          <w:rFonts w:ascii="宋体" w:hAnsi="宋体" w:eastAsia="宋体" w:cs="宋体"/>
          <w:b/>
          <w:bCs/>
          <w:color w:val="auto"/>
          <w:highlight w:val="none"/>
        </w:rPr>
      </w:pPr>
      <w:r>
        <w:rPr>
          <w:b/>
          <w:bCs/>
          <w:color w:val="auto"/>
        </w:rPr>
        <w:t xml:space="preserve">1、</w:t>
      </w:r>
      <w:r>
        <w:rPr>
          <w:rFonts w:ascii="宋体" w:hAnsi="宋体" w:eastAsia="宋体" w:cs="宋体"/>
          <w:b/>
          <w:bCs/>
          <w:color w:val="auto"/>
        </w:rPr>
        <w:t xml:space="preserve">模块详细</w:t>
      </w:r>
      <w:r>
        <w:rPr>
          <w:rFonts w:ascii="宋体" w:hAnsi="宋体" w:eastAsia="宋体" w:cs="宋体"/>
          <w:b/>
          <w:bCs/>
          <w:color w:val="auto"/>
          <w:sz w:val="24"/>
          <w:szCs w:val="24"/>
        </w:rPr>
        <w:t xml:space="preserve">功能描述</w:t>
      </w:r>
      <w:r>
        <w:rPr>
          <w:rFonts w:ascii="宋体" w:hAnsi="宋体" w:eastAsia="宋体" w:cs="宋体"/>
          <w:b/>
          <w:bCs/>
          <w:color w:val="auto"/>
          <w:highlight w:val="none"/>
        </w:rPr>
      </w:r>
      <w:r>
        <w:rPr>
          <w:rFonts w:ascii="宋体" w:hAnsi="宋体" w:eastAsia="宋体" w:cs="宋体"/>
          <w:b/>
          <w:bCs/>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8079"/>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顶部提供状态快速切换页签：全部、进行中、已完成、失败。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任务对象</w:t>
            </w:r>
            <w:r>
              <w:rPr>
                <w:rFonts w:ascii="宋体" w:hAnsi="宋体" w:eastAsia="宋体" w:cs="宋体"/>
                <w:color w:val="auto"/>
                <w:sz w:val="24"/>
                <w:szCs w:val="24"/>
              </w:rPr>
              <w:t xml:space="preserve">进行模糊搜索（如按导出的监控项目名称、关联的任务名称等）。</w:t>
            </w:r>
            <w:r>
              <w:rPr>
                <w:rFonts w:ascii="宋体" w:hAnsi="宋体" w:eastAsia="宋体" w:cs="宋体"/>
                <w:color w:val="auto"/>
                <w:sz w:val="24"/>
                <w:szCs w:val="24"/>
              </w:rPr>
              <w:br/>
            </w:r>
            <w:r>
              <w:rPr>
                <w:rFonts w:ascii="宋体" w:hAnsi="宋体" w:eastAsia="宋体" w:cs="宋体"/>
                <w:color w:val="auto"/>
                <w:sz w:val="24"/>
                <w:szCs w:val="24"/>
              </w:rPr>
              <w:t xml:space="preserve">• 下方为异步任务列表，默认每页显示50条数据。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序号、任务对象、模块（如监控项目、报告编制）、任务类型（如批量导出、批量导入、报告生成）、任务状态（进行中/已完成/失败）、创建人、创建时间、操作栏（根据状态显示不同操作）。</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操作栏说明</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进行中</w:t>
            </w:r>
            <w:r>
              <w:rPr>
                <w:rFonts w:ascii="宋体" w:hAnsi="宋体" w:eastAsia="宋体" w:cs="宋体"/>
                <w:color w:val="auto"/>
                <w:sz w:val="24"/>
                <w:szCs w:val="24"/>
              </w:rPr>
              <w:t xml:space="preserve">：显示“/”（无操作）。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已完成</w:t>
            </w:r>
            <w:r>
              <w:rPr>
                <w:rFonts w:ascii="宋体" w:hAnsi="宋体" w:eastAsia="宋体" w:cs="宋体"/>
                <w:color w:val="auto"/>
                <w:sz w:val="24"/>
                <w:szCs w:val="24"/>
              </w:rPr>
              <w:t xml:space="preserve">：显示“导出文件”按钮（若任务类型为导出），点击可下载生成的文件；对于其他类型任务，可显示“查看结果”按钮。</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失败</w:t>
            </w:r>
            <w:r>
              <w:rPr>
                <w:rFonts w:ascii="宋体" w:hAnsi="宋体" w:eastAsia="宋体" w:cs="宋体"/>
                <w:color w:val="auto"/>
                <w:sz w:val="24"/>
                <w:szCs w:val="24"/>
              </w:rPr>
              <w:t xml:space="preserve">：显示“查看详情”按钮，点击弹出失败详情弹窗，展示</w:t>
            </w:r>
            <w:r>
              <w:rPr>
                <w:rFonts w:ascii="宋体" w:hAnsi="宋体" w:eastAsia="宋体" w:cs="宋体"/>
                <w:color w:val="auto"/>
                <w:sz w:val="24"/>
                <w:szCs w:val="24"/>
              </w:rPr>
              <w:t xml:space="preserve">本次任务成功处理了多少个、失败了多少个，</w:t>
            </w:r>
            <w:r>
              <w:rPr>
                <w:rFonts w:ascii="宋体" w:hAnsi="宋体" w:eastAsia="宋体" w:cs="宋体"/>
                <w:color w:val="auto"/>
                <w:sz w:val="24"/>
                <w:szCs w:val="24"/>
              </w:rPr>
              <w:t xml:space="preserve">以及失败的具体原因列表。</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状态切换页签支持快速筛选，默认进入时显示“全部”状态。</w:t>
            </w:r>
            <w:r>
              <w:rPr>
                <w:rFonts w:ascii="宋体" w:hAnsi="宋体" w:eastAsia="宋体" w:cs="宋体"/>
                <w:color w:val="auto"/>
                <w:sz w:val="24"/>
                <w:szCs w:val="24"/>
              </w:rPr>
              <w:br/>
            </w:r>
            <w:r>
              <w:rPr>
                <w:rFonts w:ascii="宋体" w:hAnsi="宋体" w:eastAsia="宋体" w:cs="宋体"/>
                <w:color w:val="auto"/>
                <w:sz w:val="24"/>
                <w:szCs w:val="24"/>
              </w:rPr>
              <w:t xml:space="preserve">• 搜索框支持实时搜索或点击搜索按钮触发。</w:t>
            </w:r>
            <w:r>
              <w:rPr>
                <w:rFonts w:ascii="宋体" w:hAnsi="宋体" w:eastAsia="宋体" w:cs="宋体"/>
                <w:color w:val="auto"/>
                <w:sz w:val="24"/>
                <w:szCs w:val="24"/>
              </w:rPr>
              <w:br/>
            </w:r>
            <w:r>
              <w:rPr>
                <w:rFonts w:ascii="宋体" w:hAnsi="宋体" w:eastAsia="宋体" w:cs="宋体"/>
                <w:color w:val="auto"/>
                <w:sz w:val="24"/>
                <w:szCs w:val="24"/>
              </w:rPr>
              <w:t xml:space="preserve">• 点击“查看详情”弹窗中，失败原因以列表形式展示，每条包含失败对象的标识（如监控项目编号）和失败原因描述，便于用户定位问题。</w:t>
            </w:r>
            <w:r>
              <w:rPr>
                <w:rFonts w:ascii="宋体" w:hAnsi="宋体" w:eastAsia="宋体" w:cs="宋体"/>
                <w:color w:val="auto"/>
                <w:sz w:val="24"/>
                <w:szCs w:val="24"/>
              </w:rPr>
              <w:br/>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任务执行过程中系统异常崩溃，任务状态应标记为“失败”，并在详情中记录错误信息。</w:t>
            </w:r>
            <w:r>
              <w:rPr>
                <w:rFonts w:ascii="宋体" w:hAnsi="宋体" w:eastAsia="宋体" w:cs="宋体"/>
                <w:color w:val="auto"/>
                <w:sz w:val="24"/>
                <w:szCs w:val="24"/>
              </w:rPr>
              <w:br/>
            </w:r>
            <w:r>
              <w:rPr>
                <w:rFonts w:ascii="宋体" w:hAnsi="宋体" w:eastAsia="宋体" w:cs="宋体"/>
                <w:color w:val="auto"/>
                <w:sz w:val="24"/>
                <w:szCs w:val="24"/>
              </w:rPr>
              <w:t xml:space="preserve">• 导出文件超过系统限制大小时，提示“文件过大，请分批导出”并标记失败。</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异步任务列表属性详情表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91"/>
        <w:gridCol w:w="4751"/>
        <w:gridCol w:w="3662"/>
      </w:tblGrid>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示例</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任务对象</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导出的文件命名规则为：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监控项目</w:t>
            </w:r>
            <w:r>
              <w:rPr>
                <w:rFonts w:ascii="宋体" w:hAnsi="宋体" w:eastAsia="宋体" w:cs="宋体"/>
                <w:b/>
                <w:bCs/>
                <w:color w:val="auto"/>
                <w:sz w:val="24"/>
                <w:szCs w:val="24"/>
                <w:highlight w:val="white"/>
              </w:rPr>
              <w:t xml:space="preserve">_120项_20231027</w:t>
            </w:r>
            <w:r>
              <w:rPr>
                <w:rFonts w:ascii="宋体" w:hAnsi="宋体" w:eastAsia="宋体" w:cs="宋体"/>
                <w:b/>
                <w:bCs/>
                <w:color w:val="auto"/>
                <w:sz w:val="24"/>
                <w:szCs w:val="24"/>
                <w:highlight w:val="none"/>
              </w:rPr>
              <w:t xml:space="preserve">.pdf</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批量勾选多少个列表的监控项目</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触发该任务的业务模块</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监控项目（后续可能会有报告编制、数据管理等模块）</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任务类型</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具体操作类型</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批量导出、批量导入、报告生成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任务状态</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进行中 / 已完成 / 失败</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提交任务的用户</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张三</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任务提交时间</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2024-05-20 14:30:25</w:t>
            </w:r>
            <w:r>
              <w:rPr>
                <w:rFonts w:ascii="宋体" w:hAnsi="宋体" w:cs="宋体"/>
                <w:color w:val="auto"/>
                <w:sz w:val="24"/>
                <w:szCs w:val="24"/>
              </w:rPr>
            </w:r>
            <w:r>
              <w:rPr>
                <w:rFonts w:ascii="宋体" w:hAnsi="宋体" w:cs="宋体"/>
                <w:color w:val="auto"/>
                <w:sz w:val="24"/>
                <w:szCs w:val="24"/>
              </w:rPr>
            </w:r>
          </w:p>
        </w:tc>
      </w:tr>
      <w:tr>
        <w:trPr/>
        <w:tc>
          <w:tcPr>
            <w:tcW w:w="14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47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根据状态显示不同按钮</w:t>
            </w:r>
            <w:r>
              <w:rPr>
                <w:rFonts w:ascii="宋体" w:hAnsi="宋体" w:cs="宋体"/>
                <w:color w:val="auto"/>
                <w:sz w:val="24"/>
                <w:szCs w:val="24"/>
              </w:rPr>
            </w:r>
            <w:r>
              <w:rPr>
                <w:rFonts w:ascii="宋体" w:hAnsi="宋体" w:cs="宋体"/>
                <w:color w:val="auto"/>
                <w:sz w:val="24"/>
                <w:szCs w:val="24"/>
              </w:rPr>
            </w:r>
          </w:p>
        </w:tc>
        <w:tc>
          <w:tcPr>
            <w:tcW w:w="366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查看详情 / —</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失败详情弹窗内容示例</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弹窗标题</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任务执行详情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统计信息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本次任务共处理 X 个对象，成功 Y 个，失败 Z 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失败列表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表格形式展示：</w:t>
            </w:r>
            <w:r>
              <w:rPr>
                <w:rFonts w:ascii="宋体" w:hAnsi="宋体" w:eastAsia="宋体" w:cs="宋体"/>
                <w:color w:val="auto"/>
                <w:sz w:val="24"/>
                <w:szCs w:val="24"/>
              </w:rPr>
              <w:br/>
            </w:r>
            <w:r>
              <w:rPr>
                <w:rFonts w:ascii="宋体" w:hAnsi="宋体" w:eastAsia="宋体" w:cs="宋体"/>
                <w:color w:val="auto"/>
                <w:sz w:val="24"/>
                <w:szCs w:val="24"/>
              </w:rPr>
              <w:t xml:space="preserve">• 对象标识（如监控项目编号）</w:t>
            </w:r>
            <w:r>
              <w:rPr>
                <w:rFonts w:ascii="宋体" w:hAnsi="宋体" w:eastAsia="宋体" w:cs="宋体"/>
                <w:color w:val="auto"/>
                <w:sz w:val="24"/>
                <w:szCs w:val="24"/>
              </w:rPr>
              <w:br/>
            </w:r>
            <w:r>
              <w:rPr>
                <w:rFonts w:ascii="宋体" w:hAnsi="宋体" w:eastAsia="宋体" w:cs="宋体"/>
                <w:color w:val="auto"/>
                <w:sz w:val="24"/>
                <w:szCs w:val="24"/>
              </w:rPr>
              <w:t xml:space="preserve">• 失败原因（如“数据源不存在”、“分析图配置缺失”）</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底部操作</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 / 重新提交失败项（可选）</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07"/>
        <w:gridCol w:w="2291"/>
        <w:gridCol w:w="5765"/>
      </w:tblGrid>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进行中</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查看（或取消）</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查看任务基本信息，可选支持取消任务。</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已完成</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导出文件 / 查看结果</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对于导出类任务，提供文件下载；</w:t>
            </w:r>
            <w:r>
              <w:rPr>
                <w:rFonts w:ascii="宋体" w:hAnsi="宋体" w:cs="宋体"/>
                <w:color w:val="auto"/>
                <w:sz w:val="24"/>
                <w:szCs w:val="24"/>
              </w:rPr>
            </w:r>
            <w:r>
              <w:rPr>
                <w:rFonts w:ascii="宋体" w:hAnsi="宋体" w:cs="宋体"/>
                <w:color w:val="auto"/>
                <w:sz w:val="24"/>
                <w:szCs w:val="24"/>
              </w:rPr>
            </w:r>
          </w:p>
        </w:tc>
      </w:tr>
      <w:tr>
        <w:trPr/>
        <w:tc>
          <w:tcPr>
            <w:tcW w:w="17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失败</w:t>
            </w:r>
            <w:r>
              <w:rPr>
                <w:rFonts w:ascii="宋体" w:hAnsi="宋体" w:cs="宋体"/>
                <w:color w:val="auto"/>
                <w:sz w:val="24"/>
                <w:szCs w:val="24"/>
              </w:rPr>
            </w:r>
            <w:r>
              <w:rPr>
                <w:rFonts w:ascii="宋体" w:hAnsi="宋体" w:cs="宋体"/>
                <w:color w:val="auto"/>
                <w:sz w:val="24"/>
                <w:szCs w:val="24"/>
              </w:rPr>
            </w:r>
          </w:p>
        </w:tc>
        <w:tc>
          <w:tcPr>
            <w:tcW w:w="229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查看详情</w:t>
            </w:r>
            <w:r>
              <w:rPr>
                <w:rFonts w:ascii="宋体" w:hAnsi="宋体" w:cs="宋体"/>
                <w:color w:val="auto"/>
                <w:sz w:val="24"/>
                <w:szCs w:val="24"/>
              </w:rPr>
            </w:r>
            <w:r>
              <w:rPr>
                <w:rFonts w:ascii="宋体" w:hAnsi="宋体" w:cs="宋体"/>
                <w:color w:val="auto"/>
                <w:sz w:val="24"/>
                <w:szCs w:val="24"/>
              </w:rPr>
            </w:r>
          </w:p>
        </w:tc>
        <w:tc>
          <w:tcPr>
            <w:tcW w:w="576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查看失败详情，包含成功/失败统计及失败原因列表。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：操作按钮受权限控制，仅任务创建人或有管理员权限的用户可查看详情和下载文件。</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rFonts w:ascii="宋体" w:hAnsi="宋体" w:eastAsia="宋体" w:cs="宋体"/>
          <w:b/>
          <w:bCs/>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highlight w:val="none"/>
        </w:rPr>
        <w:t xml:space="preserve">此处一步任务处理模块，只显示当前登录者的异步任务，系统总管理员可查看所有的异步任务。</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892"/>
        <w:jc w:val="left"/>
        <w:rPr>
          <w:rFonts w:ascii="宋体" w:hAnsi="宋体" w:eastAsia="宋体" w:cs="宋体"/>
          <w:b/>
          <w:bCs/>
          <w:color w:val="auto"/>
          <w:sz w:val="24"/>
          <w:szCs w:val="24"/>
          <w:highlight w:val="none"/>
        </w:rPr>
      </w:pPr>
      <w:r>
        <w:rPr>
          <w:rStyle w:val="1091"/>
          <w:rFonts w:ascii="宋体" w:hAnsi="宋体" w:eastAsia="宋体" w:cs="宋体"/>
          <w:b w:val="0"/>
          <w:bCs w:val="0"/>
          <w:color w:val="auto"/>
        </w:rPr>
        <w:t xml:space="preserve">用户管理</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pStyle w:val="893"/>
        <w:ind w:left="1200"/>
        <w:jc w:val="left"/>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用户账号管理（CPV-UM-01）</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1、用户管理模块详细功能说明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维护系统用户账号信息，支持用户的新增、编辑、删除、启用/停用、失效、密码重置、签名密码重置等操作，并与部门、岗位、角色关联，实现组织架构与权限的统一管理。</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左侧为组织机构树形结构（取自部门管理模块），右侧为用户列表。</w:t>
            </w:r>
            <w:r>
              <w:rPr>
                <w:rFonts w:ascii="宋体" w:hAnsi="宋体" w:eastAsia="宋体" w:cs="宋体"/>
                <w:color w:val="auto"/>
                <w:sz w:val="24"/>
                <w:szCs w:val="24"/>
              </w:rPr>
              <w:br/>
            </w:r>
            <w:r>
              <w:rPr>
                <w:rFonts w:ascii="宋体" w:hAnsi="宋体" w:eastAsia="宋体" w:cs="宋体"/>
                <w:color w:val="auto"/>
                <w:sz w:val="24"/>
                <w:szCs w:val="24"/>
              </w:rPr>
              <w:t xml:space="preserve">• 点击左侧部门，右侧列表联动显示该部门下的用户成员。</w:t>
            </w:r>
            <w:r>
              <w:rPr>
                <w:rFonts w:ascii="宋体" w:hAnsi="宋体" w:eastAsia="宋体" w:cs="宋体"/>
                <w:color w:val="auto"/>
                <w:sz w:val="24"/>
                <w:szCs w:val="24"/>
              </w:rPr>
              <w:br/>
            </w:r>
            <w:r>
              <w:rPr>
                <w:rFonts w:ascii="宋体" w:hAnsi="宋体" w:eastAsia="宋体" w:cs="宋体"/>
                <w:color w:val="auto"/>
                <w:sz w:val="24"/>
                <w:szCs w:val="24"/>
              </w:rPr>
              <w:t xml:space="preserve">• 顶部提供状态快速切换页签：全部、正常、停用、已失效。</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用户账号、姓名、部门、状态</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列表上方提供操作按钮：新增、批量删除、重置密码、失效、重置签名密码。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复选框、用户编号、姓名、性别、部门、职位、手机号码、状态、创建时间、操作栏（编辑、删除、重置密码、失效、重置签名密码）。</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：点击“新增”按钮，弹出新增用户表单，需填写以下字段：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用户编号（必填，唯一标识）</w:t>
            </w:r>
            <w:r>
              <w:rPr>
                <w:rFonts w:ascii="宋体" w:hAnsi="宋体" w:eastAsia="宋体" w:cs="宋体"/>
                <w:color w:val="auto"/>
                <w:sz w:val="24"/>
                <w:szCs w:val="24"/>
              </w:rPr>
              <w:br/>
            </w:r>
            <w:r>
              <w:rPr>
                <w:rFonts w:ascii="宋体" w:hAnsi="宋体" w:eastAsia="宋体" w:cs="宋体"/>
                <w:color w:val="auto"/>
                <w:sz w:val="24"/>
                <w:szCs w:val="24"/>
              </w:rPr>
              <w:t xml:space="preserve">- 用户账号（必填，登录账号，唯一）</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归属部门（必填，从部门管理模块树形选择）</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状态（默认“正常”，可选：正常、停用）</w:t>
            </w:r>
            <w:r>
              <w:rPr>
                <w:rFonts w:ascii="宋体" w:hAnsi="宋体" w:eastAsia="宋体" w:cs="宋体"/>
                <w:color w:val="auto"/>
                <w:sz w:val="24"/>
                <w:szCs w:val="24"/>
              </w:rPr>
              <w:br/>
            </w:r>
            <w:r>
              <w:rPr>
                <w:rFonts w:ascii="宋体" w:hAnsi="宋体" w:eastAsia="宋体" w:cs="宋体"/>
                <w:color w:val="auto"/>
                <w:sz w:val="24"/>
                <w:szCs w:val="24"/>
              </w:rPr>
              <w:t xml:space="preserve">- 岗位（可选，从岗位管理模块弹窗选择，支持按角色编号、角色名称搜索）</w:t>
            </w:r>
            <w:r>
              <w:rPr>
                <w:rFonts w:ascii="宋体" w:hAnsi="宋体" w:eastAsia="宋体" w:cs="宋体"/>
                <w:color w:val="auto"/>
                <w:sz w:val="24"/>
                <w:szCs w:val="24"/>
              </w:rPr>
              <w:br/>
            </w:r>
            <w:r>
              <w:rPr>
                <w:rFonts w:ascii="宋体" w:hAnsi="宋体" w:eastAsia="宋体" w:cs="宋体"/>
                <w:color w:val="auto"/>
                <w:sz w:val="24"/>
                <w:szCs w:val="24"/>
              </w:rPr>
              <w:t xml:space="preserve">- 角色（必填，从角色管理模块弹窗选择，支持多选）</w:t>
            </w:r>
            <w:r>
              <w:rPr>
                <w:rFonts w:ascii="宋体" w:hAnsi="宋体" w:eastAsia="宋体" w:cs="宋体"/>
                <w:color w:val="auto"/>
                <w:sz w:val="24"/>
                <w:szCs w:val="24"/>
              </w:rPr>
              <w:br/>
            </w:r>
            <w:r>
              <w:rPr>
                <w:rFonts w:ascii="宋体" w:hAnsi="宋体" w:eastAsia="宋体" w:cs="宋体"/>
                <w:color w:val="auto"/>
                <w:sz w:val="24"/>
                <w:szCs w:val="24"/>
              </w:rPr>
              <w:t xml:space="preserve">- 用户密码（必填，遵循系统密码策略）</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：点击“编辑”按钮，可修改用户信息（除用户编号、用户账号外），弹窗内容同新增。</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：点击“删除”按钮，弹出确认提示框：“确定删除该用户吗？”确认后删除。若用户存在关联数据（如创建的记录），需提示“该用户已有业务数据，无法删除”或转为逻辑删除。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批量删除</w:t>
            </w:r>
            <w:r>
              <w:rPr>
                <w:rFonts w:ascii="宋体" w:hAnsi="宋体" w:eastAsia="宋体" w:cs="宋体"/>
                <w:color w:val="auto"/>
                <w:sz w:val="24"/>
                <w:szCs w:val="24"/>
              </w:rPr>
              <w:t xml:space="preserve">：勾选多个用户后点击“批量删除”，弹出确认框，确认后批量删除。</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重置密码</w:t>
            </w:r>
            <w:r>
              <w:rPr>
                <w:rFonts w:ascii="宋体" w:hAnsi="宋体" w:eastAsia="宋体" w:cs="宋体"/>
                <w:color w:val="auto"/>
                <w:sz w:val="24"/>
                <w:szCs w:val="24"/>
              </w:rPr>
              <w:t xml:space="preserve">：点击“重置密码”按钮，弹出输入框，输入新密码（遵循系统密码策略），确认后重置用户登录密码。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失效</w:t>
            </w:r>
            <w:r>
              <w:rPr>
                <w:rFonts w:ascii="宋体" w:hAnsi="宋体" w:eastAsia="宋体" w:cs="宋体"/>
                <w:color w:val="auto"/>
                <w:sz w:val="24"/>
                <w:szCs w:val="24"/>
              </w:rPr>
              <w:t xml:space="preserve">：点击“失效”按钮，弹出失效原因输入框（必填），提交后用户状态变为“已失效”。失效用户无法登录系统。</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重置签名密码</w:t>
            </w:r>
            <w:r>
              <w:rPr>
                <w:rFonts w:ascii="宋体" w:hAnsi="宋体" w:eastAsia="宋体" w:cs="宋体"/>
                <w:color w:val="auto"/>
                <w:sz w:val="24"/>
                <w:szCs w:val="24"/>
              </w:rPr>
              <w:t xml:space="preserve">：点击“重置签名密码”按钮，弹出输入框，输入新签名密码（遵循系统密码策略），确认后重置用户的电子签名密码。</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左侧部门树支持展开/折叠，点击部门高亮，右侧列表自动刷新。</w:t>
            </w:r>
            <w:r>
              <w:rPr>
                <w:rFonts w:ascii="宋体" w:hAnsi="宋体" w:eastAsia="宋体" w:cs="宋体"/>
                <w:color w:val="auto"/>
                <w:sz w:val="24"/>
                <w:szCs w:val="24"/>
              </w:rPr>
              <w:br/>
            </w:r>
            <w:r>
              <w:rPr>
                <w:rFonts w:ascii="宋体" w:hAnsi="宋体" w:eastAsia="宋体" w:cs="宋体"/>
                <w:color w:val="auto"/>
                <w:sz w:val="24"/>
                <w:szCs w:val="24"/>
              </w:rPr>
              <w:t xml:space="preserve">• 搜索框与状态页签联动，实时筛选结果。</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新增/编辑表单使用弹窗或抽屉式页面，表单支持实时校验（如账号唯一性、手机号格式）。</w:t>
            </w:r>
            <w:r>
              <w:rPr>
                <w:rFonts w:ascii="宋体" w:hAnsi="宋体" w:eastAsia="宋体" w:cs="宋体"/>
                <w:color w:val="auto"/>
                <w:sz w:val="24"/>
                <w:szCs w:val="24"/>
              </w:rPr>
              <w:br/>
            </w:r>
            <w:r>
              <w:rPr>
                <w:rFonts w:ascii="宋体" w:hAnsi="宋体" w:eastAsia="宋体" w:cs="宋体"/>
                <w:color w:val="auto"/>
                <w:sz w:val="24"/>
                <w:szCs w:val="24"/>
              </w:rPr>
              <w:t xml:space="preserve">• 岗位、角色选择器弹窗支持搜索和多选。</w:t>
            </w:r>
            <w:r>
              <w:rPr>
                <w:rFonts w:ascii="宋体" w:hAnsi="宋体" w:eastAsia="宋体" w:cs="宋体"/>
                <w:color w:val="auto"/>
                <w:sz w:val="24"/>
                <w:szCs w:val="24"/>
              </w:rPr>
              <w:br/>
            </w:r>
            <w:r>
              <w:rPr>
                <w:rFonts w:ascii="宋体" w:hAnsi="宋体" w:eastAsia="宋体" w:cs="宋体"/>
                <w:color w:val="auto"/>
                <w:sz w:val="24"/>
                <w:szCs w:val="24"/>
              </w:rPr>
              <w:t xml:space="preserve">• 批量操作时，复选框支持全选/取消全选。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新增/编辑时，用户账号已存在则提示“账号已存在，请重新输入”。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删除用户时，若用户为系统唯一管理员，提示“无法删除系统唯一管理员”。</w:t>
            </w:r>
            <w:r>
              <w:rPr>
                <w:rFonts w:ascii="宋体" w:hAnsi="宋体" w:eastAsia="宋体" w:cs="宋体"/>
                <w:color w:val="auto"/>
                <w:sz w:val="24"/>
                <w:szCs w:val="24"/>
              </w:rPr>
              <w:br/>
            </w:r>
            <w:r>
              <w:rPr>
                <w:rFonts w:ascii="宋体" w:hAnsi="宋体" w:eastAsia="宋体" w:cs="宋体"/>
                <w:color w:val="auto"/>
                <w:sz w:val="24"/>
                <w:szCs w:val="24"/>
              </w:rPr>
              <w:t xml:space="preserve">• 失效操作时，若未填写失效原因，系统拦截并提示“失效原因不能为空”。</w:t>
            </w:r>
            <w:r>
              <w:rPr>
                <w:rFonts w:ascii="宋体" w:hAnsi="宋体" w:eastAsia="宋体" w:cs="宋体"/>
                <w:color w:val="auto"/>
                <w:sz w:val="24"/>
                <w:szCs w:val="24"/>
              </w:rPr>
              <w:br/>
            </w:r>
            <w:r>
              <w:rPr>
                <w:rFonts w:ascii="宋体" w:hAnsi="宋体" w:eastAsia="宋体" w:cs="宋体"/>
                <w:color w:val="auto"/>
                <w:sz w:val="24"/>
                <w:szCs w:val="24"/>
              </w:rPr>
              <w:t xml:space="preserve">• 重置密码时，新密码需符合系统密码复杂度策略（如长度、包含数字/字母/特殊字符等），否则提示并阻止。</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2、用户列表字段说明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327"/>
        <w:gridCol w:w="7435"/>
      </w:tblGrid>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用于批量操作。</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系统自动生成或手动录入的唯一编号。</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性别</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男/女/保密。</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所属岗位名称。</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联系方式。</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 / 停用 / 已失效。</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用户创建时间。</w:t>
            </w:r>
            <w:r>
              <w:rPr>
                <w:rFonts w:ascii="宋体" w:hAnsi="宋体" w:cs="宋体"/>
                <w:color w:val="auto"/>
                <w:sz w:val="24"/>
                <w:szCs w:val="24"/>
              </w:rPr>
            </w:r>
            <w:r>
              <w:rPr>
                <w:rFonts w:ascii="宋体" w:hAnsi="宋体" w:cs="宋体"/>
                <w:color w:val="auto"/>
                <w:sz w:val="24"/>
                <w:szCs w:val="24"/>
              </w:rPr>
            </w:r>
          </w:p>
        </w:tc>
      </w:tr>
      <w:tr>
        <w:trPr/>
        <w:tc>
          <w:tcPr>
            <w:tcW w:w="23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74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highlight w:val="none"/>
        </w:rPr>
        <w:t xml:space="preserve">3、</w:t>
      </w:r>
      <w:r>
        <w:rPr>
          <w:rFonts w:ascii="宋体" w:hAnsi="宋体" w:eastAsia="宋体" w:cs="宋体"/>
          <w:b/>
          <w:color w:val="auto"/>
          <w:sz w:val="24"/>
          <w:szCs w:val="24"/>
        </w:rPr>
        <w:t xml:space="preserve">新增/编辑用户字段详情表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唯一标识，建议格式：EMP-YYYYMMDD-XXXX。</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保密</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选项：男、女、保密。</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格式校验（11位数字）。</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格式校验（邮箱格式）。</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归属部门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从部门管理模块读取，单选。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从岗位管理模块弹窗选择，支持多选。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角色</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弹窗选择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从角色管理模块弹窗选择，支持多选。</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遵循系统密码策略（长度、复杂度）。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用户状态操作矩阵</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360"/>
        <w:gridCol w:w="3872"/>
        <w:gridCol w:w="4531"/>
      </w:tblGrid>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用户可正常登录使用。</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编辑、删除、重置密码、失效、重置签名密码</w:t>
            </w:r>
            <w:r>
              <w:rPr>
                <w:rFonts w:ascii="宋体" w:hAnsi="宋体" w:cs="宋体"/>
                <w:color w:val="auto"/>
                <w:sz w:val="24"/>
                <w:szCs w:val="24"/>
              </w:rPr>
            </w:r>
            <w:r>
              <w:rPr>
                <w:rFonts w:ascii="宋体" w:hAnsi="宋体" w:cs="宋体"/>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用户被停用，无法登录，但数据保留。</w:t>
            </w:r>
            <w:r>
              <w:rPr>
                <w:rFonts w:ascii="宋体" w:hAnsi="宋体" w:cs="宋体"/>
                <w:color w:val="auto"/>
                <w:sz w:val="24"/>
                <w:szCs w:val="24"/>
              </w:rPr>
            </w:r>
            <w:r>
              <w:rPr>
                <w:rFonts w:ascii="宋体" w:hAnsi="宋体" w:cs="宋体"/>
                <w:color w:val="auto"/>
                <w:sz w:val="24"/>
                <w:szCs w:val="24"/>
              </w:rPr>
            </w:r>
          </w:p>
        </w:tc>
      </w:tr>
      <w:tr>
        <w:trPr/>
        <w:tc>
          <w:tcPr>
            <w:tcW w:w="1360"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已失效</w:t>
            </w:r>
            <w:r>
              <w:rPr>
                <w:rFonts w:ascii="宋体" w:hAnsi="宋体" w:cs="宋体"/>
                <w:b/>
                <w:bCs/>
                <w:color w:val="auto"/>
                <w:sz w:val="24"/>
                <w:szCs w:val="24"/>
              </w:rPr>
            </w:r>
            <w:r>
              <w:rPr>
                <w:rFonts w:ascii="宋体" w:hAnsi="宋体" w:cs="宋体"/>
                <w:b/>
                <w:bCs/>
                <w:color w:val="auto"/>
                <w:sz w:val="24"/>
                <w:szCs w:val="24"/>
              </w:rPr>
            </w:r>
          </w:p>
        </w:tc>
        <w:tc>
          <w:tcPr>
            <w:tcW w:w="3872"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编辑、重置签名密码</w:t>
            </w:r>
            <w:r>
              <w:rPr>
                <w:rFonts w:ascii="宋体" w:hAnsi="宋体" w:cs="宋体"/>
                <w:b/>
                <w:bCs/>
                <w:color w:val="auto"/>
                <w:sz w:val="24"/>
                <w:szCs w:val="24"/>
              </w:rPr>
            </w:r>
            <w:r>
              <w:rPr>
                <w:rFonts w:ascii="宋体" w:hAnsi="宋体" w:cs="宋体"/>
                <w:b/>
                <w:bCs/>
                <w:color w:val="auto"/>
                <w:sz w:val="24"/>
                <w:szCs w:val="24"/>
              </w:rPr>
            </w:r>
          </w:p>
        </w:tc>
        <w:tc>
          <w:tcPr>
            <w:tcW w:w="4531" w:type="dxa"/>
            <w:vAlign w:val="center"/>
            <w:textDirection w:val="lrTb"/>
            <w:noWrap w:val="false"/>
          </w:tcPr>
          <w:p>
            <w:pPr>
              <w:jc w:val="left"/>
              <w:spacing w:before="0" w:after="0" w:line="57" w:lineRule="atLeast"/>
              <w:widowControl w:val="off"/>
              <w:rPr>
                <w:rFonts w:ascii="宋体" w:hAnsi="宋体" w:cs="宋体"/>
                <w:b/>
                <w:bCs/>
                <w:color w:val="auto"/>
                <w:sz w:val="24"/>
                <w:szCs w:val="24"/>
              </w:rPr>
            </w:pPr>
            <w:r>
              <w:rPr>
                <w:rFonts w:ascii="宋体" w:hAnsi="宋体" w:eastAsia="宋体" w:cs="宋体"/>
                <w:b/>
                <w:bCs/>
                <w:color w:val="auto"/>
                <w:sz w:val="24"/>
                <w:szCs w:val="24"/>
              </w:rPr>
              <w:t xml:space="preserve">失效用户无法登录，不可删除，可重置签名密码用于历史签名追溯。</w:t>
            </w:r>
            <w:r>
              <w:rPr>
                <w:rFonts w:ascii="宋体" w:hAnsi="宋体" w:cs="宋体"/>
                <w:b/>
                <w:bCs/>
                <w:color w:val="auto"/>
                <w:sz w:val="24"/>
                <w:szCs w:val="24"/>
              </w:rPr>
            </w:r>
            <w:r>
              <w:rPr>
                <w:rFonts w:ascii="宋体" w:hAnsi="宋体" w:cs="宋体"/>
                <w:b/>
                <w:bCs/>
                <w:color w:val="auto"/>
                <w:sz w:val="24"/>
                <w:szCs w:val="24"/>
              </w:rPr>
            </w:r>
          </w:p>
        </w:tc>
      </w:tr>
    </w:tbl>
    <w:p>
      <w:pPr>
        <w:ind w:left="0" w:right="0" w:firstLine="0"/>
        <w:jc w:val="left"/>
        <w:spacing w:before="0" w:after="0"/>
        <w:shd w:val="clear" w:color="ffffff" w:fill="ffffff"/>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：所有操作按钮受权限控制，仅拥有相应权限的用户可见。删除、失效操作需二次确认，并记录审计日志。</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92"/>
        <w:jc w:val="left"/>
        <w:rPr>
          <w:color w:val="auto"/>
        </w:rPr>
      </w:pPr>
      <w:r>
        <w:rPr>
          <w:color w:val="auto"/>
        </w:rPr>
        <w:t xml:space="preserve">部门管理</w:t>
      </w:r>
      <w:r>
        <w:rPr>
          <w:color w:val="auto"/>
        </w:rPr>
      </w:r>
      <w:r>
        <w:rPr>
          <w:color w:val="auto"/>
        </w:rPr>
      </w:r>
    </w:p>
    <w:p>
      <w:pPr>
        <w:pStyle w:val="893"/>
        <w:jc w:val="left"/>
        <w:rPr>
          <w:color w:val="auto"/>
        </w:rPr>
      </w:pPr>
      <w:r>
        <w:rPr>
          <w:color w:val="auto"/>
        </w:rPr>
        <w:t xml:space="preserve">组织机构管理（CPV-DM-01）</w:t>
      </w:r>
      <w:r>
        <w:rPr>
          <w:color w:val="auto"/>
        </w:rPr>
      </w:r>
      <w:r>
        <w:rPr>
          <w:color w:val="auto"/>
        </w:rPr>
      </w:r>
    </w:p>
    <w:p>
      <w:pPr>
        <w:jc w:val="left"/>
        <w:rPr>
          <w:b/>
          <w:bCs/>
          <w:color w:val="auto"/>
          <w14:ligatures w14:val="none"/>
        </w:rPr>
      </w:pPr>
      <w:r>
        <w:rPr>
          <w:b/>
          <w:bCs/>
          <w:color w:val="auto"/>
        </w:rPr>
        <w:t xml:space="preserve">1、组织机构管理模块详细功能说明</w:t>
      </w:r>
      <w:r>
        <w:rPr>
          <w:b/>
          <w:bCs/>
          <w:color w:val="auto"/>
          <w14:ligatures w14:val="none"/>
        </w:rPr>
      </w:r>
      <w:r>
        <w:rPr>
          <w:b/>
          <w:bCs/>
          <w:color w:val="auto"/>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维护企业的组织架构（部门/机构），支持部门树形结构、状态管理、人员关联，便于权限分配、流程审批及数据隔离。</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部门名称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部门状态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列表上方提供“新增”按钮。</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列表默认每页显示50条数据，采用树形表格展示部门层级，支持展开/折叠子部门。</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部门名称（可点击展开子部门）、排序号、状态、负责人、联系电话、邮箱、创建人、创建时间、更新人、更新时间、操作栏（新增、编辑、删除）。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：点击“新增”按钮（列表顶部或操作栏中的“新增子部门”），弹出新增部门表单，需填写以下字段：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部门名称（必填）</w:t>
            </w:r>
            <w:r>
              <w:rPr>
                <w:rFonts w:ascii="宋体" w:hAnsi="宋体" w:eastAsia="宋体" w:cs="宋体"/>
                <w:color w:val="auto"/>
                <w:sz w:val="24"/>
                <w:szCs w:val="24"/>
              </w:rPr>
              <w:br/>
            </w:r>
            <w:r>
              <w:rPr>
                <w:rFonts w:ascii="宋体" w:hAnsi="宋体" w:eastAsia="宋体" w:cs="宋体"/>
                <w:color w:val="auto"/>
                <w:sz w:val="24"/>
                <w:szCs w:val="24"/>
              </w:rPr>
              <w:t xml:space="preserve">- 显示顺序（必填，数字类型，用于同级部门排序）</w:t>
            </w:r>
            <w:r>
              <w:rPr>
                <w:rFonts w:ascii="宋体" w:hAnsi="宋体" w:eastAsia="宋体" w:cs="宋体"/>
                <w:color w:val="auto"/>
                <w:sz w:val="24"/>
                <w:szCs w:val="24"/>
              </w:rPr>
              <w:br/>
            </w:r>
            <w:r>
              <w:rPr>
                <w:rFonts w:ascii="宋体" w:hAnsi="宋体" w:eastAsia="宋体" w:cs="宋体"/>
                <w:color w:val="auto"/>
                <w:sz w:val="24"/>
                <w:szCs w:val="24"/>
              </w:rPr>
              <w:t xml:space="preserve">- 负责人（可选）</w:t>
            </w:r>
            <w:r>
              <w:rPr>
                <w:rFonts w:ascii="宋体" w:hAnsi="宋体" w:eastAsia="宋体" w:cs="宋体"/>
                <w:color w:val="auto"/>
                <w:sz w:val="24"/>
                <w:szCs w:val="24"/>
              </w:rPr>
              <w:br/>
            </w:r>
            <w:r>
              <w:rPr>
                <w:rFonts w:ascii="宋体" w:hAnsi="宋体" w:eastAsia="宋体" w:cs="宋体"/>
                <w:color w:val="auto"/>
                <w:sz w:val="24"/>
                <w:szCs w:val="24"/>
              </w:rPr>
              <w:t xml:space="preserve">- 联系电话（可选）</w:t>
            </w:r>
            <w:r>
              <w:rPr>
                <w:rFonts w:ascii="宋体" w:hAnsi="宋体" w:eastAsia="宋体" w:cs="宋体"/>
                <w:color w:val="auto"/>
                <w:sz w:val="24"/>
                <w:szCs w:val="24"/>
              </w:rPr>
              <w:br/>
            </w:r>
            <w:r>
              <w:rPr>
                <w:rFonts w:ascii="宋体" w:hAnsi="宋体" w:eastAsia="宋体" w:cs="宋体"/>
                <w:color w:val="auto"/>
                <w:sz w:val="24"/>
                <w:szCs w:val="24"/>
              </w:rPr>
              <w:t xml:space="preserve">- 邮箱（可选）</w:t>
            </w:r>
            <w:r>
              <w:rPr>
                <w:rFonts w:ascii="宋体" w:hAnsi="宋体" w:eastAsia="宋体" w:cs="宋体"/>
                <w:color w:val="auto"/>
                <w:sz w:val="24"/>
                <w:szCs w:val="24"/>
              </w:rPr>
              <w:br/>
            </w:r>
            <w:r>
              <w:rPr>
                <w:rFonts w:ascii="宋体" w:hAnsi="宋体" w:eastAsia="宋体" w:cs="宋体"/>
                <w:color w:val="auto"/>
                <w:sz w:val="24"/>
                <w:szCs w:val="24"/>
              </w:rPr>
              <w:t xml:space="preserve">- 部门状态（默认“正常”，可选范围：正常、停用）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上级部门（树形下拉选择，若从某部门操作栏点击“新增子部门”进入，则上级部门自动选中当前部门）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：点击“编辑”按钮，可修改部门信息（名称、排序、负责人、联系电话、邮箱、状态、上级部门等），部门编码（若有）不可修改。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：点击“删除”按钮，弹出确认提示框：“确定删除该部门吗？”确认后删除。若部门下存在子部门或已关联用户，需提示“该部门包含子部门或关联用户，无法删除”。</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列表默认展示一级部门，点击部门名称前的箭头可展开查看子部门。</w:t>
            </w:r>
            <w:r>
              <w:rPr>
                <w:rFonts w:ascii="宋体" w:hAnsi="宋体" w:eastAsia="宋体" w:cs="宋体"/>
                <w:color w:val="auto"/>
                <w:sz w:val="24"/>
                <w:szCs w:val="24"/>
              </w:rPr>
              <w:br/>
            </w:r>
            <w:r>
              <w:rPr>
                <w:rFonts w:ascii="宋体" w:hAnsi="宋体" w:eastAsia="宋体" w:cs="宋体"/>
                <w:color w:val="auto"/>
                <w:sz w:val="24"/>
                <w:szCs w:val="24"/>
              </w:rPr>
              <w:t xml:space="preserve">• 搜索时对部门名称进行模糊匹配，并保持树形结构的展开状态。</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新增/编辑表单使用弹窗或抽屉式页面，上级部门选择器以树形下拉展示所有正常状态的部门。</w:t>
            </w:r>
            <w:r>
              <w:rPr>
                <w:rFonts w:ascii="宋体" w:hAnsi="宋体" w:eastAsia="宋体" w:cs="宋体"/>
                <w:color w:val="auto"/>
                <w:sz w:val="24"/>
                <w:szCs w:val="24"/>
              </w:rPr>
              <w:br/>
            </w:r>
            <w:r>
              <w:rPr>
                <w:rFonts w:ascii="宋体" w:hAnsi="宋体" w:eastAsia="宋体" w:cs="宋体"/>
                <w:color w:val="auto"/>
                <w:sz w:val="24"/>
                <w:szCs w:val="24"/>
              </w:rPr>
              <w:t xml:space="preserve">• 部门删除需二次确认，并给出明确提示。</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新增/编辑时，部门名称在同一父级下不可重复，若有重复提示“同级部门名称不能重复”。</w:t>
            </w:r>
            <w:r>
              <w:rPr>
                <w:rFonts w:ascii="宋体" w:hAnsi="宋体" w:eastAsia="宋体" w:cs="宋体"/>
                <w:color w:val="auto"/>
                <w:sz w:val="24"/>
                <w:szCs w:val="24"/>
              </w:rPr>
              <w:br/>
            </w:r>
            <w:r>
              <w:rPr>
                <w:rFonts w:ascii="宋体" w:hAnsi="宋体" w:eastAsia="宋体" w:cs="宋体"/>
                <w:color w:val="auto"/>
                <w:sz w:val="24"/>
                <w:szCs w:val="24"/>
              </w:rPr>
              <w:t xml:space="preserve">• 删除部门时，若部门存在子部门或关联用户，阻止删除并提示。</w:t>
            </w:r>
            <w:r>
              <w:rPr>
                <w:rFonts w:ascii="宋体" w:hAnsi="宋体" w:eastAsia="宋体" w:cs="宋体"/>
                <w:color w:val="auto"/>
                <w:sz w:val="24"/>
                <w:szCs w:val="24"/>
              </w:rPr>
              <w:br/>
            </w:r>
            <w:r>
              <w:rPr>
                <w:rFonts w:ascii="宋体" w:hAnsi="宋体" w:eastAsia="宋体" w:cs="宋体"/>
                <w:color w:val="auto"/>
                <w:sz w:val="24"/>
                <w:szCs w:val="24"/>
              </w:rPr>
              <w:t xml:space="preserve">• 停用部门后，该部门在上级部门选择器中不可选（避免关联到停用部门）。</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2、新增/编辑部门字段详情表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上级部门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树形下拉</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选择上级部门，若为顶级部门则选择“根部门”。</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显示顺序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同级部门排序，数字越小越靠前。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负责人</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用户选择器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可从系统用户中选择。</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联系电话</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格式校验（手机或固话）。</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格式校验。</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选项：正常、停用。停用部门在流程选人、数据权限中不可见。</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10"/>
        <w:gridCol w:w="2668"/>
        <w:gridCol w:w="5484"/>
      </w:tblGrid>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新增子部门、编辑、删除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可进行所有操作。</w:t>
            </w:r>
            <w:r>
              <w:rPr>
                <w:rFonts w:ascii="宋体" w:hAnsi="宋体" w:cs="宋体"/>
                <w:color w:val="auto"/>
                <w:sz w:val="24"/>
                <w:szCs w:val="24"/>
              </w:rPr>
            </w:r>
            <w:r>
              <w:rPr>
                <w:rFonts w:ascii="宋体" w:hAnsi="宋体" w:cs="宋体"/>
                <w:color w:val="auto"/>
                <w:sz w:val="24"/>
                <w:szCs w:val="24"/>
              </w:rPr>
            </w:r>
          </w:p>
        </w:tc>
      </w:tr>
      <w:tr>
        <w:trPr/>
        <w:tc>
          <w:tcPr>
            <w:tcW w:w="161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266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54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停用后不可新增子部门，且部门在上级部门选择器中不可选。</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：所有操作按钮受权限控制，仅拥有相应权限的用户可见。删除操作需二次确认，且受数据完整性校验约束。</w:t>
      </w:r>
      <w:r>
        <w:rPr>
          <w:rFonts w:ascii="宋体" w:hAnsi="宋体" w:cs="宋体"/>
          <w:color w:val="auto"/>
          <w:szCs w:val="24"/>
        </w:rPr>
      </w:r>
      <w:r>
        <w:rPr>
          <w:rFonts w:ascii="宋体" w:hAnsi="宋体" w:cs="宋体"/>
          <w:color w:val="auto"/>
          <w:szCs w:val="24"/>
        </w:rPr>
      </w:r>
    </w:p>
    <w:p>
      <w:pPr>
        <w:jc w:val="left"/>
        <w:rPr>
          <w:color w:val="auto"/>
        </w:rPr>
      </w:pPr>
      <w:r>
        <w:rPr>
          <w:color w:val="auto"/>
        </w:rPr>
      </w:r>
      <w:r>
        <w:rPr>
          <w:color w:val="auto"/>
        </w:rPr>
      </w:r>
      <w:r>
        <w:rPr>
          <w:color w:val="auto"/>
        </w:rPr>
      </w:r>
    </w:p>
    <w:p>
      <w:pPr>
        <w:pStyle w:val="893"/>
        <w:ind w:left="1200"/>
        <w:jc w:val="left"/>
        <w:rPr>
          <w:rFonts w:hint="default" w:ascii="Times New Roman" w:hAnsi="Times New Roman" w:eastAsia="宋体" w:cs="Times New Roman"/>
          <w:b/>
          <w:bCs/>
          <w:color w:val="auto"/>
          <w:sz w:val="24"/>
          <w:szCs w:val="32"/>
        </w:rPr>
      </w:pPr>
      <w:r>
        <w:rPr>
          <w:rFonts w:ascii="宋体" w:hAnsi="宋体" w:eastAsia="宋体" w:cs="宋体"/>
          <w:color w:val="auto"/>
          <w:sz w:val="24"/>
          <w:highlight w:val="none"/>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支持部门数据的批量导入和导出，实现组织架构的跨环境迁移。导入时自动校验部门层级关系和名称唯一性。功能受权限控制，仅授权用户可见操作入口。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rPr>
            </w:r>
            <w:r>
              <w:rPr>
                <w:color w:val="auto"/>
              </w:rPr>
            </w:r>
          </w:p>
          <w:p>
            <w:pPr>
              <w:jc w:val="left"/>
              <w:widowControl w:val="off"/>
              <w:rPr>
                <w:color w:val="auto"/>
              </w:rPr>
            </w:pPr>
            <w:r>
              <w:rPr>
                <w:color w:val="auto"/>
                <w:sz w:val="21"/>
              </w:rPr>
              <w:t xml:space="preserve">导入前需先下载模版，文件仅支持.xlsx/.xls格式，选择器默认筛选此类型。</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导入流程：</w:t>
            </w:r>
            <w:r>
              <w:rPr>
                <w:color w:val="auto"/>
              </w:rPr>
            </w:r>
            <w:r>
              <w:rPr>
                <w:color w:val="auto"/>
              </w:rPr>
            </w:r>
          </w:p>
          <w:p>
            <w:pPr>
              <w:jc w:val="left"/>
              <w:widowControl w:val="off"/>
              <w:rPr>
                <w:color w:val="auto"/>
              </w:rPr>
            </w:pPr>
            <w:r>
              <w:rPr>
                <w:color w:val="auto"/>
                <w:sz w:val="21"/>
              </w:rPr>
              <w:t xml:space="preserve">1. 上传Excel文件至服务器。</w:t>
            </w:r>
            <w:r>
              <w:rPr>
                <w:color w:val="auto"/>
              </w:rPr>
            </w:r>
            <w:r>
              <w:rPr>
                <w:color w:val="auto"/>
              </w:rPr>
            </w:r>
          </w:p>
          <w:p>
            <w:pPr>
              <w:jc w:val="left"/>
              <w:widowControl w:val="off"/>
              <w:rPr>
                <w:color w:val="auto"/>
              </w:rPr>
            </w:pPr>
            <w:r>
              <w:rPr>
                <w:color w:val="auto"/>
                <w:sz w:val="21"/>
              </w:rPr>
              <w:t xml:space="preserve">2. 校验文件格式（扩展名、模版结构、表头匹配）。不匹配则终止并提示。</w:t>
            </w:r>
            <w:r>
              <w:rPr>
                <w:color w:val="auto"/>
              </w:rPr>
            </w:r>
            <w:r>
              <w:rPr>
                <w:color w:val="auto"/>
              </w:rPr>
            </w:r>
          </w:p>
          <w:p>
            <w:pPr>
              <w:jc w:val="left"/>
              <w:widowControl w:val="off"/>
              <w:rPr>
                <w:color w:val="auto"/>
              </w:rPr>
            </w:pPr>
            <w:r>
              <w:rPr>
                <w:color w:val="auto"/>
                <w:sz w:val="21"/>
              </w:rPr>
              <w:t xml:space="preserve">3. 逐行校验上级部门存在性：上级部门</w:t>
            </w:r>
            <w:r>
              <w:rPr>
                <w:color w:val="auto"/>
                <w:sz w:val="21"/>
              </w:rPr>
              <w:t xml:space="preserve">完整</w:t>
            </w:r>
            <w:r>
              <w:rPr>
                <w:color w:val="auto"/>
                <w:sz w:val="21"/>
              </w:rPr>
              <w:t xml:space="preserve">路径</w:t>
            </w:r>
            <w:r>
              <w:rPr>
                <w:color w:val="auto"/>
                <w:sz w:val="21"/>
              </w:rPr>
              <w:t xml:space="preserve">在系统中必须存在（或为"根部门"/留空），不存在则记录错误。</w:t>
            </w:r>
            <w:r>
              <w:rPr>
                <w:color w:val="auto"/>
              </w:rPr>
            </w:r>
            <w:r>
              <w:rPr>
                <w:color w:val="auto"/>
              </w:rPr>
            </w:r>
          </w:p>
          <w:p>
            <w:pPr>
              <w:jc w:val="left"/>
              <w:widowControl w:val="off"/>
              <w:rPr>
                <w:color w:val="auto"/>
              </w:rPr>
            </w:pPr>
            <w:r>
              <w:rPr>
                <w:color w:val="auto"/>
                <w:sz w:val="21"/>
              </w:rPr>
              <w:t xml:space="preserve">4. 校验部门名称唯一性：同一上级部门下不可重复，重复则记录错误。</w:t>
            </w:r>
            <w:r>
              <w:rPr>
                <w:color w:val="auto"/>
              </w:rPr>
            </w:r>
            <w:r>
              <w:rPr>
                <w:color w:val="auto"/>
              </w:rPr>
            </w:r>
          </w:p>
          <w:p>
            <w:pPr>
              <w:jc w:val="left"/>
              <w:widowControl w:val="off"/>
              <w:rPr>
                <w:color w:val="auto"/>
              </w:rPr>
            </w:pPr>
            <w:r>
              <w:rPr>
                <w:color w:val="auto"/>
                <w:sz w:val="21"/>
              </w:rPr>
              <w:t xml:space="preserve">5. 逐行业务规则校验（必填项、数据格式等），多错误用分号分隔。</w:t>
            </w:r>
            <w:r>
              <w:rPr>
                <w:color w:val="auto"/>
              </w:rPr>
            </w:r>
            <w:r>
              <w:rPr>
                <w:color w:val="auto"/>
              </w:rPr>
            </w:r>
          </w:p>
          <w:p>
            <w:pPr>
              <w:jc w:val="left"/>
              <w:widowControl w:val="off"/>
              <w:rPr>
                <w:color w:val="auto"/>
              </w:rPr>
            </w:pPr>
            <w:r>
              <w:rPr>
                <w:color w:val="auto"/>
                <w:sz w:val="21"/>
              </w:rPr>
              <w:t xml:space="preserve">6. 全部正确→执行导入→提示"XXX条数据导入成功"。</w:t>
            </w:r>
            <w:r>
              <w:rPr>
                <w:color w:val="auto"/>
              </w:rPr>
            </w:r>
            <w:r>
              <w:rPr>
                <w:color w:val="auto"/>
              </w:rPr>
            </w:r>
          </w:p>
          <w:p>
            <w:pPr>
              <w:jc w:val="left"/>
              <w:widowControl w:val="off"/>
              <w:rPr>
                <w:color w:val="auto"/>
              </w:rPr>
            </w:pPr>
            <w:r>
              <w:rPr>
                <w:color w:val="auto"/>
                <w:sz w:val="21"/>
              </w:rPr>
              <w:t xml:space="preserve">7. 存在错误→拒绝全部导入→提供TXT错误报告下载（格式：行号,错误原因）。</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导入规则：一个部门对应一行，上级部门以名称匹配建立层级关系，整体成功或整体失败。</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【导出功能】</w:t>
            </w:r>
            <w:r>
              <w:rPr>
                <w:color w:val="auto"/>
              </w:rPr>
            </w:r>
            <w:r>
              <w:rPr>
                <w:color w:val="auto"/>
              </w:rPr>
            </w:r>
          </w:p>
          <w:p>
            <w:pPr>
              <w:jc w:val="left"/>
              <w:widowControl w:val="off"/>
              <w:rPr>
                <w:color w:val="auto"/>
              </w:rPr>
            </w:pPr>
            <w:r>
              <w:rPr>
                <w:color w:val="auto"/>
                <w:sz w:val="21"/>
              </w:rPr>
              <w:t xml:space="preserve">点击"导出"按钮，导出当前列表所有部门数据（受搜索条件影响），生成Excel文件下载。导出格式与导入模版一致，上级部门以名称输出，可直接修改后再次导入。</w:t>
            </w:r>
            <w:r>
              <w:rPr>
                <w:color w:val="auto"/>
              </w:rPr>
            </w:r>
            <w:r>
              <w:rPr>
                <w:color w:val="auto"/>
              </w:rPr>
            </w:r>
          </w:p>
          <w:p>
            <w:pPr>
              <w:jc w:val="left"/>
              <w:widowControl w:val="off"/>
              <w:rPr>
                <w:color w:val="auto"/>
              </w:rPr>
            </w:pPr>
            <w:r>
              <w:rPr>
                <w:color w:val="auto"/>
                <w:sz w:val="21"/>
              </w:rPr>
              <w:t xml:space="preserve">- 导出文件名：部门导出_xx项_YYYYMMDDHHmmss.xlsx</w:t>
            </w:r>
            <w:r>
              <w:rPr>
                <w:color w:val="auto"/>
              </w:rPr>
            </w:r>
            <w:r>
              <w:rPr>
                <w:color w:val="auto"/>
              </w:rPr>
            </w:r>
          </w:p>
          <w:p>
            <w:pPr>
              <w:jc w:val="left"/>
              <w:widowControl w:val="off"/>
              <w:rPr>
                <w:color w:val="auto"/>
              </w:rPr>
            </w:pPr>
            <w:r>
              <w:rPr>
                <w:color w:val="auto"/>
                <w:sz w:val="21"/>
              </w:rPr>
            </w:r>
            <w:r>
              <w:rPr>
                <w:color w:val="auto"/>
              </w:rPr>
            </w:r>
            <w:r>
              <w:rPr>
                <w:color w:val="auto"/>
              </w:rPr>
            </w:r>
          </w:p>
          <w:p>
            <w:pPr>
              <w:jc w:val="left"/>
              <w:widowControl w:val="off"/>
              <w:rPr>
                <w:color w:val="auto"/>
              </w:rPr>
            </w:pPr>
            <w:r>
              <w:rPr>
                <w:color w:val="auto"/>
                <w:sz w:val="21"/>
              </w:rPr>
              <w:t xml:space="preserve">【模版下载】</w:t>
            </w:r>
            <w:r>
              <w:rPr>
                <w:color w:val="auto"/>
              </w:rPr>
            </w:r>
            <w:r>
              <w:rPr>
                <w:color w:val="auto"/>
              </w:rPr>
            </w:r>
          </w:p>
          <w:p>
            <w:pPr>
              <w:jc w:val="left"/>
              <w:widowControl w:val="off"/>
              <w:rPr>
                <w:color w:val="auto"/>
                <w:sz w:val="21"/>
                <w:szCs w:val="21"/>
                <w:highlight w:val="none"/>
              </w:rPr>
            </w:pP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t xml:space="preserve">模版</w:t>
            </w:r>
            <w:r>
              <w:rPr>
                <w:color w:val="auto"/>
                <w:sz w:val="21"/>
                <w:highlight w:val="none"/>
              </w:rPr>
              <w:t xml:space="preserve">名称：</w:t>
            </w:r>
            <w:r>
              <w:rPr>
                <w:color w:val="auto"/>
                <w:sz w:val="21"/>
                <w:highlight w:val="none"/>
              </w:rPr>
              <w:t xml:space="preserve">部门</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列表页上方"导出"按钮，无需勾选，直接导出当前列表所有数据</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上级部门不存在（非"根部门"）：记录错误行号</w:t>
            </w:r>
            <w:r>
              <w:rPr>
                <w:color w:val="auto"/>
                <w:sz w:val="21"/>
              </w:rPr>
              <w:br/>
            </w:r>
            <w:r>
              <w:rPr>
                <w:color w:val="auto"/>
                <w:sz w:val="21"/>
              </w:rPr>
              <w:t xml:space="preserve">- 同一上级部门下部门名称重复：记录错误行号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列表无数据时导出按钮置灰，提示"暂无数据可导出"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导入成功：刷新部门列表，弹出成功条数提示，关闭导入弹窗。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7995"/>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7995"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部门名称</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必填，最多50个字符，同一上级部门下不可重复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上级部门</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选填，填写上级部门</w:t>
            </w:r>
            <w:r>
              <w:rPr>
                <w:rFonts w:eastAsia="微软雅黑"/>
                <w:color w:val="auto"/>
                <w:sz w:val="21"/>
              </w:rPr>
              <w:t xml:space="preserve">名称</w:t>
            </w:r>
            <w:r>
              <w:rPr>
                <w:rFonts w:eastAsia="微软雅黑"/>
                <w:color w:val="auto"/>
                <w:sz w:val="21"/>
              </w:rPr>
              <w:t xml:space="preserve">，</w:t>
            </w:r>
            <w:r>
              <w:rPr>
                <w:rFonts w:eastAsia="微软雅黑"/>
                <w:color w:val="auto"/>
                <w:sz w:val="21"/>
              </w:rPr>
              <w:t xml:space="preserve">需</w:t>
            </w:r>
            <w:r>
              <w:rPr>
                <w:rFonts w:eastAsia="微软雅黑"/>
                <w:color w:val="auto"/>
                <w:sz w:val="21"/>
              </w:rPr>
              <w:t xml:space="preserve">包含</w:t>
            </w:r>
            <w:r>
              <w:rPr>
                <w:rFonts w:eastAsia="微软雅黑"/>
                <w:color w:val="auto"/>
                <w:sz w:val="21"/>
              </w:rPr>
              <w:t xml:space="preserve">从</w:t>
            </w:r>
            <w:r>
              <w:rPr>
                <w:rFonts w:eastAsia="微软雅黑"/>
                <w:color w:val="auto"/>
                <w:sz w:val="21"/>
              </w:rPr>
              <w:t xml:space="preserve">根</w:t>
            </w:r>
            <w:r>
              <w:rPr>
                <w:rFonts w:eastAsia="微软雅黑"/>
                <w:color w:val="auto"/>
                <w:sz w:val="21"/>
              </w:rPr>
              <w:t xml:space="preserve">部门</w:t>
            </w:r>
            <w:r>
              <w:rPr>
                <w:rFonts w:eastAsia="微软雅黑"/>
                <w:color w:val="auto"/>
                <w:sz w:val="21"/>
              </w:rPr>
              <w:t xml:space="preserve">开始</w:t>
            </w:r>
            <w:r>
              <w:rPr>
                <w:rFonts w:eastAsia="微软雅黑"/>
                <w:color w:val="auto"/>
                <w:sz w:val="21"/>
              </w:rPr>
              <w:t xml:space="preserve">的</w:t>
            </w:r>
            <w:r>
              <w:rPr>
                <w:rFonts w:eastAsia="微软雅黑"/>
                <w:color w:val="auto"/>
                <w:sz w:val="21"/>
              </w:rPr>
              <w:t xml:space="preserve">完整</w:t>
            </w:r>
            <w:r>
              <w:rPr>
                <w:rFonts w:eastAsia="微软雅黑"/>
                <w:color w:val="auto"/>
                <w:sz w:val="21"/>
              </w:rPr>
              <w:t xml:space="preserve">名称</w:t>
            </w:r>
            <w:r>
              <w:rPr>
                <w:rFonts w:eastAsia="微软雅黑"/>
                <w:color w:val="auto"/>
                <w:sz w:val="21"/>
              </w:rPr>
              <w:t xml:space="preserve">路径，</w:t>
            </w:r>
            <w:r>
              <w:rPr>
                <w:rFonts w:eastAsia="微软雅黑"/>
                <w:color w:val="auto"/>
                <w:sz w:val="21"/>
              </w:rPr>
              <w:t xml:space="preserve">例如：</w:t>
            </w:r>
            <w:r>
              <w:rPr>
                <w:rFonts w:eastAsia="微软雅黑"/>
                <w:color w:val="auto"/>
                <w:sz w:val="21"/>
              </w:rPr>
              <w:t xml:space="preserve">部门1/</w:t>
            </w:r>
            <w:r>
              <w:rPr>
                <w:rFonts w:eastAsia="微软雅黑"/>
                <w:color w:val="auto"/>
                <w:sz w:val="21"/>
              </w:rPr>
              <w:t xml:space="preserve">部门2</w:t>
            </w:r>
            <w:r>
              <w:rPr>
                <w:rFonts w:eastAsia="微软雅黑"/>
                <w:color w:val="auto"/>
                <w:sz w:val="21"/>
              </w:rPr>
              <w:t xml:space="preserve">；若为顶级部门留空</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显示顺序</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必填，数字类型，用于同级部门排序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负责人</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选填，部门负责人姓名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联系电话</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选填，联系电话</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邮箱</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选填，邮箱地址</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部门状态</w:t>
            </w:r>
            <w:r>
              <w:rPr>
                <w:color w:val="auto"/>
              </w:rPr>
            </w:r>
            <w:r>
              <w:rPr>
                <w:color w:val="auto"/>
              </w:rPr>
            </w:r>
          </w:p>
        </w:tc>
        <w:tc>
          <w:tcPr>
            <w:tcW w:w="7995"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2"/>
        <w:jc w:val="left"/>
        <w:rPr>
          <w:color w:val="auto"/>
        </w:rPr>
      </w:pPr>
      <w:r>
        <w:rPr>
          <w:color w:val="auto"/>
        </w:rPr>
        <w:t xml:space="preserve">岗位管理</w:t>
      </w:r>
      <w:r>
        <w:rPr>
          <w:color w:val="auto"/>
        </w:rPr>
      </w:r>
      <w:r>
        <w:rPr>
          <w:color w:val="auto"/>
        </w:rPr>
      </w:r>
    </w:p>
    <w:p>
      <w:pPr>
        <w:jc w:val="left"/>
        <w:rPr>
          <w:color w:val="auto"/>
        </w:rPr>
      </w:pPr>
      <w:r>
        <w:rPr>
          <w:color w:val="auto"/>
        </w:rPr>
        <w:t xml:space="preserve">模块功能概述</w:t>
      </w:r>
      <w:r>
        <w:rPr>
          <w:color w:val="auto"/>
        </w:rPr>
      </w:r>
      <w:r>
        <w:rPr>
          <w:color w:val="auto"/>
        </w:rPr>
      </w:r>
    </w:p>
    <w:p>
      <w:pPr>
        <w:pStyle w:val="893"/>
        <w:jc w:val="left"/>
        <w:rPr>
          <w:rFonts w:ascii="宋体" w:hAnsi="宋体" w:cs="宋体"/>
          <w:color w:val="auto"/>
        </w:rPr>
      </w:pPr>
      <w:r>
        <w:rPr>
          <w:rFonts w:ascii="宋体" w:hAnsi="宋体" w:eastAsia="宋体" w:cs="宋体"/>
          <w:color w:val="auto"/>
        </w:rPr>
        <w:t xml:space="preserve">岗位信息维护（CPV-POS-01）</w:t>
      </w:r>
      <w:r>
        <w:rPr>
          <w:rFonts w:ascii="宋体" w:hAnsi="宋体" w:cs="宋体"/>
          <w:color w:val="auto"/>
        </w:rPr>
      </w:r>
      <w:r>
        <w:rPr>
          <w:rFonts w:ascii="宋体" w:hAnsi="宋体" w:cs="宋体"/>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1、岗位管理模块详细功能说明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7"/>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维护企业组织架构中的岗位信息，支持岗位的新增、编辑、删除、导入导出及状态管理（正常/停用）。岗位信息可用于用户管理及审批流程中的人员筛选。</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顶部提供状态快速切换页签：全部、正常、已停用。</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岗位名称</w:t>
            </w:r>
            <w:r>
              <w:rPr>
                <w:rFonts w:ascii="宋体" w:hAnsi="宋体" w:eastAsia="宋体" w:cs="宋体"/>
                <w:color w:val="auto"/>
                <w:sz w:val="24"/>
                <w:szCs w:val="24"/>
              </w:rPr>
              <w:t xml:space="preserve">和</w:t>
            </w:r>
            <w:r>
              <w:rPr>
                <w:rFonts w:ascii="宋体" w:hAnsi="宋体" w:eastAsia="宋体" w:cs="宋体"/>
                <w:b/>
                <w:color w:val="auto"/>
                <w:sz w:val="24"/>
                <w:szCs w:val="24"/>
              </w:rPr>
              <w:t xml:space="preserve">岗位状态</w:t>
            </w:r>
            <w:r>
              <w:rPr>
                <w:rFonts w:ascii="宋体" w:hAnsi="宋体" w:eastAsia="宋体" w:cs="宋体"/>
                <w:color w:val="auto"/>
                <w:sz w:val="24"/>
                <w:szCs w:val="24"/>
              </w:rPr>
              <w:t xml:space="preserve">进行模糊或精确搜索。</w:t>
            </w:r>
            <w:r>
              <w:rPr>
                <w:rFonts w:ascii="宋体" w:hAnsi="宋体" w:eastAsia="宋体" w:cs="宋体"/>
                <w:color w:val="auto"/>
                <w:sz w:val="24"/>
                <w:szCs w:val="24"/>
              </w:rPr>
              <w:br/>
            </w:r>
            <w:r>
              <w:rPr>
                <w:rFonts w:ascii="宋体" w:hAnsi="宋体" w:eastAsia="宋体" w:cs="宋体"/>
                <w:color w:val="auto"/>
                <w:sz w:val="24"/>
                <w:szCs w:val="24"/>
              </w:rPr>
              <w:t xml:space="preserve">• 列表上方提供操作按钮：新增、导出、导入。</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复选框、岗位名称、岗位编码、岗位排序、状态、创建人、创建时间、更新人、更新时间、操作栏（编辑、删除）。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相关按钮操作</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新增</w:t>
            </w:r>
            <w:r>
              <w:rPr>
                <w:rFonts w:ascii="宋体" w:hAnsi="宋体" w:eastAsia="宋体" w:cs="宋体"/>
                <w:color w:val="auto"/>
                <w:sz w:val="24"/>
                <w:szCs w:val="24"/>
              </w:rPr>
              <w:t xml:space="preserve">：点击“新增”按钮，弹出新增岗位表单，需填写以下字段：</w:t>
            </w:r>
            <w:r>
              <w:rPr>
                <w:rFonts w:ascii="宋体" w:hAnsi="宋体" w:eastAsia="宋体" w:cs="宋体"/>
                <w:color w:val="auto"/>
                <w:sz w:val="24"/>
                <w:szCs w:val="24"/>
              </w:rPr>
              <w:br/>
            </w:r>
            <w:r>
              <w:rPr>
                <w:rFonts w:ascii="宋体" w:hAnsi="宋体" w:eastAsia="宋体" w:cs="宋体"/>
                <w:color w:val="auto"/>
                <w:sz w:val="24"/>
                <w:szCs w:val="24"/>
              </w:rPr>
              <w:t xml:space="preserve">- 岗位名称（必填）</w:t>
            </w:r>
            <w:r>
              <w:rPr>
                <w:rFonts w:ascii="宋体" w:hAnsi="宋体" w:eastAsia="宋体" w:cs="宋体"/>
                <w:color w:val="auto"/>
                <w:sz w:val="24"/>
                <w:szCs w:val="24"/>
              </w:rPr>
              <w:br/>
            </w:r>
            <w:r>
              <w:rPr>
                <w:rFonts w:ascii="宋体" w:hAnsi="宋体" w:eastAsia="宋体" w:cs="宋体"/>
                <w:color w:val="auto"/>
                <w:sz w:val="24"/>
                <w:szCs w:val="24"/>
              </w:rPr>
              <w:t xml:space="preserve">- 岗位编码（必填，需校验唯一性）</w:t>
            </w:r>
            <w:r>
              <w:rPr>
                <w:rFonts w:ascii="宋体" w:hAnsi="宋体" w:eastAsia="宋体" w:cs="宋体"/>
                <w:color w:val="auto"/>
                <w:sz w:val="24"/>
                <w:szCs w:val="24"/>
              </w:rPr>
              <w:br/>
            </w:r>
            <w:r>
              <w:rPr>
                <w:rFonts w:ascii="宋体" w:hAnsi="宋体" w:eastAsia="宋体" w:cs="宋体"/>
                <w:color w:val="auto"/>
                <w:sz w:val="24"/>
                <w:szCs w:val="24"/>
              </w:rPr>
              <w:t xml:space="preserve">- 岗位排序（必填，数字类型，用于控制显示顺序）</w:t>
            </w:r>
            <w:r>
              <w:rPr>
                <w:rFonts w:ascii="宋体" w:hAnsi="宋体" w:eastAsia="宋体" w:cs="宋体"/>
                <w:color w:val="auto"/>
                <w:sz w:val="24"/>
                <w:szCs w:val="24"/>
              </w:rPr>
              <w:br/>
            </w:r>
            <w:r>
              <w:rPr>
                <w:rFonts w:ascii="宋体" w:hAnsi="宋体" w:eastAsia="宋体" w:cs="宋体"/>
                <w:color w:val="auto"/>
                <w:sz w:val="24"/>
                <w:szCs w:val="24"/>
              </w:rPr>
              <w:t xml:space="preserve">- 状态（默认“正常”，可选范围：正常、停用）</w:t>
            </w:r>
            <w:r>
              <w:rPr>
                <w:rFonts w:ascii="宋体" w:hAnsi="宋体" w:eastAsia="宋体" w:cs="宋体"/>
                <w:color w:val="auto"/>
                <w:sz w:val="24"/>
                <w:szCs w:val="24"/>
              </w:rPr>
              <w:br/>
            </w:r>
            <w:r>
              <w:rPr>
                <w:rFonts w:ascii="宋体" w:hAnsi="宋体" w:eastAsia="宋体" w:cs="宋体"/>
                <w:color w:val="auto"/>
                <w:sz w:val="24"/>
                <w:szCs w:val="24"/>
              </w:rPr>
              <w:t xml:space="preserve">- 备注（非必填）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导出</w:t>
            </w:r>
            <w:r>
              <w:rPr>
                <w:rFonts w:ascii="宋体" w:hAnsi="宋体" w:eastAsia="宋体" w:cs="宋体"/>
                <w:color w:val="auto"/>
                <w:sz w:val="24"/>
                <w:szCs w:val="24"/>
              </w:rPr>
              <w:t xml:space="preserve">：支持勾选单个或多个岗位，点击“导出”将选中岗位信息导出为Excel文件（.xlsx格式）。若不勾选，默认导出当前列表所有数据（受搜索条件影响）。</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导入</w:t>
            </w:r>
            <w:r>
              <w:rPr>
                <w:rFonts w:ascii="宋体" w:hAnsi="宋体" w:eastAsia="宋体" w:cs="宋体"/>
                <w:color w:val="auto"/>
                <w:sz w:val="24"/>
                <w:szCs w:val="24"/>
              </w:rPr>
              <w:t xml:space="preserve">：点击“导入”弹出导入弹窗，流程如下：</w:t>
            </w:r>
            <w:r>
              <w:rPr>
                <w:rFonts w:ascii="宋体" w:hAnsi="宋体" w:eastAsia="宋体" w:cs="宋体"/>
                <w:color w:val="auto"/>
                <w:sz w:val="24"/>
                <w:szCs w:val="24"/>
              </w:rPr>
              <w:br/>
            </w:r>
            <w:r>
              <w:rPr>
                <w:rFonts w:ascii="宋体" w:hAnsi="宋体" w:eastAsia="宋体" w:cs="宋体"/>
                <w:color w:val="auto"/>
                <w:sz w:val="24"/>
                <w:szCs w:val="24"/>
              </w:rPr>
              <w:t xml:space="preserve">- 先下载导入模板（Excel文件，表头包含：岗位名称、岗位编码、岗位排序、状态、备注）。</w:t>
            </w:r>
            <w:r>
              <w:rPr>
                <w:rFonts w:ascii="宋体" w:hAnsi="宋体" w:eastAsia="宋体" w:cs="宋体"/>
                <w:color w:val="auto"/>
                <w:sz w:val="24"/>
                <w:szCs w:val="24"/>
              </w:rPr>
              <w:br/>
            </w:r>
            <w:r>
              <w:rPr>
                <w:rFonts w:ascii="宋体" w:hAnsi="宋体" w:eastAsia="宋体" w:cs="宋体"/>
                <w:color w:val="auto"/>
                <w:sz w:val="24"/>
                <w:szCs w:val="24"/>
              </w:rPr>
              <w:t xml:space="preserve">- 用户按模板填写数据后上传，文件类型仅支持.xlsx和.xls格式，文件选择器默认筛选此类文件。</w:t>
            </w:r>
            <w:r>
              <w:rPr>
                <w:rFonts w:ascii="宋体" w:hAnsi="宋体" w:eastAsia="宋体" w:cs="宋体"/>
                <w:color w:val="auto"/>
                <w:sz w:val="24"/>
                <w:szCs w:val="24"/>
              </w:rPr>
              <w:br/>
            </w:r>
            <w:r>
              <w:rPr>
                <w:rFonts w:ascii="宋体" w:hAnsi="宋体" w:eastAsia="宋体" w:cs="宋体"/>
                <w:color w:val="auto"/>
                <w:sz w:val="24"/>
                <w:szCs w:val="24"/>
              </w:rPr>
              <w:t xml:space="preserve">- 系统校验数据格式及编码唯一性，导入完成后提示成功/失败结果。</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编辑</w:t>
            </w:r>
            <w:r>
              <w:rPr>
                <w:rFonts w:ascii="宋体" w:hAnsi="宋体" w:eastAsia="宋体" w:cs="宋体"/>
                <w:color w:val="auto"/>
                <w:sz w:val="24"/>
                <w:szCs w:val="24"/>
              </w:rPr>
              <w:t xml:space="preserve">：点击操作栏“编辑”按钮，可修改岗位信息（岗位名称、编码、排序、状态、备注）。岗位编码不可修改。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删除</w:t>
            </w:r>
            <w:r>
              <w:rPr>
                <w:rFonts w:ascii="宋体" w:hAnsi="宋体" w:eastAsia="宋体" w:cs="宋体"/>
                <w:color w:val="auto"/>
                <w:sz w:val="24"/>
                <w:szCs w:val="24"/>
              </w:rPr>
              <w:t xml:space="preserve">：点击“删除”按钮，弹出确认提示框：“确定删除该岗位吗？”确认后删除。若岗位已被用户关联，需提示“该岗位已关联用户，无法删除”。</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状态切换页签与搜索框联动，筛选结果实时刷新。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新增/编辑表单使用弹窗，支持表单验证（如必填、编码唯一性）。</w:t>
            </w:r>
            <w:r>
              <w:rPr>
                <w:rFonts w:ascii="宋体" w:hAnsi="宋体" w:eastAsia="宋体" w:cs="宋体"/>
                <w:color w:val="auto"/>
                <w:sz w:val="24"/>
                <w:szCs w:val="24"/>
              </w:rPr>
              <w:br/>
            </w:r>
            <w:r>
              <w:rPr>
                <w:rFonts w:ascii="宋体" w:hAnsi="宋体" w:eastAsia="宋体" w:cs="宋体"/>
                <w:color w:val="auto"/>
                <w:sz w:val="24"/>
                <w:szCs w:val="24"/>
              </w:rPr>
              <w:t xml:space="preserve">• 导入时提供模板下载链接，上传后显示导入进度（异步任务）。</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93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新增/编辑时，岗位编码已存在则提示“编码已存在，请重新输入”。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导入时若数据格式错误（如排序不是数字），在导入结果中提示具体行数和错误原因。</w:t>
            </w:r>
            <w:r>
              <w:rPr>
                <w:rFonts w:ascii="宋体" w:hAnsi="宋体" w:eastAsia="宋体" w:cs="宋体"/>
                <w:color w:val="auto"/>
                <w:sz w:val="24"/>
                <w:szCs w:val="24"/>
              </w:rPr>
              <w:br/>
            </w:r>
            <w:r>
              <w:rPr>
                <w:rFonts w:ascii="宋体" w:hAnsi="宋体" w:eastAsia="宋体" w:cs="宋体"/>
                <w:color w:val="auto"/>
                <w:sz w:val="24"/>
                <w:szCs w:val="24"/>
              </w:rPr>
              <w:t xml:space="preserve">• 删除岗位前校验是否被引用，若已引用则阻止删除并给出提示。</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line="276" w:lineRule="auto"/>
        <w:tabs>
          <w:tab w:val="left" w:pos="1783" w:leader="none"/>
        </w:tabs>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上传文件需要对文件文件格式进行校验：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741"/>
        <w:gridCol w:w="2458"/>
        <w:gridCol w:w="6564"/>
      </w:tblGrid>
      <w:tr>
        <w:trPr>
          <w:trHeight w:val="25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序号</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02"/>
              <w:ind w:firstLine="0"/>
              <w:jc w:val="left"/>
              <w:rPr>
                <w:rFonts w:ascii="宋体" w:hAnsi="宋体" w:cs="宋体"/>
                <w:color w:val="auto"/>
                <w:highlight w:val="none"/>
              </w:rPr>
            </w:pPr>
            <w:r>
              <w:rPr>
                <w:rFonts w:ascii="宋体" w:hAnsi="宋体" w:cs="宋体"/>
                <w:color w:val="auto"/>
                <w:highlight w:val="none"/>
              </w:rPr>
              <w:t xml:space="preserve">异常情况</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对应提示</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2</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Excel表格数据中存在合并单元格</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文件中存在合并单元格，</w:t>
            </w:r>
            <w:r>
              <w:rPr>
                <w:rFonts w:ascii="宋体" w:hAnsi="宋体" w:eastAsia="宋体" w:cs="宋体"/>
                <w:color w:val="auto"/>
                <w:sz w:val="24"/>
                <w:szCs w:val="24"/>
              </w:rPr>
              <w:t xml:space="preserve">暂不支持。请处理后重新上传。</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3</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02"/>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文件中有表头，但无数据，出对应提示</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c>
          <w:tcPr>
            <w:tcW w:w="6564" w:type="dxa"/>
            <w:textDirection w:val="lrTb"/>
            <w:noWrap w:val="false"/>
          </w:tcPr>
          <w:p>
            <w:pPr>
              <w:pStyle w:val="902"/>
              <w:ind w:firstLine="0"/>
              <w:jc w:val="left"/>
              <w:rPr>
                <w:rFonts w:ascii="宋体" w:hAnsi="宋体" w:eastAsia="宋体" w:cs="宋体"/>
                <w:color w:val="auto"/>
                <w:sz w:val="24"/>
                <w:szCs w:val="24"/>
                <w:highlight w:val="none"/>
              </w:rPr>
            </w:pPr>
            <w:r>
              <w:rPr>
                <w:rFonts w:ascii="宋体" w:hAnsi="宋体" w:eastAsia="宋体" w:cs="宋体"/>
                <w:color w:val="auto"/>
                <w:sz w:val="24"/>
                <w:szCs w:val="24"/>
              </w:rPr>
              <w:t xml:space="preserve">文件中无有效数据，请检查后重新上传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rHeight w:val="26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4</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加密软件异常失败校验</w:t>
            </w:r>
            <w:r>
              <w:rPr>
                <w:rFonts w:ascii="宋体" w:hAnsi="宋体" w:cs="宋体"/>
                <w:color w:val="auto"/>
                <w:highlight w:val="none"/>
              </w:rPr>
            </w:r>
            <w:r>
              <w:rPr>
                <w:rFonts w:ascii="宋体" w:hAnsi="宋体" w:cs="宋体"/>
                <w:color w:val="auto"/>
                <w:highlight w:val="none"/>
              </w:rPr>
            </w:r>
          </w:p>
        </w:tc>
        <w:tc>
          <w:tcPr>
            <w:tcW w:w="6564" w:type="dxa"/>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比如加密软件等，导入时，提示：Excel解析失败，请检查格式等信息。</w:t>
            </w:r>
            <w:r>
              <w:rPr>
                <w:rFonts w:ascii="宋体" w:hAnsi="宋体" w:cs="宋体"/>
                <w:color w:val="auto"/>
                <w:highlight w:val="none"/>
              </w:rPr>
            </w:r>
            <w:r>
              <w:rPr>
                <w:rFonts w:ascii="宋体" w:hAnsi="宋体" w:cs="宋体"/>
                <w:color w:val="auto"/>
                <w:highlight w:val="none"/>
              </w:rPr>
            </w:r>
          </w:p>
        </w:tc>
      </w:tr>
      <w:tr>
        <w:trPr>
          <w:trHeight w:val="26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5</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上传的文件未确定之前被删除</w:t>
            </w:r>
            <w:r>
              <w:rPr>
                <w:rFonts w:ascii="宋体" w:hAnsi="宋体" w:eastAsia="宋体" w:cs="宋体"/>
                <w:color w:val="auto"/>
                <w:sz w:val="24"/>
                <w:szCs w:val="24"/>
              </w:rPr>
              <w:t xml:space="preserve">或文件损坏</w:t>
            </w:r>
            <w:r>
              <w:rPr>
                <w:rFonts w:ascii="宋体" w:hAnsi="宋体" w:cs="宋体"/>
                <w:color w:val="auto"/>
                <w:highlight w:val="none"/>
              </w:rPr>
            </w:r>
            <w:r>
              <w:rPr>
                <w:rFonts w:ascii="宋体" w:hAnsi="宋体" w:cs="宋体"/>
                <w:color w:val="auto"/>
                <w:highlight w:val="none"/>
              </w:rPr>
            </w:r>
          </w:p>
        </w:tc>
        <w:tc>
          <w:tcPr>
            <w:tcW w:w="6564" w:type="dxa"/>
            <w:vMerge w:val="restart"/>
            <w:textDirection w:val="lrTb"/>
            <w:noWrap w:val="false"/>
          </w:tcPr>
          <w:p>
            <w:pPr>
              <w:pStyle w:val="902"/>
              <w:ind w:firstLine="0"/>
              <w:jc w:val="left"/>
              <w:rPr>
                <w:rFonts w:ascii="宋体" w:hAnsi="宋体" w:cs="宋体"/>
                <w:color w:val="auto"/>
                <w:highlight w:val="none"/>
              </w:rPr>
            </w:pPr>
            <w:r>
              <w:rPr>
                <w:rFonts w:ascii="宋体" w:hAnsi="宋体" w:eastAsia="宋体" w:cs="宋体"/>
                <w:color w:val="auto"/>
                <w:highlight w:val="none"/>
              </w:rPr>
              <w:t xml:space="preserve">文件已不存在或格式错误，请检查文件。</w:t>
            </w:r>
            <w:r>
              <w:rPr>
                <w:rFonts w:ascii="宋体" w:hAnsi="宋体" w:cs="宋体"/>
                <w:color w:val="auto"/>
                <w:highlight w:val="none"/>
              </w:rPr>
            </w:r>
            <w:r>
              <w:rPr>
                <w:rFonts w:ascii="宋体" w:hAnsi="宋体" w:cs="宋体"/>
                <w:color w:val="auto"/>
                <w:highlight w:val="none"/>
              </w:rPr>
            </w:r>
          </w:p>
        </w:tc>
      </w:tr>
      <w:tr>
        <w:trPr>
          <w:trHeight w:val="265"/>
        </w:trPr>
        <w:tc>
          <w:tcPr>
            <w:tcW w:w="741" w:type="dxa"/>
            <w:vMerge w:val="restart"/>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6</w:t>
            </w:r>
            <w:r>
              <w:rPr>
                <w:rFonts w:ascii="宋体" w:hAnsi="宋体" w:eastAsia="宋体" w:cs="宋体"/>
                <w:color w:val="auto"/>
                <w:highlight w:val="none"/>
              </w:rPr>
            </w:r>
            <w:r>
              <w:rPr>
                <w:rFonts w:ascii="宋体" w:hAnsi="宋体" w:eastAsia="宋体" w:cs="宋体"/>
                <w:color w:val="auto"/>
                <w:highlight w:val="none"/>
              </w:rPr>
            </w:r>
          </w:p>
        </w:tc>
        <w:tc>
          <w:tcPr>
            <w:tcW w:w="2458" w:type="dxa"/>
            <w:vMerge w:val="restart"/>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表格中有数据，但表头为空</w:t>
            </w:r>
            <w:r>
              <w:rPr>
                <w:rFonts w:ascii="宋体" w:hAnsi="宋体" w:eastAsia="宋体" w:cs="宋体"/>
                <w:color w:val="auto"/>
                <w:highlight w:val="none"/>
              </w:rPr>
            </w:r>
            <w:r>
              <w:rPr>
                <w:rFonts w:ascii="宋体" w:hAnsi="宋体" w:eastAsia="宋体" w:cs="宋体"/>
                <w:color w:val="auto"/>
                <w:highlight w:val="none"/>
              </w:rPr>
            </w:r>
          </w:p>
        </w:tc>
        <w:tc>
          <w:tcPr>
            <w:tcW w:w="6564" w:type="dxa"/>
            <w:vMerge w:val="restart"/>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表头信息存在空值，暂不支持分析</w:t>
            </w:r>
            <w:r>
              <w:rPr>
                <w:rFonts w:ascii="宋体" w:hAnsi="宋体" w:eastAsia="宋体" w:cs="宋体"/>
                <w:color w:val="auto"/>
                <w:highlight w:val="none"/>
              </w:rPr>
            </w:r>
            <w:r>
              <w:rPr>
                <w:rFonts w:ascii="宋体" w:hAnsi="宋体" w:eastAsia="宋体" w:cs="宋体"/>
                <w:color w:val="auto"/>
                <w:highlight w:val="none"/>
              </w:rPr>
            </w:r>
          </w:p>
        </w:tc>
      </w:tr>
      <w:tr>
        <w:trPr>
          <w:trHeight w:val="265"/>
        </w:trPr>
        <w:tc>
          <w:tcPr>
            <w:tcW w:w="741"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 7</w:t>
            </w:r>
            <w:r>
              <w:rPr>
                <w:rFonts w:ascii="宋体" w:hAnsi="宋体" w:eastAsia="宋体" w:cs="宋体"/>
                <w:color w:val="auto"/>
                <w:highlight w:val="none"/>
              </w:rPr>
            </w:r>
            <w:r>
              <w:rPr>
                <w:rFonts w:ascii="宋体" w:hAnsi="宋体" w:eastAsia="宋体" w:cs="宋体"/>
                <w:color w:val="auto"/>
                <w:highlight w:val="none"/>
              </w:rPr>
            </w:r>
          </w:p>
        </w:tc>
        <w:tc>
          <w:tcPr>
            <w:tcW w:w="2458"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导入一份空文件</w:t>
            </w:r>
            <w:r>
              <w:rPr>
                <w:rFonts w:ascii="宋体" w:hAnsi="宋体" w:eastAsia="宋体" w:cs="宋体"/>
                <w:color w:val="auto"/>
                <w:highlight w:val="none"/>
              </w:rPr>
            </w:r>
            <w:r>
              <w:rPr>
                <w:rFonts w:ascii="宋体" w:hAnsi="宋体" w:eastAsia="宋体" w:cs="宋体"/>
                <w:color w:val="auto"/>
                <w:highlight w:val="none"/>
              </w:rPr>
            </w:r>
          </w:p>
        </w:tc>
        <w:tc>
          <w:tcPr>
            <w:tcW w:w="6564" w:type="dxa"/>
            <w:textDirection w:val="lrTb"/>
            <w:noWrap w:val="false"/>
          </w:tcPr>
          <w:p>
            <w:pPr>
              <w:pStyle w:val="902"/>
              <w:ind w:firstLine="0"/>
              <w:jc w:val="left"/>
              <w:rPr>
                <w:rFonts w:ascii="宋体" w:hAnsi="宋体" w:eastAsia="宋体" w:cs="宋体"/>
                <w:color w:val="auto"/>
                <w:highlight w:val="none"/>
              </w:rPr>
            </w:pPr>
            <w:r>
              <w:rPr>
                <w:rFonts w:ascii="宋体" w:hAnsi="宋体" w:eastAsia="宋体" w:cs="宋体"/>
                <w:color w:val="auto"/>
                <w:highlight w:val="none"/>
              </w:rPr>
              <w:t xml:space="preserve">文件为空，暂不支持导入</w:t>
            </w:r>
            <w:r>
              <w:rPr>
                <w:rFonts w:ascii="宋体" w:hAnsi="宋体" w:eastAsia="宋体" w:cs="宋体"/>
                <w:color w:val="auto"/>
                <w:highlight w:val="none"/>
              </w:rPr>
            </w:r>
            <w:r>
              <w:rPr>
                <w:rFonts w:ascii="宋体" w:hAnsi="宋体" w:eastAsia="宋体" w:cs="宋体"/>
                <w:color w:val="auto"/>
                <w:highlight w:val="none"/>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2、新增/编辑岗位字段详情表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岗位名称</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最多50个字符。</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岗位编码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唯一标识，不可重复；编辑时不可修改。</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岗位排序</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用于控制岗位在列表或下拉中的显示顺序，数字越小越靠前。</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选项：正常、停用。停用岗位在后续选择中不可见。</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补充说明，最多200字符。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3、状态操作矩阵</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13"/>
        <w:gridCol w:w="1876"/>
        <w:gridCol w:w="6074"/>
      </w:tblGrid>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当前状态</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操作按钮</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可编辑信息或删除岗位。删除需二次确认。</w:t>
            </w:r>
            <w:r>
              <w:rPr>
                <w:rFonts w:ascii="宋体" w:hAnsi="宋体" w:cs="宋体"/>
                <w:color w:val="auto"/>
                <w:sz w:val="24"/>
                <w:szCs w:val="24"/>
              </w:rPr>
            </w:r>
            <w:r>
              <w:rPr>
                <w:rFonts w:ascii="宋体" w:hAnsi="宋体" w:cs="宋体"/>
                <w:color w:val="auto"/>
                <w:sz w:val="24"/>
                <w:szCs w:val="24"/>
              </w:rPr>
            </w:r>
          </w:p>
        </w:tc>
      </w:tr>
      <w:tr>
        <w:trPr/>
        <w:tc>
          <w:tcPr>
            <w:tcW w:w="181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编辑、删除</w:t>
            </w:r>
            <w:r>
              <w:rPr>
                <w:rFonts w:ascii="宋体" w:hAnsi="宋体" w:cs="宋体"/>
                <w:color w:val="auto"/>
                <w:sz w:val="24"/>
                <w:szCs w:val="24"/>
              </w:rPr>
            </w:r>
            <w:r>
              <w:rPr>
                <w:rFonts w:ascii="宋体" w:hAnsi="宋体" w:cs="宋体"/>
                <w:color w:val="auto"/>
                <w:sz w:val="24"/>
                <w:szCs w:val="24"/>
              </w:rPr>
            </w:r>
          </w:p>
        </w:tc>
        <w:tc>
          <w:tcPr>
            <w:tcW w:w="607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可编辑信息或删除岗位。停用岗位仍可编辑启用。</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Arial" w:hAnsi="Arial" w:eastAsia="Arial" w:cs="Arial"/>
          <w:color w:val="auto"/>
          <w:sz w:val="24"/>
          <w:szCs w:val="24"/>
        </w:rPr>
        <w:pBdr>
          <w:top w:val="none" w:color="000000" w:sz="0" w:space="0"/>
          <w:left w:val="none" w:color="000000" w:sz="0" w:space="0"/>
          <w:bottom w:val="none" w:color="000000" w:sz="0" w:space="0"/>
          <w:right w:val="none" w:color="000000" w:sz="0" w:space="0"/>
        </w:pBd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：操作按钮受权限控制，仅拥有相应权限的用户可见。停用岗位在用户管理或流程配置的选择列表中应不可见。</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pStyle w:val="893"/>
        <w:ind w:left="1200"/>
        <w:jc w:val="left"/>
        <w:rPr>
          <w:rFonts w:hint="default" w:ascii="宋体" w:hAnsi="宋体" w:eastAsia="宋体" w:cs="宋体"/>
          <w:b/>
          <w:bCs/>
          <w:color w:val="auto"/>
          <w:sz w:val="24"/>
          <w:szCs w:val="32"/>
        </w:rPr>
      </w:pPr>
      <w:r>
        <w:rPr>
          <w:rFonts w:ascii="宋体" w:hAnsi="宋体" w:eastAsia="宋体" w:cs="宋体"/>
          <w:color w:val="auto"/>
          <w:sz w:val="24"/>
          <w:highlight w:val="none"/>
        </w:rPr>
        <w:t xml:space="preserve">导入/导出</w:t>
      </w:r>
      <w:r>
        <w:rPr>
          <w:rFonts w:hint="default" w:ascii="宋体" w:hAnsi="宋体" w:eastAsia="宋体" w:cs="宋体"/>
          <w:b/>
          <w:bCs/>
          <w:color w:val="auto"/>
          <w:sz w:val="24"/>
          <w:szCs w:val="32"/>
        </w:rPr>
      </w:r>
      <w:r>
        <w:rPr>
          <w:rFonts w:hint="default" w:ascii="宋体" w:hAnsi="宋体" w:eastAsia="宋体" w:cs="宋体"/>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支持岗位数据的批量导入和导出，实现岗位配置的跨环境迁移。导入时自动校验岗位编码唯一性。功能受权限控制，仅授权用户可见操作入口。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逐行校验岗位编码唯一性，重复则记录错误。</w:t>
            </w:r>
            <w:r>
              <w:rPr>
                <w:color w:val="auto"/>
                <w:sz w:val="21"/>
              </w:rPr>
              <w:br/>
            </w:r>
            <w:r>
              <w:rPr>
                <w:color w:val="auto"/>
                <w:sz w:val="21"/>
              </w:rPr>
              <w:t xml:space="preserve">4. 逐行业务规则校验（必填项、数据格式等），多错误用分号分隔。</w:t>
            </w:r>
            <w:r>
              <w:rPr>
                <w:color w:val="auto"/>
                <w:sz w:val="21"/>
              </w:rPr>
              <w:br/>
            </w:r>
            <w:r>
              <w:rPr>
                <w:color w:val="auto"/>
                <w:sz w:val="21"/>
              </w:rPr>
              <w:t xml:space="preserve">5. 全部正确→执行导入→提示"XXX条数据导入成功"。</w:t>
            </w:r>
            <w:r>
              <w:rPr>
                <w:color w:val="auto"/>
                <w:sz w:val="21"/>
              </w:rPr>
              <w:br/>
            </w:r>
            <w:r>
              <w:rPr>
                <w:color w:val="auto"/>
                <w:sz w:val="21"/>
              </w:rPr>
              <w:t xml:space="preserve">6. 存在错误→拒绝全部导入→提供TXT错误报告下载（格式：行号,错误原因）。</w:t>
            </w:r>
            <w:r>
              <w:rPr>
                <w:color w:val="auto"/>
                <w:sz w:val="21"/>
              </w:rPr>
              <w:br/>
            </w:r>
            <w:r>
              <w:rPr>
                <w:color w:val="auto"/>
                <w:sz w:val="21"/>
              </w:rPr>
              <w:br/>
            </w:r>
            <w:r>
              <w:rPr>
                <w:color w:val="auto"/>
                <w:sz w:val="21"/>
              </w:rPr>
              <w:t xml:space="preserve">导入规则：一个岗位对应一行，整体成功或整体失败。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勾选一个或多个岗位，点击"导出"生成Excel文件下载。未勾选时导出当前列表所有数据（受搜索条件影响）。导出格式与导入模版一致，可直接修改后再次导入。</w:t>
            </w:r>
            <w:r>
              <w:rPr>
                <w:color w:val="auto"/>
                <w:sz w:val="21"/>
              </w:rPr>
              <w:br/>
            </w:r>
            <w:r>
              <w:rPr>
                <w:color w:val="auto"/>
                <w:sz w:val="21"/>
              </w:rPr>
              <w:t xml:space="preserve">- 未勾选且列表无数据时导出按钮置灰，提示"暂无数据可导出"</w:t>
            </w:r>
            <w:r>
              <w:rPr>
                <w:color w:val="auto"/>
                <w:sz w:val="21"/>
              </w:rPr>
              <w:br/>
            </w:r>
            <w:r>
              <w:rPr>
                <w:color w:val="auto"/>
                <w:sz w:val="21"/>
              </w:rPr>
              <w:t xml:space="preserve">- 导出文件名：岗位导出_xx项_YYYYMMDDHHmmss.xlsx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岗位</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列表页上方"导出"按钮，可勾选后导出或直接导出全部</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岗位编码重复：记录错误行号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未勾选且列表无数据："暂无数据可导出"</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导入成功：刷新岗位列表，弹出成功条数提示，关闭导入弹窗。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057"/>
        <w:gridCol w:w="8012"/>
      </w:tblGrid>
      <w:tr>
        <w:trPr/>
        <w:tc>
          <w:tcPr>
            <w:textDirection w:val="lrTb"/>
            <w:noWrap w:val="false"/>
          </w:tcPr>
          <w:p>
            <w:pPr>
              <w:jc w:val="left"/>
              <w:rPr>
                <w:color w:val="auto"/>
              </w:rPr>
            </w:pPr>
            <w:r>
              <w:rPr>
                <w:rFonts w:eastAsia="微软雅黑"/>
                <w:b/>
                <w:color w:val="auto"/>
                <w:sz w:val="21"/>
              </w:rPr>
              <w:t xml:space="preserve">字段名称</w:t>
            </w:r>
            <w:r>
              <w:rPr>
                <w:color w:val="auto"/>
              </w:rPr>
            </w:r>
            <w:r>
              <w:rPr>
                <w:color w:val="auto"/>
              </w:rPr>
            </w:r>
          </w:p>
        </w:tc>
        <w:tc>
          <w:tcPr>
            <w:tcW w:w="8012" w:type="dxa"/>
            <w:textDirection w:val="lrTb"/>
            <w:noWrap w:val="false"/>
          </w:tcPr>
          <w:p>
            <w:pPr>
              <w:jc w:val="left"/>
              <w:rPr>
                <w:color w:val="auto"/>
              </w:rPr>
            </w:pPr>
            <w:r>
              <w:rPr>
                <w:rFonts w:eastAsia="微软雅黑"/>
                <w:b/>
                <w:color w:val="auto"/>
                <w:sz w:val="21"/>
              </w:rPr>
              <w:t xml:space="preserve">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岗位名称</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必填，最多50个字符</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岗位编码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必填，唯一标识，不可重复</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岗位排序</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必填，数字类型，用于控制显示顺序</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状态</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必填，可选值：正常、停用；默认：正常</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备注</w:t>
            </w:r>
            <w:r>
              <w:rPr>
                <w:color w:val="auto"/>
              </w:rPr>
            </w:r>
            <w:r>
              <w:rPr>
                <w:color w:val="auto"/>
              </w:rPr>
            </w:r>
          </w:p>
        </w:tc>
        <w:tc>
          <w:tcPr>
            <w:tcW w:w="8012" w:type="dxa"/>
            <w:textDirection w:val="lrTb"/>
            <w:noWrap w:val="false"/>
          </w:tcPr>
          <w:p>
            <w:pPr>
              <w:jc w:val="left"/>
              <w:rPr>
                <w:color w:val="auto"/>
              </w:rPr>
            </w:pPr>
            <w:r>
              <w:rPr>
                <w:rFonts w:eastAsia="微软雅黑"/>
                <w:color w:val="auto"/>
                <w:sz w:val="21"/>
              </w:rPr>
              <w:t xml:space="preserve">选填，岗位补充说明</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2"/>
        <w:jc w:val="left"/>
        <w:rPr>
          <w:color w:val="auto"/>
        </w:rPr>
      </w:pPr>
      <w:r>
        <w:rPr>
          <w:color w:val="auto"/>
        </w:rPr>
        <w:t xml:space="preserve">角色管理</w:t>
      </w:r>
      <w:r>
        <w:rPr>
          <w:color w:val="auto"/>
        </w:rPr>
      </w:r>
      <w:r>
        <w:rPr>
          <w:color w:val="auto"/>
        </w:rPr>
      </w:r>
    </w:p>
    <w:p>
      <w:pPr>
        <w:pStyle w:val="893"/>
        <w:rPr>
          <w:color w:val="auto"/>
        </w:rPr>
      </w:pPr>
      <w:r>
        <w:rPr>
          <w:color w:val="auto"/>
        </w:rPr>
      </w:r>
      <w:r>
        <w:rPr>
          <w:rFonts w:ascii="SimSun" w:hAnsi="SimSun" w:eastAsia="SimSun" w:cs="SimSun"/>
          <w:b/>
          <w:color w:val="0c0c0c"/>
          <w:sz w:val="24"/>
        </w:rPr>
        <w:t xml:space="preserve">角色权限分配（</w:t>
      </w:r>
      <w:r>
        <w:rPr>
          <w:rFonts w:ascii="Times New Roman" w:hAnsi="Times New Roman" w:eastAsia="Times New Roman" w:cs="Times New Roman"/>
          <w:b/>
          <w:color w:val="0c0c0c"/>
          <w:sz w:val="24"/>
        </w:rPr>
        <w:t xml:space="preserve">CPV-RM-01</w:t>
      </w:r>
      <w:r>
        <w:rPr>
          <w:rFonts w:ascii="SimSun" w:hAnsi="SimSun" w:eastAsia="SimSun" w:cs="SimSun"/>
          <w:b/>
          <w:color w:val="0c0c0c"/>
          <w:sz w:val="24"/>
        </w:rPr>
        <w:t xml:space="preserve">）</w:t>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1、角色管理模块详细功能说明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模块功能概述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维护系统角色信息，支持角色的新增、编辑、停用/启用及删除操作。新增/编辑弹窗仅包含基础信息（角色名称、角色编号）。角色权限和用户分配通过独立的"配置"弹窗进行，配置弹窗包含3个页签（功能权限、产品数据权限、分配用户），顶部以文本形式显示角色名称和编号，底部仅一个"保存"按钮，点击后三部分数据一起保存。点击列表中的角色名称可打开详情页面（复用配置弹窗但为只读模式）。</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需求描述</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1. 页面布局</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顶部提供状态快速切换页签：全部、启用、停用。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页面上方为搜索框，支持按角色名称、角色编号、状态进行模糊或精确搜索。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列表上方提供操作按钮：新增、导入、导出。</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列表默认每页显示50条数据。</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2. 列表字段</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复选框、</w:t>
            </w:r>
            <w:r>
              <w:rPr>
                <w:rFonts w:ascii="SimSun" w:hAnsi="SimSun" w:eastAsia="SimSun" w:cs="SimSun"/>
                <w:color w:val="0000ff"/>
                <w:sz w:val="24"/>
              </w:rPr>
              <w:t xml:space="preserve">角</w:t>
            </w:r>
            <w:r>
              <w:rPr>
                <w:rFonts w:ascii="SimSun" w:hAnsi="SimSun" w:eastAsia="SimSun" w:cs="SimSun"/>
                <w:color w:val="0000ff"/>
                <w:sz w:val="24"/>
              </w:rPr>
              <w:t xml:space="preserve">色名称（可点击打开详情）、角色编号</w:t>
            </w:r>
            <w:r>
              <w:rPr>
                <w:rFonts w:ascii="SimSun" w:hAnsi="SimSun" w:eastAsia="SimSun" w:cs="SimSun"/>
                <w:color w:val="000000" w:themeColor="text1"/>
                <w:sz w:val="24"/>
              </w:rPr>
              <w:t xml:space="preserve">、状态、</w:t>
            </w:r>
            <w:r>
              <w:rPr>
                <w:rFonts w:ascii="SimSun" w:hAnsi="SimSun" w:eastAsia="SimSun" w:cs="SimSun"/>
                <w:color w:val="0000ff"/>
                <w:sz w:val="24"/>
              </w:rPr>
              <w:t xml:space="preserve">产品数据权限（可点击查看详情）、分配用户（可点击查看详情）</w:t>
            </w:r>
            <w:r>
              <w:rPr>
                <w:rFonts w:ascii="SimSun" w:hAnsi="SimSun" w:eastAsia="SimSun" w:cs="SimSun"/>
                <w:color w:val="000000" w:themeColor="text1"/>
                <w:sz w:val="24"/>
              </w:rPr>
              <w:t xml:space="preserve">、创建人、创建时间、更新人、更新时间、</w:t>
            </w:r>
            <w:r>
              <w:rPr>
                <w:rFonts w:ascii="SimSun" w:hAnsi="SimSun" w:eastAsia="SimSun" w:cs="SimSun"/>
                <w:color w:val="0000ff"/>
                <w:sz w:val="24"/>
              </w:rPr>
              <w:t xml:space="preserve">操作栏（编辑、配置、停用/启用、删除）</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说明：</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移除"功能权限"列。</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角色名称列调整到角色编号前面，角色名称为蓝色可点击链接，点击后打开详情页面（复用配置弹窗只读模式）。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产品数据权限列：无论启用还是停用状态均可点击查看详情。"全部"以蓝色可点击链接展示，点击弹出产品数据权限详情弹窗。</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分配用户列：无论启用还是停用状态均可点击查看详情，数值为0时灰色不可点击</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新增/编辑角色弹窗（仅基础信息）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弹窗仅包含角色基础信息，标题为"新增角色"或"编辑角色"。</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角色名称（必填，最多50个字符）</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角色编号（必填，唯一标识，编辑时不可修改）</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底部按钮：取消、保存。</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 配置弹窗（3个页签）</w:t>
            </w:r>
            <w:r>
              <w:rPr>
                <w:color w:val="0000ff"/>
              </w:rPr>
            </w:r>
            <w:r>
              <w:rPr>
                <w:color w:val="0000ff"/>
              </w:rPr>
            </w:r>
          </w:p>
          <w:p>
            <w:pPr>
              <w:ind w:left="0" w:right="0" w:firstLine="0"/>
              <w:jc w:val="both"/>
              <w:tabs>
                <w:tab w:val="left" w:pos="4437" w:leader="none"/>
              </w:tabs>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通过列表操作栏的"配置"按钮打开，弹窗标题为"角色配置"，顶部以文本形式展示角色名称和编号。</w:t>
            </w:r>
            <w:r>
              <w:rPr>
                <w:color w:val="0000ff"/>
              </w:rPr>
              <w:tab/>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【功能权限页签】</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左侧为菜单导航列表，列出系统所有业务模块（共19个模块页面）。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右侧为对应菜单的功能权限配置区，展示该菜单下的所有操作按钮，以勾选框形式呈现。</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勾选菜单时，自动勾选该菜单下的所有按钮权限；取消勾选菜单时，自动取消该菜单下的所有按钮权限。</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按钮权限单独勾选时，系统自动勾选上级菜单以保证权限生效。</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【产品数据权限页签】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使用穿梭框（Transfer）组件，左侧为"待选产品"列表，右侧为"已选产品"列表。</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双侧均支持搜索过滤和复选框选择。</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中间提供穿梭按钮：选中项右移（▸）、全部右移（»）、选中项左移（◂）、全部左移（«）。</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左右列表顶部实时显示当前列表的产品数量。</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【分配用户页签】</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左侧为组织机构树（取自部门管理数据），支持展开/折叠。</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右侧为用户列表表格，字段：复选框、用户账号、用户姓名、邮箱、手机号码、状态、创建时间。</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支持按用户名称、手机号进行模糊搜索。</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点击左侧部门节点，右侧列表自动联动显示该部门下的用户。</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详情页面</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点击列表中的角色名称，打开详情页面，复用配置弹窗但为只读模式。</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标题显示"角色详情"，保存按钮隐藏，所有Tab内容不可编辑。</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停用状态的角色同样允许查看详情。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列表统计列交互</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产品数据权限列：显示"全部"（蓝色可点击链接）或"N个产品"（蓝色可点击链接）。点击弹出产品数据权限详情弹窗，以表格展示产品名称和产品编号两列。无论启用或停用状态均可点击。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分配用户列：显示"N人"格式（如"4人"）。点击弹出分配用户详情弹窗，展示已分配的用户列表。无论启用或停用状态均可点击。</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停用/启用操作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启用状态的角色，操作列显示"停用"按钮。点击弹出确认提示框："确定停用该角色吗?停用后该角色的权限将立即失效。"确认后角色状态变为停用，操作列的"停用"按钮变为"启用"按钮。</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停用状态的角色，操作列显示"启用"按钮。点击弹出确认提示框："确定启用该角色吗?"确认后角色状态变为启用。</w:t>
            </w:r>
            <w:r>
              <w:rPr>
                <w:color w:val="0000ff"/>
              </w:rPr>
            </w:r>
            <w:r>
              <w:rPr>
                <w:color w:val="0000ff"/>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 删除操作</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点击"删除"按钮，弹出确认提示框："确定删除该角色吗?"确认后删除。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若角色已关联用户，提示"该角色已关联用户，无法删除"。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若角色为系统内置角色，提示"系统内置角色不可删除"。</w:t>
            </w:r>
            <w:r>
              <w:rPr>
                <w:color w:val="000000" w:themeColor="text1"/>
              </w:rPr>
            </w:r>
            <w:r>
              <w:rPr>
                <w:color w:val="000000" w:themeColor="text1"/>
              </w:rPr>
            </w:r>
          </w:p>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r>
            <w:r>
              <w:rPr>
                <w:color w:val="000000" w:themeColor="text1"/>
              </w:rPr>
            </w:r>
            <w:r>
              <w:rPr>
                <w:color w:val="000000" w:themeColor="text1"/>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 配置弹窗Tab切换规范</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弹窗内容区域设置固定最小高度（min-height），确保切换三个Tab页时弹窗大小不出现抖动。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三个Tab页共享同一个底部"保存"按钮，点击保存时三部分数据一起提交。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页面交互</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新增角色时，弹窗标题显示"新增角色"，仅填写角色名称和编号后点击"保存"即可。</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编辑角色时，弹窗标题显示"编辑角色"，仅可修改角色名称和编号。</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点击"配置"按钮打开配置弹窗，包含功能权限、产品数据权限、分配用户三个页签，可自由切换，弹窗大小固定不抖动。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配置弹窗底部仅一个"保存"按钮，保存时三部分数据一起提交。</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功能权限页签中，点击左侧菜单导航项，右侧展示该菜单下的操作按钮勾选列表。</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产品数据权限页签使用穿梭框组件，支持搜索过滤和批量操作。</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分配用户页签中，点击左侧部门树节点，右侧用户列表自动联动筛选。</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点击列表中的角色名称可打开详情页面（复用配置弹窗只读模式），停用状态的角色也可查看详情。</w:t>
            </w:r>
            <w:r>
              <w:rPr>
                <w:color w:val="0000ff"/>
              </w:rPr>
            </w:r>
            <w:r>
              <w:rPr>
                <w:color w:val="0000ff"/>
              </w:rPr>
            </w:r>
          </w:p>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列表中的产品数据权限和分配用户列统计数据均可点击查看详情弹窗，不受角色状态影响。</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异常逻辑</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新增时，角色编号已存在则提示“编号已存在，请重新输入”。</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新增时，角色名称或编号为空时，对应字段下方提示“此字段为必填项”。</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删除角色时，若角色为系统内置角色（如超级管理员），提示“系统内置角色不可删除”。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删除角色时，若角色已关联用户，提示“该角色已关联用户，无法删除”。</w:t>
            </w:r>
            <w:r>
              <w:rPr>
                <w:b w:val="0"/>
                <w:bCs w:val="0"/>
              </w:rPr>
            </w:r>
            <w:r>
              <w:rPr>
                <w:b w:val="0"/>
                <w:bCs w:val="0"/>
              </w:rPr>
            </w:r>
          </w:p>
          <w:p>
            <w:pPr>
              <w:ind w:left="0" w:right="0" w:firstLine="0"/>
              <w:jc w:val="both"/>
              <w:spacing w:line="65" w:lineRule="atLeast"/>
              <w:rPr>
                <w:b w:val="0"/>
                <w:bCs w:val="0"/>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分配用户时，若用户已拥有该角色，再次分配时应提示“用户已拥有该角色”。</w:t>
            </w:r>
            <w:r>
              <w:rPr>
                <w:b w:val="0"/>
                <w:bCs w:val="0"/>
              </w:rPr>
            </w:r>
            <w:r>
              <w:rPr>
                <w:b w:val="0"/>
                <w:bCs w:val="0"/>
              </w:rP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产品数据权限选择“指定产品”时，若未勾选任何产品，保存按钮置灰不可提交。</w:t>
            </w:r>
            <w:r>
              <w:rPr>
                <w:b w:val="0"/>
                <w:bCs w:val="0"/>
                <w:color w:val="000000" w:themeColor="text1"/>
              </w:rPr>
            </w:r>
            <w:r>
              <w:rPr>
                <w:b w:val="0"/>
                <w:bCs w:val="0"/>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后置流程处理</w:t>
            </w:r>
            <w:r>
              <w:rPr>
                <w:color w:val="000000" w:themeColor="text1"/>
              </w:rPr>
            </w:r>
            <w:r>
              <w:rPr>
                <w:color w:val="000000" w:themeColor="text1"/>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【角色权限变更】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1. 角色的功能权限变更后，拥有该角色的用户在刷新页面后立即按新权限控制菜单可见性和按钮可操作性。</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2. 角色的产品数据权限变更后，拥有该角色的用户在访问以下页面时，列表数据根据新权限进行过滤：年度计划设置、任务管理、方案模板、方案编制、监控项目、报告模板、报告编制。</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3. 当登录用户同时拥有多个角色时，数据权限取并集。</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【所属产品下拉框联动】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所属产品选择的下拉框根据登录用户所拥有的产品数据权限显示，涉及范围：</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年度计划设置 &gt; 新增计划弹窗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任务管理 &gt; 新增任务弹窗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方案模板 &gt; 新增方案模板弹窗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方案编制 &gt; 新增方案编制弹窗</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报告模板 &gt; 新增报告模板弹窗</w:t>
            </w:r>
            <w:r/>
          </w:p>
          <w:p>
            <w:pPr>
              <w:ind w:left="0" w:right="0" w:firstLine="0"/>
              <w:jc w:val="both"/>
              <w:spacing w:line="65" w:lineRule="atLeast"/>
              <w:rPr>
                <w:rFonts w:ascii="Arial" w:hAnsi="Arial" w:eastAsia="Arial" w:cs="Arial"/>
                <w:b w:val="0"/>
                <w:bCs w:val="0"/>
                <w:color w:val="000000" w:themeColor="text1"/>
                <w:sz w:val="18"/>
                <w:szCs w:val="18"/>
                <w:highlight w:val="none"/>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报告编制 &gt; 新增报告编制弹窗</w:t>
            </w:r>
            <w:r>
              <w:rPr>
                <w:rFonts w:ascii="Arial" w:hAnsi="Arial" w:eastAsia="Arial" w:cs="Arial"/>
                <w:b w:val="0"/>
                <w:bCs w:val="0"/>
                <w:color w:val="000000" w:themeColor="text1"/>
                <w:sz w:val="18"/>
                <w:szCs w:val="18"/>
                <w:highlight w:val="none"/>
              </w:rPr>
            </w:r>
            <w:r>
              <w:rPr>
                <w:rFonts w:ascii="Arial" w:hAnsi="Arial" w:eastAsia="Arial" w:cs="Arial"/>
                <w:b w:val="0"/>
                <w:bCs w:val="0"/>
                <w:color w:val="000000" w:themeColor="text1"/>
                <w:sz w:val="18"/>
                <w:szCs w:val="18"/>
                <w:highlight w:val="none"/>
              </w:rP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配置</w:t>
            </w:r>
            <w:r>
              <w:rPr>
                <w:rFonts w:ascii="Arial" w:hAnsi="Arial" w:eastAsia="Arial" w:cs="Arial"/>
                <w:b w:val="0"/>
                <w:bCs w:val="0"/>
                <w:color w:val="000000" w:themeColor="text1"/>
                <w:sz w:val="18"/>
              </w:rPr>
              <w:t xml:space="preserve"> &gt;</w:t>
            </w:r>
            <w:r>
              <w:rPr>
                <w:rFonts w:ascii="Arial" w:hAnsi="Arial" w:eastAsia="Arial" w:cs="Arial"/>
                <w:b w:val="0"/>
                <w:bCs w:val="0"/>
                <w:color w:val="000000" w:themeColor="text1"/>
                <w:sz w:val="18"/>
                <w:highlight w:val="none"/>
              </w:rPr>
              <w:t xml:space="preserve"> </w:t>
            </w:r>
            <w:r>
              <w:rPr>
                <w:rFonts w:ascii="Arial" w:hAnsi="Arial" w:eastAsia="Arial" w:cs="Arial"/>
                <w:b w:val="0"/>
                <w:bCs w:val="0"/>
                <w:color w:val="000000" w:themeColor="text1"/>
                <w:sz w:val="18"/>
                <w:highlight w:val="none"/>
              </w:rPr>
              <w:t xml:space="preserve">新</w:t>
            </w:r>
            <w:r>
              <w:rPr>
                <w:rFonts w:ascii="Arial" w:hAnsi="Arial" w:eastAsia="Arial" w:cs="Arial"/>
                <w:b w:val="0"/>
                <w:bCs w:val="0"/>
                <w:color w:val="000000" w:themeColor="text1"/>
                <w:sz w:val="18"/>
                <w:highlight w:val="none"/>
              </w:rPr>
              <w:t xml:space="preserve">增/</w:t>
            </w:r>
            <w:r>
              <w:rPr>
                <w:rFonts w:ascii="Arial" w:hAnsi="Arial" w:eastAsia="Arial" w:cs="Arial"/>
                <w:b w:val="0"/>
                <w:bCs w:val="0"/>
                <w:color w:val="000000" w:themeColor="text1"/>
                <w:sz w:val="18"/>
                <w:highlight w:val="none"/>
              </w:rPr>
              <w:t xml:space="preserve">编辑</w:t>
            </w:r>
            <w:r>
              <w:rPr>
                <w:rFonts w:ascii="Arial" w:hAnsi="Arial" w:eastAsia="Arial" w:cs="Arial"/>
                <w:b w:val="0"/>
                <w:bCs w:val="0"/>
                <w:color w:val="000000" w:themeColor="text1"/>
                <w:sz w:val="18"/>
                <w:highlight w:val="none"/>
              </w:rPr>
              <w:t xml:space="preserve">工作流</w:t>
            </w:r>
            <w:r>
              <w:rPr>
                <w:rFonts w:ascii="Arial" w:hAnsi="Arial" w:eastAsia="Arial" w:cs="Arial"/>
                <w:b w:val="0"/>
                <w:bCs w:val="0"/>
                <w:color w:val="000000" w:themeColor="text1"/>
                <w:sz w:val="18"/>
                <w:highlight w:val="none"/>
              </w:rPr>
              <w:t xml:space="preserve">弹窗</w:t>
            </w:r>
            <w:r>
              <w:rPr>
                <w:rFonts w:ascii="Arial" w:hAnsi="Arial" w:eastAsia="Arial" w:cs="Arial"/>
                <w:b w:val="0"/>
                <w:bCs w:val="0"/>
                <w:color w:val="000000" w:themeColor="text1"/>
                <w:sz w:val="18"/>
                <w:highlight w:val="none"/>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【弹窗联动过滤】</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选择所属CPV任务弹窗：根据登录用户所拥有的产品数据权限过滤。涉及范围：方案编制 &gt; 新增方案 &gt; 选择所属CPV任务、报告编制 &gt; 新增报告编制 &gt; 选择所属CPV任务。</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选择方案模板弹窗：根据登录用户所拥有的产品数据权限过滤。涉及范围：方案编制 &gt; 新增方案 &gt; 选择方案模板。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选择报告模板弹窗：根据登录用户所拥有的产品数据权限过滤。涉及范围：报告编制 &gt; 新增报告编制 &gt; 选择报告模板。</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【角色停用/启用联动】</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角色停用后，该角色的所有权限立即失效，拥有该角色的用户无法再使用对应功能。停用不影响已分配的用户关联关系。</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角色启用后，该角色的所有权限立即恢复，拥有该角色的用户可正常使用对应功能。</w:t>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r>
            <w:r/>
          </w:p>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【所属产品为空时】</w:t>
            </w:r>
            <w:r/>
          </w:p>
          <w:p>
            <w:pPr>
              <w:ind w:left="0" w:right="0" w:firstLine="0"/>
              <w:jc w:val="both"/>
              <w:spacing w:line="65" w:lineRule="atLeast"/>
              <w:rPr>
                <w:b w:val="0"/>
                <w:bCs w:val="0"/>
                <w:color w:val="000000" w:themeColor="text1"/>
              </w:rPr>
              <w:pBdr>
                <w:top w:val="none" w:color="000000" w:sz="4" w:space="0"/>
                <w:left w:val="none" w:color="000000" w:sz="4" w:space="0"/>
                <w:bottom w:val="none" w:color="000000" w:sz="4" w:space="0"/>
                <w:right w:val="none" w:color="000000" w:sz="4" w:space="0"/>
              </w:pBdr>
            </w:pPr>
            <w:r>
              <w:rPr>
                <w:rFonts w:ascii="Arial" w:hAnsi="Arial" w:eastAsia="Arial" w:cs="Arial"/>
                <w:b w:val="0"/>
                <w:bCs w:val="0"/>
                <w:color w:val="000000" w:themeColor="text1"/>
                <w:sz w:val="18"/>
              </w:rPr>
              <w:t xml:space="preserve">- 角色未配置产品数据权限时，该角色用户可查看所有产品数据。涉及范围：报告模板、方案模板。</w:t>
            </w:r>
            <w:r>
              <w:rPr>
                <w:b w:val="0"/>
                <w:bCs w:val="0"/>
                <w:color w:val="000000" w:themeColor="text1"/>
              </w:rPr>
            </w:r>
            <w:r>
              <w:rPr>
                <w:b w:val="0"/>
                <w:bCs w:val="0"/>
                <w:color w:val="000000" w:themeColor="text1"/>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2、角色列表字段说明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01"/>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用于批量操作。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角色显示名称，蓝色可点击链接。点击后打开角色详情页面（复用配置弹窗只读模式）。无论启用或停用状态均可点击。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角色的唯一标识编码。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启用 / 停用。停用角色的权限立即失效，已关联用户不受影响但角色权限无效。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显示"全部"（蓝色可点击链接）或"N个产品"（蓝色可点击链接）。点击弹出产品数据权限详情弹窗。无论启用或停用状态均可点击，数值为0时灰色不可点击。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显示"N人"格式，点击可查看已分配用户列表。无论启用或停用状态均可点击，数值为0时灰色不可点击。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最后修改该角色的用户。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更新时间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最后修改时间。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0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编辑（打开基础信息弹窗）、配置（打开三合一配置弹窗）、停用/启用、删除。</w:t>
            </w:r>
            <w:r/>
          </w:p>
        </w:tc>
      </w:tr>
    </w:tbl>
    <w:p>
      <w:pPr>
        <w:ind w:left="0" w:right="0" w:firstLine="0"/>
        <w:pBdr>
          <w:top w:val="none" w:color="000000" w:sz="4" w:space="0"/>
          <w:left w:val="none" w:color="000000" w:sz="4" w:space="0"/>
          <w:bottom w:val="none" w:color="000000" w:sz="4" w:space="0"/>
          <w:right w:val="none" w:color="000000" w:sz="4" w:space="0"/>
        </w:pBdr>
      </w:pPr>
      <w:r>
        <w:rPr>
          <w:rFonts w:ascii="Arial" w:hAnsi="Arial" w:eastAsia="Arial" w:cs="Arial"/>
          <w:color w:val="000000"/>
          <w:sz w:val="30"/>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3、弹窗字段详情表（新增/编辑弹窗 + 配置弹窗）</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1417"/>
        <w:gridCol w:w="1134"/>
        <w:gridCol w:w="680"/>
        <w:gridCol w:w="1134"/>
        <w:gridCol w:w="328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弹窗类型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最多50个字符。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新增/编辑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角色编号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唯一标识，编辑时不可修改。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菜单导航列表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树形导航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左侧列出系统所有19个模块页面，按分组展示，支持搜索过滤。点击导航项，右侧显示该模块的操作按钮勾选列表。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配置-功能权限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操作按钮勾选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勾选框列表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右侧展示当前选中模块的所有操作按钮，以勾选框形式呈现。支持全选/全不选。</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配置-产品数据权限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穿梭框组件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左侧"待选产品"列表、右侧"已选产品"列表，双侧支持搜索过滤和复选框选择。中间提供穿梭按钮（选中项右移、全部右移、选中项左移、全部左移）。列表顶部实时显示产品数量。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左侧显示部门树（取自部门管理），支持展开/折叠，点击部门筛选右侧用户列表。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配置-分配用户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表格+复选框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1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28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1a73e8"/>
                <w:sz w:val="24"/>
              </w:rPr>
              <w:t xml:space="preserve">右侧显示用户列表：复选框、用户账号、用户姓名、邮箱、手机号码、状态、创建时间。支持按用户名称、手机号搜索。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4、各模块按钮权限清单（功能权限页签参考数据）</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7"/>
        <w:gridCol w:w="2268"/>
        <w:gridCol w:w="538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一级分组</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模块名称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首页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无操作按钮</w:t>
            </w:r>
            <w:r>
              <w:rPr>
                <w:rFonts w:ascii="SimSun" w:hAnsi="SimSun" w:eastAsia="SimSun" w:cs="SimSun"/>
                <w:color w:val="0070c0"/>
                <w:sz w:val="18"/>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产品</w:t>
            </w:r>
            <w:r>
              <w:rPr>
                <w:rFonts w:ascii="SimSun" w:hAnsi="SimSun" w:eastAsia="SimSun" w:cs="SimSun"/>
                <w:color w:val="0000ff"/>
                <w:sz w:val="18"/>
              </w:rPr>
              <w:t xml:space="preserve">、编辑</w:t>
            </w:r>
            <w:r>
              <w:rPr>
                <w:rFonts w:ascii="SimSun" w:hAnsi="SimSun" w:eastAsia="SimSun" w:cs="SimSun"/>
                <w:color w:val="0000ff"/>
                <w:sz w:val="18"/>
              </w:rPr>
              <w:t xml:space="preserve">产品</w:t>
            </w:r>
            <w:r>
              <w:rPr>
                <w:rFonts w:ascii="SimSun" w:hAnsi="SimSun" w:eastAsia="SimSun" w:cs="SimSun"/>
                <w:color w:val="0000ff"/>
                <w:sz w:val="18"/>
              </w:rPr>
              <w:t xml:space="preserve">、删除</w:t>
            </w:r>
            <w:r>
              <w:rPr>
                <w:rFonts w:ascii="SimSun" w:hAnsi="SimSun" w:eastAsia="SimSun" w:cs="SimSun"/>
                <w:color w:val="0000ff"/>
                <w:sz w:val="18"/>
              </w:rPr>
              <w:t xml:space="preserve">产品</w:t>
            </w:r>
            <w:r>
              <w:rPr>
                <w:rFonts w:ascii="SimSun" w:hAnsi="SimSun" w:eastAsia="SimSun" w:cs="SimSun"/>
                <w:color w:val="0000ff"/>
                <w:sz w:val="18"/>
              </w:rPr>
              <w:t xml:space="preserve">、</w:t>
            </w:r>
            <w:r>
              <w:rPr>
                <w:rFonts w:ascii="SimSun" w:hAnsi="SimSun" w:eastAsia="SimSun" w:cs="SimSun"/>
                <w:color w:val="0000ff"/>
                <w:sz w:val="18"/>
              </w:rPr>
              <w:t xml:space="preserve">复制</w:t>
            </w:r>
            <w:r>
              <w:rPr>
                <w:rFonts w:ascii="SimSun" w:hAnsi="SimSun" w:eastAsia="SimSun" w:cs="SimSun"/>
                <w:color w:val="0000ff"/>
                <w:sz w:val="18"/>
              </w:rPr>
              <w:t xml:space="preserve">产品</w:t>
            </w:r>
            <w:r>
              <w:rPr>
                <w:rFonts w:ascii="SimSun" w:hAnsi="SimSun" w:eastAsia="SimSun" w:cs="SimSun"/>
                <w:color w:val="0000ff"/>
                <w:sz w:val="18"/>
              </w:rPr>
              <w:t xml:space="preserve">、导入</w:t>
            </w:r>
            <w:r>
              <w:rPr>
                <w:rFonts w:ascii="SimSun" w:hAnsi="SimSun" w:eastAsia="SimSun" w:cs="SimSun"/>
                <w:color w:val="0000ff"/>
                <w:sz w:val="18"/>
              </w:rPr>
              <w:t xml:space="preserve">产品</w:t>
            </w:r>
            <w:r>
              <w:rPr>
                <w:rFonts w:ascii="SimSun" w:hAnsi="SimSun" w:eastAsia="SimSun" w:cs="SimSun"/>
                <w:color w:val="0000ff"/>
                <w:sz w:val="18"/>
              </w:rPr>
              <w:t xml:space="preserve">、导出</w:t>
            </w:r>
            <w:r>
              <w:rPr>
                <w:rFonts w:ascii="SimSun" w:hAnsi="SimSun" w:eastAsia="SimSun" w:cs="SimSun"/>
                <w:color w:val="0000ff"/>
                <w:sz w:val="18"/>
              </w:rPr>
              <w:t xml:space="preserve">产品</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rPr>
                <w:color w:val="0000ff"/>
                <w:sz w:val="18"/>
                <w:szCs w:val="18"/>
              </w:rPr>
              <w:pBdr>
                <w:top w:val="none" w:color="000000" w:sz="4" w:space="0"/>
                <w:left w:val="none" w:color="000000" w:sz="4" w:space="0"/>
                <w:bottom w:val="none" w:color="000000" w:sz="4" w:space="0"/>
                <w:right w:val="none" w:color="000000" w:sz="4" w:space="0"/>
              </w:pBdr>
            </w:pPr>
            <w:r>
              <w:rPr>
                <w:color w:val="0000ff"/>
                <w:sz w:val="18"/>
                <w:szCs w:val="18"/>
              </w:rPr>
              <w:t xml:space="preserve">工序</w:t>
            </w:r>
            <w:r>
              <w:rPr>
                <w:color w:val="0000ff"/>
                <w:sz w:val="18"/>
                <w:szCs w:val="18"/>
              </w:rPr>
            </w:r>
            <w:r>
              <w:rPr>
                <w:color w:val="0000ff"/>
                <w:sz w:val="18"/>
                <w:szCs w:val="18"/>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工序</w:t>
            </w:r>
            <w:r>
              <w:rPr>
                <w:rFonts w:ascii="SimSun" w:hAnsi="SimSun" w:eastAsia="SimSun" w:cs="SimSun"/>
                <w:color w:val="0000ff"/>
                <w:sz w:val="18"/>
              </w:rPr>
              <w:t xml:space="preserve">、编辑</w:t>
            </w:r>
            <w:r>
              <w:rPr>
                <w:rFonts w:ascii="SimSun" w:hAnsi="SimSun" w:eastAsia="SimSun" w:cs="SimSun"/>
                <w:color w:val="0000ff"/>
                <w:sz w:val="18"/>
              </w:rPr>
              <w:t xml:space="preserve">工序</w:t>
            </w:r>
            <w:r>
              <w:rPr>
                <w:rFonts w:ascii="SimSun" w:hAnsi="SimSun" w:eastAsia="SimSun" w:cs="SimSun"/>
                <w:color w:val="0000ff"/>
                <w:sz w:val="18"/>
              </w:rPr>
              <w:t xml:space="preserve">、删除</w:t>
            </w:r>
            <w:r>
              <w:rPr>
                <w:rFonts w:ascii="SimSun" w:hAnsi="SimSun" w:eastAsia="SimSun" w:cs="SimSun"/>
                <w:color w:val="0000ff"/>
                <w:sz w:val="18"/>
              </w:rPr>
              <w:t xml:space="preserve">工序</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操作</w:t>
            </w:r>
            <w:r>
              <w:rPr>
                <w:rFonts w:ascii="SimSun" w:hAnsi="SimSun" w:eastAsia="SimSun" w:cs="SimSun"/>
                <w:color w:val="0000ff"/>
                <w:sz w:val="18"/>
              </w:rPr>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操作</w:t>
            </w:r>
            <w:r>
              <w:rPr>
                <w:rFonts w:ascii="SimSun" w:hAnsi="SimSun" w:eastAsia="SimSun" w:cs="SimSun"/>
                <w:color w:val="0000ff"/>
                <w:sz w:val="18"/>
              </w:rPr>
              <w:t xml:space="preserve">、编辑</w:t>
            </w:r>
            <w:r>
              <w:rPr>
                <w:rFonts w:ascii="SimSun" w:hAnsi="SimSun" w:eastAsia="SimSun" w:cs="SimSun"/>
                <w:color w:val="0000ff"/>
                <w:sz w:val="18"/>
              </w:rPr>
              <w:t xml:space="preserve">操作</w:t>
            </w:r>
            <w:r>
              <w:rPr>
                <w:rFonts w:ascii="SimSun" w:hAnsi="SimSun" w:eastAsia="SimSun" w:cs="SimSun"/>
                <w:color w:val="0000ff"/>
                <w:sz w:val="18"/>
              </w:rPr>
              <w:t xml:space="preserve">、删除</w:t>
            </w:r>
            <w:r>
              <w:rPr>
                <w:rFonts w:ascii="SimSun" w:hAnsi="SimSun" w:eastAsia="SimSun" w:cs="SimSun"/>
                <w:color w:val="0000ff"/>
                <w:sz w:val="18"/>
              </w:rPr>
              <w:t xml:space="preserve">操作</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关键设备</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设备</w:t>
            </w:r>
            <w:r>
              <w:rPr>
                <w:rFonts w:ascii="SimSun" w:hAnsi="SimSun" w:eastAsia="SimSun" w:cs="SimSun"/>
                <w:color w:val="0000ff"/>
                <w:sz w:val="18"/>
              </w:rPr>
              <w:t xml:space="preserve">、编辑</w:t>
            </w:r>
            <w:r>
              <w:rPr>
                <w:rFonts w:ascii="SimSun" w:hAnsi="SimSun" w:eastAsia="SimSun" w:cs="SimSun"/>
                <w:color w:val="0000ff"/>
                <w:sz w:val="18"/>
              </w:rPr>
              <w:t xml:space="preserve">设备</w:t>
            </w:r>
            <w:r>
              <w:rPr>
                <w:rFonts w:ascii="SimSun" w:hAnsi="SimSun" w:eastAsia="SimSun" w:cs="SimSun"/>
                <w:color w:val="0000ff"/>
                <w:sz w:val="18"/>
              </w:rPr>
              <w:t xml:space="preserve">、删除</w:t>
            </w:r>
            <w:r>
              <w:rPr>
                <w:rFonts w:ascii="SimSun" w:hAnsi="SimSun" w:eastAsia="SimSun" w:cs="SimSun"/>
                <w:color w:val="0000ff"/>
                <w:sz w:val="18"/>
              </w:rPr>
              <w:t xml:space="preserve">设备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关键物料属性(CMA)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CMA</w:t>
            </w:r>
            <w:r>
              <w:rPr>
                <w:rFonts w:ascii="SimSun" w:hAnsi="SimSun" w:eastAsia="SimSun" w:cs="SimSun"/>
                <w:color w:val="0000ff"/>
                <w:sz w:val="18"/>
              </w:rPr>
              <w:t xml:space="preserve">、编辑</w:t>
            </w:r>
            <w:r>
              <w:rPr>
                <w:rFonts w:ascii="SimSun" w:hAnsi="SimSun" w:eastAsia="SimSun" w:cs="SimSun"/>
                <w:color w:val="0000ff"/>
                <w:sz w:val="18"/>
              </w:rPr>
              <w:t xml:space="preserve">CMA</w:t>
            </w:r>
            <w:r>
              <w:rPr>
                <w:rFonts w:ascii="SimSun" w:hAnsi="SimSun" w:eastAsia="SimSun" w:cs="SimSun"/>
                <w:color w:val="0000ff"/>
                <w:sz w:val="18"/>
              </w:rPr>
              <w:t xml:space="preserve">、删除</w:t>
            </w:r>
            <w:r>
              <w:rPr>
                <w:rFonts w:ascii="SimSun" w:hAnsi="SimSun" w:eastAsia="SimSun" w:cs="SimSun"/>
                <w:color w:val="0000ff"/>
                <w:sz w:val="18"/>
              </w:rPr>
              <w:t xml:space="preserve">CMA</w:t>
            </w:r>
            <w:r>
              <w:rPr>
                <w:rFonts w:ascii="SimSun" w:hAnsi="SimSun" w:eastAsia="SimSun" w:cs="SimSun"/>
                <w:color w:val="0000ff"/>
                <w:sz w:val="18"/>
              </w:rPr>
              <w:t xml:space="preserve">、导入</w:t>
            </w:r>
            <w:r>
              <w:rPr>
                <w:rFonts w:ascii="SimSun" w:hAnsi="SimSun" w:eastAsia="SimSun" w:cs="SimSun"/>
                <w:color w:val="0000ff"/>
                <w:sz w:val="18"/>
              </w:rPr>
              <w:t xml:space="preserve">CMA</w:t>
            </w:r>
            <w:r>
              <w:rPr>
                <w:rFonts w:ascii="SimSun" w:hAnsi="SimSun" w:eastAsia="SimSun" w:cs="SimSun"/>
                <w:color w:val="0000ff"/>
                <w:sz w:val="18"/>
              </w:rPr>
              <w:t xml:space="preserve">、导出</w:t>
            </w:r>
            <w:r>
              <w:rPr>
                <w:rFonts w:ascii="SimSun" w:hAnsi="SimSun" w:eastAsia="SimSun" w:cs="SimSun"/>
                <w:color w:val="0000ff"/>
                <w:sz w:val="18"/>
              </w:rPr>
              <w:t xml:space="preserve">CMA</w:t>
            </w:r>
            <w:r>
              <w:rPr>
                <w:rFonts w:ascii="SimSun" w:hAnsi="SimSun" w:eastAsia="SimSun" w:cs="SimSun"/>
                <w:color w:val="0000ff"/>
                <w:sz w:val="18"/>
              </w:rPr>
              <w:t xml:space="preserve">、批量删除</w:t>
            </w:r>
            <w:r>
              <w:rPr>
                <w:rFonts w:ascii="SimSun" w:hAnsi="SimSun" w:eastAsia="SimSun" w:cs="SimSun"/>
                <w:color w:val="0000ff"/>
                <w:sz w:val="18"/>
              </w:rPr>
              <w:t xml:space="preserve">CMA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关键工艺参数(CPP)</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CPP</w:t>
            </w:r>
            <w:r>
              <w:rPr>
                <w:rFonts w:ascii="SimSun" w:hAnsi="SimSun" w:eastAsia="SimSun" w:cs="SimSun"/>
                <w:color w:val="0000ff"/>
                <w:sz w:val="18"/>
              </w:rPr>
              <w:t xml:space="preserve">、编辑</w:t>
            </w:r>
            <w:r>
              <w:rPr>
                <w:rFonts w:ascii="SimSun" w:hAnsi="SimSun" w:eastAsia="SimSun" w:cs="SimSun"/>
                <w:color w:val="0000ff"/>
                <w:sz w:val="18"/>
              </w:rPr>
              <w:t xml:space="preserve">CPP</w:t>
            </w:r>
            <w:r>
              <w:rPr>
                <w:rFonts w:ascii="SimSun" w:hAnsi="SimSun" w:eastAsia="SimSun" w:cs="SimSun"/>
                <w:color w:val="0000ff"/>
                <w:sz w:val="18"/>
              </w:rPr>
              <w:t xml:space="preserve">、删除</w:t>
            </w:r>
            <w:r>
              <w:rPr>
                <w:rFonts w:ascii="SimSun" w:hAnsi="SimSun" w:eastAsia="SimSun" w:cs="SimSun"/>
                <w:color w:val="0000ff"/>
                <w:sz w:val="18"/>
              </w:rPr>
              <w:t xml:space="preserve">CPP</w:t>
            </w:r>
            <w:r>
              <w:rPr>
                <w:rFonts w:ascii="SimSun" w:hAnsi="SimSun" w:eastAsia="SimSun" w:cs="SimSun"/>
                <w:color w:val="0000ff"/>
                <w:sz w:val="18"/>
              </w:rPr>
              <w:t xml:space="preserve">、导入</w:t>
            </w:r>
            <w:r>
              <w:rPr>
                <w:rFonts w:ascii="SimSun" w:hAnsi="SimSun" w:eastAsia="SimSun" w:cs="SimSun"/>
                <w:color w:val="0000ff"/>
                <w:sz w:val="18"/>
              </w:rPr>
              <w:t xml:space="preserve">CPP</w:t>
            </w:r>
            <w:r>
              <w:rPr>
                <w:rFonts w:ascii="SimSun" w:hAnsi="SimSun" w:eastAsia="SimSun" w:cs="SimSun"/>
                <w:color w:val="0000ff"/>
                <w:sz w:val="18"/>
              </w:rPr>
              <w:t xml:space="preserve">、导出</w:t>
            </w:r>
            <w:r>
              <w:rPr>
                <w:rFonts w:ascii="SimSun" w:hAnsi="SimSun" w:eastAsia="SimSun" w:cs="SimSun"/>
                <w:color w:val="0000ff"/>
                <w:sz w:val="18"/>
              </w:rPr>
              <w:t xml:space="preserve">CPP</w:t>
            </w:r>
            <w:r>
              <w:rPr>
                <w:rFonts w:ascii="SimSun" w:hAnsi="SimSun" w:eastAsia="SimSun" w:cs="SimSun"/>
                <w:color w:val="0000ff"/>
                <w:sz w:val="18"/>
              </w:rPr>
              <w:t xml:space="preserve">、批量删除</w:t>
            </w:r>
            <w:r>
              <w:rPr>
                <w:rFonts w:ascii="SimSun" w:hAnsi="SimSun" w:eastAsia="SimSun" w:cs="SimSun"/>
                <w:color w:val="0000ff"/>
                <w:sz w:val="18"/>
              </w:rPr>
              <w:t xml:space="preserve">CPP</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关键质量属性(CQA)</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CQA</w:t>
            </w:r>
            <w:r>
              <w:rPr>
                <w:rFonts w:ascii="SimSun" w:hAnsi="SimSun" w:eastAsia="SimSun" w:cs="SimSun"/>
                <w:color w:val="0000ff"/>
                <w:sz w:val="18"/>
              </w:rPr>
              <w:t xml:space="preserve">、编辑</w:t>
            </w:r>
            <w:r>
              <w:rPr>
                <w:rFonts w:ascii="SimSun" w:hAnsi="SimSun" w:eastAsia="SimSun" w:cs="SimSun"/>
                <w:color w:val="0000ff"/>
                <w:sz w:val="18"/>
              </w:rPr>
              <w:t xml:space="preserve">CQA</w:t>
            </w:r>
            <w:r>
              <w:rPr>
                <w:rFonts w:ascii="SimSun" w:hAnsi="SimSun" w:eastAsia="SimSun" w:cs="SimSun"/>
                <w:color w:val="0000ff"/>
                <w:sz w:val="18"/>
              </w:rPr>
              <w:t xml:space="preserve">、删除</w:t>
            </w:r>
            <w:r>
              <w:rPr>
                <w:rFonts w:ascii="SimSun" w:hAnsi="SimSun" w:eastAsia="SimSun" w:cs="SimSun"/>
                <w:color w:val="0000ff"/>
                <w:sz w:val="18"/>
              </w:rPr>
              <w:t xml:space="preserve">CQA</w:t>
            </w:r>
            <w:r>
              <w:rPr>
                <w:rFonts w:ascii="SimSun" w:hAnsi="SimSun" w:eastAsia="SimSun" w:cs="SimSun"/>
                <w:color w:val="0000ff"/>
                <w:sz w:val="18"/>
              </w:rPr>
              <w:t xml:space="preserve">、导入</w:t>
            </w:r>
            <w:r>
              <w:rPr>
                <w:rFonts w:ascii="SimSun" w:hAnsi="SimSun" w:eastAsia="SimSun" w:cs="SimSun"/>
                <w:color w:val="0000ff"/>
                <w:sz w:val="18"/>
              </w:rPr>
              <w:t xml:space="preserve">CQA</w:t>
            </w:r>
            <w:r>
              <w:rPr>
                <w:rFonts w:ascii="SimSun" w:hAnsi="SimSun" w:eastAsia="SimSun" w:cs="SimSun"/>
                <w:color w:val="0000ff"/>
                <w:sz w:val="18"/>
              </w:rPr>
              <w:t xml:space="preserve">、导出</w:t>
            </w:r>
            <w:r>
              <w:rPr>
                <w:rFonts w:ascii="SimSun" w:hAnsi="SimSun" w:eastAsia="SimSun" w:cs="SimSun"/>
                <w:color w:val="0000ff"/>
                <w:sz w:val="18"/>
              </w:rPr>
              <w:t xml:space="preserve">CQA</w:t>
            </w:r>
            <w:r>
              <w:rPr>
                <w:rFonts w:ascii="SimSun" w:hAnsi="SimSun" w:eastAsia="SimSun" w:cs="SimSun"/>
                <w:color w:val="0000ff"/>
                <w:sz w:val="18"/>
              </w:rPr>
              <w:t xml:space="preserve">、批量删除</w:t>
            </w:r>
            <w:r>
              <w:rPr>
                <w:rFonts w:ascii="SimSun" w:hAnsi="SimSun" w:eastAsia="SimSun" w:cs="SimSun"/>
                <w:color w:val="0000ff"/>
                <w:sz w:val="18"/>
              </w:rPr>
              <w:t xml:space="preserve">CQA</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过程控制(IPC)</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w:t>
            </w:r>
            <w:r>
              <w:rPr>
                <w:rFonts w:ascii="SimSun" w:hAnsi="SimSun" w:eastAsia="SimSun" w:cs="SimSun"/>
                <w:color w:val="0000ff"/>
                <w:sz w:val="18"/>
              </w:rPr>
              <w:t xml:space="preserve">IPC</w:t>
            </w:r>
            <w:r>
              <w:rPr>
                <w:rFonts w:ascii="SimSun" w:hAnsi="SimSun" w:eastAsia="SimSun" w:cs="SimSun"/>
                <w:color w:val="0000ff"/>
                <w:sz w:val="18"/>
              </w:rPr>
              <w:t xml:space="preserve">、编辑</w:t>
            </w:r>
            <w:r>
              <w:rPr>
                <w:rFonts w:ascii="SimSun" w:hAnsi="SimSun" w:eastAsia="SimSun" w:cs="SimSun"/>
                <w:color w:val="0000ff"/>
                <w:sz w:val="18"/>
              </w:rPr>
              <w:t xml:space="preserve">IPC</w:t>
            </w:r>
            <w:r>
              <w:rPr>
                <w:rFonts w:ascii="SimSun" w:hAnsi="SimSun" w:eastAsia="SimSun" w:cs="SimSun"/>
                <w:color w:val="0000ff"/>
                <w:sz w:val="18"/>
              </w:rPr>
              <w:t xml:space="preserve">、删除</w:t>
            </w:r>
            <w:r>
              <w:rPr>
                <w:rFonts w:ascii="SimSun" w:hAnsi="SimSun" w:eastAsia="SimSun" w:cs="SimSun"/>
                <w:color w:val="0000ff"/>
                <w:sz w:val="18"/>
              </w:rPr>
              <w:t xml:space="preserve">IPC</w:t>
            </w:r>
            <w:r>
              <w:rPr>
                <w:rFonts w:ascii="SimSun" w:hAnsi="SimSun" w:eastAsia="SimSun" w:cs="SimSun"/>
                <w:color w:val="0000ff"/>
                <w:sz w:val="18"/>
              </w:rPr>
              <w:t xml:space="preserve">、导入</w:t>
            </w:r>
            <w:r>
              <w:rPr>
                <w:rFonts w:ascii="SimSun" w:hAnsi="SimSun" w:eastAsia="SimSun" w:cs="SimSun"/>
                <w:color w:val="0000ff"/>
                <w:sz w:val="18"/>
              </w:rPr>
              <w:t xml:space="preserve">IPC</w:t>
            </w:r>
            <w:r>
              <w:rPr>
                <w:rFonts w:ascii="SimSun" w:hAnsi="SimSun" w:eastAsia="SimSun" w:cs="SimSun"/>
                <w:color w:val="0000ff"/>
                <w:sz w:val="18"/>
              </w:rPr>
              <w:t xml:space="preserve">、导出</w:t>
            </w:r>
            <w:r>
              <w:rPr>
                <w:rFonts w:ascii="SimSun" w:hAnsi="SimSun" w:eastAsia="SimSun" w:cs="SimSun"/>
                <w:color w:val="0000ff"/>
                <w:sz w:val="18"/>
              </w:rPr>
              <w:t xml:space="preserve">IPC</w:t>
            </w:r>
            <w:r>
              <w:rPr>
                <w:rFonts w:ascii="SimSun" w:hAnsi="SimSun" w:eastAsia="SimSun" w:cs="SimSun"/>
                <w:color w:val="0000ff"/>
                <w:sz w:val="18"/>
              </w:rPr>
              <w:t xml:space="preserve">、批量删除</w:t>
            </w:r>
            <w:r>
              <w:rPr>
                <w:rFonts w:ascii="SimSun" w:hAnsi="SimSun" w:eastAsia="SimSun" w:cs="SimSun"/>
                <w:color w:val="0000ff"/>
                <w:sz w:val="18"/>
              </w:rPr>
              <w:t xml:space="preserve">IPC</w:t>
            </w:r>
            <w:r>
              <w:rPr>
                <w:rFonts w:ascii="SimSun" w:hAnsi="SimSun" w:eastAsia="SimSun" w:cs="SimSun"/>
                <w:color w:val="0000ff"/>
                <w:sz w:val="18"/>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产品工艺管理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工艺矩阵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查看</w:t>
            </w:r>
            <w:r>
              <w:rPr>
                <w:rFonts w:ascii="SimSun" w:hAnsi="SimSun" w:eastAsia="SimSun" w:cs="SimSun"/>
                <w:color w:val="0000ff"/>
                <w:sz w:val="18"/>
              </w:rPr>
              <w:t xml:space="preserve">工艺矩阵</w:t>
            </w:r>
            <w:r>
              <w:rPr>
                <w:rFonts w:ascii="SimSun" w:hAnsi="SimSun" w:eastAsia="SimSun" w:cs="SimSun"/>
                <w:color w:val="0000ff"/>
                <w:sz w:val="18"/>
              </w:rPr>
              <w:t xml:space="preserve">详情</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计划管理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新增、编辑、删除、复制、提交、撤回、关闭、开始任务、同意、退回、转审、加签、升版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新增、编辑、删除、复制、提交、撤回、同意、退回、转审、加签、失效、升版、导出报告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批量分析、批量导出、数据分析、确认、关闭、变更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方案执行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工艺能力汇总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新增、编辑、删除、复制、提交、撤回、同意、退回、转审、加签、升版、失效、导出报告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查看、导入、导出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18"/>
              </w:rPr>
              <w:t xml:space="preserve">新增、编辑、</w:t>
            </w:r>
            <w:r>
              <w:rPr>
                <w:rFonts w:ascii="SimSun" w:hAnsi="SimSun" w:eastAsia="SimSun" w:cs="SimSun"/>
                <w:color w:val="0000ff"/>
                <w:sz w:val="18"/>
              </w:rPr>
              <w:t xml:space="preserve">配置</w:t>
            </w:r>
            <w:r>
              <w:rPr>
                <w:rFonts w:ascii="SimSun" w:hAnsi="SimSun" w:eastAsia="SimSun" w:cs="SimSun"/>
                <w:color w:val="0000ff"/>
                <w:sz w:val="18"/>
              </w:rPr>
              <w:t xml:space="preserve">、</w:t>
            </w:r>
            <w:r>
              <w:rPr>
                <w:rFonts w:ascii="SimSun" w:hAnsi="SimSun" w:eastAsia="SimSun" w:cs="SimSun"/>
                <w:color w:val="0000ff"/>
                <w:sz w:val="18"/>
              </w:rPr>
              <w:t xml:space="preserve">删除</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导出文件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用户登录日志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配置管理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审计追踪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18"/>
              </w:rPr>
              <w:t xml:space="preserve">查看、导出</w:t>
            </w:r>
            <w:r>
              <w:rPr>
                <w:color w:val="000000" w:themeColor="text1"/>
              </w:rPr>
            </w:r>
            <w:r>
              <w:rPr>
                <w:color w:val="000000" w:themeColor="text1"/>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4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登录配置、用户配置、电子签名密码配置、水印配置、导入、导出</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5、分配用户页签字段详情</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7"/>
        <w:gridCol w:w="1797"/>
        <w:gridCol w:w="5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组织机构树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树形结构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左侧显示部门树，点击部门筛选右侧用户列表。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用户列表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右侧显示用户列表，包含复选框、用户账号、用户姓名、邮箱、手机号码、状态、创建时间。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3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搜索框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97"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18"/>
              </w:rPr>
              <w:t xml:space="preserve">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820"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支持按用户名称、手机号进行模糊搜索。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t xml:space="preserve">6、状态操作矩阵</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84"/>
        <w:gridCol w:w="2395"/>
        <w:gridCol w:w="537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当前状态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操作按钮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启用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编辑、停用、删除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可正常编辑权限和分配用户。点击停用需二次确认。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84"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70c0"/>
                <w:sz w:val="18"/>
              </w:rPr>
              <w:t xml:space="preserve">停用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编辑、启用、删除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375" w:type="dxa"/>
            <w:vAlign w:val="center"/>
            <w:textDirection w:val="lrTb"/>
            <w:noWrap w:val="false"/>
          </w:tcPr>
          <w:p>
            <w:pPr>
              <w:ind w:left="0" w:right="0" w:firstLine="0"/>
              <w:jc w:val="both"/>
              <w:spacing w:line="65" w:lineRule="atLeast"/>
              <w:pBdr>
                <w:top w:val="none" w:color="000000" w:sz="4" w:space="0"/>
                <w:left w:val="none" w:color="000000" w:sz="4" w:space="0"/>
                <w:bottom w:val="none" w:color="000000" w:sz="4" w:space="0"/>
                <w:right w:val="none" w:color="000000" w:sz="4" w:space="0"/>
              </w:pBdr>
            </w:pPr>
            <w:r>
              <w:rPr>
                <w:rFonts w:ascii="Arial" w:hAnsi="Arial" w:eastAsia="Arial" w:cs="Arial"/>
                <w:b/>
                <w:color w:val="0070c0"/>
                <w:sz w:val="18"/>
              </w:rPr>
              <w:t xml:space="preserve">停用角色的所有权限立即失效。可编辑重新配置，点击启用可恢复。</w:t>
            </w:r>
            <w:r/>
          </w:p>
        </w:tc>
      </w:tr>
    </w:tbl>
    <w:p>
      <w:pPr>
        <w:ind w:left="0" w:right="0" w:firstLine="0"/>
        <w:spacing w:before="0" w:after="0" w:line="419"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70c0"/>
          <w:sz w:val="24"/>
        </w:rPr>
      </w:r>
      <w:r>
        <w:rPr>
          <w:rFonts w:ascii="SimSun" w:hAnsi="SimSun" w:eastAsia="SimSun" w:cs="SimSun"/>
          <w:b/>
          <w:color w:val="0070c0"/>
          <w:sz w:val="24"/>
        </w:rPr>
        <w:t xml:space="preserve">说明：所有操作按钮受权限控制，仅拥有相应权限的用户可见。停用/启用操作需二次确认，并记录审计日志。列表中的产品数据权限、分配用户两列统计数字可点击查看详情（无论启用或停用状态均可点击），数值为0时不可点击。角色名称可点击打开详情页面。产品数据权限页签使用穿梭框组件，配置方式见需求描述第4条。</w:t>
      </w:r>
      <w:r>
        <w:rPr>
          <w:rFonts w:ascii="SimSun" w:hAnsi="SimSun" w:eastAsia="SimSun" w:cs="SimSun"/>
          <w:b/>
          <w:color w:val="0070c0"/>
          <w:sz w:val="24"/>
        </w:rPr>
      </w:r>
      <w:r/>
    </w:p>
    <w:p>
      <w:pPr>
        <w:pStyle w:val="893"/>
        <w:ind w:left="1200"/>
        <w:jc w:val="left"/>
        <w:rPr>
          <w:rFonts w:hint="default" w:ascii="Times New Roman" w:hAnsi="Times New Roman" w:eastAsia="宋体" w:cs="Times New Roman"/>
          <w:b/>
          <w:bCs/>
          <w:color w:val="auto"/>
          <w:sz w:val="24"/>
          <w:szCs w:val="32"/>
        </w:rPr>
      </w:pPr>
      <w:r>
        <w:rPr>
          <w:b/>
          <w:color w:val="auto"/>
        </w:rPr>
        <w:t xml:space="preserve">导入/导出</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jc w:val="left"/>
        <w:rPr>
          <w:color w:val="auto"/>
        </w:rPr>
      </w:pPr>
      <w:r>
        <w:rPr>
          <w:b/>
          <w:color w:val="auto"/>
          <w:sz w:val="21"/>
        </w:rPr>
        <w:t xml:space="preserve">1、导入/导出详细功能说明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支持角色数据的批量导入和导出，实现角色配置（菜单权限、按钮权限、分配用户、数据权限）的跨环境迁移。导入时自动校验编码唯一性及关联数据存在性。功能受权限控制，仅授权用户可见操作入口。</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sz w:val="21"/>
                <w:szCs w:val="21"/>
                <w:highlight w:val="none"/>
              </w:rPr>
            </w:pPr>
            <w:r>
              <w:rPr>
                <w:color w:val="auto"/>
                <w:sz w:val="21"/>
              </w:rPr>
              <w:t xml:space="preserve">【导入功能】</w:t>
            </w:r>
            <w:r>
              <w:rPr>
                <w:color w:val="auto"/>
                <w:sz w:val="21"/>
              </w:rPr>
              <w:br/>
            </w:r>
            <w:r>
              <w:rPr>
                <w:color w:val="auto"/>
                <w:sz w:val="21"/>
              </w:rPr>
              <w:t xml:space="preserve">导入前需先下载模版，文件仅支持.xlsx/.xls格式，选择器默认筛选此类型。</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上传Excel文件至服务器。</w:t>
            </w:r>
            <w:r>
              <w:rPr>
                <w:color w:val="auto"/>
                <w:sz w:val="21"/>
              </w:rPr>
              <w:br/>
            </w:r>
            <w:r>
              <w:rPr>
                <w:color w:val="auto"/>
                <w:sz w:val="21"/>
              </w:rPr>
              <w:t xml:space="preserve">2. 校验文件格式（扩展名、模版结构、表头匹配）。不匹配则终止并提示。</w:t>
            </w:r>
            <w:r>
              <w:rPr>
                <w:color w:val="auto"/>
                <w:sz w:val="21"/>
              </w:rPr>
              <w:br/>
            </w:r>
            <w:r>
              <w:rPr>
                <w:color w:val="auto"/>
                <w:sz w:val="21"/>
              </w:rPr>
              <w:t xml:space="preserve">3. 逐行校验角色编码唯一性，重复则记录错误。</w:t>
            </w:r>
            <w:r>
              <w:rPr>
                <w:color w:val="auto"/>
                <w:sz w:val="21"/>
              </w:rPr>
              <w:br/>
            </w:r>
            <w:r>
              <w:rPr>
                <w:color w:val="auto"/>
                <w:sz w:val="21"/>
              </w:rPr>
              <w:t xml:space="preserve">4. 校验分配用户存在性（格式：姓名(用户账号)），不存在则记录错误。</w:t>
            </w:r>
            <w:r>
              <w:rPr>
                <w:color w:val="auto"/>
                <w:sz w:val="21"/>
              </w:rPr>
              <w:br/>
            </w:r>
            <w:r>
              <w:rPr>
                <w:color w:val="auto"/>
                <w:sz w:val="21"/>
              </w:rPr>
              <w:t xml:space="preserve">5. 校验数据权限产品存在性（格式：产品名称(产品编号)），不存在则记录错误。</w:t>
            </w:r>
            <w:r>
              <w:rPr>
                <w:color w:val="auto"/>
                <w:sz w:val="21"/>
              </w:rPr>
              <w:br/>
            </w:r>
            <w:r>
              <w:rPr>
                <w:color w:val="auto"/>
                <w:sz w:val="21"/>
              </w:rPr>
              <w:t xml:space="preserve">6. 逐行业务规则校验（必填项、数据格式、状态值、菜单路径有效性、按钮权限格式），多错误用分号分隔。</w:t>
            </w:r>
            <w:r>
              <w:rPr>
                <w:color w:val="auto"/>
                <w:sz w:val="21"/>
              </w:rPr>
              <w:br/>
            </w:r>
            <w:r>
              <w:rPr>
                <w:color w:val="auto"/>
                <w:sz w:val="21"/>
              </w:rPr>
              <w:t xml:space="preserve">7. 全部正确→执行导入→提示"XXX条数据导入成功"。</w:t>
            </w:r>
            <w:r>
              <w:rPr>
                <w:color w:val="auto"/>
                <w:sz w:val="21"/>
              </w:rPr>
              <w:br/>
            </w:r>
            <w:r>
              <w:rPr>
                <w:color w:val="auto"/>
                <w:sz w:val="21"/>
              </w:rPr>
              <w:t xml:space="preserve">8. 存在错误→拒绝全部导入→提供TXT错误报告下载（格式：行号,错误原因）。</w:t>
            </w:r>
            <w:r>
              <w:rPr>
                <w:color w:val="auto"/>
                <w:sz w:val="21"/>
              </w:rPr>
              <w:br/>
            </w:r>
            <w:r>
              <w:rPr>
                <w:color w:val="auto"/>
                <w:sz w:val="21"/>
              </w:rPr>
              <w:br/>
            </w:r>
            <w:r>
              <w:rPr>
                <w:color w:val="auto"/>
                <w:sz w:val="21"/>
              </w:rPr>
              <w:t xml:space="preserve">导入规则：一个角色对应一行，整体成功或整体失败。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勾选一个或多个角色，点击"导出"生成Excel文件下载。导出格式与导入模版一致，可修改后再次导入。</w:t>
            </w:r>
            <w:r>
              <w:rPr>
                <w:color w:val="auto"/>
                <w:sz w:val="21"/>
              </w:rPr>
              <w:br/>
            </w:r>
            <w:r>
              <w:rPr>
                <w:color w:val="auto"/>
                <w:sz w:val="21"/>
              </w:rPr>
              <w:t xml:space="preserve">- 菜单权限以层级路径输出（如"计划管理/年度计划设置"）</w:t>
            </w:r>
            <w:r>
              <w:rPr>
                <w:color w:val="auto"/>
                <w:sz w:val="21"/>
              </w:rPr>
              <w:br/>
            </w:r>
            <w:r>
              <w:rPr>
                <w:color w:val="auto"/>
                <w:sz w:val="21"/>
              </w:rPr>
              <w:t xml:space="preserve">- 按钮权限以"菜单路径:按钮名称"输出（如"计划管理/年度计划设置:新增"）</w:t>
            </w:r>
            <w:r>
              <w:rPr>
                <w:color w:val="auto"/>
                <w:sz w:val="21"/>
              </w:rPr>
              <w:br/>
            </w:r>
            <w:r>
              <w:rPr>
                <w:color w:val="auto"/>
                <w:sz w:val="21"/>
              </w:rPr>
              <w:t xml:space="preserve">- 未勾选任何角色时导出按钮置灰，提示"请至少选择一条记录"</w:t>
            </w:r>
            <w:r>
              <w:rPr>
                <w:color w:val="auto"/>
                <w:sz w:val="21"/>
              </w:rPr>
              <w:br/>
            </w:r>
            <w:r>
              <w:rPr>
                <w:color w:val="auto"/>
                <w:sz w:val="21"/>
              </w:rPr>
              <w:t xml:space="preserve">- 导出文件名：角色导出_xx项_YYYYMMDDHHmmss.xlsx</w:t>
            </w:r>
            <w:r>
              <w:rPr>
                <w:color w:val="auto"/>
                <w:sz w:val="21"/>
              </w:rPr>
              <w:br/>
            </w:r>
            <w:r>
              <w:rPr>
                <w:color w:val="auto"/>
                <w:sz w:val="21"/>
              </w:rPr>
              <w:br/>
            </w:r>
            <w:r>
              <w:rPr>
                <w:color w:val="auto"/>
                <w:sz w:val="21"/>
              </w:rPr>
              <w:t xml:space="preserve">【模版下载】</w:t>
            </w:r>
            <w:r>
              <w:rPr>
                <w:color w:val="auto"/>
                <w:sz w:val="21"/>
              </w:rPr>
              <w:br/>
            </w:r>
            <w:r>
              <w:rPr>
                <w:color w:val="auto"/>
                <w:sz w:val="21"/>
              </w:rPr>
              <w:t xml:space="preserve">导入弹窗中点击"下载模版"下载Excel模版文件，包含预填表头行、空数据行、表头批注（悬停显示填写说明）。</w:t>
            </w:r>
            <w:r>
              <w:rPr>
                <w:color w:val="auto"/>
                <w:sz w:val="21"/>
                <w:szCs w:val="21"/>
                <w:highlight w:val="none"/>
              </w:rPr>
            </w:r>
            <w:r>
              <w:rPr>
                <w:color w:val="auto"/>
                <w:sz w:val="21"/>
                <w:szCs w:val="21"/>
                <w:highlight w:val="none"/>
              </w:rPr>
            </w:r>
          </w:p>
          <w:p>
            <w:pPr>
              <w:jc w:val="left"/>
              <w:widowControl w:val="off"/>
              <w:rPr>
                <w:color w:val="auto"/>
              </w:rPr>
            </w:pPr>
            <w:r>
              <w:rPr>
                <w:color w:val="auto"/>
                <w:sz w:val="21"/>
                <w:highlight w:val="none"/>
              </w:rPr>
            </w:r>
            <w:r>
              <w:rPr>
                <w:color w:val="auto"/>
                <w:sz w:val="21"/>
                <w:highlight w:val="none"/>
              </w:rPr>
              <w:t xml:space="preserve">模版</w:t>
            </w:r>
            <w:r>
              <w:rPr>
                <w:color w:val="auto"/>
                <w:sz w:val="21"/>
                <w:highlight w:val="none"/>
              </w:rPr>
              <w:t xml:space="preserve">名称：</w:t>
            </w:r>
            <w:r>
              <w:rPr>
                <w:color w:val="auto"/>
                <w:sz w:val="21"/>
                <w:highlight w:val="none"/>
              </w:rPr>
              <w:t xml:space="preserve">角色</w:t>
            </w:r>
            <w:r>
              <w:rPr>
                <w:color w:val="auto"/>
                <w:sz w:val="21"/>
                <w:highlight w:val="none"/>
              </w:rPr>
              <w:t xml:space="preserve">管理</w:t>
            </w:r>
            <w:r>
              <w:rPr>
                <w:color w:val="auto"/>
                <w:sz w:val="21"/>
                <w:highlight w:val="none"/>
              </w:rPr>
              <w:t xml:space="preserve">模板</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列表页上方"导入"按钮→弹出导入弹窗（含"下载模版"和"上传文件"两个区域）</w:t>
            </w:r>
            <w:r>
              <w:rPr>
                <w:color w:val="auto"/>
                <w:sz w:val="21"/>
              </w:rPr>
              <w:br/>
            </w:r>
            <w:r>
              <w:rPr>
                <w:color w:val="auto"/>
                <w:sz w:val="21"/>
              </w:rPr>
              <w:t xml:space="preserve">- 上传后自动校验，进度实时展示</w:t>
            </w:r>
            <w:r>
              <w:rPr>
                <w:color w:val="auto"/>
                <w:sz w:val="21"/>
              </w:rPr>
              <w:br/>
            </w:r>
            <w:r>
              <w:rPr>
                <w:color w:val="auto"/>
                <w:sz w:val="21"/>
              </w:rPr>
              <w:t xml:space="preserve">- 成功：显示导入条数，关闭弹窗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列表页上方"导出"按钮，勾选角色后点击导出</w:t>
            </w:r>
            <w:r>
              <w:rPr>
                <w:color w:val="auto"/>
                <w:sz w:val="21"/>
              </w:rPr>
              <w:br/>
            </w:r>
            <w:r>
              <w:rPr>
                <w:color w:val="auto"/>
                <w:sz w:val="21"/>
              </w:rPr>
              <w:t xml:space="preserve">- 无需二次确认，浏览器自动下载Excel文件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非Excel文件："请上传Excel文件（.xlsx或.xls格式）"</w:t>
            </w:r>
            <w:r>
              <w:rPr>
                <w:color w:val="auto"/>
                <w:sz w:val="21"/>
              </w:rPr>
              <w:br/>
            </w:r>
            <w:r>
              <w:rPr>
                <w:color w:val="auto"/>
                <w:sz w:val="21"/>
              </w:rPr>
              <w:t xml:space="preserve">- 存在合并单元格："文件中存在合并单元格，暂不支持。请处理后重新上传。"</w:t>
            </w:r>
            <w:r>
              <w:rPr>
                <w:color w:val="auto"/>
                <w:sz w:val="21"/>
              </w:rPr>
              <w:br/>
            </w:r>
            <w:r>
              <w:rPr>
                <w:color w:val="auto"/>
                <w:sz w:val="21"/>
              </w:rPr>
              <w:t xml:space="preserve">- 有表头无数据："文件中无有效数据，请检查后重新上传"</w:t>
            </w:r>
            <w:r>
              <w:rPr>
                <w:color w:val="auto"/>
                <w:sz w:val="21"/>
              </w:rPr>
              <w:br/>
            </w:r>
            <w:r>
              <w:rPr>
                <w:color w:val="auto"/>
                <w:sz w:val="21"/>
              </w:rPr>
              <w:t xml:space="preserve">- 加密软件解析失败："Excel解析失败，请检查格式等信息。"</w:t>
            </w:r>
            <w:r>
              <w:rPr>
                <w:color w:val="auto"/>
                <w:sz w:val="21"/>
              </w:rPr>
              <w:br/>
            </w:r>
            <w:r>
              <w:rPr>
                <w:color w:val="auto"/>
                <w:sz w:val="21"/>
              </w:rPr>
              <w:t xml:space="preserve">- 文件损坏或已删除："文件已不存在或格式错误，请检查文件。"</w:t>
            </w:r>
            <w:r>
              <w:rPr>
                <w:color w:val="auto"/>
                <w:sz w:val="21"/>
              </w:rPr>
              <w:br/>
            </w:r>
            <w:r>
              <w:rPr>
                <w:color w:val="auto"/>
                <w:sz w:val="21"/>
              </w:rPr>
              <w:t xml:space="preserve">- 有数据无表头："表头信息存在空值，暂不支持分析"</w:t>
            </w:r>
            <w:r>
              <w:rPr>
                <w:color w:val="auto"/>
                <w:sz w:val="21"/>
              </w:rPr>
              <w:br/>
            </w:r>
            <w:r>
              <w:rPr>
                <w:color w:val="auto"/>
                <w:sz w:val="21"/>
              </w:rPr>
              <w:t xml:space="preserve">- 空文件："文件为空，暂不支持导入"</w:t>
            </w:r>
            <w:r>
              <w:rPr>
                <w:color w:val="auto"/>
                <w:sz w:val="21"/>
              </w:rPr>
              <w:br/>
            </w:r>
            <w:r>
              <w:rPr>
                <w:color w:val="auto"/>
                <w:sz w:val="21"/>
              </w:rPr>
              <w:t xml:space="preserve">- 文件超20MB："文件大小不可超过20M"</w:t>
            </w:r>
            <w:r>
              <w:rPr>
                <w:color w:val="auto"/>
                <w:sz w:val="21"/>
              </w:rPr>
              <w:br/>
            </w:r>
            <w:r>
              <w:rPr>
                <w:color w:val="auto"/>
                <w:sz w:val="21"/>
              </w:rPr>
              <w:t xml:space="preserve">- 表头不匹配模版："导入文件的表头与系统模版不一致，请重新下载模版后填写"</w:t>
            </w:r>
            <w:r>
              <w:rPr>
                <w:color w:val="auto"/>
                <w:sz w:val="21"/>
              </w:rPr>
              <w:br/>
            </w:r>
            <w:r>
              <w:rPr>
                <w:color w:val="auto"/>
                <w:sz w:val="21"/>
              </w:rPr>
              <w:t xml:space="preserve">- 角色编码重复：记录错误行号</w:t>
            </w:r>
            <w:r>
              <w:rPr>
                <w:color w:val="auto"/>
                <w:sz w:val="21"/>
              </w:rPr>
              <w:br/>
            </w:r>
            <w:r>
              <w:rPr>
                <w:color w:val="auto"/>
                <w:sz w:val="21"/>
              </w:rPr>
              <w:t xml:space="preserve">- 用户账号不存在：记录错误行号</w:t>
            </w:r>
            <w:r>
              <w:rPr>
                <w:color w:val="auto"/>
                <w:sz w:val="21"/>
              </w:rPr>
              <w:br/>
            </w:r>
            <w:r>
              <w:rPr>
                <w:color w:val="auto"/>
                <w:sz w:val="21"/>
              </w:rPr>
              <w:t xml:space="preserve">- 产品编号不存在：记录错误行号</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未勾选角色："请至少选择一条记录"</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导入成功：刷新角色列表，弹出成功条数提示，关闭导入弹窗。</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导出成功：浏览器自动下载Excel文件。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导入/导出操作均记录审计日志（操作人、操作时间、导入/导出数量）。</w:t>
            </w:r>
            <w:r>
              <w:rPr>
                <w:color w:val="auto"/>
              </w:rPr>
            </w:r>
            <w:r>
              <w:rPr>
                <w:color w:val="auto"/>
              </w:rPr>
            </w:r>
          </w:p>
        </w:tc>
      </w:tr>
    </w:tbl>
    <w:p>
      <w:pPr>
        <w:jc w:val="left"/>
        <w:rPr>
          <w:color w:val="auto"/>
        </w:rPr>
      </w:pPr>
      <w:r>
        <w:rPr>
          <w:b/>
          <w:color w:val="auto"/>
          <w:sz w:val="21"/>
        </w:rPr>
        <w:t xml:space="preserve">2、Excel模版字段信息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3296"/>
        <w:gridCol w:w="3296"/>
        <w:gridCol w:w="3296"/>
      </w:tblGrid>
      <w:tr>
        <w:trPr/>
        <w:tc>
          <w:tcPr>
            <w:tcW w:w="3296" w:type="dxa"/>
            <w:textDirection w:val="lrTb"/>
            <w:noWrap w:val="false"/>
          </w:tcPr>
          <w:p>
            <w:pPr>
              <w:jc w:val="left"/>
              <w:widowControl w:val="off"/>
              <w:rPr>
                <w:color w:val="auto"/>
              </w:rPr>
            </w:pPr>
            <w:r>
              <w:rPr>
                <w:b/>
                <w:color w:val="auto"/>
              </w:rPr>
              <w:t xml:space="preserve">Excel模版表头字段信息</w:t>
            </w:r>
            <w:r>
              <w:rPr>
                <w:color w:val="auto"/>
              </w:rPr>
            </w:r>
            <w:r>
              <w:rPr>
                <w:color w:val="auto"/>
              </w:rPr>
            </w:r>
          </w:p>
        </w:tc>
        <w:tc>
          <w:tcPr>
            <w:tcW w:w="3296" w:type="dxa"/>
            <w:textDirection w:val="lrTb"/>
            <w:noWrap w:val="false"/>
          </w:tcPr>
          <w:p>
            <w:pPr>
              <w:jc w:val="left"/>
              <w:widowControl w:val="off"/>
              <w:rPr>
                <w:color w:val="auto"/>
              </w:rPr>
            </w:pPr>
            <w:r>
              <w:rPr>
                <w:b/>
                <w:color w:val="auto"/>
              </w:rPr>
              <w:t xml:space="preserve">类型</w:t>
            </w:r>
            <w:r>
              <w:rPr>
                <w:color w:val="auto"/>
              </w:rPr>
            </w:r>
            <w:r>
              <w:rPr>
                <w:color w:val="auto"/>
              </w:rPr>
            </w:r>
          </w:p>
        </w:tc>
        <w:tc>
          <w:tcPr>
            <w:tcW w:w="3296" w:type="dxa"/>
            <w:textDirection w:val="lrTb"/>
            <w:noWrap w:val="false"/>
          </w:tcPr>
          <w:p>
            <w:pPr>
              <w:jc w:val="left"/>
              <w:widowControl w:val="off"/>
              <w:rPr>
                <w:color w:val="auto"/>
              </w:rPr>
            </w:pPr>
            <w:r>
              <w:rPr>
                <w:b/>
                <w:color w:val="auto"/>
              </w:rPr>
              <w:t xml:space="preserve">鼠标悬停在表头上文字显示</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角色</w:t>
            </w:r>
            <w:r>
              <w:rPr>
                <w:color w:val="auto"/>
              </w:rPr>
              <w:t xml:space="preserve">名称</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必填，最大支持100个字符</w:t>
            </w:r>
            <w:r>
              <w:rPr>
                <w:color w:val="auto"/>
              </w:rPr>
            </w:r>
            <w:r>
              <w:rPr>
                <w:color w:val="auto"/>
              </w:rPr>
            </w:r>
          </w:p>
        </w:tc>
      </w:tr>
      <w:tr>
        <w:trPr/>
        <w:tc>
          <w:tcPr>
            <w:tcW w:w="3296" w:type="dxa"/>
            <w:textDirection w:val="lrTb"/>
            <w:noWrap w:val="false"/>
          </w:tcPr>
          <w:p>
            <w:pPr>
              <w:jc w:val="left"/>
              <w:widowControl w:val="off"/>
              <w:rPr>
                <w:color w:val="auto"/>
              </w:rPr>
            </w:pPr>
            <w:r>
              <w:rPr>
                <w:color w:val="auto"/>
              </w:rPr>
            </w:r>
            <w:r>
              <w:rPr>
                <w:color w:val="auto"/>
              </w:rPr>
              <w:t xml:space="preserve">角色</w:t>
            </w:r>
            <w:r>
              <w:rPr>
                <w:color w:val="auto"/>
              </w:rPr>
              <w:t xml:space="preserve">编码</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必填，唯一标识，支持大写字母、数字、下划线，最大长度50个字符</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状态</w:t>
            </w:r>
            <w:r>
              <w:rPr>
                <w:color w:val="auto"/>
              </w:rPr>
            </w:r>
            <w:r>
              <w:rPr>
                <w:color w:val="auto"/>
              </w:rPr>
            </w:r>
          </w:p>
        </w:tc>
        <w:tc>
          <w:tcPr>
            <w:tcW w:w="3296"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必填，选项：正常、停用</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菜单权限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必填，菜单层级路径，父菜单与子菜单用“/”分隔，多个菜单用顿号分隔</w:t>
            </w:r>
            <w:r>
              <w:rPr>
                <w:color w:val="auto"/>
              </w:rPr>
              <w:br/>
            </w:r>
            <w:r>
              <w:rPr>
                <w:color w:val="auto"/>
              </w:rPr>
              <w:t xml:space="preserve">如：首页,计划管理/年度计划设置,计划管理/任务管理,配置管理/产品管理</w:t>
            </w:r>
            <w:r>
              <w:rPr>
                <w:color w:val="auto"/>
              </w:rPr>
              <w:br/>
            </w:r>
            <w:r>
              <w:rPr>
                <w:color w:val="auto"/>
              </w:rPr>
              <w:t xml:space="preserve">勾选父级菜单时表示同时拥有其下所有子菜单权限</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按钮权限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必填，按钮权限格式为“所属菜单路径:按钮名称1，</w:t>
            </w:r>
            <w:r>
              <w:rPr>
                <w:color w:val="auto"/>
              </w:rPr>
              <w:t xml:space="preserve">按钮</w:t>
            </w:r>
            <w:r>
              <w:rPr>
                <w:color w:val="auto"/>
              </w:rPr>
              <w:t xml:space="preserve">名称2</w:t>
            </w:r>
            <w:r>
              <w:rPr>
                <w:color w:val="auto"/>
              </w:rPr>
              <w:t xml:space="preserve">”，</w:t>
            </w:r>
            <w:r>
              <w:rPr>
                <w:color w:val="auto"/>
              </w:rPr>
              <w:t xml:space="preserve">同一</w:t>
            </w:r>
            <w:r>
              <w:rPr>
                <w:color w:val="auto"/>
              </w:rPr>
              <w:t xml:space="preserve">菜单下</w:t>
            </w:r>
            <w:r>
              <w:rPr>
                <w:color w:val="auto"/>
              </w:rPr>
              <w:t xml:space="preserve">多个</w:t>
            </w:r>
            <w:r>
              <w:rPr>
                <w:color w:val="auto"/>
              </w:rPr>
              <w:t xml:space="preserve">按钮</w:t>
            </w:r>
            <w:r>
              <w:rPr>
                <w:color w:val="auto"/>
              </w:rPr>
              <w:t xml:space="preserve">用</w:t>
            </w:r>
            <w:r>
              <w:rPr>
                <w:color w:val="auto"/>
              </w:rPr>
              <w:t xml:space="preserve">逗号</w:t>
            </w:r>
            <w:r>
              <w:rPr>
                <w:color w:val="auto"/>
              </w:rPr>
              <w:t xml:space="preserve">隔开，</w:t>
            </w:r>
            <w:r>
              <w:rPr>
                <w:color w:val="auto"/>
              </w:rPr>
              <w:t xml:space="preserve">多个</w:t>
            </w:r>
            <w:r>
              <w:rPr>
                <w:color w:val="auto"/>
              </w:rPr>
              <w:t xml:space="preserve">菜单</w:t>
            </w:r>
            <w:r>
              <w:rPr>
                <w:color w:val="auto"/>
              </w:rPr>
              <w:t xml:space="preserve">之间</w:t>
            </w:r>
            <w:r>
              <w:rPr>
                <w:color w:val="auto"/>
              </w:rPr>
              <w:t xml:space="preserve">用</w:t>
            </w:r>
            <w:r>
              <w:rPr>
                <w:color w:val="auto"/>
              </w:rPr>
              <w:t xml:space="preserve">顿号分隔</w:t>
            </w:r>
            <w:r>
              <w:rPr>
                <w:color w:val="auto"/>
              </w:rPr>
              <w:br/>
            </w:r>
            <w:r>
              <w:rPr>
                <w:color w:val="auto"/>
              </w:rPr>
              <w:t xml:space="preserve">如：计划管理/年度计划设置:新增，</w:t>
            </w:r>
            <w:r>
              <w:rPr>
                <w:color w:val="auto"/>
              </w:rPr>
              <w:t xml:space="preserve">删除</w:t>
            </w:r>
            <w:r>
              <w:rPr>
                <w:color w:val="auto"/>
              </w:rPr>
              <w:t xml:space="preserve">、配置管理/产品管理:导入、配置管理/用户管理:导出</w:t>
            </w:r>
            <w:r>
              <w:rPr>
                <w:color w:val="auto"/>
              </w:rPr>
              <w:br/>
            </w:r>
            <w:r>
              <w:rPr>
                <w:color w:val="auto"/>
              </w:rPr>
              <w:t xml:space="preserve">按钮名称需与系统内按钮名称一致</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分配用户</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选填，格式为：姓名(用户账号)，多个用户用顿号分隔</w:t>
            </w:r>
            <w:r>
              <w:rPr>
                <w:color w:val="auto"/>
              </w:rPr>
              <w:br/>
            </w:r>
            <w:r>
              <w:rPr>
                <w:color w:val="auto"/>
              </w:rPr>
              <w:t xml:space="preserve">如：张三(zhangsan01)、李四(lisi02)</w:t>
            </w:r>
            <w:r>
              <w:rPr>
                <w:color w:val="auto"/>
              </w:rPr>
              <w:br/>
            </w:r>
            <w:r>
              <w:rPr>
                <w:color w:val="auto"/>
              </w:rPr>
              <w:t xml:space="preserve">若为空则表示该角色暂无分配用户</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数据权限类型</w:t>
            </w:r>
            <w:r>
              <w:rPr>
                <w:color w:val="auto"/>
              </w:rPr>
            </w:r>
            <w:r>
              <w:rPr>
                <w:color w:val="auto"/>
              </w:rPr>
            </w:r>
          </w:p>
        </w:tc>
        <w:tc>
          <w:tcPr>
            <w:tcW w:w="3296" w:type="dxa"/>
            <w:textDirection w:val="lrTb"/>
            <w:noWrap w:val="false"/>
          </w:tcPr>
          <w:p>
            <w:pPr>
              <w:jc w:val="left"/>
              <w:widowControl w:val="off"/>
              <w:rPr>
                <w:color w:val="auto"/>
              </w:rPr>
            </w:pPr>
            <w:r>
              <w:rPr>
                <w:color w:val="auto"/>
              </w:rPr>
              <w:t xml:space="preserve">下拉选项</w:t>
            </w:r>
            <w:r>
              <w:rPr>
                <w:color w:val="auto"/>
              </w:rPr>
            </w:r>
            <w:r>
              <w:rPr>
                <w:color w:val="auto"/>
              </w:rPr>
            </w:r>
          </w:p>
        </w:tc>
        <w:tc>
          <w:tcPr>
            <w:tcW w:w="3296" w:type="dxa"/>
            <w:textDirection w:val="lrTb"/>
            <w:noWrap w:val="false"/>
          </w:tcPr>
          <w:p>
            <w:pPr>
              <w:jc w:val="left"/>
              <w:widowControl w:val="off"/>
              <w:rPr>
                <w:color w:val="auto"/>
              </w:rPr>
            </w:pPr>
            <w:r>
              <w:rPr>
                <w:color w:val="auto"/>
              </w:rPr>
              <w:t xml:space="preserve">必填，选项：全部权限、指定权限</w:t>
            </w:r>
            <w:r>
              <w:rPr>
                <w:color w:val="auto"/>
              </w:rPr>
            </w:r>
            <w:r>
              <w:rPr>
                <w:color w:val="auto"/>
              </w:rPr>
            </w:r>
          </w:p>
        </w:tc>
      </w:tr>
      <w:tr>
        <w:trPr/>
        <w:tc>
          <w:tcPr>
            <w:tcW w:w="3296" w:type="dxa"/>
            <w:textDirection w:val="lrTb"/>
            <w:noWrap w:val="false"/>
          </w:tcPr>
          <w:p>
            <w:pPr>
              <w:jc w:val="left"/>
              <w:widowControl w:val="off"/>
              <w:rPr>
                <w:color w:val="auto"/>
              </w:rPr>
            </w:pPr>
            <w:r>
              <w:rPr>
                <w:color w:val="auto"/>
              </w:rPr>
              <w:t xml:space="preserve">数据权限</w:t>
            </w:r>
            <w:r>
              <w:rPr>
                <w:color w:val="auto"/>
              </w:rPr>
            </w:r>
            <w:r>
              <w:rPr>
                <w:color w:val="auto"/>
              </w:rPr>
            </w:r>
          </w:p>
        </w:tc>
        <w:tc>
          <w:tcPr>
            <w:tcW w:w="3296" w:type="dxa"/>
            <w:textDirection w:val="lrTb"/>
            <w:noWrap w:val="false"/>
          </w:tcPr>
          <w:p>
            <w:pPr>
              <w:jc w:val="left"/>
              <w:widowControl w:val="off"/>
              <w:rPr>
                <w:color w:val="auto"/>
              </w:rPr>
            </w:pPr>
            <w:r>
              <w:rPr>
                <w:color w:val="auto"/>
              </w:rPr>
              <w:t xml:space="preserve">文本（多个用顿号分隔）</w:t>
            </w:r>
            <w:r>
              <w:rPr>
                <w:color w:val="auto"/>
              </w:rPr>
            </w:r>
            <w:r>
              <w:rPr>
                <w:color w:val="auto"/>
              </w:rPr>
            </w:r>
          </w:p>
        </w:tc>
        <w:tc>
          <w:tcPr>
            <w:tcW w:w="3296" w:type="dxa"/>
            <w:textDirection w:val="lrTb"/>
            <w:noWrap w:val="false"/>
          </w:tcPr>
          <w:p>
            <w:pPr>
              <w:jc w:val="left"/>
              <w:widowControl w:val="off"/>
              <w:rPr>
                <w:color w:val="auto"/>
              </w:rPr>
            </w:pPr>
            <w:r>
              <w:rPr>
                <w:color w:val="auto"/>
              </w:rPr>
              <w:t xml:space="preserve">选填，当数据权限类型为“指定权限”时必填</w:t>
            </w:r>
            <w:r>
              <w:rPr>
                <w:color w:val="auto"/>
              </w:rPr>
              <w:br/>
            </w:r>
            <w:r>
              <w:rPr>
                <w:color w:val="auto"/>
              </w:rPr>
              <w:t xml:space="preserve">格式为：产品名称(产品编号)，多个产品用顿号分隔</w:t>
            </w:r>
            <w:r>
              <w:rPr>
                <w:color w:val="auto"/>
              </w:rPr>
              <w:br/>
            </w:r>
            <w:r>
              <w:rPr>
                <w:color w:val="auto"/>
              </w:rPr>
              <w:t xml:space="preserve">如：维生素A片(VIT-001)、阿托伐他汀钙片(TAB-005)</w:t>
            </w:r>
            <w:r>
              <w:rPr>
                <w:color w:val="auto"/>
              </w:rPr>
              <w:br/>
            </w:r>
            <w:r>
              <w:rPr>
                <w:color w:val="auto"/>
              </w:rPr>
              <w:t xml:space="preserve">当数据权限类型为“全部权限”时填写“全部”或留空即可</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2"/>
        <w:ind w:left="576" w:hanging="576"/>
        <w:jc w:val="left"/>
        <w:rPr>
          <w:color w:val="auto"/>
        </w:rPr>
      </w:pPr>
      <w:r>
        <w:rPr>
          <w:color w:val="auto"/>
        </w:rPr>
        <w:t xml:space="preserve">工作流配置</w:t>
      </w:r>
      <w:r>
        <w:rPr>
          <w:color w:val="auto"/>
        </w:rPr>
      </w:r>
      <w:r>
        <w:rPr>
          <w:color w:val="auto"/>
        </w:rPr>
      </w:r>
    </w:p>
    <w:p>
      <w:pPr>
        <w:pStyle w:val="923"/>
        <w:ind w:left="0" w:right="0"/>
        <w:jc w:val="left"/>
        <w:keepLines w:val="0"/>
        <w:keepNext w:val="0"/>
        <w:spacing w:before="0" w:beforeAutospacing="0" w:after="0" w:afterAutospacing="0"/>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模块功能概述：</w:t>
      </w:r>
      <w:r>
        <w:rPr>
          <w:color w:val="auto"/>
        </w:rPr>
      </w:r>
      <w:r>
        <w:rPr>
          <w:color w:val="auto"/>
        </w:rPr>
      </w:r>
    </w:p>
    <w:p>
      <w:pPr>
        <w:pStyle w:val="923"/>
        <w:jc w:val="left"/>
        <w:keepLines w:val="0"/>
        <w:keepNext w:val="0"/>
        <w:spacing w:before="0" w:beforeAutospacing="0" w:after="0" w:afterAutospacing="0" w:line="57" w:lineRule="atLeast"/>
        <w:widowControl/>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eastAsia" w:ascii="宋体" w:hAnsi="宋体" w:eastAsia="宋体" w:cs="宋体"/>
          <w:color w:val="auto"/>
          <w:sz w:val="24"/>
          <w:szCs w:val="24"/>
        </w:rPr>
        <w:t xml:space="preserve">为系统中四大核心模块（年度计划设置、任务管理、方案编制、报告编制）提供可视化的审批流程配置能力，支持多级审批、审批人设置、会签/或签、电子签名、加签/转交等，实现灵活、合规的审批流程。</w:t>
      </w:r>
      <w:r>
        <w:rPr>
          <w:color w:val="auto"/>
        </w:rPr>
      </w:r>
      <w:r>
        <w:rPr>
          <w:color w:val="auto"/>
        </w:rPr>
      </w:r>
    </w:p>
    <w:p>
      <w:pPr>
        <w:pStyle w:val="893"/>
        <w:ind w:left="1920" w:hanging="720"/>
        <w:jc w:val="left"/>
        <w:keepLines/>
        <w:keepNext/>
        <w:spacing w:before="120" w:beforeAutospacing="0" w:after="120" w:afterAutospacing="0" w:line="480" w:lineRule="auto"/>
        <w:widowControl w:val="off"/>
        <w:tabs>
          <w:tab w:val="clear" w:pos="720" w:leader="none"/>
          <w:tab w:val="left" w:pos="721" w:leader="none"/>
          <w:tab w:val="clear" w:pos="862" w:leader="none"/>
          <w:tab w:val="left" w:pos="863" w:leader="none"/>
        </w:tabs>
        <w:rPr>
          <w:color w:val="auto"/>
        </w:rPr>
        <w:pBdr>
          <w:top w:val="none" w:color="000000" w:sz="0" w:space="0"/>
          <w:left w:val="none" w:color="000000" w:sz="0" w:space="0"/>
          <w:bottom w:val="none" w:color="000000" w:sz="0" w:space="0"/>
          <w:right w:val="none" w:color="000000" w:sz="0" w:space="0"/>
          <w:between w:val="none" w:color="000000" w:sz="0" w:space="0"/>
        </w:pBdr>
        <w:suppressLineNumbers w:val="0"/>
      </w:pPr>
      <w:r>
        <w:rPr>
          <w:rFonts w:hint="default" w:ascii="Times New Roman" w:hAnsi="Times New Roman" w:cs="Times New Roman"/>
          <w:b/>
          <w:bCs/>
          <w:color w:val="auto"/>
          <w:sz w:val="24"/>
          <w:szCs w:val="24"/>
        </w:rPr>
        <w:t xml:space="preserve">工作流配置</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1、工作流配置模块详细功能说明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321"/>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列表页面</w:t>
            </w:r>
            <w:r>
              <w:rPr>
                <w:rFonts w:ascii="宋体" w:hAnsi="宋体" w:eastAsia="宋体" w:cs="宋体"/>
                <w:b/>
                <w:color w:val="auto"/>
                <w:sz w:val="24"/>
                <w:szCs w:val="24"/>
              </w:rPr>
              <w:br/>
            </w:r>
            <w:r>
              <w:rPr>
                <w:rFonts w:ascii="宋体" w:hAnsi="宋体" w:eastAsia="宋体" w:cs="宋体"/>
                <w:color w:val="auto"/>
                <w:sz w:val="24"/>
                <w:szCs w:val="24"/>
              </w:rPr>
              <w:t xml:space="preserve">• 展示系统内置的4大工作流：年度计划设置审批工作流、任务管理工作流、方案编制工作流、报告编制工作流。</w:t>
            </w:r>
            <w:r>
              <w:rPr>
                <w:rFonts w:ascii="宋体" w:hAnsi="宋体" w:eastAsia="宋体" w:cs="宋体"/>
                <w:color w:val="auto"/>
                <w:sz w:val="24"/>
                <w:szCs w:val="24"/>
              </w:rPr>
              <w:br/>
            </w:r>
            <w:r>
              <w:rPr>
                <w:rFonts w:ascii="宋体" w:hAnsi="宋体" w:eastAsia="宋体" w:cs="宋体"/>
                <w:color w:val="auto"/>
                <w:sz w:val="24"/>
                <w:szCs w:val="24"/>
              </w:rPr>
              <w:t xml:space="preserve">• 列表属性：模块名称（含模块备注）、创建人、创建时间、更新人、更新时间、操作栏（编辑、配置）、版本</w:t>
            </w:r>
            <w:r>
              <w:rPr>
                <w:rFonts w:ascii="宋体" w:hAnsi="宋体" w:eastAsia="宋体" w:cs="宋体"/>
                <w:color w:val="auto"/>
                <w:sz w:val="24"/>
                <w:szCs w:val="24"/>
              </w:rPr>
              <w:t xml:space="preserve">、所属产品（最多显示3个，超出的显示为按钮，点击气泡显示所有内容）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1.新增:</w:t>
            </w:r>
            <w:r>
              <w:rPr>
                <w:rFonts w:ascii="宋体" w:hAnsi="宋体" w:eastAsia="宋体" w:cs="宋体"/>
                <w:color w:val="auto"/>
                <w:sz w:val="24"/>
                <w:szCs w:val="24"/>
              </w:rPr>
              <w:br/>
            </w:r>
            <w:r>
              <w:rPr>
                <w:rFonts w:ascii="宋体" w:hAnsi="宋体" w:eastAsia="宋体" w:cs="宋体"/>
                <w:color w:val="auto"/>
                <w:sz w:val="24"/>
                <w:szCs w:val="24"/>
              </w:rPr>
              <w:t xml:space="preserve">点击“新增”弹出新增窗口，包含以下字段：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工作流名称（必填）</w:t>
            </w:r>
            <w:r>
              <w:rPr>
                <w:rFonts w:ascii="宋体" w:hAnsi="宋体" w:eastAsia="宋体" w:cs="宋体"/>
                <w:color w:val="auto"/>
                <w:sz w:val="24"/>
                <w:szCs w:val="24"/>
              </w:rPr>
              <w:br/>
            </w:r>
            <w:r>
              <w:rPr>
                <w:rFonts w:ascii="宋体" w:hAnsi="宋体" w:eastAsia="宋体" w:cs="宋体"/>
                <w:color w:val="auto"/>
                <w:sz w:val="24"/>
                <w:szCs w:val="24"/>
              </w:rPr>
              <w:t xml:space="preserve">• 所在模块（必填）</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所属产品（必填，点击弹出所属产品配置窗口,产品可以多选）</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编辑工作流（基本信息）</w:t>
            </w:r>
            <w:r>
              <w:rPr>
                <w:rFonts w:ascii="宋体" w:hAnsi="宋体" w:eastAsia="宋体" w:cs="宋体"/>
                <w:b/>
                <w:color w:val="auto"/>
                <w:sz w:val="24"/>
                <w:szCs w:val="24"/>
              </w:rPr>
              <w:br/>
            </w:r>
            <w:r>
              <w:rPr>
                <w:rFonts w:ascii="宋体" w:hAnsi="宋体" w:eastAsia="宋体" w:cs="宋体"/>
                <w:color w:val="auto"/>
                <w:sz w:val="24"/>
                <w:szCs w:val="24"/>
              </w:rPr>
              <w:t xml:space="preserve">点击“编辑”按钮，弹出编辑弹窗，包含以下字段：</w:t>
            </w:r>
            <w:r>
              <w:rPr>
                <w:rFonts w:ascii="宋体" w:hAnsi="宋体" w:eastAsia="宋体" w:cs="宋体"/>
                <w:color w:val="auto"/>
                <w:sz w:val="24"/>
                <w:szCs w:val="24"/>
              </w:rPr>
              <w:br/>
            </w:r>
            <w:r>
              <w:rPr>
                <w:rFonts w:ascii="宋体" w:hAnsi="宋体" w:eastAsia="宋体" w:cs="宋体"/>
                <w:color w:val="auto"/>
                <w:sz w:val="24"/>
                <w:szCs w:val="24"/>
              </w:rPr>
              <w:t xml:space="preserve">• 工作流名称（默认带出，可编辑）</w:t>
            </w:r>
            <w:r>
              <w:rPr>
                <w:rFonts w:ascii="宋体" w:hAnsi="宋体" w:eastAsia="宋体" w:cs="宋体"/>
                <w:color w:val="auto"/>
                <w:sz w:val="24"/>
                <w:szCs w:val="24"/>
              </w:rPr>
              <w:br/>
            </w:r>
            <w:r>
              <w:rPr>
                <w:rFonts w:ascii="宋体" w:hAnsi="宋体" w:eastAsia="宋体" w:cs="宋体"/>
                <w:color w:val="auto"/>
                <w:sz w:val="24"/>
                <w:szCs w:val="24"/>
              </w:rPr>
              <w:t xml:space="preserve">• 所在模块（默认带出，不可编辑）</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所属产品（默认带出，可编辑，系统初始化的数据编辑界面无此字段）</w:t>
            </w:r>
            <w:r>
              <w:rPr>
                <w:rFonts w:ascii="宋体" w:hAnsi="宋体" w:eastAsia="宋体" w:cs="宋体"/>
                <w:color w:val="auto"/>
                <w:sz w:val="24"/>
                <w:szCs w:val="24"/>
              </w:rPr>
              <w:br/>
            </w:r>
            <w:r>
              <w:rPr>
                <w:rFonts w:ascii="宋体" w:hAnsi="宋体" w:eastAsia="宋体" w:cs="宋体"/>
                <w:color w:val="auto"/>
                <w:sz w:val="24"/>
                <w:szCs w:val="24"/>
              </w:rPr>
              <w:t xml:space="preserve">• 工作流描述（非必填，最多500字符）</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注：</w:t>
            </w:r>
            <w:r>
              <w:rPr>
                <w:rFonts w:ascii="宋体" w:hAnsi="宋体" w:eastAsia="宋体" w:cs="宋体"/>
                <w:color w:val="auto"/>
                <w:sz w:val="24"/>
                <w:szCs w:val="24"/>
              </w:rPr>
              <w:br/>
            </w:r>
            <w:r>
              <w:rPr>
                <w:rFonts w:ascii="宋体" w:hAnsi="宋体" w:eastAsia="宋体" w:cs="宋体"/>
                <w:color w:val="auto"/>
                <w:sz w:val="24"/>
                <w:szCs w:val="24"/>
              </w:rPr>
              <w:t xml:space="preserve">1）系统初始工作流，如果点编辑，页面上无所属产品字段。同时保存时不应对所属产品进行必填校验。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2）所在模块相同的工作流，所属产品只能配置一次。如果配置所属产品时，其他同模块的工作流已经配置过产品了，保存时需要提示：xx产品已经配置过工作流，请修改后重试。</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3）所在模块相同的工作流，优先使用配置了所属产品的工作流，无此类工作流，才会调用系统初始的工作（即无所属产品的工作流）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3.删除工作流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rPr>
            </w:pPr>
            <w:r>
              <w:rPr>
                <w:rFonts w:ascii="宋体" w:hAnsi="宋体" w:eastAsia="宋体" w:cs="宋体"/>
                <w:color w:val="auto"/>
                <w:sz w:val="24"/>
                <w:szCs w:val="24"/>
              </w:rPr>
              <w:t xml:space="preserve">用户自己新增的工作流，才显示此操作。系统初始的无此操作。点击“删除”按钮，弹出确认提示框：“确定删除该工作流吗？”确认后进行删除操作。若工作流有未审批结束的内容，需提示“该工作流存在未审批结束的流程，无法删除”。</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配置工作流（审批流程）</w:t>
            </w:r>
            <w:r>
              <w:rPr>
                <w:rFonts w:ascii="宋体" w:hAnsi="宋体" w:eastAsia="宋体" w:cs="宋体"/>
                <w:b/>
                <w:color w:val="auto"/>
                <w:sz w:val="24"/>
                <w:szCs w:val="24"/>
              </w:rPr>
              <w:br/>
            </w:r>
            <w:r>
              <w:rPr>
                <w:rFonts w:ascii="宋体" w:hAnsi="宋体" w:eastAsia="宋体" w:cs="宋体"/>
                <w:color w:val="auto"/>
                <w:sz w:val="24"/>
                <w:szCs w:val="24"/>
              </w:rPr>
              <w:t xml:space="preserve">点击“配置”按钮，跳转至工作流配置新页面，内置三级审批流程，包含以下核心要素：</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流程节点</w:t>
            </w:r>
            <w:r>
              <w:rPr>
                <w:rFonts w:ascii="宋体" w:hAnsi="宋体" w:eastAsia="宋体" w:cs="宋体"/>
                <w:color w:val="auto"/>
                <w:sz w:val="24"/>
                <w:szCs w:val="24"/>
              </w:rPr>
              <w:t xml:space="preserve">：发起人提交 → 一级审核 → 二级审核 → 三级审核 → 已生效</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分支节点</w:t>
            </w:r>
            <w:r>
              <w:rPr>
                <w:rFonts w:ascii="宋体" w:hAnsi="宋体" w:eastAsia="宋体" w:cs="宋体"/>
                <w:color w:val="auto"/>
                <w:sz w:val="24"/>
                <w:szCs w:val="24"/>
              </w:rPr>
              <w:t xml:space="preserve">：已退回、已撤回、已失效（从各审批节点引出）</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审批层级管理</w:t>
            </w:r>
            <w:r>
              <w:rPr>
                <w:rFonts w:ascii="宋体" w:hAnsi="宋体" w:eastAsia="宋体" w:cs="宋体"/>
                <w:color w:val="auto"/>
                <w:sz w:val="24"/>
                <w:szCs w:val="24"/>
              </w:rPr>
              <w:t xml:space="preserve">：支持增加或删减审批层级，增加时自动添加对应审批节点并绘制连线至已撤回和已退回；删减时自动移除相关连线。</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审批人配置</w:t>
            </w:r>
            <w:r>
              <w:rPr>
                <w:rFonts w:ascii="宋体" w:hAnsi="宋体" w:eastAsia="宋体" w:cs="宋体"/>
                <w:b/>
                <w:color w:val="auto"/>
                <w:sz w:val="24"/>
                <w:szCs w:val="24"/>
              </w:rPr>
              <w:br/>
            </w:r>
            <w:r>
              <w:rPr>
                <w:rFonts w:ascii="宋体" w:hAnsi="宋体" w:eastAsia="宋体" w:cs="宋体"/>
                <w:color w:val="auto"/>
                <w:sz w:val="24"/>
                <w:szCs w:val="24"/>
              </w:rPr>
              <w:t xml:space="preserve">点击每个审批节点，可配置以下信息：</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审批发起方式</w:t>
            </w:r>
            <w:r>
              <w:rPr>
                <w:rFonts w:ascii="宋体" w:hAnsi="宋体" w:eastAsia="宋体" w:cs="宋体"/>
                <w:color w:val="auto"/>
                <w:sz w:val="24"/>
                <w:szCs w:val="24"/>
              </w:rPr>
              <w:t xml:space="preserve">：默认人工审批</w:t>
            </w:r>
            <w:r>
              <w:rPr>
                <w:rFonts w:ascii="宋体" w:hAnsi="宋体" w:eastAsia="宋体" w:cs="宋体"/>
                <w:color w:val="auto"/>
                <w:sz w:val="24"/>
                <w:szCs w:val="24"/>
              </w:rPr>
              <w:br/>
            </w:r>
            <w:r>
              <w:rPr>
                <w:rFonts w:ascii="宋体" w:hAnsi="宋体" w:eastAsia="宋体" w:cs="宋体"/>
                <w:color w:val="auto"/>
                <w:sz w:val="24"/>
                <w:szCs w:val="24"/>
              </w:rPr>
              <w:t xml:space="preserve">• 审批对象：默认“发起人自选审批人”、“固定审批人”</w:t>
            </w:r>
            <w:r>
              <w:rPr>
                <w:rFonts w:ascii="宋体" w:hAnsi="宋体" w:eastAsia="宋体" w:cs="宋体"/>
                <w:color w:val="auto"/>
                <w:sz w:val="24"/>
                <w:szCs w:val="24"/>
              </w:rPr>
              <w:br/>
            </w:r>
            <w:r>
              <w:rPr>
                <w:rFonts w:ascii="宋体" w:hAnsi="宋体" w:eastAsia="宋体" w:cs="宋体"/>
                <w:color w:val="auto"/>
                <w:sz w:val="24"/>
                <w:szCs w:val="24"/>
              </w:rPr>
              <w:t xml:space="preserve">• 审批人可选范围：默认“不限范围”，“同部门审批人”，“指定审批人”，</w:t>
            </w:r>
            <w:r>
              <w:rPr>
                <w:rFonts w:ascii="宋体" w:hAnsi="宋体" w:eastAsia="宋体" w:cs="宋体"/>
                <w:color w:val="0000ff"/>
                <w:sz w:val="24"/>
                <w:szCs w:val="24"/>
              </w:rPr>
              <w:t xml:space="preserve">“</w:t>
            </w:r>
            <w:r>
              <w:rPr>
                <w:rFonts w:ascii="宋体" w:hAnsi="宋体" w:eastAsia="宋体" w:cs="宋体"/>
                <w:color w:val="0000ff"/>
                <w:sz w:val="24"/>
                <w:szCs w:val="24"/>
              </w:rPr>
              <w:t xml:space="preserve">指定</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审批人可选范围和审批对象联动规则：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1）审批对象，选择为：发起人自选审批人。审批人可选范围，选项：不限范围；同部门审批人；指定审批人</w:t>
            </w:r>
            <w:r>
              <w:rPr>
                <w:color w:val="auto"/>
              </w:rPr>
              <w:br/>
            </w:r>
            <w:r>
              <w:rPr>
                <w:rFonts w:ascii="宋体" w:hAnsi="宋体" w:eastAsia="宋体" w:cs="宋体"/>
                <w:color w:val="auto"/>
                <w:sz w:val="24"/>
                <w:szCs w:val="24"/>
              </w:rPr>
              <w:t xml:space="preserve">    </w:t>
            </w:r>
            <w:r>
              <w:rPr>
                <w:color w:val="auto"/>
              </w:rPr>
              <w:t xml:space="preserve">2）审批对象，选择为：固定审批人。审批人可选范围选项：同部门审批人，指定审批人，</w:t>
            </w:r>
            <w:r>
              <w:rPr>
                <w:color w:val="0000ff"/>
              </w:rPr>
              <w:t xml:space="preserve">指定</w:t>
            </w:r>
            <w:r>
              <w:rPr>
                <w:color w:val="0000ff"/>
              </w:rPr>
              <w:t xml:space="preserve">角色</w:t>
            </w:r>
            <w:r>
              <w:rPr>
                <w:color w:val="auto"/>
              </w:rPr>
              <w:br/>
            </w:r>
            <w:r>
              <w:rPr>
                <w:color w:val="auto"/>
              </w:rPr>
              <w:t xml:space="preserve">补充说明：</w:t>
            </w:r>
            <w:r>
              <w:rPr>
                <w:color w:val="auto"/>
              </w:rPr>
            </w:r>
            <w:r>
              <w:rPr>
                <w:color w:val="auto"/>
              </w:rPr>
            </w:r>
          </w:p>
          <w:p>
            <w:pPr>
              <w:jc w:val="left"/>
              <w:spacing w:before="0" w:after="0" w:line="57" w:lineRule="atLeast"/>
              <w:widowControl w:val="off"/>
              <w:rPr>
                <w:color w:val="auto"/>
                <w:highlight w:val="none"/>
              </w:rPr>
            </w:pPr>
            <w:r>
              <w:rPr>
                <w:color w:val="auto"/>
              </w:rPr>
              <w:t xml:space="preserve">1）</w:t>
            </w:r>
            <w:r>
              <w:rPr>
                <w:color w:val="auto"/>
              </w:rPr>
              <w:t xml:space="preserve">指定</w:t>
            </w:r>
            <w:r>
              <w:rPr>
                <w:color w:val="auto"/>
              </w:rPr>
              <w:t xml:space="preserve">审批人配置：选择「</w:t>
            </w:r>
            <w:r>
              <w:rPr>
                <w:color w:val="auto"/>
              </w:rPr>
              <w:t xml:space="preserve">指定</w:t>
            </w:r>
            <w:r>
              <w:rPr>
                <w:color w:val="auto"/>
              </w:rPr>
              <w:t xml:space="preserve">审批人」后，可点击弹出【选择成员】窗口，指定具体审批人。</w:t>
            </w:r>
            <w:r>
              <w:rPr>
                <w:color w:val="auto"/>
                <w:highlight w:val="none"/>
              </w:rPr>
            </w:r>
            <w:r>
              <w:rPr>
                <w:color w:val="auto"/>
                <w:highlight w:val="none"/>
              </w:rPr>
            </w:r>
          </w:p>
          <w:p>
            <w:pPr>
              <w:jc w:val="left"/>
              <w:spacing w:before="0" w:after="0" w:line="57" w:lineRule="atLeast"/>
              <w:widowControl w:val="off"/>
              <w:rPr>
                <w:color w:val="0000ff"/>
                <w:highlight w:val="none"/>
              </w:rPr>
            </w:pPr>
            <w:r>
              <w:rPr>
                <w:color w:val="0000ff"/>
                <w:highlight w:val="none"/>
              </w:rPr>
              <w:t xml:space="preserve">2）</w:t>
            </w:r>
            <w:r>
              <w:rPr>
                <w:color w:val="0000ff"/>
                <w:highlight w:val="none"/>
              </w:rPr>
              <w:t xml:space="preserve">指定</w:t>
            </w:r>
            <w:r>
              <w:rPr>
                <w:color w:val="0000ff"/>
                <w:highlight w:val="none"/>
              </w:rPr>
              <w:t xml:space="preserve">角色</w:t>
            </w:r>
            <w:r>
              <w:rPr>
                <w:color w:val="0000ff"/>
                <w:highlight w:val="none"/>
              </w:rPr>
              <w:t xml:space="preserve">配置：</w:t>
            </w:r>
            <w:r>
              <w:rPr>
                <w:color w:val="0000ff"/>
                <w:highlight w:val="none"/>
              </w:rPr>
              <w:t xml:space="preserve">选择[</w:t>
            </w:r>
            <w:r>
              <w:rPr>
                <w:color w:val="0000ff"/>
                <w:highlight w:val="none"/>
              </w:rPr>
              <w:t xml:space="preserve">指定</w:t>
            </w:r>
            <w:r>
              <w:rPr>
                <w:color w:val="0000ff"/>
                <w:highlight w:val="none"/>
              </w:rPr>
              <w:t xml:space="preserve">角色</w:t>
            </w:r>
            <w:r>
              <w:rPr>
                <w:color w:val="0000ff"/>
                <w:highlight w:val="none"/>
              </w:rPr>
              <w:t xml:space="preserve">]</w:t>
            </w:r>
            <w:r>
              <w:rPr>
                <w:color w:val="0000ff"/>
                <w:highlight w:val="none"/>
              </w:rPr>
              <w:t xml:space="preserve">后，</w:t>
            </w:r>
            <w:r>
              <w:rPr>
                <w:color w:val="0000ff"/>
                <w:highlight w:val="none"/>
              </w:rPr>
              <w:t xml:space="preserve">弹出【</w:t>
            </w:r>
            <w:r>
              <w:rPr>
                <w:color w:val="0000ff"/>
                <w:highlight w:val="none"/>
              </w:rPr>
              <w:t xml:space="preserve">选择</w:t>
            </w:r>
            <w:r>
              <w:rPr>
                <w:color w:val="0000ff"/>
                <w:highlight w:val="none"/>
              </w:rPr>
              <w:t xml:space="preserve">角色</w:t>
            </w:r>
            <w:r>
              <w:rPr>
                <w:color w:val="0000ff"/>
                <w:highlight w:val="none"/>
              </w:rPr>
              <w:t xml:space="preserve">】</w:t>
            </w:r>
            <w:r>
              <w:rPr>
                <w:color w:val="0000ff"/>
                <w:highlight w:val="none"/>
              </w:rPr>
              <w:t xml:space="preserve">窗口，</w:t>
            </w:r>
            <w:r>
              <w:rPr>
                <w:color w:val="0000ff"/>
                <w:highlight w:val="none"/>
              </w:rPr>
              <w:t xml:space="preserve">选择</w:t>
            </w:r>
            <w:r>
              <w:rPr>
                <w:color w:val="0000ff"/>
                <w:highlight w:val="none"/>
              </w:rPr>
              <w:t xml:space="preserve">的</w:t>
            </w:r>
            <w:r>
              <w:rPr>
                <w:color w:val="0000ff"/>
                <w:highlight w:val="none"/>
              </w:rPr>
              <w:t xml:space="preserve">角色</w:t>
            </w:r>
            <w:r>
              <w:rPr>
                <w:color w:val="0000ff"/>
                <w:highlight w:val="none"/>
              </w:rPr>
              <w:t xml:space="preserve">下</w:t>
            </w:r>
            <w:r>
              <w:rPr>
                <w:color w:val="0000ff"/>
                <w:highlight w:val="none"/>
              </w:rPr>
              <w:t xml:space="preserve">的</w:t>
            </w:r>
            <w:r>
              <w:rPr>
                <w:color w:val="0000ff"/>
                <w:highlight w:val="none"/>
              </w:rPr>
              <w:t xml:space="preserve">人员</w:t>
            </w:r>
            <w:r>
              <w:rPr>
                <w:color w:val="0000ff"/>
                <w:highlight w:val="none"/>
              </w:rPr>
              <w:t xml:space="preserve">都可以</w:t>
            </w:r>
            <w:r>
              <w:rPr>
                <w:color w:val="0000ff"/>
                <w:highlight w:val="none"/>
              </w:rPr>
              <w:t xml:space="preserve">审批。</w:t>
            </w:r>
            <w:r>
              <w:rPr>
                <w:color w:val="0000ff"/>
                <w:highlight w:val="none"/>
              </w:rPr>
            </w:r>
            <w:r>
              <w:rPr>
                <w:color w:val="0000ff"/>
                <w:highlight w:val="none"/>
              </w:rPr>
            </w:r>
          </w:p>
          <w:p>
            <w:pPr>
              <w:jc w:val="left"/>
              <w:spacing w:before="0" w:after="0" w:line="57" w:lineRule="atLeast"/>
              <w:widowControl w:val="off"/>
            </w:pPr>
            <w:r>
              <w:rPr>
                <w:color w:val="0000ff"/>
                <w:highlight w:val="none"/>
              </w:rPr>
              <w:t xml:space="preserve">需要</w:t>
            </w:r>
            <w:r>
              <w:rPr>
                <w:color w:val="0000ff"/>
                <w:highlight w:val="none"/>
              </w:rPr>
              <w:t xml:space="preserve">记录</w:t>
            </w:r>
            <w:r>
              <w:rPr>
                <w:color w:val="0000ff"/>
                <w:highlight w:val="none"/>
              </w:rPr>
              <w:t xml:space="preserve">审计</w:t>
            </w:r>
            <w:r>
              <w:rPr>
                <w:color w:val="0000ff"/>
                <w:highlight w:val="none"/>
              </w:rPr>
              <w:t xml:space="preserve">追踪，</w:t>
            </w:r>
            <w:r>
              <w:rPr>
                <w:color w:val="0000ff"/>
                <w:highlight w:val="none"/>
              </w:rPr>
              <w:t xml:space="preserve">修改</w:t>
            </w:r>
            <w:r>
              <w:rPr>
                <w:color w:val="0000ff"/>
                <w:highlight w:val="none"/>
              </w:rPr>
              <w:t xml:space="preserve">配置</w:t>
            </w:r>
            <w:r>
              <w:rPr>
                <w:color w:val="0000ff"/>
                <w:highlight w:val="none"/>
              </w:rPr>
              <w:t xml:space="preserve">完整</w:t>
            </w:r>
            <w:r>
              <w:rPr>
                <w:color w:val="0000ff"/>
                <w:highlight w:val="none"/>
              </w:rPr>
              <w:t xml:space="preserve">审计</w:t>
            </w:r>
            <w:r>
              <w:rPr>
                <w:color w:val="0000ff"/>
                <w:highlight w:val="none"/>
              </w:rPr>
              <w:t xml:space="preserve">信息：</w:t>
              <w:br/>
            </w:r>
            <w:r>
              <w:rPr>
                <w:color w:val="0000ff"/>
                <w:highlight w:val="none"/>
              </w:rPr>
              <w:t xml:space="preserve">操作</w:t>
            </w:r>
            <w:r>
              <w:rPr>
                <w:color w:val="0000ff"/>
                <w:highlight w:val="none"/>
              </w:rPr>
              <w:t xml:space="preserve">类型：</w:t>
            </w:r>
            <w:r>
              <w:rPr>
                <w:color w:val="0000ff"/>
                <w:highlight w:val="none"/>
              </w:rPr>
              <w:t xml:space="preserve">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rPr>
            </w:pPr>
            <w:r>
              <w:rPr>
                <w:color w:val="0000ff"/>
                <w:highlight w:val="none"/>
              </w:rPr>
              <w:t xml:space="preserve"> 1）基本信息：操作人、操作时间、操作模块、操作类型</w:t>
            </w:r>
            <w:r>
              <w:rPr>
                <w:color w:val="0000ff"/>
              </w:rPr>
            </w:r>
            <w:r>
              <w:rPr>
                <w:color w:val="0000ff"/>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jc w:val="left"/>
              <w:spacing w:before="0" w:after="0" w:line="57" w:lineRule="atLeast"/>
              <w:widowControl w:val="off"/>
              <w:rPr>
                <w:color w:val="auto"/>
              </w:rPr>
            </w:pPr>
            <w:r>
              <w:rPr>
                <w:color w:val="auto"/>
              </w:rPr>
              <w:t xml:space="preserve">3）混合审批节点提交逻辑：若工作流中同时存在「发起人自选审批人」和「固定审批人」节点，提交时仍需弹出自选审批人页面；其中已配置固定审批人的层级，默认带出指定审批人。</w:t>
            </w:r>
            <w:r>
              <w:rPr>
                <w:color w:val="auto"/>
              </w:rPr>
            </w:r>
            <w:r>
              <w:rPr>
                <w:color w:val="auto"/>
              </w:rPr>
            </w:r>
          </w:p>
          <w:p>
            <w:pPr>
              <w:jc w:val="left"/>
              <w:spacing w:before="0" w:after="0" w:line="57" w:lineRule="atLeast"/>
              <w:widowControl w:val="off"/>
              <w:rPr>
                <w:rFonts w:ascii="宋体" w:hAnsi="宋体" w:eastAsia="宋体" w:cs="宋体"/>
                <w:color w:val="auto"/>
                <w:sz w:val="24"/>
                <w:szCs w:val="24"/>
                <w:highlight w:val="none"/>
              </w:rPr>
            </w:pPr>
            <w:r>
              <w:rPr>
                <w:color w:val="auto"/>
              </w:rPr>
              <w:t xml:space="preserve">4）纯固定审批节点提交逻辑：若工作流所有审批节点均为「固定审批人」，提交时无需弹出自选页面，直接按配置的审批人提交。</w:t>
            </w:r>
            <w:r>
              <w:rPr>
                <w:rFonts w:ascii="宋体" w:hAnsi="宋体" w:eastAsia="宋体" w:cs="宋体"/>
                <w:color w:val="auto"/>
                <w:sz w:val="24"/>
                <w:szCs w:val="24"/>
              </w:rPr>
              <w:br/>
            </w:r>
            <w:r>
              <w:rPr>
                <w:rFonts w:ascii="宋体" w:hAnsi="宋体" w:eastAsia="宋体" w:cs="宋体"/>
                <w:color w:val="auto"/>
                <w:sz w:val="24"/>
                <w:szCs w:val="24"/>
              </w:rPr>
              <w:t xml:space="preserve">• </w:t>
            </w:r>
            <w:r>
              <w:rPr>
                <w:color w:val="auto"/>
              </w:rPr>
              <w:t xml:space="preserve">多人审批方式</w:t>
            </w:r>
            <w:r>
              <w:rPr>
                <w:rFonts w:ascii="宋体" w:hAnsi="宋体" w:eastAsia="宋体" w:cs="宋体"/>
                <w:color w:val="auto"/>
                <w:sz w:val="24"/>
                <w:szCs w:val="24"/>
              </w:rPr>
              <w:t xml:space="preserve">：会签（需所有审批人同意） / 或签（一名审批人同意或拒绝即可）</w:t>
            </w:r>
            <w:r>
              <w:rPr>
                <w:rFonts w:ascii="宋体" w:hAnsi="宋体" w:eastAsia="宋体" w:cs="宋体"/>
                <w:color w:val="auto"/>
                <w:sz w:val="24"/>
                <w:szCs w:val="24"/>
              </w:rPr>
              <w:br/>
            </w:r>
            <w:r>
              <w:rPr>
                <w:rFonts w:ascii="宋体" w:hAnsi="宋体" w:eastAsia="宋体" w:cs="宋体"/>
                <w:color w:val="auto"/>
                <w:sz w:val="24"/>
                <w:szCs w:val="24"/>
              </w:rPr>
              <w:t xml:space="preserve">• 电子签名：默认勾选，审批人必须手写电子签名方可同意审批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签名含义：年度计划审批、任务审批、方案编制审批、报告编制审批</w:t>
            </w:r>
            <w:r>
              <w:rPr>
                <w:rFonts w:ascii="宋体" w:hAnsi="宋体" w:eastAsia="宋体" w:cs="宋体"/>
                <w:color w:val="auto"/>
                <w:sz w:val="24"/>
                <w:szCs w:val="24"/>
              </w:rPr>
              <w:br/>
            </w:r>
            <w:r>
              <w:rPr>
                <w:rFonts w:ascii="宋体" w:hAnsi="宋体" w:eastAsia="宋体" w:cs="宋体"/>
                <w:color w:val="auto"/>
                <w:sz w:val="24"/>
                <w:szCs w:val="24"/>
              </w:rPr>
              <w:t xml:space="preserve">• 加签和转交：允许加签（开启后允许当前审批人新增临时审批人）、允许转交（开启后允许当前审批人将审批事项转交给临时审批人）</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 配置生效</w:t>
            </w:r>
            <w:r>
              <w:rPr>
                <w:rFonts w:ascii="宋体" w:hAnsi="宋体" w:eastAsia="宋体" w:cs="宋体"/>
                <w:b/>
                <w:color w:val="auto"/>
                <w:sz w:val="24"/>
                <w:szCs w:val="24"/>
              </w:rPr>
              <w:br/>
            </w:r>
            <w:r>
              <w:rPr>
                <w:rFonts w:ascii="宋体" w:hAnsi="宋体" w:eastAsia="宋体" w:cs="宋体"/>
                <w:color w:val="auto"/>
                <w:sz w:val="24"/>
                <w:szCs w:val="24"/>
              </w:rPr>
              <w:t xml:space="preserve">配置完成后，对应模块，</w:t>
            </w:r>
            <w:r>
              <w:rPr>
                <w:rFonts w:ascii="宋体" w:hAnsi="宋体" w:eastAsia="宋体" w:cs="宋体"/>
                <w:color w:val="auto"/>
                <w:sz w:val="24"/>
                <w:szCs w:val="24"/>
              </w:rPr>
              <w:t xml:space="preserve">对应产品</w:t>
            </w:r>
            <w:r>
              <w:rPr>
                <w:rFonts w:ascii="宋体" w:hAnsi="宋体" w:eastAsia="宋体" w:cs="宋体"/>
                <w:color w:val="auto"/>
                <w:sz w:val="24"/>
                <w:szCs w:val="24"/>
              </w:rPr>
              <w:t xml:space="preserve">（年度计划设置、任务管理、方案编制、报告编制）的提交操作将自动应用该工作流规则：</w:t>
            </w:r>
            <w:r>
              <w:rPr>
                <w:rFonts w:ascii="宋体" w:hAnsi="宋体" w:eastAsia="宋体" w:cs="宋体"/>
                <w:color w:val="auto"/>
                <w:sz w:val="24"/>
                <w:szCs w:val="24"/>
              </w:rPr>
              <w:br/>
            </w:r>
            <w:r>
              <w:rPr>
                <w:rFonts w:ascii="宋体" w:hAnsi="宋体" w:eastAsia="宋体" w:cs="宋体"/>
                <w:color w:val="auto"/>
                <w:sz w:val="24"/>
                <w:szCs w:val="24"/>
              </w:rPr>
              <w:t xml:space="preserve">• 提交时，根据工作流中“谁可以发起”配置，过滤可发起人</w:t>
            </w:r>
            <w:r>
              <w:rPr>
                <w:rFonts w:ascii="宋体" w:hAnsi="宋体" w:eastAsia="宋体" w:cs="宋体"/>
                <w:color w:val="auto"/>
                <w:sz w:val="24"/>
                <w:szCs w:val="24"/>
              </w:rPr>
              <w:br/>
            </w:r>
            <w:r>
              <w:rPr>
                <w:rFonts w:ascii="宋体" w:hAnsi="宋体" w:eastAsia="宋体" w:cs="宋体"/>
                <w:color w:val="auto"/>
                <w:sz w:val="24"/>
                <w:szCs w:val="24"/>
              </w:rPr>
              <w:t xml:space="preserve">• 提交后，根据工作流配置的审批层级和审批人设置，生成审批任务</w:t>
            </w:r>
            <w:r>
              <w:rPr>
                <w:rFonts w:ascii="宋体" w:hAnsi="宋体" w:eastAsia="宋体" w:cs="宋体"/>
                <w:color w:val="auto"/>
                <w:sz w:val="24"/>
                <w:szCs w:val="24"/>
              </w:rPr>
              <w:br/>
            </w:r>
            <w:r>
              <w:rPr>
                <w:rFonts w:ascii="宋体" w:hAnsi="宋体" w:eastAsia="宋体" w:cs="宋体"/>
                <w:color w:val="auto"/>
                <w:sz w:val="24"/>
                <w:szCs w:val="24"/>
              </w:rPr>
              <w:t xml:space="preserve">• 审批人根据配置进行审批操作（同意/退回/加签/转交等）</w:t>
            </w:r>
            <w:r>
              <w:rPr>
                <w:rFonts w:ascii="宋体" w:hAnsi="宋体" w:eastAsia="宋体" w:cs="宋体"/>
                <w:color w:val="auto"/>
                <w:sz w:val="24"/>
                <w:szCs w:val="24"/>
              </w:rPr>
              <w:br/>
            </w:r>
            <w:r>
              <w:rPr>
                <w:rFonts w:ascii="宋体" w:hAnsi="宋体" w:eastAsia="宋体" w:cs="宋体"/>
                <w:color w:val="auto"/>
                <w:sz w:val="24"/>
                <w:szCs w:val="24"/>
              </w:rPr>
              <w:t xml:space="preserve">• 审批结果触发对应模块状态变更（如已生效、已退回、已撤回、已失效）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3-a）指定角色解析时机：提交审批时，系统将指定角色下的所有有效用户解析为具体审批人并锁定。锁定后角色成员变更不影响进行中的审批流程。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3-b）指定角色审批任务分配：审批任务派发给指定角色下的所有有效用户。会签模式：所有人均需审批同意；或签模式：任意一人审批即可。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3-c）审批人可选范围互斥说明：同部门审批人、指定审批人、指定角色为互斥选项，同一审批层级只能选择其中一种。</w:t>
            </w:r>
            <w:r/>
          </w:p>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SimSun" w:hAnsi="SimSun" w:eastAsia="SimSun" w:cs="SimSun"/>
                <w:color w:val="0000ff"/>
                <w:sz w:val="24"/>
              </w:rPr>
              <w:t xml:space="preserve">3-d）混合审批节点中指定角色的展示：若工作流中同时存在「发起人自选审批人」和「固定审批人（指定角色）」节点，提交时弹出自选审批人页面；固定审批人层级显示角色名称，不可编辑。</w:t>
            </w:r>
            <w:r>
              <w:rPr>
                <w:color w:val="auto"/>
              </w:rPr>
            </w:r>
            <w:r>
              <w:rPr>
                <w:color w:val="auto"/>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0000ff"/>
                <w:sz w:val="24"/>
                <w:szCs w:val="24"/>
                <w:highlight w:val="none"/>
              </w:rPr>
            </w:pPr>
            <w:r>
              <w:rPr>
                <w:rFonts w:ascii="宋体" w:hAnsi="宋体" w:eastAsia="宋体" w:cs="宋体"/>
                <w:color w:val="auto"/>
                <w:sz w:val="24"/>
                <w:szCs w:val="24"/>
              </w:rPr>
              <w:t xml:space="preserve">• 工作流配置页面以流程图形式展示节点和连线，支持拖拽节点调整位置，点击节点弹出配置侧边栏。</w:t>
            </w:r>
            <w:r>
              <w:rPr>
                <w:rFonts w:ascii="宋体" w:hAnsi="宋体" w:eastAsia="宋体" w:cs="宋体"/>
                <w:color w:val="auto"/>
                <w:sz w:val="24"/>
                <w:szCs w:val="24"/>
              </w:rPr>
              <w:br/>
            </w:r>
            <w:r>
              <w:rPr>
                <w:rFonts w:ascii="宋体" w:hAnsi="宋体" w:eastAsia="宋体" w:cs="宋体"/>
                <w:color w:val="auto"/>
                <w:sz w:val="24"/>
                <w:szCs w:val="24"/>
              </w:rPr>
              <w:t xml:space="preserve">• 增加/删减审批层级时，流程图动态刷新，自动维护节点连线。</w:t>
            </w:r>
            <w:r>
              <w:rPr>
                <w:rFonts w:ascii="宋体" w:hAnsi="宋体" w:eastAsia="宋体" w:cs="宋体"/>
                <w:color w:val="auto"/>
                <w:sz w:val="24"/>
                <w:szCs w:val="24"/>
              </w:rPr>
              <w:br/>
            </w:r>
            <w:r>
              <w:rPr>
                <w:rFonts w:ascii="宋体" w:hAnsi="宋体" w:eastAsia="宋体" w:cs="宋体"/>
                <w:color w:val="auto"/>
                <w:sz w:val="24"/>
                <w:szCs w:val="24"/>
              </w:rPr>
              <w:t xml:space="preserve">• 审批人配置弹窗支持多选组织机构成员，支持按部门、岗位筛选。</w:t>
            </w:r>
            <w:r>
              <w:rPr>
                <w:rFonts w:ascii="宋体" w:hAnsi="宋体" w:eastAsia="宋体" w:cs="宋体"/>
                <w:color w:val="auto"/>
                <w:sz w:val="24"/>
                <w:szCs w:val="24"/>
              </w:rPr>
              <w:br/>
            </w:r>
            <w:r>
              <w:rPr>
                <w:rFonts w:ascii="宋体" w:hAnsi="宋体" w:eastAsia="宋体" w:cs="宋体"/>
                <w:color w:val="auto"/>
                <w:sz w:val="24"/>
                <w:szCs w:val="24"/>
              </w:rPr>
              <w:t xml:space="preserve">• 配置完成后支持“确定”功能，验证流程正确性。</w:t>
              <w:br/>
              <w:br/>
            </w:r>
            <w:r>
              <w:rPr>
                <w:rFonts w:ascii="宋体" w:hAnsi="宋体" w:eastAsia="宋体" w:cs="宋体"/>
                <w:color w:val="0000ff"/>
                <w:sz w:val="24"/>
                <w:szCs w:val="24"/>
              </w:rPr>
              <w:t xml:space="preserve">【</w:t>
            </w:r>
            <w:r>
              <w:rPr>
                <w:rFonts w:ascii="宋体" w:hAnsi="宋体" w:eastAsia="宋体" w:cs="宋体"/>
                <w:color w:val="0000ff"/>
                <w:sz w:val="24"/>
                <w:szCs w:val="24"/>
              </w:rPr>
              <w:t xml:space="preserve">选择</w:t>
            </w:r>
            <w:r>
              <w:rPr>
                <w:rFonts w:ascii="宋体" w:hAnsi="宋体" w:eastAsia="宋体" w:cs="宋体"/>
                <w:color w:val="0000ff"/>
                <w:sz w:val="24"/>
                <w:szCs w:val="24"/>
              </w:rPr>
              <w:t xml:space="preserve">角色</w:t>
            </w:r>
            <w:r>
              <w:rPr>
                <w:rFonts w:ascii="宋体" w:hAnsi="宋体" w:eastAsia="宋体" w:cs="宋体"/>
                <w:color w:val="0000ff"/>
                <w:sz w:val="24"/>
                <w:szCs w:val="24"/>
              </w:rPr>
              <w:t xml:space="preserve">】</w:t>
            </w:r>
            <w:r>
              <w:rPr>
                <w:rFonts w:ascii="宋体" w:hAnsi="宋体" w:cs="宋体"/>
                <w:color w:val="0000ff"/>
                <w:sz w:val="24"/>
                <w:szCs w:val="24"/>
              </w:rPr>
              <w:t xml:space="preserve">弹窗</w:t>
            </w:r>
            <w:r>
              <w:rPr>
                <w:rFonts w:ascii="宋体" w:hAnsi="宋体" w:eastAsia="宋体" w:cs="宋体"/>
                <w:color w:val="0000ff"/>
                <w:sz w:val="24"/>
                <w:szCs w:val="24"/>
                <w:highlight w:val="none"/>
              </w:rPr>
            </w:r>
            <w:r>
              <w:rPr>
                <w:rFonts w:ascii="宋体" w:hAnsi="宋体" w:eastAsia="宋体" w:cs="宋体"/>
                <w:color w:val="0000ff"/>
                <w:sz w:val="24"/>
                <w:szCs w:val="24"/>
                <w:highlight w:val="none"/>
              </w:rPr>
            </w:r>
          </w:p>
          <w:p>
            <w:pPr>
              <w:pStyle w:val="1082"/>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左侧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多</w:t>
            </w:r>
            <w:r>
              <w:rPr>
                <w:rFonts w:ascii="宋体" w:hAnsi="宋体" w:eastAsia="宋体" w:cs="宋体"/>
                <w:color w:val="0000ff"/>
                <w:sz w:val="24"/>
                <w:szCs w:val="24"/>
                <w:highlight w:val="none"/>
              </w:rPr>
              <w:t xml:space="preserve">选（</w:t>
            </w:r>
            <w:r>
              <w:rPr>
                <w:rFonts w:ascii="宋体" w:hAnsi="宋体" w:eastAsia="宋体" w:cs="宋体"/>
                <w:color w:val="0000ff"/>
                <w:sz w:val="24"/>
                <w:szCs w:val="24"/>
                <w:highlight w:val="none"/>
              </w:rPr>
              <w:t xml:space="preserve">审批</w:t>
            </w:r>
            <w:r>
              <w:rPr>
                <w:rFonts w:ascii="宋体" w:hAnsi="宋体" w:eastAsia="宋体" w:cs="宋体"/>
                <w:color w:val="0000ff"/>
                <w:sz w:val="24"/>
                <w:szCs w:val="24"/>
                <w:highlight w:val="none"/>
              </w:rPr>
              <w:t xml:space="preserve">时，</w:t>
            </w:r>
            <w:r>
              <w:rPr>
                <w:rFonts w:ascii="宋体" w:hAnsi="宋体" w:eastAsia="宋体" w:cs="宋体"/>
                <w:color w:val="0000ff"/>
                <w:sz w:val="24"/>
                <w:szCs w:val="24"/>
                <w:highlight w:val="none"/>
              </w:rPr>
              <w:t xml:space="preserve">多个</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下</w:t>
            </w:r>
            <w:r>
              <w:rPr>
                <w:rFonts w:ascii="宋体" w:hAnsi="宋体" w:eastAsia="宋体" w:cs="宋体"/>
                <w:color w:val="0000ff"/>
                <w:sz w:val="24"/>
                <w:szCs w:val="24"/>
                <w:highlight w:val="none"/>
              </w:rPr>
              <w:t xml:space="preserve">有</w:t>
            </w:r>
            <w:r>
              <w:rPr>
                <w:rFonts w:ascii="宋体" w:hAnsi="宋体" w:eastAsia="宋体" w:cs="宋体"/>
                <w:color w:val="0000ff"/>
                <w:sz w:val="24"/>
                <w:szCs w:val="24"/>
                <w:highlight w:val="none"/>
              </w:rPr>
              <w:t xml:space="preserve">相同</w:t>
            </w:r>
            <w:r>
              <w:rPr>
                <w:rFonts w:ascii="宋体" w:hAnsi="宋体" w:eastAsia="宋体" w:cs="宋体"/>
                <w:color w:val="0000ff"/>
                <w:sz w:val="24"/>
                <w:szCs w:val="24"/>
                <w:highlight w:val="none"/>
              </w:rPr>
              <w:t xml:space="preserve">用户，</w:t>
            </w:r>
            <w:r>
              <w:rPr>
                <w:rFonts w:ascii="宋体" w:hAnsi="宋体" w:eastAsia="宋体" w:cs="宋体"/>
                <w:color w:val="0000ff"/>
                <w:sz w:val="24"/>
                <w:szCs w:val="24"/>
                <w:highlight w:val="none"/>
              </w:rPr>
              <w:t xml:space="preserve">需要</w:t>
            </w:r>
            <w:r>
              <w:rPr>
                <w:rFonts w:ascii="宋体" w:hAnsi="宋体" w:eastAsia="宋体" w:cs="宋体"/>
                <w:color w:val="0000ff"/>
                <w:sz w:val="24"/>
                <w:szCs w:val="24"/>
                <w:highlight w:val="none"/>
              </w:rPr>
              <w:t xml:space="preserve">去重</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显示</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cs="宋体"/>
                <w:color w:val="0000ff"/>
                <w:sz w:val="24"/>
                <w:szCs w:val="24"/>
              </w:rPr>
            </w:r>
            <w:r>
              <w:rPr>
                <w:rFonts w:ascii="宋体" w:hAnsi="宋体" w:cs="宋体"/>
                <w:color w:val="0000ff"/>
                <w:sz w:val="24"/>
                <w:szCs w:val="24"/>
              </w:rPr>
            </w:r>
          </w:p>
          <w:p>
            <w:pPr>
              <w:pStyle w:val="1082"/>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列表</w:t>
            </w:r>
            <w:r>
              <w:rPr>
                <w:rFonts w:ascii="宋体" w:hAnsi="宋体" w:eastAsia="宋体" w:cs="宋体"/>
                <w:color w:val="0000ff"/>
                <w:sz w:val="24"/>
                <w:szCs w:val="24"/>
                <w:highlight w:val="none"/>
              </w:rPr>
              <w:t xml:space="preserve">上方</w:t>
            </w:r>
            <w:r>
              <w:rPr>
                <w:rFonts w:ascii="宋体" w:hAnsi="宋体" w:eastAsia="宋体" w:cs="宋体"/>
                <w:color w:val="0000ff"/>
                <w:sz w:val="24"/>
                <w:szCs w:val="24"/>
                <w:highlight w:val="none"/>
              </w:rPr>
              <w:t xml:space="preserve">提供</w:t>
            </w:r>
            <w:r>
              <w:rPr>
                <w:rFonts w:ascii="宋体" w:hAnsi="宋体" w:eastAsia="宋体" w:cs="宋体"/>
                <w:color w:val="0000ff"/>
                <w:sz w:val="24"/>
                <w:szCs w:val="24"/>
                <w:highlight w:val="none"/>
              </w:rPr>
              <w:t xml:space="preserve">搜索，</w:t>
            </w:r>
            <w:r>
              <w:rPr>
                <w:rFonts w:ascii="宋体" w:hAnsi="宋体" w:eastAsia="宋体" w:cs="宋体"/>
                <w:color w:val="0000ff"/>
                <w:sz w:val="24"/>
                <w:szCs w:val="24"/>
                <w:highlight w:val="none"/>
              </w:rPr>
              <w:t xml:space="preserve">可</w:t>
            </w:r>
            <w:r>
              <w:rPr>
                <w:rFonts w:ascii="宋体" w:hAnsi="宋体" w:eastAsia="宋体" w:cs="宋体"/>
                <w:color w:val="0000ff"/>
                <w:sz w:val="24"/>
                <w:szCs w:val="24"/>
                <w:highlight w:val="none"/>
              </w:rPr>
              <w:t xml:space="preserve">按照</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名称,</w:t>
            </w:r>
            <w:r>
              <w:rPr>
                <w:rFonts w:ascii="宋体" w:hAnsi="宋体" w:eastAsia="宋体" w:cs="宋体"/>
                <w:color w:val="0000ff"/>
                <w:sz w:val="24"/>
                <w:szCs w:val="24"/>
                <w:highlight w:val="none"/>
              </w:rPr>
              <w:t xml:space="preserve">编号</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模糊”</w:t>
            </w:r>
            <w:r>
              <w:rPr>
                <w:rFonts w:ascii="宋体" w:hAnsi="宋体" w:eastAsia="宋体" w:cs="宋体"/>
                <w:color w:val="0000ff"/>
                <w:sz w:val="24"/>
                <w:szCs w:val="24"/>
                <w:highlight w:val="none"/>
              </w:rPr>
              <w:t xml:space="preserve">搜索</w:t>
            </w:r>
            <w:r>
              <w:rPr>
                <w:rFonts w:ascii="宋体" w:hAnsi="宋体" w:cs="宋体"/>
                <w:color w:val="0000ff"/>
                <w:sz w:val="24"/>
                <w:szCs w:val="24"/>
              </w:rPr>
            </w:r>
            <w:r>
              <w:rPr>
                <w:rFonts w:ascii="宋体" w:hAnsi="宋体" w:cs="宋体"/>
                <w:color w:val="0000ff"/>
                <w:sz w:val="24"/>
                <w:szCs w:val="24"/>
              </w:rPr>
            </w:r>
          </w:p>
          <w:p>
            <w:pPr>
              <w:pStyle w:val="1082"/>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右侧</w:t>
            </w:r>
            <w:r>
              <w:rPr>
                <w:rFonts w:ascii="宋体" w:hAnsi="宋体" w:eastAsia="宋体" w:cs="宋体"/>
                <w:color w:val="0000ff"/>
                <w:sz w:val="24"/>
                <w:szCs w:val="24"/>
                <w:highlight w:val="none"/>
              </w:rPr>
              <w:t xml:space="preserve">为</w:t>
            </w:r>
            <w:r>
              <w:rPr>
                <w:rFonts w:ascii="宋体" w:hAnsi="宋体" w:eastAsia="宋体" w:cs="宋体"/>
                <w:color w:val="0000ff"/>
                <w:sz w:val="24"/>
                <w:szCs w:val="24"/>
                <w:highlight w:val="none"/>
              </w:rPr>
              <w:t xml:space="preserve">已</w:t>
            </w:r>
            <w:r>
              <w:rPr>
                <w:rFonts w:ascii="宋体" w:hAnsi="宋体" w:eastAsia="宋体" w:cs="宋体"/>
                <w:color w:val="0000ff"/>
                <w:sz w:val="24"/>
                <w:szCs w:val="24"/>
                <w:highlight w:val="none"/>
              </w:rPr>
              <w:t xml:space="preserve">选择</w:t>
            </w:r>
            <w:r>
              <w:rPr>
                <w:rFonts w:ascii="宋体" w:hAnsi="宋体" w:eastAsia="宋体" w:cs="宋体"/>
                <w:color w:val="0000ff"/>
                <w:sz w:val="24"/>
                <w:szCs w:val="24"/>
                <w:highlight w:val="none"/>
              </w:rPr>
              <w:t xml:space="preserve">的</w:t>
            </w:r>
            <w:r>
              <w:rPr>
                <w:rFonts w:ascii="宋体" w:hAnsi="宋体" w:eastAsia="宋体" w:cs="宋体"/>
                <w:color w:val="0000ff"/>
                <w:sz w:val="24"/>
                <w:szCs w:val="24"/>
                <w:highlight w:val="none"/>
              </w:rPr>
              <w:t xml:space="preserve">角色，</w:t>
            </w:r>
            <w:r>
              <w:rPr>
                <w:rFonts w:ascii="宋体" w:hAnsi="宋体" w:eastAsia="宋体" w:cs="宋体"/>
                <w:color w:val="0000ff"/>
                <w:sz w:val="24"/>
                <w:szCs w:val="24"/>
                <w:highlight w:val="none"/>
              </w:rPr>
              <w:t xml:space="preserve">可以</w:t>
            </w:r>
            <w:r>
              <w:rPr>
                <w:rFonts w:ascii="宋体" w:hAnsi="宋体" w:eastAsia="宋体" w:cs="宋体"/>
                <w:color w:val="0000ff"/>
                <w:sz w:val="24"/>
                <w:szCs w:val="24"/>
                <w:highlight w:val="none"/>
              </w:rPr>
              <w:t xml:space="preserve">点</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x</w:t>
            </w:r>
            <w:r>
              <w:rPr>
                <w:rFonts w:ascii="宋体" w:hAnsi="宋体" w:eastAsia="宋体" w:cs="宋体"/>
                <w:color w:val="0000ff"/>
                <w:sz w:val="24"/>
                <w:szCs w:val="24"/>
                <w:highlight w:val="none"/>
              </w:rPr>
              <w:t xml:space="preserve">”</w:t>
            </w:r>
            <w:r>
              <w:rPr>
                <w:rFonts w:ascii="宋体" w:hAnsi="宋体" w:eastAsia="宋体" w:cs="宋体"/>
                <w:color w:val="0000ff"/>
                <w:sz w:val="24"/>
                <w:szCs w:val="24"/>
                <w:highlight w:val="none"/>
              </w:rPr>
              <w:t xml:space="preserve">快速</w:t>
            </w:r>
            <w:r>
              <w:rPr>
                <w:rFonts w:ascii="宋体" w:hAnsi="宋体" w:eastAsia="宋体" w:cs="宋体"/>
                <w:color w:val="0000ff"/>
                <w:sz w:val="24"/>
                <w:szCs w:val="24"/>
                <w:highlight w:val="none"/>
              </w:rPr>
              <w:t xml:space="preserve">取消</w:t>
            </w:r>
            <w:r>
              <w:rPr>
                <w:rFonts w:ascii="宋体" w:hAnsi="宋体" w:eastAsia="宋体" w:cs="宋体"/>
                <w:color w:val="0000ff"/>
                <w:sz w:val="24"/>
                <w:szCs w:val="24"/>
                <w:highlight w:val="none"/>
              </w:rPr>
              <w:t xml:space="preserve">选择</w:t>
            </w:r>
            <w:r>
              <w:rPr>
                <w:rFonts w:ascii="宋体" w:hAnsi="宋体" w:cs="宋体"/>
                <w:color w:val="0000ff"/>
                <w:sz w:val="24"/>
                <w:szCs w:val="24"/>
              </w:rPr>
            </w:r>
            <w:r>
              <w:rPr>
                <w:rFonts w:ascii="宋体" w:hAnsi="宋体" w:cs="宋体"/>
                <w:color w:val="0000ff"/>
                <w:sz w:val="24"/>
                <w:szCs w:val="24"/>
              </w:rPr>
            </w:r>
          </w:p>
          <w:p>
            <w:pPr>
              <w:pStyle w:val="1082"/>
              <w:numPr>
                <w:ilvl w:val="0"/>
                <w:numId w:val="16"/>
              </w:numPr>
              <w:jc w:val="left"/>
              <w:spacing w:before="0" w:after="0" w:line="57" w:lineRule="atLeast"/>
              <w:widowControl w:val="off"/>
              <w:rPr>
                <w:rFonts w:ascii="宋体" w:hAnsi="宋体" w:cs="宋体"/>
                <w:color w:val="0000ff"/>
                <w:sz w:val="24"/>
                <w:szCs w:val="24"/>
              </w:rPr>
            </w:pPr>
            <w:r>
              <w:rPr>
                <w:rFonts w:ascii="宋体" w:hAnsi="宋体" w:eastAsia="宋体" w:cs="宋体"/>
                <w:color w:val="0000ff"/>
                <w:sz w:val="24"/>
                <w:szCs w:val="24"/>
                <w:highlight w:val="none"/>
              </w:rPr>
              <w:t xml:space="preserve">操作：</w:t>
            </w:r>
            <w:r>
              <w:rPr>
                <w:rFonts w:ascii="宋体" w:hAnsi="宋体" w:eastAsia="宋体" w:cs="宋体"/>
                <w:color w:val="0000ff"/>
                <w:sz w:val="24"/>
                <w:szCs w:val="24"/>
                <w:highlight w:val="none"/>
              </w:rPr>
              <w:t xml:space="preserve">确定，</w:t>
            </w:r>
            <w:r>
              <w:rPr>
                <w:rFonts w:ascii="宋体" w:hAnsi="宋体" w:eastAsia="宋体" w:cs="宋体"/>
                <w:color w:val="0000ff"/>
                <w:sz w:val="24"/>
                <w:szCs w:val="24"/>
                <w:highlight w:val="none"/>
              </w:rPr>
              <w:t xml:space="preserve">取消</w:t>
            </w:r>
            <w:r>
              <w:rPr>
                <w:rFonts w:ascii="宋体" w:hAnsi="宋体" w:cs="宋体"/>
                <w:color w:val="0000ff"/>
                <w:sz w:val="24"/>
                <w:szCs w:val="24"/>
              </w:rPr>
            </w:r>
            <w:r>
              <w:rPr>
                <w:rFonts w:ascii="宋体" w:hAnsi="宋体" w:cs="宋体"/>
                <w:color w:val="0000ff"/>
                <w:sz w:val="24"/>
                <w:szCs w:val="24"/>
              </w:rPr>
            </w:r>
          </w:p>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宋体" w:hAnsi="宋体" w:cs="宋体"/>
                <w:color w:val="0000ff"/>
                <w:sz w:val="24"/>
                <w:szCs w:val="24"/>
              </w:rPr>
            </w:r>
            <w:r>
              <w:rPr>
                <w:rFonts w:ascii="宋体" w:hAnsi="宋体" w:cs="宋体"/>
                <w:color w:val="0000ff"/>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【选择角色弹窗补充规则】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角色下无有效用户的角色置灰不可选，鼠标悬停提示"该角色下无可用审批人"。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已停用的角色不显示在选择列表中。</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4"/>
              </w:rPr>
              <w:t xml:space="preserve">• 配置保存时校验：审批人可选范围为"指定角色"但未选择任何角色时，提示"第XX级审批人可选范围为指定角色，请先选择审批角色"。</w:t>
            </w:r>
            <w:r>
              <w:rPr>
                <w:rFonts w:ascii="宋体" w:hAnsi="宋体" w:cs="宋体"/>
                <w:color w:val="0000ff"/>
                <w:sz w:val="24"/>
                <w:szCs w:val="24"/>
              </w:rPr>
            </w:r>
            <w:r>
              <w:rPr>
                <w:rFonts w:ascii="宋体" w:hAnsi="宋体" w:cs="宋体"/>
                <w:color w:val="0000ff"/>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若审批层级中某节点未配置审批人，提交时提示“第X级审批人未配置，请补充”。</w:t>
            </w:r>
            <w:r>
              <w:rPr>
                <w:rFonts w:ascii="宋体" w:hAnsi="宋体" w:eastAsia="宋体" w:cs="宋体"/>
                <w:color w:val="auto"/>
                <w:sz w:val="24"/>
                <w:szCs w:val="24"/>
              </w:rPr>
              <w:br/>
            </w:r>
            <w:r>
              <w:rPr>
                <w:rFonts w:ascii="宋体" w:hAnsi="宋体" w:eastAsia="宋体" w:cs="宋体"/>
                <w:color w:val="auto"/>
                <w:sz w:val="24"/>
                <w:szCs w:val="24"/>
              </w:rPr>
              <w:t xml:space="preserve">• 流程配置变更时，若已有进行中的流程实例，需提示“已有流程实例正在运行，新配置将应用于新提交的流程，现有流程不受影响”。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若提交时，</w:t>
            </w:r>
            <w:r>
              <w:rPr>
                <w:rFonts w:ascii="宋体" w:hAnsi="宋体" w:eastAsia="宋体" w:cs="宋体"/>
                <w:color w:val="auto"/>
                <w:sz w:val="24"/>
                <w:szCs w:val="24"/>
                <w:highlight w:val="none"/>
              </w:rPr>
              <w:t xml:space="preserve">若发现没有给对应的成员配置模块的工作流，提交时，出提示：</w:t>
            </w:r>
            <w:r>
              <w:rPr>
                <w:rFonts w:ascii="宋体" w:hAnsi="宋体" w:eastAsia="宋体" w:cs="宋体"/>
                <w:b/>
                <w:bCs/>
                <w:color w:val="auto"/>
                <w:sz w:val="24"/>
                <w:szCs w:val="24"/>
                <w:highlight w:val="none"/>
              </w:rPr>
              <w:t xml:space="preserve">您当前暂无审批流程，请联系管理员配置。(暂时不做）</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宋体" w:hAnsi="宋体" w:eastAsia="宋体" w:cs="宋体"/>
                <w:b/>
                <w:bCs/>
                <w:color w:val="auto"/>
                <w:sz w:val="24"/>
                <w:szCs w:val="24"/>
                <w:highlight w:val="none"/>
              </w:rPr>
              <w:t xml:space="preserve">若提交时，</w:t>
            </w:r>
            <w:r>
              <w:rPr>
                <w:rFonts w:ascii="Arial" w:hAnsi="Arial" w:eastAsia="Arial" w:cs="Arial"/>
                <w:color w:val="auto"/>
                <w:sz w:val="24"/>
              </w:rPr>
              <w:t xml:space="preserve">配置所属产品时，其他同模块的工作流已经配置过产品了，保存时需要提示：xx产品已经配置过工作流，请修改后重试。</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auto"/>
                <w:sz w:val="24"/>
                <w:szCs w:val="24"/>
                <w:highlight w:val="none"/>
              </w:rPr>
            </w:pPr>
            <w:r>
              <w:rPr>
                <w:rFonts w:ascii="宋体" w:hAnsi="宋体" w:eastAsia="宋体" w:cs="宋体"/>
                <w:color w:val="auto"/>
                <w:sz w:val="24"/>
                <w:szCs w:val="24"/>
              </w:rPr>
              <w:t xml:space="preserve">• </w:t>
            </w:r>
            <w:r>
              <w:rPr>
                <w:rFonts w:ascii="Arial" w:hAnsi="Arial" w:eastAsia="Arial" w:cs="Arial"/>
                <w:color w:val="auto"/>
                <w:sz w:val="24"/>
                <w:highlight w:val="none"/>
              </w:rPr>
              <w:t xml:space="preserve">提交时，如果选择了指定审批人，但未进行审批人的设置，保存时需要提示：第xx级审批人可选范围为指定审批人，请先选择审批人。</w:t>
            </w:r>
            <w:r>
              <w:rPr>
                <w:rFonts w:ascii="Arial" w:hAnsi="Arial" w:eastAsia="Arial" w:cs="Arial"/>
                <w:color w:val="auto"/>
                <w:sz w:val="24"/>
                <w:szCs w:val="24"/>
                <w:highlight w:val="none"/>
              </w:rPr>
            </w:r>
            <w:r>
              <w:rPr>
                <w:rFonts w:ascii="Arial" w:hAnsi="Arial" w:eastAsia="Arial" w:cs="Arial"/>
                <w:color w:val="auto"/>
                <w:sz w:val="24"/>
                <w:szCs w:val="24"/>
                <w:highlight w:val="none"/>
              </w:rPr>
            </w:r>
          </w:p>
          <w:p>
            <w:pPr>
              <w:jc w:val="left"/>
              <w:spacing w:before="0" w:after="0" w:line="57" w:lineRule="atLeast"/>
              <w:widowControl w:val="off"/>
              <w:rPr>
                <w:rFonts w:ascii="Arial" w:hAnsi="Arial" w:eastAsia="Arial" w:cs="Arial"/>
                <w:color w:val="0000ff"/>
                <w:sz w:val="24"/>
                <w:szCs w:val="24"/>
                <w:highlight w:val="none"/>
              </w:rPr>
            </w:pPr>
            <w:r>
              <w:rPr>
                <w:rFonts w:ascii="Arial" w:hAnsi="Arial" w:eastAsia="Arial" w:cs="Arial"/>
                <w:color w:val="auto"/>
                <w:sz w:val="24"/>
                <w:highlight w:val="none"/>
              </w:rPr>
            </w:r>
            <w:r>
              <w:rPr>
                <w:rFonts w:ascii="宋体" w:hAnsi="宋体" w:eastAsia="宋体" w:cs="宋体"/>
                <w:color w:val="0000ff"/>
                <w:sz w:val="24"/>
                <w:szCs w:val="24"/>
              </w:rPr>
              <w:t xml:space="preserve">• </w:t>
            </w:r>
            <w:r>
              <w:rPr>
                <w:rFonts w:ascii="宋体" w:hAnsi="宋体" w:eastAsia="宋体" w:cs="宋体"/>
                <w:color w:val="0000ff"/>
                <w:sz w:val="24"/>
                <w:szCs w:val="24"/>
              </w:rPr>
              <w:t xml:space="preserve">修改</w:t>
            </w:r>
            <w:r>
              <w:rPr>
                <w:rFonts w:ascii="宋体" w:hAnsi="宋体" w:eastAsia="宋体" w:cs="宋体"/>
                <w:color w:val="0000ff"/>
                <w:sz w:val="24"/>
                <w:szCs w:val="24"/>
              </w:rPr>
              <w:t xml:space="preserve">配置</w:t>
            </w:r>
            <w:r>
              <w:rPr>
                <w:rFonts w:ascii="Arial" w:hAnsi="Arial" w:eastAsia="Arial" w:cs="Arial"/>
                <w:color w:val="0000ff"/>
                <w:sz w:val="24"/>
                <w:highlight w:val="none"/>
              </w:rPr>
              <w:t xml:space="preserve">只对</w:t>
            </w:r>
            <w:r>
              <w:rPr>
                <w:rFonts w:ascii="Arial" w:hAnsi="Arial" w:eastAsia="Arial" w:cs="Arial"/>
                <w:color w:val="0000ff"/>
                <w:sz w:val="24"/>
                <w:highlight w:val="none"/>
              </w:rPr>
              <w:t xml:space="preserve">新发起</w:t>
            </w:r>
            <w:r>
              <w:rPr>
                <w:rFonts w:ascii="Arial" w:hAnsi="Arial" w:eastAsia="Arial" w:cs="Arial"/>
                <w:color w:val="0000ff"/>
                <w:sz w:val="24"/>
                <w:highlight w:val="none"/>
              </w:rPr>
              <w:t xml:space="preserve">的</w:t>
            </w:r>
            <w:r>
              <w:rPr>
                <w:rFonts w:ascii="Arial" w:hAnsi="Arial" w:eastAsia="Arial" w:cs="Arial"/>
                <w:color w:val="0000ff"/>
                <w:sz w:val="24"/>
                <w:highlight w:val="none"/>
              </w:rPr>
              <w:t xml:space="preserve">流程</w:t>
            </w:r>
            <w:r>
              <w:rPr>
                <w:rFonts w:ascii="Arial" w:hAnsi="Arial" w:eastAsia="Arial" w:cs="Arial"/>
                <w:color w:val="0000ff"/>
                <w:sz w:val="24"/>
                <w:highlight w:val="none"/>
              </w:rPr>
              <w:t xml:space="preserve">生效</w:t>
            </w:r>
            <w:r>
              <w:rPr>
                <w:rFonts w:ascii="Arial" w:hAnsi="Arial" w:eastAsia="Arial" w:cs="Arial"/>
                <w:color w:val="0000ff"/>
                <w:sz w:val="24"/>
                <w:szCs w:val="24"/>
                <w:highlight w:val="none"/>
              </w:rPr>
            </w:r>
            <w:r>
              <w:rPr>
                <w:rFonts w:ascii="Arial" w:hAnsi="Arial" w:eastAsia="Arial" w:cs="Arial"/>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【指定角色异常场景补充】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提交审批时，若指定角色已被停用或删除，</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]已停用/已删除，请联系管理员配置"。</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提交审批时，若指定角色下无有效用户（全部停用或失效），</w:t>
            </w:r>
            <w:r>
              <w:rPr>
                <w:rFonts w:ascii="SimSun" w:hAnsi="SimSun" w:eastAsia="SimSun" w:cs="SimSun"/>
                <w:color w:val="0000ff"/>
                <w:sz w:val="24"/>
              </w:rPr>
              <w:t xml:space="preserve">在</w:t>
            </w:r>
            <w:r>
              <w:rPr>
                <w:rFonts w:ascii="SimSun" w:hAnsi="SimSun" w:eastAsia="SimSun" w:cs="SimSun"/>
                <w:color w:val="0000ff"/>
                <w:sz w:val="24"/>
              </w:rPr>
              <w:t xml:space="preserve">对应</w:t>
            </w:r>
            <w:r>
              <w:rPr>
                <w:rFonts w:ascii="SimSun" w:hAnsi="SimSun" w:eastAsia="SimSun" w:cs="SimSun"/>
                <w:color w:val="0000ff"/>
                <w:sz w:val="24"/>
              </w:rPr>
              <w:t xml:space="preserve">的</w:t>
            </w:r>
            <w:r>
              <w:rPr>
                <w:rFonts w:ascii="SimSun" w:hAnsi="SimSun" w:eastAsia="SimSun" w:cs="SimSun"/>
                <w:color w:val="0000ff"/>
                <w:sz w:val="24"/>
              </w:rPr>
              <w:t xml:space="preserve">审批</w:t>
            </w:r>
            <w:r>
              <w:rPr>
                <w:rFonts w:ascii="SimSun" w:hAnsi="SimSun" w:eastAsia="SimSun" w:cs="SimSun"/>
                <w:color w:val="0000ff"/>
                <w:sz w:val="24"/>
              </w:rPr>
              <w:t xml:space="preserve">层级</w:t>
            </w:r>
            <w:r>
              <w:rPr>
                <w:rFonts w:ascii="SimSun" w:hAnsi="SimSun" w:eastAsia="SimSun" w:cs="SimSun"/>
                <w:color w:val="0000ff"/>
                <w:sz w:val="24"/>
              </w:rPr>
              <w:t xml:space="preserve">后</w:t>
            </w:r>
            <w:r>
              <w:rPr>
                <w:rFonts w:ascii="SimSun" w:hAnsi="SimSun" w:eastAsia="SimSun" w:cs="SimSun"/>
                <w:color w:val="0000ff"/>
                <w:sz w:val="24"/>
              </w:rPr>
              <w:t xml:space="preserve">显示</w:t>
            </w:r>
            <w:r>
              <w:rPr>
                <w:rFonts w:ascii="SimSun" w:hAnsi="SimSun" w:eastAsia="SimSun" w:cs="SimSun"/>
                <w:color w:val="0000ff"/>
                <w:sz w:val="24"/>
              </w:rPr>
              <w:t xml:space="preserve">"角色[</w:t>
            </w:r>
            <w:r>
              <w:rPr>
                <w:rFonts w:ascii="SimSun" w:hAnsi="SimSun" w:eastAsia="SimSun" w:cs="SimSun"/>
                <w:color w:val="0000ff"/>
                <w:sz w:val="24"/>
              </w:rPr>
              <w:t xml:space="preserve">角色</w:t>
            </w:r>
            <w:r>
              <w:rPr>
                <w:rFonts w:ascii="SimSun" w:hAnsi="SimSun" w:eastAsia="SimSun" w:cs="SimSun"/>
                <w:color w:val="0000ff"/>
                <w:sz w:val="24"/>
              </w:rPr>
              <w:t xml:space="preserve">名称</w:t>
            </w:r>
            <w:r>
              <w:rPr>
                <w:rFonts w:ascii="SimSun" w:hAnsi="SimSun" w:eastAsia="SimSun" w:cs="SimSun"/>
                <w:color w:val="0000ff"/>
                <w:sz w:val="24"/>
              </w:rPr>
              <w:t xml:space="preserve">]</w:t>
            </w:r>
            <w:r>
              <w:rPr>
                <w:rFonts w:ascii="SimSun" w:hAnsi="SimSun" w:eastAsia="SimSun" w:cs="SimSun"/>
                <w:color w:val="0000ff"/>
                <w:sz w:val="24"/>
              </w:rPr>
              <w:t xml:space="preserve">下无可用审批人，请联系管理员"。</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rPr>
              <w:t xml:space="preserve">• </w:t>
            </w:r>
            <w:r>
              <w:rPr>
                <w:rFonts w:ascii="SimSun" w:hAnsi="SimSun" w:eastAsia="SimSun" w:cs="SimSun"/>
                <w:color w:val="0000ff"/>
                <w:sz w:val="24"/>
                <w:highlight w:val="none"/>
              </w:rPr>
              <w:t xml:space="preserve">提交</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页面，</w:t>
            </w:r>
            <w:r>
              <w:rPr>
                <w:rFonts w:ascii="SimSun" w:hAnsi="SimSun" w:eastAsia="SimSun" w:cs="SimSun"/>
                <w:color w:val="0000ff"/>
                <w:sz w:val="24"/>
                <w:highlight w:val="none"/>
              </w:rPr>
              <w:t xml:space="preserve">固定</w:t>
            </w:r>
            <w:r>
              <w:rPr>
                <w:rFonts w:ascii="SimSun" w:hAnsi="SimSun" w:eastAsia="SimSun" w:cs="SimSun"/>
                <w:color w:val="0000ff"/>
                <w:sz w:val="24"/>
                <w:highlight w:val="none"/>
              </w:rPr>
              <w:t xml:space="preserve">审批</w:t>
            </w:r>
            <w:r>
              <w:rPr>
                <w:rFonts w:ascii="SimSun" w:hAnsi="SimSun" w:eastAsia="SimSun" w:cs="SimSun"/>
                <w:color w:val="0000ff"/>
                <w:sz w:val="24"/>
                <w:highlight w:val="none"/>
              </w:rPr>
              <w:t xml:space="preserve">人</w:t>
            </w:r>
            <w:r>
              <w:rPr>
                <w:rFonts w:ascii="SimSun" w:hAnsi="SimSun" w:eastAsia="SimSun" w:cs="SimSun"/>
                <w:color w:val="0000ff"/>
                <w:sz w:val="24"/>
                <w:highlight w:val="none"/>
              </w:rPr>
              <w:t xml:space="preserve">为</w:t>
            </w:r>
            <w:r>
              <w:rPr>
                <w:rFonts w:ascii="SimSun" w:hAnsi="SimSun" w:eastAsia="SimSun" w:cs="SimSun"/>
                <w:color w:val="0000ff"/>
                <w:sz w:val="24"/>
                <w:highlight w:val="none"/>
              </w:rPr>
              <w:t xml:space="preserve">指定</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时，</w:t>
            </w:r>
            <w:r>
              <w:rPr>
                <w:rFonts w:ascii="SimSun" w:hAnsi="SimSun" w:eastAsia="SimSun" w:cs="SimSun"/>
                <w:color w:val="0000ff"/>
                <w:sz w:val="24"/>
                <w:highlight w:val="none"/>
              </w:rPr>
              <w:t xml:space="preserve">只</w:t>
            </w:r>
            <w:r>
              <w:rPr>
                <w:rFonts w:ascii="SimSun" w:hAnsi="SimSun" w:eastAsia="SimSun" w:cs="SimSun"/>
                <w:color w:val="0000ff"/>
                <w:sz w:val="24"/>
                <w:highlight w:val="none"/>
              </w:rPr>
              <w:t xml:space="preserve">显示</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角色</w:t>
            </w:r>
            <w:r>
              <w:rPr>
                <w:rFonts w:ascii="SimSun" w:hAnsi="SimSun" w:eastAsia="SimSun" w:cs="SimSun"/>
                <w:color w:val="0000ff"/>
                <w:sz w:val="24"/>
                <w:highlight w:val="none"/>
              </w:rPr>
              <w:t xml:space="preserve">下</w:t>
            </w:r>
            <w:r>
              <w:rPr>
                <w:rFonts w:ascii="SimSun" w:hAnsi="SimSun" w:eastAsia="SimSun" w:cs="SimSun"/>
                <w:color w:val="0000ff"/>
                <w:sz w:val="24"/>
                <w:highlight w:val="none"/>
              </w:rPr>
              <w:t xml:space="preserve">的</w:t>
            </w:r>
            <w:r>
              <w:rPr>
                <w:rFonts w:ascii="SimSun" w:hAnsi="SimSun" w:eastAsia="SimSun" w:cs="SimSun"/>
                <w:color w:val="0000ff"/>
                <w:sz w:val="24"/>
                <w:highlight w:val="none"/>
              </w:rPr>
              <w:t xml:space="preserve">有效</w:t>
            </w:r>
            <w:r>
              <w:rPr>
                <w:rFonts w:ascii="SimSun" w:hAnsi="SimSun" w:eastAsia="SimSun" w:cs="SimSun"/>
                <w:color w:val="0000ff"/>
                <w:sz w:val="24"/>
                <w:highlight w:val="none"/>
              </w:rPr>
              <w:t xml:space="preserve">用户</w:t>
            </w:r>
            <w:r>
              <w:rPr>
                <w:rFonts w:ascii="SimSun" w:hAnsi="SimSun" w:eastAsia="SimSun" w:cs="SimSun"/>
                <w:sz w:val="24"/>
                <w:szCs w:val="24"/>
              </w:rPr>
            </w:r>
            <w:r>
              <w:rPr>
                <w:rFonts w:ascii="SimSun" w:hAnsi="SimSun" w:eastAsia="SimSun" w:cs="SimSun"/>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角色成员变更后，已锁定的（进行中的）审批流程不受影响，仅对新发起的审批生效。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jc w:val="left"/>
              <w:spacing w:before="0" w:after="0" w:line="57" w:lineRule="atLeast"/>
              <w:widowControl w:val="off"/>
              <w:rPr>
                <w:rFonts w:ascii="宋体" w:hAnsi="宋体" w:cs="宋体"/>
                <w:b/>
                <w:bCs/>
                <w:color w:val="auto"/>
                <w:sz w:val="24"/>
                <w:szCs w:val="24"/>
              </w:rPr>
            </w:pPr>
            <w:r>
              <w:rPr>
                <w:rFonts w:ascii="SimSun" w:hAnsi="SimSun" w:eastAsia="SimSun" w:cs="SimSun"/>
                <w:color w:val="0000ff"/>
                <w:sz w:val="24"/>
              </w:rPr>
              <w:t xml:space="preserve">• 工作流配置生效发布时，系统需校验所有审批层级中"指定角色"类型的角色有效性：若存在已停用或已删除的角色，阻止发布并提示"X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关联的角色[XX]已停用/已删除，请修改后再发布"；若指定角色下当前无有效用户，提示"</w:t>
            </w:r>
            <w:r>
              <w:rPr>
                <w:rFonts w:ascii="SimSun" w:hAnsi="SimSun" w:eastAsia="SimSun" w:cs="SimSun"/>
                <w:color w:val="0000ff"/>
                <w:sz w:val="24"/>
              </w:rPr>
              <w:t xml:space="preserve">X</w:t>
            </w:r>
            <w:r>
              <w:rPr>
                <w:rFonts w:ascii="SimSun" w:hAnsi="SimSun" w:eastAsia="SimSun" w:cs="SimSun"/>
                <w:color w:val="0000ff"/>
                <w:sz w:val="24"/>
              </w:rPr>
              <w:t xml:space="preserve">级</w:t>
            </w:r>
            <w:r>
              <w:rPr>
                <w:rFonts w:ascii="SimSun" w:hAnsi="SimSun" w:eastAsia="SimSun" w:cs="SimSun"/>
                <w:color w:val="0000ff"/>
                <w:sz w:val="24"/>
              </w:rPr>
              <w:t xml:space="preserve">审批</w:t>
            </w:r>
            <w:r>
              <w:rPr>
                <w:rFonts w:ascii="SimSun" w:hAnsi="SimSun" w:eastAsia="SimSun" w:cs="SimSun"/>
                <w:color w:val="0000ff"/>
                <w:sz w:val="24"/>
              </w:rPr>
              <w:t xml:space="preserve">关联的角色[XX]下无可用审批人，请修改后再发布"。</w:t>
              <w:br/>
            </w:r>
            <w:r>
              <w:rPr>
                <w:rFonts w:ascii="SimSun" w:hAnsi="SimSun" w:eastAsia="SimSun" w:cs="SimSun"/>
                <w:b w:val="0"/>
                <w:bCs w:val="0"/>
                <w:color w:val="0000ff"/>
                <w:sz w:val="24"/>
              </w:rPr>
              <w:t xml:space="preserve">注：</w:t>
            </w:r>
            <w:r>
              <w:rPr>
                <w:rFonts w:ascii="SimSun" w:hAnsi="SimSun" w:eastAsia="SimSun" w:cs="SimSun"/>
                <w:b w:val="0"/>
                <w:bCs w:val="0"/>
                <w:color w:val="0000ff"/>
                <w:sz w:val="24"/>
              </w:rPr>
              <w:t xml:space="preserve">如果</w:t>
            </w:r>
            <w:r>
              <w:rPr>
                <w:rFonts w:ascii="SimSun" w:hAnsi="SimSun" w:eastAsia="SimSun" w:cs="SimSun"/>
                <w:b w:val="0"/>
                <w:bCs w:val="0"/>
                <w:color w:val="0000ff"/>
                <w:sz w:val="24"/>
              </w:rPr>
              <w:t xml:space="preserve">有</w:t>
            </w:r>
            <w:r>
              <w:rPr>
                <w:rFonts w:ascii="SimSun" w:hAnsi="SimSun" w:eastAsia="SimSun" w:cs="SimSun"/>
                <w:b w:val="0"/>
                <w:bCs w:val="0"/>
                <w:color w:val="0000ff"/>
                <w:sz w:val="24"/>
              </w:rPr>
              <w:t xml:space="preserve">多个</w:t>
            </w:r>
            <w:r>
              <w:rPr>
                <w:rFonts w:ascii="SimSun" w:hAnsi="SimSun" w:eastAsia="SimSun" w:cs="SimSun"/>
                <w:b w:val="0"/>
                <w:bCs w:val="0"/>
                <w:color w:val="0000ff"/>
                <w:sz w:val="24"/>
              </w:rPr>
              <w:t xml:space="preserve">层级</w:t>
            </w:r>
            <w:r>
              <w:rPr>
                <w:rFonts w:ascii="SimSun" w:hAnsi="SimSun" w:eastAsia="SimSun" w:cs="SimSun"/>
                <w:b w:val="0"/>
                <w:bCs w:val="0"/>
                <w:color w:val="0000ff"/>
                <w:sz w:val="24"/>
              </w:rPr>
              <w:t xml:space="preserve">存在</w:t>
            </w:r>
            <w:r>
              <w:rPr>
                <w:rFonts w:ascii="SimSun" w:hAnsi="SimSun" w:eastAsia="SimSun" w:cs="SimSun"/>
                <w:b w:val="0"/>
                <w:bCs w:val="0"/>
                <w:color w:val="0000ff"/>
                <w:sz w:val="24"/>
              </w:rPr>
              <w:t xml:space="preserve">异常，</w:t>
            </w:r>
            <w:r>
              <w:rPr>
                <w:rFonts w:ascii="SimSun" w:hAnsi="SimSun" w:eastAsia="SimSun" w:cs="SimSun"/>
                <w:b w:val="0"/>
                <w:bCs w:val="0"/>
                <w:color w:val="0000ff"/>
                <w:sz w:val="24"/>
              </w:rPr>
              <w:t xml:space="preserve">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遇到</w:t>
            </w:r>
            <w:r>
              <w:rPr>
                <w:rFonts w:ascii="SimSun" w:hAnsi="SimSun" w:eastAsia="SimSun" w:cs="SimSun"/>
                <w:b w:val="0"/>
                <w:bCs w:val="0"/>
                <w:color w:val="0000ff"/>
                <w:sz w:val="24"/>
              </w:rPr>
              <w:t xml:space="preserve">的</w:t>
            </w:r>
            <w:r>
              <w:rPr>
                <w:rFonts w:ascii="SimSun" w:hAnsi="SimSun" w:eastAsia="SimSun" w:cs="SimSun"/>
                <w:b w:val="0"/>
                <w:bCs w:val="0"/>
                <w:color w:val="0000ff"/>
                <w:sz w:val="24"/>
              </w:rPr>
              <w:t xml:space="preserve">第一个</w:t>
            </w:r>
            <w:r>
              <w:rPr>
                <w:rFonts w:ascii="SimSun" w:hAnsi="SimSun" w:eastAsia="SimSun" w:cs="SimSun"/>
                <w:b w:val="0"/>
                <w:bCs w:val="0"/>
                <w:color w:val="0000ff"/>
                <w:sz w:val="24"/>
              </w:rPr>
              <w:t xml:space="preserve">提示。</w:t>
            </w:r>
            <w:r>
              <w:rPr>
                <w:rFonts w:ascii="SimSun" w:hAnsi="SimSun" w:eastAsia="SimSun" w:cs="SimSun"/>
                <w:b w:val="0"/>
                <w:bCs w:val="0"/>
                <w:color w:val="0000ff"/>
                <w:sz w:val="24"/>
              </w:rPr>
              <w:t xml:space="preserve">后续</w:t>
            </w:r>
            <w:r>
              <w:rPr>
                <w:rFonts w:ascii="SimSun" w:hAnsi="SimSun" w:eastAsia="SimSun" w:cs="SimSun"/>
                <w:b w:val="0"/>
                <w:bCs w:val="0"/>
                <w:color w:val="0000ff"/>
                <w:sz w:val="24"/>
              </w:rPr>
              <w:t xml:space="preserve">会</w:t>
            </w:r>
            <w:r>
              <w:rPr>
                <w:rFonts w:ascii="SimSun" w:hAnsi="SimSun" w:eastAsia="SimSun" w:cs="SimSun"/>
                <w:b w:val="0"/>
                <w:bCs w:val="0"/>
                <w:color w:val="0000ff"/>
                <w:sz w:val="24"/>
              </w:rPr>
              <w:t xml:space="preserve">增加</w:t>
            </w:r>
            <w:r>
              <w:rPr>
                <w:rFonts w:ascii="SimSun" w:hAnsi="SimSun" w:eastAsia="SimSun" w:cs="SimSun"/>
                <w:b w:val="0"/>
                <w:bCs w:val="0"/>
                <w:color w:val="0000ff"/>
                <w:sz w:val="24"/>
              </w:rPr>
              <w:t xml:space="preserve">检查</w:t>
            </w:r>
            <w:r>
              <w:rPr>
                <w:rFonts w:ascii="宋体" w:hAnsi="宋体" w:cs="宋体"/>
                <w:b w:val="0"/>
                <w:bCs w:val="0"/>
                <w:color w:val="0000ff"/>
                <w:sz w:val="24"/>
                <w:szCs w:val="24"/>
              </w:rPr>
              <w:t xml:space="preserve">功能</w:t>
            </w:r>
            <w:r>
              <w:rPr>
                <w:rFonts w:ascii="宋体" w:hAnsi="宋体" w:cs="宋体"/>
                <w:b w:val="0"/>
                <w:bCs w:val="0"/>
                <w:color w:val="0000ff"/>
                <w:sz w:val="24"/>
                <w:szCs w:val="24"/>
              </w:rPr>
              <w:t xml:space="preserve">对</w:t>
            </w:r>
            <w:r>
              <w:rPr>
                <w:rFonts w:ascii="宋体" w:hAnsi="宋体" w:cs="宋体"/>
                <w:b w:val="0"/>
                <w:bCs w:val="0"/>
                <w:color w:val="0000ff"/>
                <w:sz w:val="24"/>
                <w:szCs w:val="24"/>
              </w:rPr>
              <w:t xml:space="preserve">配置</w:t>
            </w:r>
            <w:r>
              <w:rPr>
                <w:rFonts w:ascii="宋体" w:hAnsi="宋体" w:cs="宋体"/>
                <w:b w:val="0"/>
                <w:bCs w:val="0"/>
                <w:color w:val="0000ff"/>
                <w:sz w:val="24"/>
                <w:szCs w:val="24"/>
              </w:rPr>
              <w:t xml:space="preserve">进行</w:t>
            </w:r>
            <w:r>
              <w:rPr>
                <w:rFonts w:ascii="宋体" w:hAnsi="宋体" w:cs="宋体"/>
                <w:b w:val="0"/>
                <w:bCs w:val="0"/>
                <w:color w:val="0000ff"/>
                <w:sz w:val="24"/>
                <w:szCs w:val="24"/>
              </w:rPr>
              <w:t xml:space="preserve">完整</w:t>
            </w:r>
            <w:r>
              <w:rPr>
                <w:rFonts w:ascii="宋体" w:hAnsi="宋体" w:cs="宋体"/>
                <w:b w:val="0"/>
                <w:bCs w:val="0"/>
                <w:color w:val="0000ff"/>
                <w:sz w:val="24"/>
                <w:szCs w:val="24"/>
              </w:rPr>
              <w:t xml:space="preserve">的</w:t>
            </w:r>
            <w:r>
              <w:rPr>
                <w:rFonts w:ascii="宋体" w:hAnsi="宋体" w:cs="宋体"/>
                <w:b w:val="0"/>
                <w:bCs w:val="0"/>
                <w:color w:val="0000ff"/>
                <w:sz w:val="24"/>
                <w:szCs w:val="24"/>
              </w:rPr>
              <w:t xml:space="preserve">检查。</w:t>
            </w:r>
            <w:r>
              <w:rPr>
                <w:rFonts w:ascii="宋体" w:hAnsi="宋体" w:cs="宋体"/>
                <w:b/>
                <w:bCs/>
                <w:color w:val="auto"/>
                <w:sz w:val="24"/>
                <w:szCs w:val="24"/>
              </w:rPr>
            </w:r>
            <w:r>
              <w:rPr>
                <w:rFonts w:ascii="宋体" w:hAnsi="宋体" w:cs="宋体"/>
                <w:b/>
                <w:bCs/>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321"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color w:val="auto"/>
                <w:sz w:val="24"/>
                <w:szCs w:val="24"/>
              </w:rPr>
              <w:t xml:space="preserve">• 配置确定保存后，立即生效于对应模块的新提交流程，年度计划设置、任务管理、方案编制、报告编制这四大模块提交时，需要选择对应审批层级的审批人，每一个层级选择审批成员时，调用组织机构弹窗，可选择对应的审批成员，每一个审批层级至少要选择一个审批人，否则无法提交。审批层级根据各模块工作流中配置的审批层级自动获取。</w:t>
            </w:r>
            <w:r>
              <w:rPr>
                <w:rFonts w:ascii="宋体" w:hAnsi="宋体" w:eastAsia="宋体" w:cs="宋体"/>
                <w:color w:val="auto"/>
                <w:sz w:val="24"/>
                <w:szCs w:val="24"/>
              </w:rPr>
              <w:br/>
            </w:r>
            <w:r>
              <w:rPr>
                <w:rFonts w:ascii="宋体" w:hAnsi="宋体" w:eastAsia="宋体" w:cs="宋体"/>
                <w:color w:val="auto"/>
                <w:sz w:val="24"/>
                <w:szCs w:val="24"/>
              </w:rPr>
              <w:t xml:space="preserve">• 审批完成后，自动触发业务模块状态更新及审计日志记录。</w:t>
            </w:r>
            <w:r>
              <w:rPr>
                <w:rFonts w:ascii="宋体" w:hAnsi="宋体" w:eastAsia="宋体" w:cs="宋体"/>
                <w:color w:val="auto"/>
                <w:sz w:val="24"/>
                <w:szCs w:val="24"/>
              </w:rPr>
              <w:br/>
            </w:r>
            <w:r>
              <w:rPr>
                <w:rFonts w:ascii="宋体" w:hAnsi="宋体" w:eastAsia="宋体" w:cs="宋体"/>
                <w:color w:val="auto"/>
                <w:sz w:val="24"/>
                <w:szCs w:val="24"/>
              </w:rPr>
              <w:t xml:space="preserve">• 支持流程版本管理，后续可扩展多版本并行。</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w:t>
            </w:r>
            <w:r>
              <w:rPr>
                <w:rFonts w:ascii="宋体" w:hAnsi="宋体" w:eastAsia="宋体" w:cs="宋体"/>
                <w:color w:val="auto"/>
                <w:sz w:val="24"/>
                <w:szCs w:val="24"/>
              </w:rPr>
              <w:t xml:space="preserve">所在模块相同的工作流，优先使用配置了所属产品的工作流，无此类工作流，才会调用系统初始的工作（即无所属产品的工作流）</w:t>
            </w:r>
            <w:r>
              <w:rPr>
                <w:rFonts w:ascii="宋体" w:hAnsi="宋体" w:eastAsia="宋体" w:cs="宋体"/>
                <w:color w:val="auto"/>
                <w:sz w:val="24"/>
                <w:szCs w:val="24"/>
              </w:rPr>
              <w:t xml:space="preserve">  </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rPr>
              <w:t xml:space="preserve">若工作流中同时存在「发起人自选审批人」和「固定审批人」节点，提交时仍需弹出自选审批人页面；其中已配置固定审批人的层级，默认带出指定审批人。</w:t>
            </w:r>
            <w:r>
              <w:rPr>
                <w:color w:val="auto"/>
                <w:highlight w:val="none"/>
              </w:rPr>
            </w:r>
            <w:r>
              <w:rPr>
                <w:color w:val="auto"/>
                <w:highlight w:val="none"/>
              </w:rPr>
            </w:r>
          </w:p>
          <w:p>
            <w:pPr>
              <w:jc w:val="left"/>
              <w:spacing w:before="0" w:after="0" w:line="57" w:lineRule="atLeast"/>
              <w:widowControl w:val="off"/>
              <w:rPr>
                <w:color w:val="auto"/>
                <w:highlight w:val="none"/>
              </w:rPr>
            </w:pPr>
            <w:r>
              <w:rPr>
                <w:rFonts w:ascii="宋体" w:hAnsi="宋体" w:eastAsia="宋体" w:cs="宋体"/>
                <w:color w:val="auto"/>
                <w:sz w:val="24"/>
                <w:szCs w:val="24"/>
              </w:rPr>
              <w:t xml:space="preserve">• </w:t>
            </w:r>
            <w:r>
              <w:rPr>
                <w:color w:val="auto"/>
                <w:highlight w:val="none"/>
              </w:rPr>
              <w:t xml:space="preserve">删除操作，只能删除用户新增的工作流。点击“删除”按钮，弹出确认提示框：“确定删除该工作流吗？”确认后进行删除操作。若工作流有未审批结束的内容，需提示“该工作流存在未审批结束的流程，无法删除”</w:t>
            </w:r>
            <w:r>
              <w:rPr>
                <w:color w:val="auto"/>
                <w:highlight w:val="none"/>
              </w:rPr>
            </w:r>
            <w:r>
              <w:rPr>
                <w:color w:val="auto"/>
                <w:highlight w:val="none"/>
              </w:rPr>
            </w:r>
          </w:p>
          <w:p>
            <w:pPr>
              <w:jc w:val="left"/>
              <w:spacing w:before="0" w:after="0" w:line="57" w:lineRule="atLeast"/>
              <w:widowControl w:val="off"/>
              <w:rPr>
                <w:rFonts w:ascii="SimSun" w:hAnsi="SimSun" w:eastAsia="SimSun" w:cs="SimSun"/>
                <w:color w:val="0000ff"/>
                <w:sz w:val="24"/>
                <w:szCs w:val="24"/>
                <w:highlight w:val="none"/>
              </w:rPr>
            </w:pPr>
            <w:r>
              <w:rPr>
                <w:color w:val="auto"/>
                <w:highlight w:val="none"/>
              </w:rPr>
            </w:r>
            <w:r>
              <w:rPr>
                <w:rFonts w:ascii="SimSun" w:hAnsi="SimSun" w:eastAsia="SimSun" w:cs="SimSun"/>
                <w:color w:val="0000ff"/>
                <w:sz w:val="24"/>
              </w:rPr>
              <w:t xml:space="preserve">• 审批退回后再次提交时，若审批对象配置为「发起人自选审批人」，系统自动带出该层级上次选择的审批人，发起人可在此基础上增删改后提交。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【指定角色退回重提逻辑补充】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审批退回后再次提交时，若审批对象配置为「固定审批人」且审批人可选范围为「指定角色」，系统在提交时重新解析角色下的有效用户（可能与上次提交时不同），重新锁定。</w:t>
            </w:r>
            <w:r>
              <w:rPr>
                <w:rFonts w:ascii="SimSun" w:hAnsi="SimSun" w:eastAsia="SimSun" w:cs="SimSun"/>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2、工作流配置列表字段说明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2299"/>
        <w:gridCol w:w="6847"/>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模块名称</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工作流所属业务模块名称及备注，如“年度计划设置审批工作流（计划生效审批）”。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工作流配置的创建时间。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更新人</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最后修改工作流配置的用户。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更新时间</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最后修改时间。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操作栏</w:t>
            </w:r>
            <w:r>
              <w:rPr>
                <w:rFonts w:ascii="宋体" w:hAnsi="宋体" w:cs="宋体"/>
                <w:color w:val="auto"/>
                <w:sz w:val="24"/>
                <w:szCs w:val="24"/>
              </w:rPr>
            </w:r>
            <w:r>
              <w:rPr>
                <w:rFonts w:ascii="宋体" w:hAnsi="宋体" w:cs="宋体"/>
                <w:color w:val="auto"/>
                <w:sz w:val="24"/>
                <w:szCs w:val="24"/>
              </w:rPr>
            </w:r>
          </w:p>
        </w:tc>
        <w:tc>
          <w:tcPr>
            <w:tcW w:w="684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编辑（修改基本信息）、配置（配置审批流程）。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3、新增工作流（基本信息）字段详情表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color w:val="auto"/>
              </w:rPr>
            </w:pPr>
            <w:r>
              <w:rPr>
                <w:rFonts w:ascii="宋体" w:hAnsi="宋体" w:cs="宋体"/>
                <w:color w:val="auto"/>
                <w:sz w:val="24"/>
                <w:szCs w:val="24"/>
              </w:rPr>
              <w:t xml:space="preserve">下拉框内容：年度计划设置、任务管理、方案编制、报告编制</w:t>
            </w:r>
            <w:r>
              <w:rPr>
                <w:color w:val="auto"/>
              </w:rPr>
            </w:r>
            <w:r>
              <w:rPr>
                <w:color w:val="auto"/>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t xml:space="preserve">下拉框</w:t>
            </w:r>
            <w:r>
              <w:rPr>
                <w:rFonts w:ascii="宋体" w:hAnsi="宋体" w:cs="宋体"/>
                <w:color w:val="auto"/>
                <w:sz w:val="24"/>
                <w:szCs w:val="24"/>
              </w:rPr>
            </w:r>
            <w:r>
              <w:rPr>
                <w:rFonts w:ascii="宋体" w:hAnsi="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下拉框内容为产品管理所有已配置的产品，显示为：产品名称（产品编号）</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4、编辑工作流（基本信息）字段详情表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500"/>
        <w:gridCol w:w="1500"/>
        <w:gridCol w:w="1500"/>
        <w:gridCol w:w="4560"/>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最多50字符，可编辑。</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所在模块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默认带出，不可修改。</w:t>
            </w:r>
            <w:r>
              <w:rPr>
                <w:rFonts w:ascii="宋体" w:hAnsi="宋体" w:cs="宋体"/>
                <w:color w:val="auto"/>
                <w:sz w:val="24"/>
                <w:szCs w:val="24"/>
              </w:rPr>
            </w:r>
            <w:r>
              <w:rPr>
                <w:rFonts w:ascii="宋体" w:hAnsi="宋体" w:cs="宋体"/>
                <w:color w:val="auto"/>
                <w:sz w:val="24"/>
                <w:szCs w:val="24"/>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所属产品</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下拉框</w:t>
            </w:r>
            <w:r>
              <w:rPr>
                <w:rFonts w:ascii="宋体" w:hAnsi="宋体" w:eastAsia="宋体" w:cs="宋体"/>
                <w:color w:val="auto"/>
                <w:sz w:val="24"/>
                <w:szCs w:val="24"/>
              </w:rPr>
            </w:r>
            <w:r>
              <w:rPr>
                <w:rFonts w:ascii="宋体" w:hAnsi="宋体" w:eastAsia="宋体" w:cs="宋体"/>
                <w:color w:val="auto"/>
                <w:sz w:val="24"/>
                <w:szCs w:val="24"/>
              </w:rPr>
            </w:r>
          </w:p>
        </w:tc>
        <w:tc>
          <w:tcPr>
            <w:tcW w:w="150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是</w:t>
            </w:r>
            <w:r>
              <w:rPr>
                <w:rFonts w:ascii="宋体" w:hAnsi="宋体" w:eastAsia="宋体" w:cs="宋体"/>
                <w:color w:val="auto"/>
                <w:sz w:val="24"/>
                <w:szCs w:val="24"/>
              </w:rPr>
            </w:r>
            <w:r>
              <w:rPr>
                <w:rFonts w:ascii="宋体" w:hAnsi="宋体" w:eastAsia="宋体" w:cs="宋体"/>
                <w:color w:val="auto"/>
                <w:sz w:val="24"/>
                <w:szCs w:val="24"/>
              </w:rPr>
            </w:r>
          </w:p>
        </w:tc>
        <w:tc>
          <w:tcPr>
            <w:tcW w:w="4560"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系统初始工作流，如果点编辑，页面上无所属产品字段。同时保存时不应对所属产品进行必填校验</w:t>
            </w:r>
            <w:r>
              <w:rPr>
                <w:rFonts w:ascii="宋体" w:hAnsi="宋体" w:eastAsia="宋体" w:cs="宋体"/>
                <w:color w:val="auto"/>
                <w:sz w:val="24"/>
                <w:szCs w:val="24"/>
              </w:rPr>
            </w:r>
            <w:r>
              <w:rPr>
                <w:rFonts w:ascii="宋体" w:hAnsi="宋体" w:eastAsia="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工作流描述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45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最多500字符，用于说明流程用途。</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eastAsia="宋体" w:cs="宋体"/>
          <w:b/>
          <w:bCs/>
          <w:color w:val="auto"/>
          <w:sz w:val="24"/>
          <w:szCs w:val="24"/>
        </w:rPr>
      </w:pPr>
      <w:r>
        <w:rPr>
          <w:rFonts w:ascii="宋体" w:hAnsi="宋体" w:eastAsia="宋体" w:cs="宋体"/>
          <w:b/>
          <w:color w:val="auto"/>
          <w:sz w:val="24"/>
          <w:szCs w:val="24"/>
        </w:rPr>
      </w:r>
      <w:r>
        <w:rPr>
          <w:rFonts w:ascii="宋体" w:hAnsi="宋体" w:eastAsia="宋体" w:cs="宋体"/>
          <w:b/>
          <w:bCs/>
          <w:color w:val="auto"/>
          <w:sz w:val="24"/>
          <w:szCs w:val="24"/>
        </w:rPr>
      </w:r>
      <w:r>
        <w:rPr>
          <w:rFonts w:ascii="宋体" w:hAnsi="宋体" w:eastAsia="宋体" w:cs="宋体"/>
          <w:b/>
          <w:bCs/>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5、审批节点配置字段详情表</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306"/>
        <w:gridCol w:w="2578"/>
        <w:gridCol w:w="1492"/>
        <w:gridCol w:w="3780"/>
      </w:tblGrid>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配置选项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审批发起方式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人工审批</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后续可扩展“自动通过”、“自动拒绝”等。</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审批对象</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 / 固定审批人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发起人自选审批人</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发起人自选审批人：触发审批时，需要由发起人自己选择审批人。</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固定审批人：固定审批人需指定具体人员。触发审批时，无需再选择审批人。</w:t>
            </w:r>
            <w:r>
              <w:rPr>
                <w:rFonts w:ascii="宋体" w:hAnsi="宋体" w:eastAsia="宋体" w:cs="宋体"/>
                <w:color w:val="auto"/>
                <w:sz w:val="24"/>
                <w:szCs w:val="24"/>
              </w:rPr>
            </w:r>
            <w:r>
              <w:rPr>
                <w:rFonts w:ascii="宋体" w:hAnsi="宋体" w:eastAsia="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审批人可选范围</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不限范围/同部门审批人/严格指定审批人</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不限范围</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color w:val="auto"/>
              </w:rPr>
            </w:pPr>
            <w:r>
              <w:rPr>
                <w:color w:val="auto"/>
              </w:rPr>
              <w:t xml:space="preserve">审批对象，选择为：发起人自选审批人。审批人可选范围，选项：不限范围；同部门审批人；指定审批人</w:t>
            </w:r>
            <w:r>
              <w:rPr>
                <w:color w:val="auto"/>
              </w:rPr>
            </w:r>
            <w:r>
              <w:rPr>
                <w:color w:val="auto"/>
              </w:rPr>
            </w:r>
          </w:p>
          <w:p>
            <w:pPr>
              <w:jc w:val="left"/>
              <w:spacing w:before="0" w:after="0" w:line="57" w:lineRule="atLeast"/>
              <w:widowControl w:val="off"/>
              <w:rPr>
                <w:color w:val="auto"/>
                <w:highlight w:val="none"/>
              </w:rPr>
            </w:pPr>
            <w:r>
              <w:rPr>
                <w:color w:val="auto"/>
              </w:rPr>
              <w:br/>
            </w:r>
            <w:r>
              <w:rPr>
                <w:color w:val="auto"/>
              </w:rPr>
              <w:t xml:space="preserve">审批对象，选择为：固定审批人。审批人可选范围选项：同部门审批人，指定审批人</w:t>
            </w:r>
            <w:r>
              <w:rPr>
                <w:color w:val="auto"/>
                <w:highlight w:val="none"/>
              </w:rPr>
            </w:r>
            <w:r>
              <w:rPr>
                <w:color w:val="auto"/>
                <w:highlight w:val="none"/>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color w:val="auto"/>
              </w:rPr>
              <w:t xml:space="preserve">多人审批方式</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 / 或签</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会签需所有审批人同意；或签一人同意或拒绝即可。</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开启后审批人必须手写电子签名方可提交审批意见。</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允许加签</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开启后当前审批人可新增临时审批人。</w:t>
            </w:r>
            <w:r>
              <w:rPr>
                <w:rFonts w:ascii="宋体" w:hAnsi="宋体" w:cs="宋体"/>
                <w:color w:val="auto"/>
                <w:sz w:val="24"/>
                <w:szCs w:val="24"/>
              </w:rPr>
            </w:r>
            <w:r>
              <w:rPr>
                <w:rFonts w:ascii="宋体" w:hAnsi="宋体" w:cs="宋体"/>
                <w:color w:val="auto"/>
                <w:sz w:val="24"/>
                <w:szCs w:val="24"/>
              </w:rPr>
            </w:r>
          </w:p>
        </w:tc>
      </w:tr>
      <w:tr>
        <w:trPr/>
        <w:tc>
          <w:tcPr>
            <w:tcW w:w="130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允许转交</w:t>
            </w:r>
            <w:r>
              <w:rPr>
                <w:rFonts w:ascii="宋体" w:hAnsi="宋体" w:cs="宋体"/>
                <w:color w:val="auto"/>
                <w:sz w:val="24"/>
                <w:szCs w:val="24"/>
              </w:rPr>
            </w:r>
            <w:r>
              <w:rPr>
                <w:rFonts w:ascii="宋体" w:hAnsi="宋体" w:cs="宋体"/>
                <w:color w:val="auto"/>
                <w:sz w:val="24"/>
                <w:szCs w:val="24"/>
              </w:rPr>
            </w:r>
          </w:p>
        </w:tc>
        <w:tc>
          <w:tcPr>
            <w:tcW w:w="257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 / 关闭</w:t>
            </w:r>
            <w:r>
              <w:rPr>
                <w:rFonts w:ascii="宋体" w:hAnsi="宋体" w:cs="宋体"/>
                <w:color w:val="auto"/>
                <w:sz w:val="24"/>
                <w:szCs w:val="24"/>
              </w:rPr>
            </w:r>
            <w:r>
              <w:rPr>
                <w:rFonts w:ascii="宋体" w:hAnsi="宋体" w:cs="宋体"/>
                <w:color w:val="auto"/>
                <w:sz w:val="24"/>
                <w:szCs w:val="24"/>
              </w:rPr>
            </w:r>
          </w:p>
        </w:tc>
        <w:tc>
          <w:tcPr>
            <w:tcW w:w="14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78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开启后当前审批人可将审批事项转交给临时审批人。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：所有配置项支持后续扩展，如增加条件分支、超时处理、自动提醒等高级功能。配置完成后，需在对应业务模块中生效，确保提交审批时按配置流程执行。</w:t>
      </w:r>
      <w:r>
        <w:rPr>
          <w:color w:val="auto"/>
        </w:rPr>
        <w:br/>
      </w:r>
      <w:r>
        <w:rPr>
          <w:color w:val="auto"/>
          <w:highlight w:val="none"/>
        </w:rPr>
      </w:r>
      <w:r>
        <w:rPr>
          <w:color w:val="auto"/>
          <w:highlight w:val="none"/>
        </w:rPr>
      </w:r>
    </w:p>
    <w:p>
      <w:pPr>
        <w:pStyle w:val="892"/>
        <w:jc w:val="left"/>
        <w:rPr>
          <w:color w:val="auto"/>
        </w:rPr>
      </w:pPr>
      <w:r>
        <w:rPr>
          <w:color w:val="auto"/>
        </w:rPr>
        <w:t xml:space="preserve">日志管理</w:t>
      </w:r>
      <w:r>
        <w:rPr>
          <w:color w:val="auto"/>
        </w:rPr>
      </w:r>
      <w:r>
        <w:rPr>
          <w:color w:val="auto"/>
        </w:rPr>
      </w:r>
    </w:p>
    <w:p>
      <w:pPr>
        <w:pStyle w:val="893"/>
        <w:ind w:left="1200"/>
        <w:jc w:val="left"/>
        <w:rPr>
          <w:color w:val="auto"/>
        </w:rPr>
      </w:pPr>
      <w:r>
        <w:rPr>
          <w:color w:val="auto"/>
        </w:rPr>
        <w:t xml:space="preserve">用户登录日志管理</w:t>
      </w:r>
      <w:r>
        <w:rPr>
          <w:color w:val="auto"/>
        </w:rPr>
      </w:r>
      <w:r>
        <w:rPr>
          <w:color w:val="auto"/>
        </w:rPr>
      </w:r>
    </w:p>
    <w:p>
      <w:pPr>
        <w:jc w:val="left"/>
        <w:rPr>
          <w:color w:val="auto"/>
        </w:rPr>
      </w:pPr>
      <w:r>
        <w:rPr>
          <w:rFonts w:ascii="宋体" w:hAnsi="宋体" w:eastAsia="宋体" w:cs="宋体"/>
          <w:b/>
          <w:color w:val="auto"/>
          <w:sz w:val="24"/>
          <w:szCs w:val="24"/>
        </w:rPr>
        <w:t xml:space="preserve">1、用户登录日志模块详细功能说明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rPr>
              <w:br/>
            </w:r>
            <w:r>
              <w:rPr>
                <w:rFonts w:ascii="宋体" w:hAnsi="宋体" w:eastAsia="宋体" w:cs="宋体"/>
                <w:color w:val="auto"/>
                <w:sz w:val="24"/>
                <w:szCs w:val="24"/>
              </w:rPr>
              <w:t xml:space="preserve">• 若用户长时间未登出（如关闭浏览器），登出时间可记录为会话过期时间或留空，并通过定时任务补充。</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jc w:val="left"/>
        <w:spacing w:before="0" w:after="0"/>
        <w:shd w:val="clear" w:color="ffffff" w:fill="ffffff"/>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pStyle w:val="892"/>
        <w:jc w:val="left"/>
        <w:rPr>
          <w:color w:val="auto"/>
        </w:rPr>
      </w:pPr>
      <w:r>
        <w:rPr>
          <w:rFonts w:ascii="宋体" w:hAnsi="宋体" w:eastAsia="宋体" w:cs="宋体"/>
          <w:color w:val="auto"/>
          <w:sz w:val="24"/>
          <w:szCs w:val="24"/>
          <w:highlight w:val="none"/>
        </w:rPr>
        <w:t xml:space="preserve">系统服务配置</w:t>
      </w:r>
      <w:r>
        <w:rPr>
          <w:color w:val="auto"/>
        </w:rPr>
      </w:r>
      <w:r>
        <w:rPr>
          <w:color w:val="auto"/>
        </w:rPr>
      </w:r>
    </w:p>
    <w:p>
      <w:pPr>
        <w:pStyle w:val="893"/>
        <w:ind w:left="1200"/>
        <w:jc w:val="left"/>
        <w:rPr>
          <w:color w:val="auto"/>
        </w:rPr>
      </w:pPr>
      <w:r>
        <w:rPr>
          <w:color w:val="auto"/>
        </w:rPr>
        <w:t xml:space="preserve">系统服务配置</w:t>
      </w:r>
      <w:r>
        <w:rPr>
          <w:color w:val="auto"/>
        </w:rPr>
      </w:r>
      <w:r>
        <w:rPr>
          <w:color w:val="auto"/>
        </w:rPr>
      </w:r>
    </w:p>
    <w:p>
      <w:pPr>
        <w:jc w:val="left"/>
        <w:rPr>
          <w:color w:val="auto"/>
        </w:rPr>
      </w:pPr>
      <w:r>
        <w:rPr>
          <w:rFonts w:ascii="宋体" w:hAnsi="宋体" w:eastAsia="宋体" w:cs="宋体"/>
          <w:b/>
          <w:color w:val="auto"/>
          <w:sz w:val="24"/>
          <w:szCs w:val="24"/>
        </w:rPr>
        <w:t xml:space="preserve">1、系统服务配置模块详细功能说明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822"/>
        <w:gridCol w:w="1145"/>
        <w:gridCol w:w="992"/>
        <w:gridCol w:w="567"/>
        <w:gridCol w:w="1417"/>
        <w:gridCol w:w="1843"/>
        <w:gridCol w:w="3087"/>
      </w:tblGrid>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配置分类</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配置类型</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选项/范围</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校验与报错文案</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会话超时间隔（分钟）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用户登录后会话保持时间，超时需重新登录。</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密码定期修改（天）</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0、30、60、90、120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密码有效期，0表示不强制修改。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开启后，用户首次登录必须修改初始密码。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登录失效锁定账号次数</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5、6、7、8、9</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连续登录失败达到设定次数后，账号将被锁定。</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账号锁定时间（分钟）</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下拉选择</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30、60、90、120</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账号锁定后自动解锁的时间。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用户配置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用户设置登录密码时，必须包含至少一种勾选的字符类型。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电子签名密码设置</w:t>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密码强度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全部勾选</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大写字母、小写字母、数字、特殊字符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用户设置电子签名密码时，必须包含至少一种勾选的字符类型。</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未勾选任何选项：请至少选择一种密码强度规则</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密码长度</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范围输入框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6-30</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最小6位，最大30位</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电子签名密码长度限制范围。</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最小值大于最大值：密码长度最小值不能大于最大值</w:t>
            </w:r>
            <w:r>
              <w:rPr>
                <w:rFonts w:ascii="宋体" w:hAnsi="宋体" w:eastAsia="宋体" w:cs="宋体"/>
                <w:color w:val="auto"/>
                <w:sz w:val="24"/>
                <w:szCs w:val="24"/>
              </w:rPr>
              <w:br/>
            </w:r>
            <w:r>
              <w:rPr>
                <w:rFonts w:ascii="宋体" w:hAnsi="宋体" w:eastAsia="宋体" w:cs="宋体"/>
                <w:color w:val="auto"/>
                <w:sz w:val="24"/>
                <w:szCs w:val="24"/>
              </w:rPr>
              <w:t xml:space="preserve">• 最小值小于6：密码长度最小值不能小于6</w:t>
            </w:r>
            <w:r>
              <w:rPr>
                <w:rFonts w:ascii="宋体" w:hAnsi="宋体" w:eastAsia="宋体" w:cs="宋体"/>
                <w:color w:val="auto"/>
                <w:sz w:val="24"/>
                <w:szCs w:val="24"/>
              </w:rPr>
              <w:br/>
            </w:r>
            <w:r>
              <w:rPr>
                <w:rFonts w:ascii="宋体" w:hAnsi="宋体" w:eastAsia="宋体" w:cs="宋体"/>
                <w:color w:val="auto"/>
                <w:sz w:val="24"/>
                <w:szCs w:val="24"/>
              </w:rPr>
              <w:t xml:space="preserve">• 最大值大于30：密码长度最大值不能大于30</w:t>
            </w:r>
            <w:r>
              <w:rPr>
                <w:rFonts w:ascii="宋体" w:hAnsi="宋体" w:eastAsia="宋体" w:cs="宋体"/>
                <w:color w:val="auto"/>
                <w:sz w:val="24"/>
                <w:szCs w:val="24"/>
              </w:rPr>
              <w:br/>
            </w:r>
            <w:r>
              <w:rPr>
                <w:rFonts w:ascii="宋体" w:hAnsi="宋体" w:eastAsia="宋体" w:cs="宋体"/>
                <w:color w:val="auto"/>
                <w:sz w:val="24"/>
                <w:szCs w:val="24"/>
              </w:rPr>
              <w:t xml:space="preserve">• 未填写完整：请输入密码长度范围</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是否允许和上次密码相同</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复选框</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是、否</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不允许使用上次使用过的密码。</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默认为是</w:t>
            </w:r>
            <w:r>
              <w:rPr>
                <w:rFonts w:ascii="宋体" w:hAnsi="宋体" w:cs="宋体"/>
                <w:color w:val="auto"/>
                <w:sz w:val="24"/>
                <w:szCs w:val="24"/>
              </w:rPr>
            </w:r>
            <w:r>
              <w:rPr>
                <w:rFonts w:ascii="宋体" w:hAnsi="宋体" w:cs="宋体"/>
                <w:color w:val="auto"/>
                <w:sz w:val="24"/>
                <w:szCs w:val="24"/>
              </w:rPr>
            </w:r>
          </w:p>
        </w:tc>
      </w:tr>
      <w:tr>
        <w:trPr/>
        <w:tc>
          <w:tcPr>
            <w:tcW w:w="82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14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初始密码更改</w:t>
            </w:r>
            <w:r>
              <w:rPr>
                <w:rFonts w:ascii="宋体" w:hAnsi="宋体" w:cs="宋体"/>
                <w:color w:val="auto"/>
                <w:sz w:val="24"/>
                <w:szCs w:val="24"/>
              </w:rPr>
            </w:r>
            <w:r>
              <w:rPr>
                <w:rFonts w:ascii="宋体" w:hAnsi="宋体" w:cs="宋体"/>
                <w:color w:val="auto"/>
                <w:sz w:val="24"/>
                <w:szCs w:val="24"/>
              </w:rPr>
            </w:r>
          </w:p>
        </w:tc>
        <w:tc>
          <w:tcPr>
            <w:tcW w:w="99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5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开启/关闭</w:t>
            </w:r>
            <w:r>
              <w:rPr>
                <w:rFonts w:ascii="宋体" w:hAnsi="宋体" w:cs="宋体"/>
                <w:color w:val="auto"/>
                <w:sz w:val="24"/>
                <w:szCs w:val="24"/>
              </w:rPr>
            </w:r>
            <w:r>
              <w:rPr>
                <w:rFonts w:ascii="宋体" w:hAnsi="宋体" w:cs="宋体"/>
                <w:color w:val="auto"/>
                <w:sz w:val="24"/>
                <w:szCs w:val="24"/>
              </w:rPr>
            </w:r>
          </w:p>
        </w:tc>
        <w:tc>
          <w:tcPr>
            <w:tcW w:w="184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开启后，用户首次使用电子签名密码时必须修改。</w:t>
            </w:r>
            <w:r>
              <w:rPr>
                <w:rFonts w:ascii="宋体" w:hAnsi="宋体" w:cs="宋体"/>
                <w:color w:val="auto"/>
                <w:sz w:val="24"/>
                <w:szCs w:val="24"/>
              </w:rPr>
            </w:r>
            <w:r>
              <w:rPr>
                <w:rFonts w:ascii="宋体" w:hAnsi="宋体" w:cs="宋体"/>
                <w:color w:val="auto"/>
                <w:sz w:val="24"/>
                <w:szCs w:val="24"/>
              </w:rPr>
            </w:r>
          </w:p>
        </w:tc>
        <w:tc>
          <w:tcPr>
            <w:tcW w:w="308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2、补充说明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配置生效</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所有配置项修改后点击“保存”按钮，</w:t>
            </w:r>
            <w:r>
              <w:rPr>
                <w:rFonts w:ascii="宋体" w:hAnsi="宋体" w:eastAsia="宋体" w:cs="宋体"/>
                <w:b/>
                <w:color w:val="auto"/>
                <w:sz w:val="24"/>
                <w:szCs w:val="24"/>
              </w:rPr>
              <w:t xml:space="preserve">立即对所有用户生效</w:t>
            </w:r>
            <w:r>
              <w:rPr>
                <w:rFonts w:ascii="宋体" w:hAnsi="宋体" w:eastAsia="宋体" w:cs="宋体"/>
                <w:color w:val="auto"/>
                <w:sz w:val="24"/>
                <w:szCs w:val="24"/>
              </w:rPr>
              <w:t xml:space="preserve">。保存操作需记录审计日志（操作人、时间、修改内容）。</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个人中心校验</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用户在个人中心修改密码或电子签名密码时，系统将依据本模块配置进行实时校验，并显示对应的报错文案。</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3"/>
        <w:ind w:left="1200" w:hanging="720"/>
        <w:jc w:val="left"/>
        <w:rPr>
          <w:color w:val="auto"/>
        </w:rPr>
      </w:pPr>
      <w:r>
        <w:rPr>
          <w:rFonts w:hint="eastAsia"/>
          <w:color w:val="auto"/>
          <w:lang w:val="en-US" w:eastAsia="zh-CN"/>
        </w:rPr>
        <w:t xml:space="preserve">导入/导出</w:t>
      </w:r>
      <w:r>
        <w:rPr>
          <w:color w:val="auto"/>
        </w:rPr>
      </w:r>
      <w:r>
        <w:rPr>
          <w:color w:val="auto"/>
        </w:rPr>
      </w:r>
    </w:p>
    <w:p>
      <w:pPr>
        <w:jc w:val="left"/>
        <w:rPr>
          <w:color w:val="auto"/>
        </w:rPr>
      </w:pPr>
      <w:r>
        <w:rPr>
          <w:b/>
          <w:color w:val="auto"/>
          <w:sz w:val="21"/>
        </w:rPr>
        <w:t xml:space="preserve">1、导入/导出详细功能说明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widowControl w:val="off"/>
              <w:rPr>
                <w:color w:val="auto"/>
              </w:rPr>
            </w:pPr>
            <w:r>
              <w:rPr>
                <w:b/>
                <w:color w:val="auto"/>
                <w:sz w:val="21"/>
              </w:rPr>
              <w:t xml:space="preserve">项目</w:t>
            </w:r>
            <w:r>
              <w:rPr>
                <w:color w:val="auto"/>
              </w:rPr>
            </w:r>
            <w:r>
              <w:rPr>
                <w:color w:val="auto"/>
              </w:rPr>
            </w:r>
          </w:p>
        </w:tc>
        <w:tc>
          <w:tcPr>
            <w:tcW w:w="7370" w:type="dxa"/>
            <w:textDirection w:val="lrTb"/>
            <w:noWrap w:val="false"/>
          </w:tcPr>
          <w:p>
            <w:pPr>
              <w:jc w:val="left"/>
              <w:widowControl w:val="off"/>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支持系统服务配置的跨环境导入和导出，实现登录配置、密码策略、电子签名策略、水印配置的迁移。功能受权限控制，仅系统管理员可操作。</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导入文件为JSON格式，包含四个一级节点：loginConfig、loginPasswordPolicy、signaturePasswordPolicy、watermarkConfig。</w:t>
            </w:r>
            <w:r>
              <w:rPr>
                <w:color w:val="auto"/>
                <w:sz w:val="21"/>
              </w:rPr>
              <w:br/>
            </w:r>
            <w:r>
              <w:rPr>
                <w:color w:val="auto"/>
                <w:sz w:val="21"/>
              </w:rPr>
              <w:br/>
            </w:r>
            <w:r>
              <w:rPr>
                <w:color w:val="auto"/>
                <w:sz w:val="21"/>
              </w:rPr>
              <w:t xml:space="preserve">导入流程：</w:t>
            </w:r>
            <w:r>
              <w:rPr>
                <w:color w:val="auto"/>
                <w:sz w:val="21"/>
              </w:rPr>
              <w:br/>
            </w:r>
            <w:r>
              <w:rPr>
                <w:color w:val="auto"/>
                <w:sz w:val="21"/>
              </w:rPr>
              <w:t xml:space="preserve">1. 上传JSON文件至服务器。</w:t>
            </w:r>
            <w:r>
              <w:rPr>
                <w:color w:val="auto"/>
                <w:sz w:val="21"/>
              </w:rPr>
              <w:br/>
            </w:r>
            <w:r>
              <w:rPr>
                <w:color w:val="auto"/>
                <w:sz w:val="21"/>
              </w:rPr>
              <w:t xml:space="preserve">2. 校验文件格式（JSON结构、节点完整性）。不合法则终止并提示。</w:t>
            </w:r>
            <w:r>
              <w:rPr>
                <w:color w:val="auto"/>
                <w:sz w:val="21"/>
              </w:rPr>
              <w:br/>
            </w:r>
            <w:r>
              <w:rPr>
                <w:color w:val="auto"/>
                <w:sz w:val="21"/>
              </w:rPr>
              <w:t xml:space="preserve">3. 逐项校验配置值是否合法（数字范围、布尔值、枚举值等）。不合法则记录错误。</w:t>
            </w:r>
            <w:r>
              <w:rPr>
                <w:color w:val="auto"/>
                <w:sz w:val="21"/>
              </w:rPr>
              <w:br/>
            </w:r>
            <w:r>
              <w:rPr>
                <w:color w:val="auto"/>
                <w:sz w:val="21"/>
              </w:rPr>
              <w:t xml:space="preserve">4. 全部正确→执行导入→提示"系统服务配置导入成功"。</w:t>
            </w:r>
            <w:r>
              <w:rPr>
                <w:color w:val="auto"/>
                <w:sz w:val="21"/>
              </w:rPr>
              <w:br/>
            </w:r>
            <w:r>
              <w:rPr>
                <w:color w:val="auto"/>
                <w:sz w:val="21"/>
              </w:rPr>
              <w:t xml:space="preserve">5. 存在错误→拒绝全部导入→提供TXT错误报告下载（包含失败配置项路径及原因）。</w:t>
            </w:r>
            <w:r>
              <w:rPr>
                <w:color w:val="auto"/>
                <w:sz w:val="21"/>
              </w:rPr>
              <w:br/>
            </w:r>
            <w:r>
              <w:rPr>
                <w:color w:val="auto"/>
                <w:sz w:val="21"/>
              </w:rPr>
              <w:br/>
            </w:r>
            <w:r>
              <w:rPr>
                <w:color w:val="auto"/>
                <w:sz w:val="21"/>
              </w:rPr>
              <w:t xml:space="preserve">导入规则：整体成功或整体失败。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点击"导出"按钮，系统自动将当前环境完整配置导出为JSON文件并下载。导出格式与导入一致，可直接在目标环境导入使用。</w:t>
            </w:r>
            <w:r>
              <w:rPr>
                <w:color w:val="auto"/>
                <w:sz w:val="21"/>
              </w:rPr>
              <w:br/>
            </w:r>
            <w:r>
              <w:rPr>
                <w:color w:val="auto"/>
                <w:sz w:val="21"/>
              </w:rPr>
              <w:t xml:space="preserve">- 导出文件名：系统服务配置导出_xx项_YYYYMMDDHHmmss.json</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系统服务配置页面"导入"按钮→弹出导入弹窗（含"上传文件"区域）</w:t>
            </w:r>
            <w:r>
              <w:rPr>
                <w:color w:val="auto"/>
                <w:sz w:val="21"/>
              </w:rPr>
              <w:br/>
            </w:r>
            <w:r>
              <w:rPr>
                <w:color w:val="auto"/>
                <w:sz w:val="21"/>
              </w:rPr>
              <w:t xml:space="preserve">- 上传后自动校验，校验进度实时展示</w:t>
            </w:r>
            <w:r>
              <w:rPr>
                <w:color w:val="auto"/>
                <w:sz w:val="21"/>
              </w:rPr>
              <w:br/>
            </w:r>
            <w:r>
              <w:rPr>
                <w:color w:val="auto"/>
                <w:sz w:val="21"/>
              </w:rPr>
              <w:t xml:space="preserve">- 成功：显示导入成功提示，关闭弹窗</w:t>
            </w:r>
            <w:r>
              <w:rPr>
                <w:color w:val="auto"/>
                <w:sz w:val="21"/>
              </w:rPr>
              <w:br/>
            </w:r>
            <w:r>
              <w:rPr>
                <w:color w:val="auto"/>
                <w:sz w:val="21"/>
              </w:rPr>
              <w:t xml:space="preserve">- 失败：提供错误报告下载，弹窗保持开启</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系统服务配置页面"导出"按钮</w:t>
            </w:r>
            <w:r>
              <w:rPr>
                <w:color w:val="auto"/>
                <w:sz w:val="21"/>
              </w:rPr>
              <w:br/>
            </w:r>
            <w:r>
              <w:rPr>
                <w:color w:val="auto"/>
                <w:sz w:val="21"/>
              </w:rPr>
              <w:t xml:space="preserve">- 无需二次确认，浏览器自动下载JSON文件</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 非JSON文件："请上传JSON格式文件"</w:t>
            </w:r>
            <w:r>
              <w:rPr>
                <w:color w:val="auto"/>
                <w:sz w:val="21"/>
              </w:rPr>
              <w:br/>
            </w:r>
            <w:r>
              <w:rPr>
                <w:color w:val="auto"/>
                <w:sz w:val="21"/>
              </w:rPr>
              <w:t xml:space="preserve">- JSON结构不合法（解析失败）："文件格式错误，无法解析JSON内容"</w:t>
            </w:r>
            <w:r>
              <w:rPr>
                <w:color w:val="auto"/>
                <w:sz w:val="21"/>
              </w:rPr>
              <w:br/>
            </w:r>
            <w:r>
              <w:rPr>
                <w:color w:val="auto"/>
                <w:sz w:val="21"/>
              </w:rPr>
              <w:t xml:space="preserve">- 缺少必要一级节点："缺少必要配置区块：XXX"</w:t>
            </w:r>
            <w:r>
              <w:rPr>
                <w:color w:val="auto"/>
                <w:sz w:val="21"/>
              </w:rPr>
              <w:br/>
            </w:r>
            <w:r>
              <w:rPr>
                <w:color w:val="auto"/>
                <w:sz w:val="21"/>
              </w:rPr>
              <w:t xml:space="preserve">- 配置值类型错误："配置项XXX值类型不合法，期望XXX"</w:t>
            </w:r>
            <w:r>
              <w:rPr>
                <w:color w:val="auto"/>
                <w:sz w:val="21"/>
              </w:rPr>
              <w:br/>
            </w:r>
            <w:r>
              <w:rPr>
                <w:color w:val="auto"/>
                <w:sz w:val="21"/>
              </w:rPr>
              <w:t xml:space="preserve">- 配置值超出范围："配置项XXX值超出允许范围"</w:t>
            </w:r>
            <w:r>
              <w:rPr>
                <w:color w:val="auto"/>
                <w:sz w:val="21"/>
              </w:rPr>
              <w:br/>
            </w:r>
            <w:r>
              <w:rPr>
                <w:color w:val="auto"/>
                <w:sz w:val="21"/>
              </w:rPr>
              <w:t xml:space="preserve">- 空文件："文件为空，暂不支持导入"</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 无异常场景</w:t>
            </w:r>
            <w:r>
              <w:rPr>
                <w:color w:val="auto"/>
              </w:rPr>
            </w:r>
            <w:r>
              <w:rPr>
                <w:color w:val="auto"/>
              </w:rPr>
            </w:r>
          </w:p>
        </w:tc>
      </w:tr>
      <w:tr>
        <w:trPr/>
        <w:tc>
          <w:tcPr>
            <w:tcW w:w="1701" w:type="dxa"/>
            <w:textDirection w:val="lrTb"/>
            <w:noWrap w:val="false"/>
          </w:tcPr>
          <w:p>
            <w:pPr>
              <w:jc w:val="left"/>
              <w:widowControl w:val="off"/>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widowControl w:val="off"/>
              <w:rPr>
                <w:color w:val="auto"/>
              </w:rPr>
            </w:pPr>
            <w:r>
              <w:rPr>
                <w:color w:val="auto"/>
                <w:sz w:val="21"/>
              </w:rPr>
              <w:t xml:space="preserve">【导入功能】</w:t>
            </w:r>
            <w:r>
              <w:rPr>
                <w:color w:val="auto"/>
                <w:sz w:val="21"/>
              </w:rPr>
              <w:br/>
            </w:r>
            <w:r>
              <w:rPr>
                <w:color w:val="auto"/>
                <w:sz w:val="21"/>
              </w:rPr>
              <w:t xml:space="preserve">1. 导入成功：刷新系统服务配置页面，弹出成功提示，关闭导入弹窗。导入后配置立即生效。</w:t>
            </w:r>
            <w:r>
              <w:rPr>
                <w:color w:val="auto"/>
                <w:sz w:val="21"/>
              </w:rPr>
              <w:br/>
            </w:r>
            <w:r>
              <w:rPr>
                <w:color w:val="auto"/>
                <w:sz w:val="21"/>
              </w:rPr>
              <w:t xml:space="preserve">2. 导入失败：提供TXT错误报告下载，弹窗保持开启，用户可修正后重新上传。</w:t>
            </w:r>
            <w:r>
              <w:rPr>
                <w:color w:val="auto"/>
                <w:sz w:val="21"/>
              </w:rPr>
              <w:br/>
            </w:r>
            <w:r>
              <w:rPr>
                <w:color w:val="auto"/>
                <w:sz w:val="21"/>
              </w:rPr>
              <w:br/>
            </w:r>
            <w:r>
              <w:rPr>
                <w:color w:val="auto"/>
                <w:sz w:val="21"/>
              </w:rPr>
              <w:t xml:space="preserve">【导出功能】</w:t>
            </w:r>
            <w:r>
              <w:rPr>
                <w:color w:val="auto"/>
                <w:sz w:val="21"/>
              </w:rPr>
              <w:br/>
            </w:r>
            <w:r>
              <w:rPr>
                <w:color w:val="auto"/>
                <w:sz w:val="21"/>
              </w:rPr>
              <w:t xml:space="preserve">1. 导出成功：浏览器自动下载JSON文件。</w:t>
            </w:r>
            <w:r>
              <w:rPr>
                <w:color w:val="auto"/>
                <w:sz w:val="21"/>
              </w:rPr>
              <w:br/>
            </w:r>
            <w:r>
              <w:rPr>
                <w:color w:val="auto"/>
                <w:sz w:val="21"/>
              </w:rPr>
              <w:br/>
            </w:r>
            <w:r>
              <w:rPr>
                <w:color w:val="auto"/>
                <w:sz w:val="21"/>
              </w:rPr>
              <w:t xml:space="preserve">【通用】</w:t>
            </w:r>
            <w:r>
              <w:rPr>
                <w:color w:val="auto"/>
                <w:sz w:val="21"/>
              </w:rPr>
              <w:br/>
            </w:r>
            <w:r>
              <w:rPr>
                <w:color w:val="auto"/>
                <w:sz w:val="21"/>
              </w:rPr>
              <w:t xml:space="preserve">导入/导出操作均记录审计日志（操作人、操作时间）。</w:t>
            </w:r>
            <w:r>
              <w:rPr>
                <w:color w:val="auto"/>
              </w:rPr>
            </w:r>
            <w:r>
              <w:rPr>
                <w:color w:val="auto"/>
              </w:rPr>
            </w:r>
          </w:p>
        </w:tc>
      </w:tr>
    </w:tbl>
    <w:p>
      <w:pPr>
        <w:jc w:val="left"/>
        <w:rPr>
          <w:color w:val="auto"/>
        </w:rPr>
      </w:pPr>
      <w:r>
        <w:rPr>
          <w:b/>
          <w:color w:val="auto"/>
          <w:sz w:val="21"/>
        </w:rPr>
        <w:t xml:space="preserve">2、JSON配置项字段信息</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tbl>
      <w:tblPr>
        <w:tblStyle w:val="90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417"/>
        <w:gridCol w:w="2106"/>
        <w:gridCol w:w="2528"/>
        <w:gridCol w:w="2997"/>
      </w:tblGrid>
      <w:tr>
        <w:trPr/>
        <w:tc>
          <w:tcPr>
            <w:textDirection w:val="lrTb"/>
            <w:noWrap w:val="false"/>
          </w:tcPr>
          <w:p>
            <w:pPr>
              <w:jc w:val="left"/>
              <w:rPr>
                <w:color w:val="auto"/>
              </w:rPr>
            </w:pPr>
            <w:r>
              <w:rPr>
                <w:rFonts w:eastAsia="微软雅黑"/>
                <w:b/>
                <w:color w:val="auto"/>
                <w:sz w:val="21"/>
              </w:rPr>
              <w:t xml:space="preserve">配置区块（JSON节点）</w:t>
            </w:r>
            <w:r>
              <w:rPr>
                <w:color w:val="auto"/>
              </w:rPr>
            </w:r>
            <w:r>
              <w:rPr>
                <w:color w:val="auto"/>
              </w:rPr>
            </w:r>
          </w:p>
        </w:tc>
        <w:tc>
          <w:tcPr>
            <w:textDirection w:val="lrTb"/>
            <w:noWrap w:val="false"/>
          </w:tcPr>
          <w:p>
            <w:pPr>
              <w:jc w:val="left"/>
              <w:rPr>
                <w:color w:val="auto"/>
              </w:rPr>
            </w:pPr>
            <w:r>
              <w:rPr>
                <w:rFonts w:eastAsia="微软雅黑"/>
                <w:b/>
                <w:color w:val="auto"/>
                <w:sz w:val="21"/>
              </w:rPr>
              <w:t xml:space="preserve">配置项名称</w:t>
            </w:r>
            <w:r>
              <w:rPr>
                <w:color w:val="auto"/>
              </w:rPr>
            </w:r>
            <w:r>
              <w:rPr>
                <w:color w:val="auto"/>
              </w:rPr>
            </w:r>
          </w:p>
        </w:tc>
        <w:tc>
          <w:tcPr>
            <w:textDirection w:val="lrTb"/>
            <w:noWrap w:val="false"/>
          </w:tcPr>
          <w:p>
            <w:pPr>
              <w:jc w:val="left"/>
              <w:rPr>
                <w:color w:val="auto"/>
              </w:rPr>
            </w:pPr>
            <w:r>
              <w:rPr>
                <w:rFonts w:eastAsia="微软雅黑"/>
                <w:b/>
                <w:color w:val="auto"/>
                <w:sz w:val="21"/>
              </w:rPr>
              <w:t xml:space="preserve">JSON键名</w:t>
            </w:r>
            <w:r>
              <w:rPr>
                <w:color w:val="auto"/>
              </w:rPr>
            </w:r>
            <w:r>
              <w:rPr>
                <w:color w:val="auto"/>
              </w:rPr>
            </w:r>
          </w:p>
        </w:tc>
        <w:tc>
          <w:tcPr>
            <w:textDirection w:val="lrTb"/>
            <w:noWrap w:val="false"/>
          </w:tcPr>
          <w:p>
            <w:pPr>
              <w:jc w:val="left"/>
              <w:rPr>
                <w:color w:val="auto"/>
              </w:rPr>
            </w:pPr>
            <w:r>
              <w:rPr>
                <w:rFonts w:eastAsia="微软雅黑"/>
                <w:b/>
                <w:color w:val="auto"/>
                <w:sz w:val="21"/>
              </w:rPr>
              <w:t xml:space="preserve">值类型及说明</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会话超时间隔</w:t>
            </w:r>
            <w:r>
              <w:rPr>
                <w:color w:val="auto"/>
              </w:rPr>
            </w:r>
            <w:r>
              <w:rPr>
                <w:color w:val="auto"/>
              </w:rPr>
            </w:r>
          </w:p>
        </w:tc>
        <w:tc>
          <w:tcPr>
            <w:textDirection w:val="lrTb"/>
            <w:noWrap w:val="false"/>
          </w:tcPr>
          <w:p>
            <w:pPr>
              <w:jc w:val="left"/>
              <w:rPr>
                <w:color w:val="auto"/>
              </w:rPr>
            </w:pPr>
            <w:r>
              <w:rPr>
                <w:rFonts w:eastAsia="微软雅黑"/>
                <w:color w:val="auto"/>
                <w:sz w:val="21"/>
              </w:rPr>
              <w:t xml:space="preserve">sessionTimeoutMinutes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数字，单位分钟，默认120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密码定期修改周期</w:t>
            </w:r>
            <w:r>
              <w:rPr>
                <w:color w:val="auto"/>
              </w:rPr>
            </w:r>
            <w:r>
              <w:rPr>
                <w:color w:val="auto"/>
              </w:rPr>
            </w:r>
          </w:p>
        </w:tc>
        <w:tc>
          <w:tcPr>
            <w:textDirection w:val="lrTb"/>
            <w:noWrap w:val="false"/>
          </w:tcPr>
          <w:p>
            <w:pPr>
              <w:jc w:val="left"/>
              <w:rPr>
                <w:color w:val="auto"/>
              </w:rPr>
            </w:pPr>
            <w:r>
              <w:rPr>
                <w:rFonts w:eastAsia="微软雅黑"/>
                <w:color w:val="auto"/>
                <w:sz w:val="21"/>
              </w:rPr>
              <w:t xml:space="preserve">passwordChangePeriodDays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登录失效锁定次数</w:t>
            </w:r>
            <w:r>
              <w:rPr>
                <w:color w:val="auto"/>
              </w:rPr>
            </w:r>
            <w:r>
              <w:rPr>
                <w:color w:val="auto"/>
              </w:rPr>
            </w:r>
          </w:p>
        </w:tc>
        <w:tc>
          <w:tcPr>
            <w:textDirection w:val="lrTb"/>
            <w:noWrap w:val="false"/>
          </w:tcPr>
          <w:p>
            <w:pPr>
              <w:jc w:val="left"/>
              <w:rPr>
                <w:color w:val="auto"/>
              </w:rPr>
            </w:pPr>
            <w:r>
              <w:rPr>
                <w:rFonts w:eastAsia="微软雅黑"/>
                <w:color w:val="auto"/>
                <w:sz w:val="21"/>
              </w:rPr>
              <w:t xml:space="preserve">loginFailureLockCount</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数字，默认5</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账号锁定时间</w:t>
            </w:r>
            <w:r>
              <w:rPr>
                <w:color w:val="auto"/>
              </w:rPr>
            </w:r>
            <w:r>
              <w:rPr>
                <w:color w:val="auto"/>
              </w:rPr>
            </w:r>
          </w:p>
        </w:tc>
        <w:tc>
          <w:tcPr>
            <w:textDirection w:val="lrTb"/>
            <w:noWrap w:val="false"/>
          </w:tcPr>
          <w:p>
            <w:pPr>
              <w:jc w:val="left"/>
              <w:rPr>
                <w:color w:val="auto"/>
              </w:rPr>
            </w:pPr>
            <w:r>
              <w:rPr>
                <w:rFonts w:eastAsia="微软雅黑"/>
                <w:color w:val="auto"/>
                <w:sz w:val="21"/>
              </w:rPr>
              <w:t xml:space="preserve">accountLockMinutes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数字，单位分钟，默认30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loginPasswordPolicy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布尔，null表示不限制</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要求大写字母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requireUppercase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要求小写字母</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requireLowercase</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要求数字</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requireDigit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要求特殊字符</w:t>
            </w:r>
            <w:r>
              <w:rPr>
                <w:color w:val="auto"/>
              </w:rPr>
            </w:r>
            <w:r>
              <w:rPr>
                <w:color w:val="auto"/>
              </w:rPr>
            </w:r>
          </w:p>
        </w:tc>
        <w:tc>
          <w:tcPr>
            <w:textDirection w:val="lrTb"/>
            <w:noWrap w:val="false"/>
          </w:tcPr>
          <w:p>
            <w:pPr>
              <w:jc w:val="left"/>
              <w:rPr>
                <w:color w:val="auto"/>
              </w:rPr>
            </w:pPr>
            <w:r>
              <w:rPr>
                <w:rFonts w:eastAsia="微软雅黑"/>
                <w:color w:val="auto"/>
                <w:sz w:val="21"/>
              </w:rPr>
              <w:t xml:space="preserve">requireSpecial</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布尔，默认false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密码最小长度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minLength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数字，默认6</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密码最大长度</w:t>
            </w:r>
            <w:r>
              <w:rPr>
                <w:color w:val="auto"/>
              </w:rPr>
            </w:r>
            <w:r>
              <w:rPr>
                <w:color w:val="auto"/>
              </w:rPr>
            </w:r>
          </w:p>
        </w:tc>
        <w:tc>
          <w:tcPr>
            <w:textDirection w:val="lrTb"/>
            <w:noWrap w:val="false"/>
          </w:tcPr>
          <w:p>
            <w:pPr>
              <w:jc w:val="left"/>
              <w:rPr>
                <w:color w:val="auto"/>
              </w:rPr>
            </w:pPr>
            <w:r>
              <w:rPr>
                <w:rFonts w:eastAsia="微软雅黑"/>
                <w:color w:val="auto"/>
                <w:sz w:val="21"/>
              </w:rPr>
              <w:t xml:space="preserve">maxLength</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允许与上次密码相同</w:t>
            </w:r>
            <w:r>
              <w:rPr>
                <w:color w:val="auto"/>
              </w:rPr>
            </w:r>
            <w:r>
              <w:rPr>
                <w:color w:val="auto"/>
              </w:rPr>
            </w:r>
          </w:p>
        </w:tc>
        <w:tc>
          <w:tcPr>
            <w:textDirection w:val="lrTb"/>
            <w:noWrap w:val="false"/>
          </w:tcPr>
          <w:p>
            <w:pPr>
              <w:jc w:val="left"/>
              <w:rPr>
                <w:color w:val="auto"/>
              </w:rPr>
            </w:pPr>
            <w:r>
              <w:rPr>
                <w:rFonts w:eastAsia="微软雅黑"/>
                <w:color w:val="auto"/>
                <w:sz w:val="21"/>
              </w:rPr>
              <w:t xml:space="preserve">allowSameAsLast</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密码有效期</w:t>
            </w:r>
            <w:r>
              <w:rPr>
                <w:color w:val="auto"/>
              </w:rPr>
            </w:r>
            <w:r>
              <w:rPr>
                <w:color w:val="auto"/>
              </w:rPr>
            </w:r>
          </w:p>
        </w:tc>
        <w:tc>
          <w:tcPr>
            <w:textDirection w:val="lrTb"/>
            <w:noWrap w:val="false"/>
          </w:tcPr>
          <w:p>
            <w:pPr>
              <w:jc w:val="left"/>
              <w:rPr>
                <w:color w:val="auto"/>
              </w:rPr>
            </w:pPr>
            <w:r>
              <w:rPr>
                <w:rFonts w:eastAsia="微软雅黑"/>
                <w:color w:val="auto"/>
                <w:sz w:val="21"/>
              </w:rPr>
              <w:t xml:space="preserve">expireDays</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数字（天），默认30</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signaturePasswordPolicy</w:t>
            </w:r>
            <w:r>
              <w:rPr>
                <w:color w:val="auto"/>
              </w:rPr>
            </w:r>
            <w:r>
              <w:rPr>
                <w:color w:val="auto"/>
              </w:rPr>
            </w:r>
          </w:p>
        </w:tc>
        <w:tc>
          <w:tcPr>
            <w:textDirection w:val="lrTb"/>
            <w:noWrap w:val="false"/>
          </w:tcPr>
          <w:p>
            <w:pPr>
              <w:jc w:val="left"/>
              <w:rPr>
                <w:color w:val="auto"/>
              </w:rPr>
            </w:pPr>
            <w:r>
              <w:rPr>
                <w:rFonts w:eastAsia="微软雅黑"/>
                <w:color w:val="auto"/>
                <w:sz w:val="21"/>
              </w:rPr>
              <w:t xml:space="preserve">初始密码需更改</w:t>
            </w:r>
            <w:r>
              <w:rPr>
                <w:color w:val="auto"/>
              </w:rPr>
            </w:r>
            <w:r>
              <w:rPr>
                <w:color w:val="auto"/>
              </w:rPr>
            </w:r>
          </w:p>
        </w:tc>
        <w:tc>
          <w:tcPr>
            <w:textDirection w:val="lrTb"/>
            <w:noWrap w:val="false"/>
          </w:tcPr>
          <w:p>
            <w:pPr>
              <w:jc w:val="left"/>
              <w:rPr>
                <w:color w:val="auto"/>
              </w:rPr>
            </w:pPr>
            <w:r>
              <w:rPr>
                <w:rFonts w:eastAsia="微软雅黑"/>
                <w:color w:val="auto"/>
                <w:sz w:val="21"/>
              </w:rPr>
              <w:t xml:space="preserve">forceChangeInitialPassword</w:t>
            </w:r>
            <w:r>
              <w:rPr>
                <w:color w:val="auto"/>
              </w:rPr>
            </w:r>
            <w:r>
              <w:rPr>
                <w:color w:val="auto"/>
              </w:rPr>
            </w:r>
          </w:p>
        </w:tc>
        <w:tc>
          <w:tcPr>
            <w:textDirection w:val="lrTb"/>
            <w:noWrap w:val="false"/>
          </w:tcPr>
          <w:p>
            <w:pPr>
              <w:jc w:val="left"/>
              <w:rPr>
                <w:color w:val="auto"/>
              </w:rPr>
            </w:pPr>
            <w:r>
              <w:rPr>
                <w:rFonts w:eastAsia="微软雅黑"/>
                <w:color w:val="auto"/>
                <w:sz w:val="21"/>
              </w:rPr>
              <w:t xml:space="preserve">布尔，默认true</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水印文字</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watermarkText</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字符串，默认"iBatchInsight"</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水印颜色</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watermarkColor</w:t>
            </w:r>
            <w:r>
              <w:rPr>
                <w:color w:val="auto"/>
              </w:rPr>
            </w:r>
            <w:r>
              <w:rPr>
                <w:color w:val="auto"/>
              </w:rPr>
            </w:r>
          </w:p>
        </w:tc>
        <w:tc>
          <w:tcPr>
            <w:textDirection w:val="lrTb"/>
            <w:noWrap w:val="false"/>
          </w:tcPr>
          <w:p>
            <w:pPr>
              <w:jc w:val="left"/>
              <w:rPr>
                <w:color w:val="auto"/>
              </w:rPr>
            </w:pPr>
            <w:r>
              <w:rPr>
                <w:rFonts w:eastAsia="微软雅黑"/>
                <w:color w:val="auto"/>
                <w:sz w:val="21"/>
              </w:rPr>
              <w:t xml:space="preserve">十六进制颜色值，如"#98d5e1"</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水印字号</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watermarkFontSize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数字（px），默认22</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不透明度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watermarkOpacity</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数字，默认18</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倾斜角度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watermarkAngle</w:t>
            </w:r>
            <w:r>
              <w:rPr>
                <w:color w:val="auto"/>
              </w:rPr>
            </w:r>
            <w:r>
              <w:rPr>
                <w:color w:val="auto"/>
              </w:rPr>
            </w:r>
          </w:p>
        </w:tc>
        <w:tc>
          <w:tcPr>
            <w:textDirection w:val="lrTb"/>
            <w:noWrap w:val="false"/>
          </w:tcPr>
          <w:p>
            <w:pPr>
              <w:jc w:val="left"/>
              <w:rPr>
                <w:color w:val="auto"/>
              </w:rPr>
            </w:pPr>
            <w:r>
              <w:rPr>
                <w:rFonts w:eastAsia="微软雅黑"/>
                <w:color w:val="auto"/>
                <w:sz w:val="21"/>
              </w:rPr>
              <w:t xml:space="preserve">数字（度），默认-27</w:t>
            </w:r>
            <w:r>
              <w:rPr>
                <w:color w:val="auto"/>
              </w:rPr>
            </w:r>
            <w:r>
              <w:rPr>
                <w:color w:val="auto"/>
              </w:rPr>
            </w:r>
          </w:p>
        </w:tc>
      </w:tr>
      <w:tr>
        <w:trPr/>
        <w:tc>
          <w:tcPr>
            <w:textDirection w:val="lrTb"/>
            <w:noWrap w:val="false"/>
          </w:tcPr>
          <w:p>
            <w:pPr>
              <w:jc w:val="left"/>
              <w:rPr>
                <w:color w:val="auto"/>
              </w:rPr>
            </w:pPr>
            <w:r>
              <w:rPr>
                <w:rFonts w:eastAsia="微软雅黑"/>
                <w:color w:val="auto"/>
                <w:sz w:val="21"/>
              </w:rPr>
              <w:t xml:space="preserve">watermarkConfig</w:t>
            </w:r>
            <w:r>
              <w:rPr>
                <w:color w:val="auto"/>
              </w:rPr>
            </w:r>
            <w:r>
              <w:rPr>
                <w:color w:val="auto"/>
              </w:rPr>
            </w:r>
          </w:p>
        </w:tc>
        <w:tc>
          <w:tcPr>
            <w:textDirection w:val="lrTb"/>
            <w:noWrap w:val="false"/>
          </w:tcPr>
          <w:p>
            <w:pPr>
              <w:jc w:val="left"/>
              <w:rPr>
                <w:color w:val="auto"/>
              </w:rPr>
            </w:pPr>
            <w:r>
              <w:rPr>
                <w:rFonts w:eastAsia="微软雅黑"/>
                <w:color w:val="auto"/>
                <w:sz w:val="21"/>
              </w:rPr>
              <w:t xml:space="preserve">水印密度</w:t>
            </w:r>
            <w:r>
              <w:rPr>
                <w:color w:val="auto"/>
              </w:rPr>
            </w:r>
            <w:r>
              <w:rPr>
                <w:color w:val="auto"/>
              </w:rPr>
            </w:r>
          </w:p>
        </w:tc>
        <w:tc>
          <w:tcPr>
            <w:textDirection w:val="lrTb"/>
            <w:noWrap w:val="false"/>
          </w:tcPr>
          <w:p>
            <w:pPr>
              <w:jc w:val="left"/>
              <w:rPr>
                <w:color w:val="auto"/>
              </w:rPr>
            </w:pPr>
            <w:r>
              <w:rPr>
                <w:rFonts w:eastAsia="微软雅黑"/>
                <w:color w:val="auto"/>
                <w:sz w:val="21"/>
              </w:rPr>
              <w:t xml:space="preserve">watermarkDensity</w:t>
            </w:r>
            <w:r>
              <w:rPr>
                <w:color w:val="auto"/>
              </w:rPr>
            </w:r>
            <w:r>
              <w:rPr>
                <w:color w:val="auto"/>
              </w:rPr>
            </w:r>
          </w:p>
        </w:tc>
        <w:tc>
          <w:tcPr>
            <w:textDirection w:val="lrTb"/>
            <w:noWrap w:val="false"/>
          </w:tcPr>
          <w:p>
            <w:pPr>
              <w:jc w:val="left"/>
              <w:rPr>
                <w:color w:val="auto"/>
              </w:rPr>
            </w:pPr>
            <w:r>
              <w:rPr>
                <w:rFonts w:eastAsia="微软雅黑"/>
                <w:color w:val="auto"/>
                <w:sz w:val="21"/>
              </w:rPr>
              <w:t xml:space="preserve">字符串枚举，如"dense"</w:t>
            </w:r>
            <w:r>
              <w:rPr>
                <w:color w:val="auto"/>
              </w:rPr>
            </w:r>
            <w:r>
              <w:rPr>
                <w:color w:val="auto"/>
              </w:rPr>
            </w:r>
          </w:p>
        </w:tc>
      </w:tr>
    </w:tbl>
    <w:p>
      <w:pPr>
        <w:jc w:val="left"/>
        <w:rPr>
          <w:color w:val="auto"/>
        </w:rPr>
      </w:pPr>
      <w:r>
        <w:rPr>
          <w:color w:val="auto"/>
        </w:rPr>
      </w:r>
      <w:r>
        <w:rPr>
          <w:color w:val="auto"/>
        </w:rPr>
      </w:r>
      <w:r>
        <w:rPr>
          <w:color w:val="auto"/>
        </w:rPr>
      </w:r>
    </w:p>
    <w:p>
      <w:pPr>
        <w:pStyle w:val="892"/>
        <w:jc w:val="left"/>
        <w:rPr>
          <w:color w:val="auto"/>
        </w:rPr>
      </w:pPr>
      <w:r>
        <w:rPr>
          <w:color w:val="auto"/>
        </w:rPr>
        <w:t xml:space="preserve">个人中心</w:t>
      </w:r>
      <w:r>
        <w:rPr>
          <w:color w:val="auto"/>
        </w:rPr>
      </w:r>
      <w:r>
        <w:rPr>
          <w:color w:val="auto"/>
        </w:rPr>
      </w:r>
    </w:p>
    <w:p>
      <w:pPr>
        <w:pStyle w:val="893"/>
        <w:ind w:left="1200"/>
        <w:jc w:val="left"/>
        <w:rPr>
          <w:color w:val="auto"/>
        </w:rPr>
      </w:pPr>
      <w:r>
        <w:rPr>
          <w:color w:val="auto"/>
        </w:rPr>
        <w:t xml:space="preserve">个人信息管理</w:t>
      </w:r>
      <w:r>
        <w:rPr>
          <w:color w:val="auto"/>
        </w:rPr>
      </w:r>
      <w:r>
        <w:rPr>
          <w:color w:val="auto"/>
        </w:rPr>
      </w:r>
    </w:p>
    <w:p>
      <w:pPr>
        <w:jc w:val="left"/>
        <w:rPr>
          <w:color w:val="auto"/>
        </w:rPr>
      </w:pPr>
      <w:r>
        <w:rPr>
          <w:rFonts w:ascii="宋体" w:hAnsi="宋体" w:eastAsia="宋体" w:cs="宋体"/>
          <w:b/>
          <w:color w:val="auto"/>
          <w:sz w:val="24"/>
          <w:szCs w:val="24"/>
        </w:rPr>
        <w:t xml:space="preserve">1、个人中心模块详细功能说明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为系统用户提供个人信息维护入口，支持查看基本信息、修改个人头像、修改登录密码及电子签名密码，所有修改遵循系统全局安全策略。</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基本信息展示与维护</w:t>
            </w:r>
            <w:r>
              <w:rPr>
                <w:rFonts w:ascii="宋体" w:hAnsi="宋体" w:eastAsia="宋体" w:cs="宋体"/>
                <w:b/>
                <w:color w:val="auto"/>
                <w:sz w:val="24"/>
                <w:szCs w:val="24"/>
              </w:rPr>
              <w:br/>
            </w:r>
            <w:r>
              <w:rPr>
                <w:rFonts w:ascii="宋体" w:hAnsi="宋体" w:eastAsia="宋体" w:cs="宋体"/>
                <w:color w:val="auto"/>
                <w:sz w:val="24"/>
                <w:szCs w:val="24"/>
              </w:rPr>
              <w:t xml:space="preserve">展示当前用户的基本信息，部分字段只读不可修改，支持修改个人头像。</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用户编号</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b/>
                <w:color w:val="auto"/>
                <w:sz w:val="24"/>
                <w:szCs w:val="24"/>
                <w:lang w:eastAsia="zh-CN"/>
              </w:rPr>
              <w:t xml:space="preserve">姓名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手机号码</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电子邮箱</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部门</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职位</w:t>
            </w:r>
            <w:r>
              <w:rPr>
                <w:rFonts w:ascii="宋体" w:hAnsi="宋体" w:eastAsia="宋体" w:cs="宋体"/>
                <w:color w:val="auto"/>
                <w:sz w:val="24"/>
                <w:szCs w:val="24"/>
              </w:rPr>
              <w:t xml:space="preserve">：系统自动带出，不可更改</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rPr>
            </w:r>
            <w:r>
              <w:rPr>
                <w:rFonts w:ascii="宋体" w:hAnsi="宋体" w:eastAsia="宋体" w:cs="宋体"/>
                <w:color w:val="auto"/>
                <w:sz w:val="24"/>
                <w:szCs w:val="24"/>
              </w:rPr>
              <w:br/>
            </w:r>
            <w:r>
              <w:rPr>
                <w:rFonts w:ascii="SimSun" w:hAnsi="SimSun" w:eastAsia="SimSun" w:cs="SimSun"/>
                <w:color w:val="0000ff"/>
                <w:sz w:val="24"/>
              </w:rPr>
              <w:t xml:space="preserve">• </w:t>
            </w:r>
            <w:r>
              <w:rPr>
                <w:rFonts w:ascii="SimSun" w:hAnsi="SimSun" w:eastAsia="SimSun" w:cs="SimSun"/>
                <w:b/>
                <w:color w:val="0000ff"/>
                <w:sz w:val="24"/>
              </w:rPr>
              <w:t xml:space="preserve">修改头像</w:t>
            </w:r>
            <w:r>
              <w:rPr>
                <w:rFonts w:ascii="SimSun" w:hAnsi="SimSun" w:eastAsia="SimSun" w:cs="SimSun"/>
                <w:color w:val="0000ff"/>
                <w:sz w:val="24"/>
              </w:rPr>
              <w:t xml:space="preserve">：</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a. 默认头像：系统默认生成头像（如姓名首字母或默认图标）。</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b. 点击基本信息区域中当前头像旁的"修改头像"按钮，弹出头像上传弹窗。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c. 在弹窗中点击"选择图片"，从本地选择 JPG、</w:t>
            </w:r>
            <w:r>
              <w:rPr>
                <w:rFonts w:ascii="SimSun" w:hAnsi="SimSun" w:eastAsia="SimSun" w:cs="SimSun"/>
                <w:color w:val="0000ff"/>
                <w:sz w:val="24"/>
              </w:rPr>
              <w:t xml:space="preserve">jpeg、</w:t>
            </w:r>
            <w:r>
              <w:rPr>
                <w:rFonts w:ascii="SimSun" w:hAnsi="SimSun" w:eastAsia="SimSun" w:cs="SimSun"/>
                <w:color w:val="0000ff"/>
                <w:sz w:val="24"/>
              </w:rPr>
              <w:t xml:space="preserve">PNG 格式图片（大小不超过 2MB）。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d. 选择后进入裁剪界面，支持拖拽调整裁剪区域和缩放。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e. 裁剪后实时预览效果，确认后点击"保存"上传至服务器并更新头像显示。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f. 保存后同步更新右上角导航栏头像和个人中心页面头像。 </w:t>
            </w:r>
            <w:r/>
          </w:p>
          <w:p>
            <w:pPr>
              <w:jc w:val="left"/>
              <w:spacing w:before="0" w:after="0" w:line="57" w:lineRule="atLeast"/>
              <w:widowControl w:val="off"/>
              <w:rPr>
                <w:rFonts w:ascii="宋体" w:hAnsi="宋体" w:eastAsia="宋体" w:cs="宋体"/>
                <w:color w:val="auto"/>
                <w:sz w:val="24"/>
                <w:szCs w:val="24"/>
                <w:highlight w:val="none"/>
              </w:rPr>
            </w:pPr>
            <w:r>
              <w:rPr>
                <w:rFonts w:ascii="SimSun" w:hAnsi="SimSun" w:eastAsia="SimSun" w:cs="SimSun"/>
                <w:color w:val="0000ff"/>
                <w:sz w:val="24"/>
              </w:rPr>
              <w:t xml:space="preserve">g. 取消则关闭弹窗，不做任何修改。</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修改登录密码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用户可修改个人登录密码，需验证当前密码，新密码需符合系统全局密码策略。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新密码</w:t>
            </w:r>
            <w:r>
              <w:rPr>
                <w:rFonts w:ascii="宋体" w:hAnsi="宋体" w:eastAsia="宋体" w:cs="宋体"/>
                <w:color w:val="auto"/>
                <w:sz w:val="24"/>
                <w:szCs w:val="24"/>
              </w:rPr>
              <w:t xml:space="preserve">：必填，遵循系统服务配置中的密码强度、长度、重复规则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确认密码</w:t>
            </w:r>
            <w:r>
              <w:rPr>
                <w:rFonts w:ascii="宋体" w:hAnsi="宋体" w:eastAsia="宋体" w:cs="宋体"/>
                <w:color w:val="auto"/>
                <w:sz w:val="24"/>
                <w:szCs w:val="24"/>
              </w:rPr>
              <w:t xml:space="preserve">：必填，需与新密码一致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修改电子签名密码</w:t>
            </w:r>
            <w:r>
              <w:rPr>
                <w:rFonts w:ascii="宋体" w:hAnsi="宋体" w:eastAsia="宋体" w:cs="宋体"/>
                <w:b/>
                <w:color w:val="auto"/>
                <w:sz w:val="24"/>
                <w:szCs w:val="24"/>
              </w:rPr>
              <w:br/>
            </w:r>
            <w:r>
              <w:rPr>
                <w:rFonts w:ascii="宋体" w:hAnsi="宋体" w:eastAsia="宋体" w:cs="宋体"/>
                <w:color w:val="auto"/>
                <w:sz w:val="24"/>
                <w:szCs w:val="24"/>
              </w:rPr>
              <w:t xml:space="preserve">用户可修改个人电子签名密码，需验证当前密码，新密码需符合系统全局密码策略。</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当前电子密码</w:t>
            </w:r>
            <w:r>
              <w:rPr>
                <w:rFonts w:ascii="宋体" w:hAnsi="宋体" w:eastAsia="宋体" w:cs="宋体"/>
                <w:color w:val="auto"/>
                <w:sz w:val="24"/>
                <w:szCs w:val="24"/>
              </w:rPr>
              <w:t xml:space="preserve">：必填，用于身份验证</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新签名密码</w:t>
            </w:r>
            <w:r>
              <w:rPr>
                <w:rFonts w:ascii="宋体" w:hAnsi="宋体" w:eastAsia="宋体" w:cs="宋体"/>
                <w:color w:val="auto"/>
                <w:sz w:val="24"/>
                <w:szCs w:val="24"/>
              </w:rPr>
              <w:t xml:space="preserve">：必填，遵循系统服务配置中的签名密码强度、长度、重复规则</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确认签名密码</w:t>
            </w:r>
            <w:r>
              <w:rPr>
                <w:rFonts w:ascii="宋体" w:hAnsi="宋体" w:eastAsia="宋体" w:cs="宋体"/>
                <w:color w:val="auto"/>
                <w:sz w:val="24"/>
                <w:szCs w:val="24"/>
              </w:rPr>
              <w:t xml:space="preserve">：必填，需与新签名密码一致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操作交互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基本信息区域采用只读样式，头像区域显示当前头像预览。</w:t>
            </w:r>
            <w:r>
              <w:rPr>
                <w:rFonts w:ascii="宋体" w:hAnsi="宋体" w:eastAsia="宋体" w:cs="宋体"/>
                <w:color w:val="auto"/>
                <w:sz w:val="24"/>
                <w:szCs w:val="24"/>
              </w:rPr>
              <w:br/>
            </w:r>
            <w:r>
              <w:rPr>
                <w:rFonts w:ascii="宋体" w:hAnsi="宋体" w:eastAsia="宋体" w:cs="宋体"/>
                <w:color w:val="auto"/>
                <w:sz w:val="24"/>
                <w:szCs w:val="24"/>
              </w:rPr>
              <w:t xml:space="preserve">• 点击“修改头像”弹出上传弹窗，支持本地图片选择、裁剪、预览、保存。</w:t>
            </w:r>
            <w:r>
              <w:rPr>
                <w:rFonts w:ascii="宋体" w:hAnsi="宋体" w:eastAsia="宋体" w:cs="宋体"/>
                <w:color w:val="auto"/>
                <w:sz w:val="24"/>
                <w:szCs w:val="24"/>
              </w:rPr>
              <w:br/>
            </w:r>
            <w:r>
              <w:rPr>
                <w:rFonts w:ascii="宋体" w:hAnsi="宋体" w:eastAsia="宋体" w:cs="宋体"/>
                <w:color w:val="auto"/>
                <w:sz w:val="24"/>
                <w:szCs w:val="24"/>
              </w:rPr>
              <w:t xml:space="preserve">• 修改密码采用独立弹窗或页面区域，包含表单校验和错误提示。</w:t>
            </w:r>
            <w:r>
              <w:rPr>
                <w:rFonts w:ascii="宋体" w:hAnsi="宋体" w:eastAsia="宋体" w:cs="宋体"/>
                <w:color w:val="auto"/>
                <w:sz w:val="24"/>
                <w:szCs w:val="24"/>
              </w:rPr>
              <w:br/>
            </w:r>
            <w:r>
              <w:rPr>
                <w:rFonts w:ascii="宋体" w:hAnsi="宋体" w:eastAsia="宋体" w:cs="宋体"/>
                <w:color w:val="auto"/>
                <w:sz w:val="24"/>
                <w:szCs w:val="24"/>
              </w:rPr>
              <w:t xml:space="preserve">• 所有修改操作需二次确认，保存成功后提示“修改成功”，并引导用户重新登录（修改登录密码后）。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头像上传：文件格式不符时提示“</w:t>
            </w:r>
            <w:r>
              <w:rPr>
                <w:rFonts w:ascii="宋体" w:hAnsi="宋体" w:eastAsia="宋体" w:cs="宋体"/>
                <w:color w:val="auto"/>
                <w:sz w:val="24"/>
                <w:szCs w:val="24"/>
              </w:rPr>
              <w:t xml:space="preserve">支持 PNG、JPG、JPEG 格式，大小不超过 2MB</w:t>
            </w:r>
            <w:r>
              <w:rPr>
                <w:rFonts w:ascii="宋体" w:hAnsi="宋体" w:eastAsia="宋体" w:cs="宋体"/>
                <w:color w:val="auto"/>
                <w:sz w:val="24"/>
                <w:szCs w:val="24"/>
              </w:rPr>
              <w:t xml:space="preserve">”。</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修改登录密码相关报错文案：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当前密码错误：当前密码错误，请重新输入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密码与历史重复：新密码不能与上次密码相同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修改电子签名密码相关报错文案：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当前电子密码错误：当前电子签名密码错误，请重新输入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密码强度不足：电子签名密码必须包含大写字母、小写字母、数字、特殊字符中的至少X种</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密码长度不足：电子签名密码长度需在X-X位之间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密码与历史重复：新签名密码不能与最近X次使用过的密码相同</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 两次密码不一致：两次输入的电子签名密码不一致</w:t>
            </w:r>
            <w:r>
              <w:rPr>
                <w:rFonts w:ascii="宋体" w:hAnsi="宋体" w:eastAsia="宋体" w:cs="宋体"/>
                <w:color w:val="auto"/>
                <w:sz w:val="24"/>
                <w:szCs w:val="24"/>
              </w:rPr>
              <w:br/>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后置流程处理</w:t>
            </w:r>
            <w:r/>
          </w:p>
        </w:tc>
        <w:tc>
          <w:tcPr>
            <w:tcW w:w="7463" w:type="dxa"/>
            <w:vAlign w:val="center"/>
            <w:vMerge w:val="restart"/>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修改头像保存成功后，同步更新右上角导航栏头像和个人中心页面的头像显示。</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系统中所有涉及用户展示或选择的位置，均应在用户姓名旁显示用户头像，显示为：[圆形头像] + 姓名（用户账号），涉及范围：</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【全局】</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全局顶栏：右上角头像按钮处显示圆形头像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【首页】</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待办事项：提交人列显示头像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消息通知：各通知项左侧显示圆形头像。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【计划管理】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年度计划列表：创建人列显示头像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年度计划 &gt; 新增/编辑计划弹窗：提醒对象人员选择器中，各人员选项前显示圆形头像。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任务管理 &gt; 新增/编辑任务弹窗：提醒对象人员选择器中，各人员选项前显示圆形头像。</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【方案管理】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方案模板列表：创建人列、更新人列显示头像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方案编制列表：创建者列、更新人列显示头像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【报告管理】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报告模板列表：创建人列、更新人列显示头像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报告编制列表：创建人列显示头像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【配置管理】</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产品管理列表：创建人列、更新人列显示头像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b. 角色管理列表：创建人列、更新人列显示头像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 角色管理 &gt; 分配用户弹窗：用户列表中各用户显示头像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d. 部门管理列表：负责人列、创建人列、更新人列显示头像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e. 岗位管理列表：创建人列、更新人列显示头像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f. 工作流配置卡片：创建人、更新人显示头像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g. 工作流配置 &gt; 流程设计器：审批人节点显示头像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h. 异步任务处理列表：创建人列显示头像 + 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i. 审计追踪列表：操作人列显示圆形头像 + 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j. 用户登录日志：用户名列显示姓名（用户账号）。</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【个人中心】</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a. 基本信息区：顶部显示圆形头像 + "更换头像"按钮。</w:t>
            </w:r>
            <w:r>
              <w:rPr>
                <w:rFonts w:ascii="SimSun" w:hAnsi="SimSun" w:eastAsia="SimSun" w:cs="SimSun"/>
                <w:color w:val="000000"/>
                <w:sz w:val="21"/>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2、基本信息字段说明</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94"/>
        <w:gridCol w:w="2353"/>
        <w:gridCol w:w="5716"/>
      </w:tblGrid>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显示方式</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电子邮箱</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职位</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只读文本</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系统自动带出，不可更改。</w:t>
            </w:r>
            <w:r>
              <w:rPr>
                <w:rFonts w:ascii="宋体" w:hAnsi="宋体" w:cs="宋体"/>
                <w:color w:val="auto"/>
                <w:sz w:val="24"/>
                <w:szCs w:val="24"/>
              </w:rPr>
            </w:r>
            <w:r>
              <w:rPr>
                <w:rFonts w:ascii="宋体" w:hAnsi="宋体" w:cs="宋体"/>
                <w:color w:val="auto"/>
                <w:sz w:val="24"/>
                <w:szCs w:val="24"/>
              </w:rPr>
            </w:r>
          </w:p>
        </w:tc>
      </w:tr>
      <w:tr>
        <w:trPr/>
        <w:tc>
          <w:tcPr>
            <w:tcW w:w="169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头像</w:t>
            </w:r>
            <w:r>
              <w:rPr>
                <w:rFonts w:ascii="宋体" w:hAnsi="宋体" w:cs="宋体"/>
                <w:color w:val="auto"/>
                <w:sz w:val="24"/>
                <w:szCs w:val="24"/>
              </w:rPr>
            </w:r>
            <w:r>
              <w:rPr>
                <w:rFonts w:ascii="宋体" w:hAnsi="宋体" w:cs="宋体"/>
                <w:color w:val="auto"/>
                <w:sz w:val="24"/>
                <w:szCs w:val="24"/>
              </w:rPr>
            </w:r>
          </w:p>
        </w:tc>
        <w:tc>
          <w:tcPr>
            <w:tcW w:w="235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图片预览 + 上传按钮</w:t>
            </w:r>
            <w:r>
              <w:rPr>
                <w:rFonts w:ascii="宋体" w:hAnsi="宋体" w:cs="宋体"/>
                <w:color w:val="auto"/>
                <w:sz w:val="24"/>
                <w:szCs w:val="24"/>
              </w:rPr>
            </w:r>
            <w:r>
              <w:rPr>
                <w:rFonts w:ascii="宋体" w:hAnsi="宋体" w:cs="宋体"/>
                <w:color w:val="auto"/>
                <w:sz w:val="24"/>
                <w:szCs w:val="24"/>
              </w:rPr>
            </w:r>
          </w:p>
        </w:tc>
        <w:tc>
          <w:tcPr>
            <w:tcW w:w="571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支持上传JPG/PNG，大小≤2M，上传后可裁剪。</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3、修改密码字段详情表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验证用户当前登录密码。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需与新密码一致。</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4、修改电子签名密码字段详情表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526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当前电子密码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验证用户当前电子签名密码。</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需遵循系统服务配置中的签名密码强度、长度、重复规则。</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确认签名密码</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密码框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52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需与新签名密码一致。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rFonts w:ascii="宋体" w:hAnsi="宋体" w:eastAsia="宋体" w:cs="宋体"/>
          <w:color w:val="auto"/>
          <w:sz w:val="24"/>
        </w:rPr>
        <w:t xml:space="preserve">：所有密码修改操作均需记录审计日志，包含操作人、操作时间、操作类型（修改登录密码/修改签名密码）。修改登录密码成功后，建议提示用户重新登录以确保会话安全。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92"/>
        <w:jc w:val="left"/>
        <w:rPr>
          <w:color w:val="auto"/>
        </w:rPr>
      </w:pPr>
      <w:r>
        <w:rPr>
          <w:color w:val="auto"/>
        </w:rPr>
        <w:t xml:space="preserve">审计追踪</w:t>
      </w:r>
      <w:r>
        <w:rPr>
          <w:color w:val="auto"/>
        </w:rPr>
      </w:r>
      <w:r>
        <w:rPr>
          <w:color w:val="auto"/>
        </w:rPr>
      </w:r>
    </w:p>
    <w:p>
      <w:pPr>
        <w:jc w:val="left"/>
        <w:rPr>
          <w:color w:val="auto"/>
        </w:rPr>
      </w:pPr>
      <w:r>
        <w:rPr>
          <w:color w:val="auto"/>
        </w:rPr>
      </w:r>
      <w:r>
        <w:rPr>
          <w:color w:val="auto"/>
        </w:rPr>
      </w:r>
      <w:r>
        <w:rPr>
          <w:color w:val="auto"/>
        </w:rPr>
      </w:r>
    </w:p>
    <w:p>
      <w:pPr>
        <w:pStyle w:val="893"/>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每条日志记录包含操作人、操作时间、模块、操作类型、受影响对象（记录对应操作模块具体的名称，若是批量导出显示：XXX模块_XX项）、操作前后数据变更内容（可存储JSON格式）。</w:t>
            </w:r>
            <w:r>
              <w:rPr>
                <w:rFonts w:ascii="宋体" w:hAnsi="宋体" w:eastAsia="宋体" w:cs="宋体"/>
                <w:b/>
                <w:bCs/>
                <w:color w:val="auto"/>
                <w:sz w:val="24"/>
                <w:szCs w:val="24"/>
              </w:rPr>
              <w:t xml:space="preserve">目前后端先做JSON格式</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w:t>
            </w:r>
            <w:r>
              <w:rPr>
                <w:rFonts w:ascii="宋体" w:hAnsi="宋体" w:eastAsia="宋体" w:cs="宋体"/>
                <w:color w:val="auto"/>
                <w:sz w:val="24"/>
                <w:szCs w:val="24"/>
              </w:rPr>
              <w:t xml:space="preserve">弹窗</w:t>
            </w:r>
            <w:r>
              <w:rPr>
                <w:rFonts w:ascii="宋体" w:hAnsi="宋体" w:eastAsia="宋体" w:cs="宋体"/>
                <w:color w:val="auto"/>
                <w:sz w:val="24"/>
                <w:szCs w:val="24"/>
              </w:rPr>
              <w:t xml:space="preserve">显示</w:t>
            </w:r>
            <w:r>
              <w:rPr>
                <w:rFonts w:ascii="宋体" w:hAnsi="宋体" w:eastAsia="宋体" w:cs="宋体"/>
                <w:color w:val="auto"/>
                <w:sz w:val="24"/>
                <w:szCs w:val="24"/>
              </w:rPr>
              <w:t xml:space="preserve">审计</w:t>
            </w:r>
            <w:r>
              <w:rPr>
                <w:rFonts w:ascii="宋体" w:hAnsi="宋体" w:eastAsia="宋体" w:cs="宋体"/>
                <w:color w:val="auto"/>
                <w:sz w:val="24"/>
                <w:szCs w:val="24"/>
              </w:rPr>
              <w:t xml:space="preserve">的</w:t>
            </w:r>
            <w:r>
              <w:rPr>
                <w:rFonts w:ascii="宋体" w:hAnsi="宋体" w:eastAsia="宋体" w:cs="宋体"/>
                <w:color w:val="auto"/>
                <w:sz w:val="24"/>
                <w:szCs w:val="24"/>
              </w:rPr>
              <w:t xml:space="preserve">详情</w:t>
            </w:r>
            <w:r>
              <w:rPr>
                <w:rFonts w:ascii="宋体" w:hAnsi="宋体" w:eastAsia="宋体" w:cs="宋体"/>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3"/>
        <w:gridCol w:w="715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新增、编辑、删除、复制、提交、撤回、同意、退回、转审、加签、失效、</w:t>
            </w:r>
            <w:r>
              <w:rPr>
                <w:rFonts w:ascii="SimSun" w:hAnsi="SimSun" w:eastAsia="SimSun" w:cs="SimSun"/>
                <w:b/>
                <w:color w:val="000000"/>
                <w:sz w:val="24"/>
              </w:rPr>
              <w:t xml:space="preserve">变更</w:t>
            </w:r>
            <w:r>
              <w:rPr>
                <w:rFonts w:ascii="SimSun" w:hAnsi="SimSun" w:eastAsia="SimSun" w:cs="SimSun"/>
                <w:color w:val="000000"/>
                <w:sz w:val="24"/>
              </w:rPr>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w:t>
            </w:r>
            <w:r>
              <w:rPr>
                <w:rFonts w:ascii="SimSun" w:hAnsi="SimSun" w:eastAsia="SimSun" w:cs="SimSun"/>
                <w:b/>
                <w:color w:val="000000"/>
                <w:sz w:val="24"/>
              </w:rPr>
              <w:t xml:space="preserve">关闭、开始任务</w:t>
            </w:r>
            <w:r>
              <w:rPr>
                <w:rFonts w:ascii="SimSun" w:hAnsi="SimSun" w:eastAsia="SimSun" w:cs="SimSun"/>
                <w:color w:val="000000"/>
                <w:sz w:val="24"/>
              </w:rPr>
              <w:t xml:space="preserve">、同意、退回、转审、加签、</w:t>
            </w:r>
            <w:r>
              <w:rPr>
                <w:rFonts w:ascii="SimSun" w:hAnsi="SimSun" w:eastAsia="SimSun" w:cs="SimSun"/>
                <w:b/>
                <w:color w:val="000000"/>
                <w:sz w:val="24"/>
              </w:rPr>
              <w:t xml:space="preserve">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新增、编辑、删除、复制、提交、升版、失效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新增方案、编辑方案、</w:t>
            </w:r>
            <w:r>
              <w:rPr>
                <w:rFonts w:ascii="SimSun" w:hAnsi="SimSun" w:eastAsia="SimSun" w:cs="SimSun"/>
                <w:strike/>
                <w:color w:val="000000"/>
                <w:sz w:val="24"/>
              </w:rPr>
              <w:t xml:space="preserve">批量导入方案</w:t>
            </w:r>
            <w:r>
              <w:rPr>
                <w:rFonts w:ascii="SimSun" w:hAnsi="SimSun" w:eastAsia="SimSun" w:cs="SimSun"/>
                <w:color w:val="000000"/>
                <w:sz w:val="24"/>
              </w:rPr>
              <w:t xml:space="preserve">、</w:t>
            </w:r>
            <w:r>
              <w:rPr>
                <w:rFonts w:ascii="SimSun" w:hAnsi="SimSun" w:eastAsia="SimSun" w:cs="SimSun"/>
                <w:strike/>
                <w:color w:val="0000ff"/>
                <w:sz w:val="24"/>
              </w:rPr>
              <w:t xml:space="preserve">新增监控项目</w:t>
            </w:r>
            <w:r>
              <w:rPr>
                <w:rFonts w:ascii="SimSun" w:hAnsi="SimSun" w:eastAsia="SimSun" w:cs="SimSun"/>
                <w:color w:val="000000"/>
                <w:sz w:val="24"/>
              </w:rPr>
              <w:t xml:space="preserve">、编辑监控项目、删除方案、批量删除监控项目、提交方案、撤回方案、同意、退回、转审、加签、失效、升版、</w:t>
            </w:r>
            <w:r>
              <w:rPr>
                <w:rFonts w:ascii="SimSun" w:hAnsi="SimSun" w:eastAsia="SimSun" w:cs="SimSun"/>
                <w:strike w:val="0"/>
                <w:color w:val="000000"/>
                <w:sz w:val="24"/>
              </w:rPr>
              <w:t xml:space="preserve">导出报告</w:t>
            </w:r>
            <w:r>
              <w:rPr>
                <w:rFonts w:ascii="SimSun" w:hAnsi="SimSun" w:eastAsia="SimSun" w:cs="SimSun"/>
                <w:color w:val="000000"/>
                <w:sz w:val="24"/>
              </w:rPr>
              <w:t xml:space="preserve">、</w:t>
            </w:r>
            <w:r>
              <w:rPr>
                <w:rFonts w:ascii="SimSun" w:hAnsi="SimSun" w:eastAsia="SimSun" w:cs="SimSun"/>
                <w:strike/>
                <w:color w:val="0000ff"/>
                <w:sz w:val="24"/>
              </w:rPr>
              <w:t xml:space="preserve">导入监控项目</w:t>
            </w:r>
            <w:r>
              <w:rPr>
                <w:rFonts w:ascii="SimSun" w:hAnsi="SimSun" w:eastAsia="SimSun" w:cs="SimSun"/>
                <w:strike w:val="0"/>
                <w:color w:val="0000ff"/>
                <w:sz w:val="24"/>
              </w:rPr>
              <w:t xml:space="preserve">、</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strike w:val="0"/>
              </w:rPr>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highlight w:val="none"/>
              </w:rPr>
              <w:t xml:space="preserve">注：</w:t>
            </w:r>
            <w:r>
              <w:rPr>
                <w:rFonts w:ascii="SimSun" w:hAnsi="SimSun" w:eastAsia="SimSun" w:cs="SimSun"/>
                <w:strike w:val="0"/>
                <w:color w:val="0000ff"/>
                <w:sz w:val="24"/>
              </w:rPr>
              <w:t xml:space="preserve">新增监控项目</w:t>
            </w:r>
            <w:r>
              <w:rPr>
                <w:rFonts w:ascii="SimSun" w:hAnsi="SimSun" w:eastAsia="SimSun" w:cs="SimSun"/>
                <w:strike w:val="0"/>
                <w:color w:val="0000ff"/>
                <w:sz w:val="24"/>
                <w:highlight w:val="none"/>
              </w:rPr>
              <w:t xml:space="preserve">、</w:t>
            </w:r>
            <w:r>
              <w:rPr>
                <w:rFonts w:ascii="SimSun" w:hAnsi="SimSun" w:eastAsia="SimSun" w:cs="SimSun"/>
                <w:strike w:val="0"/>
                <w:color w:val="0000ff"/>
                <w:sz w:val="24"/>
              </w:rPr>
              <w:t xml:space="preserve">导入监控项目、</w:t>
            </w:r>
            <w:r>
              <w:rPr>
                <w:rFonts w:ascii="SimSun" w:hAnsi="SimSun" w:eastAsia="SimSun" w:cs="SimSun"/>
                <w:strike w:val="0"/>
                <w:color w:val="0000ff"/>
                <w:sz w:val="24"/>
              </w:rPr>
              <w:t xml:space="preserve">批量导入方案</w:t>
            </w:r>
            <w:r>
              <w:rPr>
                <w:rFonts w:ascii="SimSun" w:hAnsi="SimSun" w:eastAsia="SimSun" w:cs="SimSun"/>
                <w:strike w:val="0"/>
                <w:color w:val="0000ff"/>
                <w:sz w:val="24"/>
              </w:rPr>
              <w:t xml:space="preserve"> </w:t>
            </w:r>
            <w:r>
              <w:rPr>
                <w:rFonts w:ascii="SimSun" w:hAnsi="SimSun" w:eastAsia="SimSun" w:cs="SimSun"/>
                <w:strike w:val="0"/>
                <w:color w:val="0000ff"/>
                <w:sz w:val="24"/>
                <w:highlight w:val="none"/>
              </w:rPr>
              <w:t xml:space="preserve">需</w:t>
            </w:r>
            <w:r>
              <w:rPr>
                <w:rFonts w:ascii="SimSun" w:hAnsi="SimSun" w:eastAsia="SimSun" w:cs="SimSun"/>
                <w:strike w:val="0"/>
                <w:color w:val="0000ff"/>
                <w:sz w:val="24"/>
                <w:highlight w:val="none"/>
              </w:rPr>
              <w:t xml:space="preserve">删除</w:t>
            </w:r>
            <w:r>
              <w:rPr>
                <w:strike w:val="0"/>
              </w:rPr>
            </w:r>
            <w:r>
              <w:rPr>
                <w:strike w:val="0"/>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w:t>
            </w:r>
            <w:r>
              <w:rPr>
                <w:rFonts w:ascii="SimSun" w:hAnsi="SimSun" w:eastAsia="SimSun" w:cs="SimSun"/>
                <w:b/>
                <w:color w:val="000000"/>
                <w:sz w:val="24"/>
              </w:rPr>
              <w:t xml:space="preserve">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vMerge w:val="restart"/>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数据分析、删除、确认、关闭、变更、创建监控项目、批量分析、批量确认、批量删除</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504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新增、批量分析、数据分析、确认、关闭、变更、批量确认、批量删除、</w:t>
            </w:r>
            <w:r>
              <w:rPr>
                <w:rFonts w:ascii="SimSun" w:hAnsi="SimSun" w:eastAsia="SimSun" w:cs="SimSun"/>
                <w:color w:val="0000ff"/>
                <w:sz w:val="24"/>
              </w:rPr>
              <w:t xml:space="preserve">编辑、</w:t>
            </w:r>
            <w:r>
              <w:rPr>
                <w:rFonts w:ascii="SimSun" w:hAnsi="SimSun" w:eastAsia="SimSun" w:cs="SimSun"/>
                <w:color w:val="0000ff"/>
                <w:sz w:val="24"/>
              </w:rPr>
              <w:t xml:space="preserve">删除</w:t>
            </w:r>
            <w:r>
              <w:rPr>
                <w:rFonts w:ascii="SimSun" w:hAnsi="SimSun" w:eastAsia="SimSun" w:cs="SimSun"/>
                <w:color w:val="000000"/>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暂时不做，用户可用本菜单权限暂时控制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新增、编辑、删除、复制、提交、失效、升版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新增、编辑、删除、复制、提交、撤回、同意、退回、转审、加签、</w:t>
            </w:r>
            <w:r>
              <w:rPr>
                <w:rFonts w:ascii="SimSun" w:hAnsi="SimSun" w:eastAsia="SimSun" w:cs="SimSun"/>
                <w:b/>
                <w:color w:val="000000"/>
                <w:sz w:val="24"/>
              </w:rPr>
              <w:t xml:space="preserve">升版</w:t>
            </w:r>
            <w:r>
              <w:rPr>
                <w:rFonts w:ascii="SimSun" w:hAnsi="SimSun" w:eastAsia="SimSun" w:cs="SimSun"/>
                <w:color w:val="000000"/>
                <w:sz w:val="24"/>
              </w:rPr>
              <w:t xml:space="preserve">、失效、导出报告</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24"/>
                <w:szCs w:val="24"/>
                <w:highlight w:val="none"/>
              </w:rPr>
              <w:t xml:space="preserve">注：</w:t>
            </w:r>
            <w:r>
              <w:rPr>
                <w:rFonts w:ascii="SimSun" w:hAnsi="SimSun" w:eastAsia="SimSun" w:cs="SimSun"/>
                <w:b/>
                <w:color w:val="ff0000"/>
                <w:sz w:val="24"/>
                <w:szCs w:val="24"/>
                <w:highlight w:val="none"/>
              </w:rPr>
              <w:t xml:space="preserve">此处</w:t>
            </w:r>
            <w:r>
              <w:rPr>
                <w:rFonts w:ascii="SimSun" w:hAnsi="SimSun" w:eastAsia="SimSun" w:cs="SimSun"/>
                <w:b/>
                <w:color w:val="ff0000"/>
                <w:sz w:val="24"/>
                <w:szCs w:val="24"/>
                <w:highlight w:val="none"/>
              </w:rPr>
              <w:t xml:space="preserve">是</w:t>
            </w:r>
            <w:r>
              <w:rPr>
                <w:rFonts w:ascii="SimSun" w:hAnsi="SimSun" w:eastAsia="SimSun" w:cs="SimSun"/>
                <w:b/>
                <w:color w:val="ff0000"/>
                <w:sz w:val="24"/>
                <w:szCs w:val="24"/>
                <w:highlight w:val="none"/>
              </w:rPr>
              <w:t xml:space="preserve">原来</w:t>
            </w:r>
            <w:r>
              <w:rPr>
                <w:rFonts w:ascii="SimSun" w:hAnsi="SimSun" w:eastAsia="SimSun" w:cs="SimSun"/>
                <w:b/>
                <w:color w:val="ff0000"/>
                <w:sz w:val="24"/>
                <w:szCs w:val="24"/>
                <w:highlight w:val="none"/>
              </w:rPr>
              <w:t xml:space="preserve">的</w:t>
            </w:r>
            <w:r>
              <w:rPr>
                <w:rFonts w:ascii="SimSun" w:hAnsi="SimSun" w:eastAsia="SimSun" w:cs="SimSun"/>
                <w:b/>
                <w:color w:val="ff0000"/>
                <w:sz w:val="24"/>
                <w:szCs w:val="24"/>
                <w:highlight w:val="none"/>
              </w:rPr>
              <w:t xml:space="preserve">产品</w:t>
            </w:r>
            <w:r>
              <w:rPr>
                <w:rFonts w:ascii="SimSun" w:hAnsi="SimSun" w:eastAsia="SimSun" w:cs="SimSun"/>
                <w:b/>
                <w:color w:val="ff0000"/>
                <w:sz w:val="24"/>
                <w:szCs w:val="24"/>
                <w:highlight w:val="none"/>
              </w:rPr>
              <w:t xml:space="preserve">管理</w:t>
            </w:r>
            <w:r>
              <w:rPr>
                <w:rFonts w:ascii="SimSun" w:hAnsi="SimSun" w:eastAsia="SimSun" w:cs="SimSun"/>
                <w:color w:val="ff0000"/>
                <w:sz w:val="24"/>
                <w:szCs w:val="24"/>
              </w:rPr>
            </w:r>
            <w:r>
              <w:rPr>
                <w:rFonts w:ascii="SimSun" w:hAnsi="SimSun" w:eastAsia="SimSun" w:cs="SimSun"/>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新增产品、编辑产品、删除产品、复制产品、导入产品、导出产品、</w:t>
            </w:r>
            <w:r>
              <w:rPr>
                <w:rFonts w:ascii="SimSun" w:hAnsi="SimSun" w:eastAsia="SimSun" w:cs="SimSun"/>
                <w:color w:val="0000ff"/>
                <w:sz w:val="24"/>
                <w:szCs w:val="24"/>
              </w:rPr>
              <w:t xml:space="preserve">导出</w:t>
            </w:r>
            <w:r>
              <w:rPr>
                <w:rFonts w:ascii="SimSun" w:hAnsi="SimSun" w:eastAsia="SimSun" w:cs="SimSun"/>
                <w:color w:val="0000ff"/>
                <w:sz w:val="24"/>
                <w:szCs w:val="24"/>
              </w:rPr>
              <w:t xml:space="preserve">产品</w:t>
            </w:r>
            <w:r>
              <w:rPr>
                <w:rFonts w:ascii="SimSun" w:hAnsi="SimSun" w:eastAsia="SimSun" w:cs="SimSun"/>
                <w:color w:val="0000ff"/>
                <w:sz w:val="24"/>
                <w:szCs w:val="24"/>
              </w:rPr>
              <w:t xml:space="preserve">模版、</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新增工序、编辑工序、删除工序、</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新增操作、编辑操作、删除操作、</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新增设备、编辑设备、删除设备、</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新增CMA、编辑CMA、删除CMA、导入CMA、导出CMA、批量删除CMA、</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新增CPP、编辑CPP、删除CPP、导入CPP、导出CPP、批量删除CPP、</w:t>
            </w:r>
            <w:r/>
          </w:p>
          <w:p>
            <w:pPr>
              <w:ind w:left="0" w:right="0" w:firstLine="0"/>
              <w:spacing w:before="0" w:after="0"/>
              <w:tabs>
                <w:tab w:val="left" w:pos="4821"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新增CQA、编辑CQA、删除CQA、导入CQA、导出CQA、批量删除CQA、</w:t>
            </w:r>
            <w:r/>
          </w:p>
          <w:p>
            <w:pPr>
              <w:ind w:left="0" w:right="0" w:firstLine="0"/>
              <w:spacing w:before="0" w:after="0"/>
              <w:tabs>
                <w:tab w:val="left" w:pos="4821" w:leader="none"/>
              </w:tabs>
              <w:rPr>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szCs w:val="24"/>
                <w:highlight w:val="none"/>
              </w:rPr>
              <w:t xml:space="preserve">新增IPC、编辑IPC、删除IPC、导入IPC、导出IPC、批量删除IPC、</w:t>
            </w:r>
            <w:r>
              <w:rPr>
                <w:sz w:val="24"/>
                <w:szCs w:val="24"/>
              </w:rPr>
            </w:r>
            <w:r>
              <w:rPr>
                <w:sz w:val="24"/>
                <w:szCs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新增、编辑、删除、导入、导出、批量删除、重置密码、失效、重置签名密码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新增、新增子部门、编辑、删除、导入、导出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新增、编辑、删除、导入、导出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编辑、配置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tab/>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rPr>
                <w:rFonts w:ascii="SimSun" w:hAnsi="SimSun" w:eastAsia="SimSun" w:cs="SimSun"/>
                <w:b/>
                <w:bCs/>
                <w:strike/>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strike/>
                <w:color w:val="000000"/>
                <w:sz w:val="24"/>
              </w:rPr>
              <w:t xml:space="preserve">系统服务配置</w:t>
            </w:r>
            <w:r>
              <w:rPr>
                <w:rFonts w:ascii="SimSun" w:hAnsi="SimSun" w:eastAsia="SimSun" w:cs="SimSun"/>
                <w:b/>
                <w:bCs/>
                <w:strike/>
                <w:color w:val="000000"/>
                <w:sz w:val="24"/>
                <w:szCs w:val="24"/>
                <w:highlight w:val="none"/>
              </w:rPr>
            </w:r>
            <w:r>
              <w:rPr>
                <w:rFonts w:ascii="SimSun" w:hAnsi="SimSun" w:eastAsia="SimSun" w:cs="SimSun"/>
                <w:b/>
                <w:bCs/>
                <w:strike/>
                <w:color w:val="000000"/>
                <w:sz w:val="24"/>
                <w:szCs w:val="24"/>
                <w:highlight w:val="none"/>
              </w:rPr>
            </w:r>
          </w:p>
          <w:p>
            <w:pPr>
              <w:ind w:left="0" w:right="0" w:firstLine="0"/>
              <w:spacing w:before="0" w:after="0"/>
              <w:rPr>
                <w:rFonts w:ascii="SimSun" w:hAnsi="SimSun" w:eastAsia="SimSun" w:cs="SimSun"/>
                <w:strike w:val="0"/>
                <w:color w:val="ff0000"/>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strike w:val="0"/>
                <w:color w:val="ff0000"/>
                <w:sz w:val="24"/>
                <w:highlight w:val="none"/>
              </w:rPr>
              <w:t xml:space="preserve">注：</w:t>
            </w:r>
            <w:r>
              <w:rPr>
                <w:rFonts w:ascii="SimSun" w:hAnsi="SimSun" w:eastAsia="SimSun" w:cs="SimSun"/>
                <w:b/>
                <w:strike w:val="0"/>
                <w:color w:val="ff0000"/>
                <w:sz w:val="24"/>
                <w:highlight w:val="none"/>
              </w:rPr>
              <w:t xml:space="preserve">已</w:t>
            </w:r>
            <w:r>
              <w:rPr>
                <w:rFonts w:ascii="SimSun" w:hAnsi="SimSun" w:eastAsia="SimSun" w:cs="SimSun"/>
                <w:b/>
                <w:strike w:val="0"/>
                <w:color w:val="ff0000"/>
                <w:sz w:val="24"/>
                <w:highlight w:val="none"/>
              </w:rPr>
              <w:t xml:space="preserve">移</w:t>
            </w:r>
            <w:r>
              <w:rPr>
                <w:rFonts w:ascii="SimSun" w:hAnsi="SimSun" w:eastAsia="SimSun" w:cs="SimSun"/>
                <w:b/>
                <w:strike w:val="0"/>
                <w:color w:val="ff0000"/>
                <w:sz w:val="24"/>
                <w:highlight w:val="none"/>
              </w:rPr>
              <w:t xml:space="preserve">至</w:t>
            </w:r>
            <w:r>
              <w:rPr>
                <w:rFonts w:ascii="SimSun" w:hAnsi="SimSun" w:eastAsia="SimSun" w:cs="SimSun"/>
                <w:b/>
                <w:strike w:val="0"/>
                <w:color w:val="ff0000"/>
                <w:sz w:val="24"/>
                <w:highlight w:val="none"/>
              </w:rPr>
              <w:t xml:space="preserve">公共</w:t>
            </w:r>
            <w:r>
              <w:rPr>
                <w:rFonts w:ascii="SimSun" w:hAnsi="SimSun" w:eastAsia="SimSun" w:cs="SimSun"/>
                <w:b/>
                <w:strike w:val="0"/>
                <w:color w:val="ff0000"/>
                <w:sz w:val="24"/>
                <w:highlight w:val="none"/>
              </w:rPr>
              <w:t xml:space="preserve">管理</w:t>
            </w:r>
            <w:r>
              <w:rPr>
                <w:rFonts w:ascii="SimSun" w:hAnsi="SimSun" w:eastAsia="SimSun" w:cs="SimSun"/>
                <w:strike w:val="0"/>
                <w:color w:val="ff0000"/>
                <w:sz w:val="24"/>
                <w:szCs w:val="24"/>
              </w:rPr>
            </w:r>
            <w:r>
              <w:rPr>
                <w:rFonts w:ascii="SimSun" w:hAnsi="SimSun" w:eastAsia="SimSun" w:cs="SimSun"/>
                <w:strike w:val="0"/>
                <w:color w:val="ff0000"/>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登录配置、用户配置、电子签名密码配置、水印配置、导入、导出</w:t>
            </w:r>
            <w:r>
              <w:rPr>
                <w:strike/>
              </w:rPr>
            </w:r>
            <w:r>
              <w:rPr>
                <w:strike/>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修改头像、修改密码、电子签名密码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站点管理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新增、编辑、批量删除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0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系统界面配置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5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rFonts w:ascii="SimSun" w:hAnsi="SimSun" w:eastAsia="SimSun" w:cs="SimSun"/>
                <w:color w:val="0000ff"/>
                <w:sz w:val="24"/>
              </w:rPr>
              <w:t xml:space="preserve">保存Logo</w:t>
            </w:r>
            <w:r>
              <w:rPr>
                <w:rFonts w:ascii="SimSun" w:hAnsi="SimSun" w:eastAsia="SimSun" w:cs="SimSun"/>
                <w:color w:val="000000"/>
                <w:sz w:val="24"/>
              </w:rPr>
            </w:r>
            <w:r/>
          </w:p>
        </w:tc>
      </w:tr>
    </w:tbl>
    <w:p>
      <w:r>
        <w:rPr>
          <w:rFonts w:ascii="宋体" w:hAnsi="宋体" w:eastAsia="宋体" w:cs="宋体"/>
          <w:b/>
          <w:bCs/>
          <w:color w:val="auto"/>
          <w:sz w:val="24"/>
          <w:szCs w:val="24"/>
          <w:highlight w:val="none"/>
        </w:rPr>
      </w:r>
      <w:r/>
    </w:p>
    <w:p>
      <w:pPr>
        <w:jc w:val="left"/>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893"/>
        <w:jc w:val="left"/>
        <w:rPr>
          <w:rFonts w:ascii="宋体" w:hAnsi="宋体" w:cs="宋体"/>
          <w:color w:val="auto"/>
          <w:highlight w:val="none"/>
        </w:rPr>
      </w:pPr>
      <w:r>
        <w:rPr>
          <w:rFonts w:ascii="宋体" w:hAnsi="宋体" w:cs="宋体"/>
          <w:color w:val="auto"/>
          <w:szCs w:val="24"/>
          <w:highlight w:val="none"/>
        </w:rPr>
        <w:t xml:space="preserve">各模块审计追踪详情</w:t>
      </w:r>
      <w:r>
        <w:rPr>
          <w:rFonts w:ascii="宋体" w:hAnsi="宋体" w:cs="宋体"/>
          <w:color w:val="auto"/>
          <w:highlight w:val="none"/>
        </w:rPr>
      </w:r>
      <w:r>
        <w:rPr>
          <w:rFonts w:ascii="宋体" w:hAnsi="宋体" w:cs="宋体"/>
          <w:color w:val="auto"/>
          <w:highlight w:val="none"/>
        </w:rPr>
      </w:r>
    </w:p>
    <w:p>
      <w:pPr>
        <w:ind w:left="0" w:right="0" w:firstLine="0"/>
        <w:jc w:val="lef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通用规则：</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每个审计追踪详情页均包含以下两个区域：</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mc:AlternateContent>
          <mc:Choice Requires="wpg">
            <w:drawing>
              <wp:inline xmlns:wp="http://schemas.openxmlformats.org/drawingml/2006/wordprocessingDrawing" distT="0" distB="0" distL="0" distR="0">
                <wp:extent cx="6278880" cy="4851400"/>
                <wp:effectExtent l="0" t="0" r="203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r/>
                      </pic:nvPicPr>
                      <pic:blipFill>
                        <a:blip r:embed="rId14"/>
                        <a:stretch/>
                      </pic:blipFill>
                      <pic:spPr bwMode="auto">
                        <a:xfrm>
                          <a:off x="0" y="0"/>
                          <a:ext cx="6278879" cy="485186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94.40pt;height:382.00pt;mso-wrap-distance-left:0.00pt;mso-wrap-distance-top:0.00pt;mso-wrap-distance-right:0.00pt;mso-wrap-distance-bottom:0.00pt;" stroked="false">
                <v:path textboxrect="0,0,0,0"/>
                <v:imagedata r:id="rId14" o:title=""/>
              </v:shape>
            </w:pict>
          </mc:Fallback>
        </mc:AlternateContent>
      </w:r>
      <w:r>
        <w:rPr>
          <w:rFonts w:ascii="Times New Roman" w:hAnsi="Times New Roman" w:eastAsia="Times New Roman" w:cs="Times New Roman"/>
          <w:color w:val="auto"/>
          <w:sz w:val="24"/>
        </w:rPr>
        <w:t xml:space="preserve"> </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一、基本信息卡片</w:t>
      </w:r>
      <w:r>
        <w:rPr>
          <w:color w:val="auto"/>
        </w:rPr>
      </w:r>
      <w:r>
        <w:rPr>
          <w:color w:val="auto"/>
        </w:rP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left w:w="108" w:type="dxa"/>
          <w:top w:w="0" w:type="dxa"/>
          <w:right w:w="108" w:type="dxa"/>
          <w:bottom w:w="0" w:type="dxa"/>
        </w:tblCellMar>
        <w:tblLook w:val="04A0" w:firstRow="1" w:lastRow="0" w:firstColumn="1" w:lastColumn="0" w:noHBand="0" w:noVBand="1"/>
      </w:tblPr>
      <w:tblGrid>
        <w:gridCol w:w="1708"/>
        <w:gridCol w:w="7647"/>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字段</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说明</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操作模块</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操作所属的功能模块名称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操作类型</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具体的操作类型名称</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操作人</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执行操作的</w:t>
            </w:r>
            <w:r>
              <w:rPr>
                <w:rFonts w:hint="eastAsia" w:cs="宋体"/>
                <w:color w:val="auto"/>
                <w:sz w:val="24"/>
                <w:lang w:eastAsia="zh-CN"/>
              </w:rPr>
              <w:t xml:space="preserve">姓名</w:t>
            </w:r>
            <w:r>
              <w:rPr>
                <w:rFonts w:ascii="宋体" w:hAnsi="宋体" w:eastAsia="宋体" w:cs="宋体"/>
                <w:color w:val="auto"/>
                <w:sz w:val="24"/>
              </w:rPr>
              <w:t xml:space="preserve">（同时记录账号）</w:t>
            </w:r>
            <w:r>
              <w:rPr>
                <w:color w:val="auto"/>
              </w:rPr>
            </w:r>
            <w:r>
              <w:rPr>
                <w:color w:val="auto"/>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8"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操作时间</w:t>
            </w:r>
            <w:r>
              <w:rPr>
                <w:color w:val="auto"/>
              </w:rPr>
            </w:r>
            <w:r>
              <w:rPr>
                <w:color w:val="auto"/>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7647"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格式：年-月-日 时:分:秒</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二、内容详情卡片</w:t>
      </w:r>
      <w:r>
        <w:rPr>
          <w:color w:val="auto"/>
        </w:rPr>
      </w:r>
      <w:r>
        <w:rPr>
          <w:color w:val="auto"/>
        </w:rPr>
      </w:r>
    </w:p>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根据操作类型不同，展示规则如下：</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76"/>
        <w:gridCol w:w="7212"/>
      </w:tblGrid>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展示规则</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新增</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复制</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以属性名/值表格展示该对象的所有字段属性值（同新增）</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删除</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以属性名/值表格展示被删除对象的所有字段属性值</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编辑</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以三列表格（字段、旧值、新值）展示有差异的字段，新旧值不一致时颜色标注：旧值使用#FEF0F0背景/#F56C6C文字标注，新值使用#F0F9EB背景/#67C23A文字标注</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批量操作（批量删除、批量分析）</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以列表展示所有数据项的名称和编码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导入</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展示导入文件名、导入数量，导入数据列表（名称、代码）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导出数据条数，导出数据列表（名称、代码）</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审批类操作（提交、撤回、同意、退回、转审、加签）</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展示操作对象的所有属性，并附加电子签名信息卡片</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确认、关闭、变更</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展示操作对象的相关属性，变更类型展示新旧值对比</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失效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展示失效对象信息和失效原因</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升版</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展示升版对象信息</w:t>
            </w:r>
            <w:r>
              <w:rPr>
                <w:color w:val="auto"/>
              </w:rPr>
            </w:r>
            <w:r>
              <w:rPr>
                <w:color w:val="auto"/>
              </w:rPr>
            </w:r>
          </w:p>
        </w:tc>
      </w:tr>
      <w:tr>
        <w:trPr/>
        <w:tc>
          <w:tcPr>
            <w:tcW w:w="2676"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配置类操作</w:t>
            </w:r>
            <w:r>
              <w:rPr>
                <w:color w:val="auto"/>
              </w:rPr>
            </w:r>
            <w:r>
              <w:rPr>
                <w:color w:val="auto"/>
              </w:rPr>
            </w:r>
          </w:p>
        </w:tc>
        <w:tc>
          <w:tcPr>
            <w:tcW w:w="7212" w:type="dxa"/>
            <w:vAlign w:val="center"/>
            <w:textDirection w:val="lrTb"/>
            <w:noWrap w:val="false"/>
          </w:tcPr>
          <w:p>
            <w:pPr>
              <w:ind w:left="0" w:right="0" w:firstLine="0"/>
              <w:jc w:val="left"/>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展示配置项的新旧值对比</w:t>
            </w:r>
            <w:r>
              <w:rPr>
                <w:color w:val="auto"/>
              </w:rPr>
            </w:r>
            <w:r>
              <w:rPr>
                <w:color w:val="auto"/>
              </w:rPr>
            </w:r>
          </w:p>
        </w:tc>
      </w:tr>
    </w:tbl>
    <w:p>
      <w:pPr>
        <w:ind w:left="0" w:right="0" w:firstLine="0"/>
        <w:jc w:val="left"/>
        <w:spacing w:line="360" w:lineRule="atLeast"/>
        <w:rPr>
          <w:color w:val="auto"/>
        </w:rPr>
        <w:pBdr>
          <w:top w:val="none" w:color="000000" w:sz="0" w:space="0"/>
          <w:left w:val="none" w:color="000000" w:sz="0" w:space="0"/>
          <w:bottom w:val="none" w:color="000000" w:sz="0" w:space="0"/>
          <w:right w:val="none" w:color="000000" w:sz="0" w:space="0"/>
        </w:pBdr>
      </w:pPr>
      <w:r>
        <w:rPr>
          <w:color w:val="auto"/>
        </w:rPr>
      </w:r>
      <w:r>
        <w:rPr>
          <w:color w:val="auto"/>
        </w:rPr>
      </w:r>
      <w:r>
        <w:rPr>
          <w:color w:val="auto"/>
        </w:rPr>
      </w:r>
    </w:p>
    <w:p>
      <w:pPr>
        <w:ind w:left="0" w:right="0" w:firstLine="0"/>
        <w:jc w:val="left"/>
        <w:spacing w:line="360" w:lineRule="atLeast"/>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内容详情具体字段：</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3"/>
        <w:gridCol w:w="770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业务模块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年度计划设置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2）内容详情：计划名称、计划类型、所属产品、周期、首次日期、提醒天数、周期值、提醒对象、描述、版本号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11、失效：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2）内容详情：计划名称、版本号、失效理由</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12、变更：</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2）内容详情：计划名称、变更内容（新旧值对比）</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任务管理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2）内容详情：任务名称、任务编号、所属计划、所属产品、版本号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2）内容详情：新旧值的对比（字段同新增，仅记录变更字段）</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4、复制：</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2）内容详情：字段同新增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5、提交：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2）内容详情：任务名称、任务编号、版本号、审批人信息（审批层级、审批类型、审批人）</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6、撤回：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2）内容详情：任务名称、任务编号、版本号、所属计划、所属产品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7、关闭：</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2）内容详情：任务名称、任务编号、关闭原因</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8、开始任务：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9、同意：</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2）内容详情：任务名称、版本号、审批意见（审批处理、意见）、电子签名（账号（名称）、电子签名含义、电子签名时间、备注）</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10、退回：</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2）内容详情：任务名称、版本号、审批意见（审批处理、退回至、退回意见）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11、转审：</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12、加签：</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2）内容详情：任务名称、版本号、审批意见（审批处理、转审给、意见）</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13、升版：</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2）内容详情：任务名称、任务编号、版本号</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1、新增（复制同新增）：</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4、生效：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5、升版：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2）内容详情：模版名称、模版编号、版本号（显示新旧值的对比）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tabs>
                <w:tab w:val="left" w:pos="3623"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2）内容详情：模版名称、模版编号、所属产品、模版文件、版本号、失效原因</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方案编制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1、新增方案（复制同新增）：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2、导入监控项目：</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1）基本信息：操作人、操作时间、操作模块、操作类型</w:t>
            </w:r>
            <w:r>
              <w:rPr>
                <w:strike/>
              </w:rPr>
            </w:r>
            <w:r>
              <w:rPr>
                <w:strike/>
              </w:rPr>
            </w:r>
          </w:p>
          <w:p>
            <w:pPr>
              <w:ind w:left="0" w:right="0" w:firstLine="0"/>
              <w:spacing w:before="0" w:after="0"/>
              <w:rPr>
                <w:strike/>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sz w:val="24"/>
              </w:rPr>
              <w:t xml:space="preserve"> 2）内容详情：方案名称、方案编号、所属产品、版本号、批量导入XXX个监控项目（编号、监控项目名称、监控类型、质量标准、标准类型、统计分析工具、描述）；</w:t>
            </w:r>
            <w:r>
              <w:rPr>
                <w:strike/>
              </w:rPr>
            </w:r>
            <w:r>
              <w:rPr>
                <w:strike/>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3、新增监控项目：</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1）基本信息：操作人、操作时间、操作模块、操作类型</w:t>
            </w:r>
            <w:r>
              <w:rPr>
                <w:strike/>
                <w:color w:val="000000" w:themeColor="text1"/>
              </w:rPr>
            </w:r>
            <w:r>
              <w:rPr>
                <w:strike/>
                <w:color w:val="000000" w:themeColor="text1"/>
              </w:rPr>
            </w:r>
          </w:p>
          <w:p>
            <w:pPr>
              <w:ind w:left="0" w:right="0" w:firstLine="0"/>
              <w:spacing w:before="0" w:after="0"/>
              <w:rPr>
                <w:strike/>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strike/>
                <w:color w:val="000000" w:themeColor="text1"/>
                <w:sz w:val="24"/>
              </w:rPr>
              <w:t xml:space="preserve"> 2）内容详情：方案名称、方案编号、所属产品、版本号、新增监控项目（</w:t>
            </w:r>
            <w:r>
              <w:rPr>
                <w:rFonts w:ascii="SimSun" w:hAnsi="SimSun" w:eastAsia="SimSun" w:cs="SimSun"/>
                <w:strike/>
                <w:color w:val="000000" w:themeColor="text1"/>
                <w:sz w:val="24"/>
              </w:rPr>
              <w:t xml:space="preserve">编号、监控项目名称、监控项目类型、分析方法、LSL、TARGET、USL、备注</w:t>
            </w:r>
            <w:r>
              <w:rPr>
                <w:rFonts w:ascii="SimSun" w:hAnsi="SimSun" w:eastAsia="SimSun" w:cs="SimSun"/>
                <w:strike/>
                <w:color w:val="000000" w:themeColor="text1"/>
                <w:sz w:val="24"/>
              </w:rPr>
              <w:t xml:space="preserve">）；</w:t>
            </w:r>
            <w:r>
              <w:rPr>
                <w:strike/>
                <w:color w:val="000000" w:themeColor="text1"/>
              </w:rPr>
            </w:r>
            <w:r>
              <w:rPr>
                <w:strike/>
                <w:color w:val="000000" w:themeColor="text1"/>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4、编辑方案：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2）内容详情：方案名称、所属产品、方案编号、所属CPV任务（名称、编号、所属产品、计划日期）、方案模版（模版名称、编号、所属产品、版本号））新旧值的对比。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5、编辑监控项目：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2）内容详情：方案名称、方案编号、监控项目（</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00"/>
                <w:sz w:val="24"/>
              </w:rPr>
              <w:t xml:space="preserve">）新旧值的对比</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6、删除方案：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rFonts w:ascii="SimSun" w:hAnsi="SimSun" w:eastAsia="SimSun" w:cs="SimSun"/>
                <w:color w:val="0000ff"/>
                <w:sz w:val="24"/>
                <w:szCs w:val="24"/>
              </w:rPr>
            </w:r>
            <w:r>
              <w:rPr>
                <w:rFonts w:ascii="SimSun" w:hAnsi="SimSun" w:eastAsia="SimSun" w:cs="SimSun"/>
                <w:color w:val="0000ff"/>
                <w:sz w:val="24"/>
                <w:szCs w:val="24"/>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7、批量删除监控项目：</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2）内容详情：方案名称、方案编号、所属产品、版本号、监控项目XXX个、监控项目</w:t>
            </w:r>
            <w:r>
              <w:rPr>
                <w:rFonts w:ascii="SimSun" w:hAnsi="SimSun" w:eastAsia="SimSun" w:cs="SimSun"/>
                <w:color w:val="000000"/>
                <w:sz w:val="24"/>
              </w:rPr>
              <w:t xml:space="preserve">列表</w:t>
            </w:r>
            <w:r>
              <w:rPr>
                <w:rFonts w:ascii="SimSun" w:hAnsi="SimSun" w:eastAsia="SimSun" w:cs="SimSun"/>
                <w:color w:val="000000"/>
                <w:sz w:val="24"/>
              </w:rPr>
              <w:t xml:space="preserve">（编号、监控项目名称、监控类型、质量标准、标准类型、统计分析工具、描述）；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8、提交方案：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3）审核人：需要显示各级审核人的信息，包括账号、姓名，以及会签和或签的方式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9、撤回方案：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10、同意：</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11、退回：</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2）内容详情：方案名称、方案编号、版本号、审批处理（退回发起人/退回上一节点）、意见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3）电子签名：电子签名含义、电子签名时间、账号、备注</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12、转审：</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、转审给、意见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13、加签:</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2）内容详情：方案名称、方案编号、版本号、加签给、意见</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14、失效：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 、失效理由</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15、升版：</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2）内容详情：方案名称、方案编号、版本号</w:t>
            </w: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16、导出报告：</w:t>
            </w:r>
            <w:r>
              <w:rPr>
                <w:strike w:val="0"/>
              </w:rPr>
            </w:r>
            <w:r>
              <w:rPr>
                <w:strike w:val="0"/>
              </w:rPr>
            </w:r>
          </w:p>
          <w:p>
            <w:pPr>
              <w:ind w:left="0" w:right="0" w:firstLine="0"/>
              <w:spacing w:before="0" w:after="0"/>
              <w:rPr>
                <w:strike w:val="0"/>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1）基本信息：操作人、操作时间、操作模块、操作类型</w:t>
            </w:r>
            <w:r>
              <w:rPr>
                <w:strike w:val="0"/>
              </w:rPr>
            </w:r>
            <w:r>
              <w:rPr>
                <w:strike w:val="0"/>
              </w:rPr>
            </w:r>
          </w:p>
          <w:p>
            <w:pPr>
              <w:ind w:left="0" w:right="0" w:firstLine="0"/>
              <w:spacing w:before="0" w:after="0"/>
              <w:rPr>
                <w:rFonts w:ascii="SimSun" w:hAnsi="SimSun" w:eastAsia="SimSun" w:cs="SimSun"/>
                <w:strike w:val="0"/>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00"/>
                <w:sz w:val="24"/>
              </w:rPr>
              <w:t xml:space="preserve"> 2）内容详情：导出文件、导出环境、表格（报告名称、报告编号、版本号、导出类型、报告正文、选择附件）</w:t>
            </w:r>
            <w:r>
              <w:rPr>
                <w:rFonts w:ascii="SimSun" w:hAnsi="SimSun" w:eastAsia="SimSun" w:cs="SimSun"/>
                <w:strike w:val="0"/>
                <w:color w:val="000000"/>
                <w:sz w:val="24"/>
                <w:szCs w:val="24"/>
                <w:highlight w:val="none"/>
              </w:rPr>
            </w:r>
            <w:r>
              <w:rPr>
                <w:rFonts w:ascii="SimSun" w:hAnsi="SimSun" w:eastAsia="SimSun" w:cs="SimSun"/>
                <w:strike w:val="0"/>
                <w:color w:val="000000"/>
                <w:sz w:val="24"/>
                <w:szCs w:val="24"/>
                <w:highlight w:val="none"/>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17、</w:t>
            </w:r>
            <w:r>
              <w:rPr>
                <w:rFonts w:ascii="SimSun" w:hAnsi="SimSun" w:eastAsia="SimSun" w:cs="SimSun"/>
                <w:strike w:val="0"/>
                <w:color w:val="0000ff"/>
                <w:sz w:val="24"/>
              </w:rPr>
              <w:t xml:space="preserve">新增</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18、</w:t>
            </w:r>
            <w:r>
              <w:rPr>
                <w:rFonts w:ascii="SimSun" w:hAnsi="SimSun" w:eastAsia="SimSun" w:cs="SimSun"/>
                <w:strike w:val="0"/>
                <w:color w:val="0000ff"/>
                <w:sz w:val="24"/>
              </w:rPr>
              <w:t xml:space="preserve">编辑</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相关性</w:t>
            </w:r>
            <w:r>
              <w:rPr>
                <w:rFonts w:ascii="SimSun" w:hAnsi="SimSun" w:eastAsia="SimSun" w:cs="SimSun"/>
                <w:color w:val="0000ff"/>
                <w:sz w:val="24"/>
              </w:rPr>
              <w:t xml:space="preserve">分析</w:t>
            </w:r>
            <w:r>
              <w:rPr>
                <w:rFonts w:ascii="SimSun" w:hAnsi="SimSun" w:eastAsia="SimSun" w:cs="SimSun"/>
                <w:color w:val="0000ff"/>
                <w:sz w:val="24"/>
              </w:rPr>
              <w:t xml:space="preserve">编号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19、</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rPr>
                <w:rFonts w:ascii="SimSun" w:hAnsi="SimSun" w:eastAsia="SimSun" w:cs="SimSun"/>
                <w:strike w:val="0"/>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szCs w:val="24"/>
              </w:rPr>
            </w:r>
            <w:r>
              <w:rPr>
                <w:rFonts w:ascii="SimSun" w:hAnsi="SimSun" w:eastAsia="SimSun" w:cs="SimSun"/>
                <w:strike w:val="0"/>
                <w:color w:val="0000ff"/>
                <w:sz w:val="24"/>
                <w:szCs w:val="24"/>
              </w:rPr>
            </w:r>
          </w:p>
          <w:p>
            <w:pPr>
              <w:ind w:left="0" w:right="0" w:firstLine="0"/>
              <w:spacing w:before="0" w:after="0"/>
              <w:rPr>
                <w:rFonts w:ascii="SimSun" w:hAnsi="SimSun" w:eastAsia="SimSun" w:cs="SimSun"/>
                <w:strike w:val="0"/>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strike w:val="0"/>
                <w:color w:val="0000ff"/>
                <w:sz w:val="24"/>
              </w:rPr>
              <w:t xml:space="preserve">20、</w:t>
            </w:r>
            <w:r>
              <w:rPr>
                <w:rFonts w:ascii="SimSun" w:hAnsi="SimSun" w:eastAsia="SimSun" w:cs="SimSun"/>
                <w:strike w:val="0"/>
                <w:color w:val="0000ff"/>
                <w:sz w:val="24"/>
              </w:rPr>
              <w:t xml:space="preserve">批量</w:t>
            </w:r>
            <w:r>
              <w:rPr>
                <w:rFonts w:ascii="SimSun" w:hAnsi="SimSun" w:eastAsia="SimSun" w:cs="SimSun"/>
                <w:strike w:val="0"/>
                <w:color w:val="0000ff"/>
                <w:sz w:val="24"/>
              </w:rPr>
              <w:t xml:space="preserve">删除</w:t>
            </w:r>
            <w:r>
              <w:rPr>
                <w:rFonts w:ascii="SimSun" w:hAnsi="SimSun" w:eastAsia="SimSun" w:cs="SimSun"/>
                <w:strike w:val="0"/>
                <w:color w:val="0000ff"/>
                <w:sz w:val="24"/>
              </w:rPr>
              <w:t xml:space="preserve">相关</w:t>
            </w:r>
            <w:r>
              <w:rPr>
                <w:rFonts w:ascii="SimSun" w:hAnsi="SimSun" w:eastAsia="SimSun" w:cs="SimSun"/>
                <w:strike w:val="0"/>
                <w:color w:val="0000ff"/>
                <w:sz w:val="24"/>
              </w:rPr>
              <w:t xml:space="preserve">性</w:t>
            </w:r>
            <w:r>
              <w:rPr>
                <w:rFonts w:ascii="SimSun" w:hAnsi="SimSun" w:eastAsia="SimSun" w:cs="SimSun"/>
                <w:strike w:val="0"/>
                <w:color w:val="0000ff"/>
                <w:sz w:val="24"/>
              </w:rPr>
              <w:t xml:space="preserve">分析</w:t>
            </w:r>
            <w:r>
              <w:rPr>
                <w:rFonts w:ascii="SimSun" w:hAnsi="SimSun" w:eastAsia="SimSun" w:cs="SimSun"/>
                <w:strike w:val="0"/>
                <w:color w:val="0000ff"/>
                <w:sz w:val="24"/>
                <w:szCs w:val="24"/>
                <w:highlight w:val="none"/>
              </w:rPr>
            </w:r>
            <w:r>
              <w:rPr>
                <w:rFonts w:ascii="SimSun" w:hAnsi="SimSun" w:eastAsia="SimSun" w:cs="SimSun"/>
                <w:strike w:val="0"/>
                <w:color w:val="0000ff"/>
                <w:sz w:val="24"/>
                <w:szCs w:val="24"/>
                <w:highlight w:val="none"/>
              </w:rPr>
            </w:r>
          </w:p>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1）基本信息：操作人、操作时间、操作模块、操作类型</w:t>
            </w:r>
            <w:r>
              <w:rPr>
                <w:color w:val="0000ff"/>
              </w:rPr>
            </w:r>
            <w:r>
              <w:rPr>
                <w:color w:val="0000ff"/>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w:t>
            </w:r>
            <w:r>
              <w:rPr>
                <w:rFonts w:ascii="SimSun" w:hAnsi="SimSun" w:eastAsia="SimSun" w:cs="SimSun"/>
                <w:color w:val="0000ff"/>
                <w:sz w:val="24"/>
              </w:rPr>
              <w:t xml:space="preserve">方案名称、方案编号、所属产品、版本号</w:t>
            </w:r>
            <w:r>
              <w:rPr>
                <w:rFonts w:ascii="SimSun" w:hAnsi="SimSun" w:eastAsia="SimSun" w:cs="SimSun"/>
                <w:color w:val="0000ff"/>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strike w:val="0"/>
                <w:color w:val="0000ff"/>
                <w:sz w:val="24"/>
                <w:highlight w:val="none"/>
              </w:rPr>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vMerge w:val="restart"/>
            <w:textDirection w:val="lrTb"/>
            <w:noWrap w:val="false"/>
          </w:tcPr>
          <w:p>
            <w:pPr>
              <w:ind w:left="0" w:right="0" w:firstLine="0"/>
              <w:spacing w:before="0" w:after="0"/>
              <w:rPr>
                <w:rFonts w:ascii="SimSun" w:hAnsi="SimSun" w:eastAsia="SimSun" w:cs="SimSun"/>
                <w:b/>
                <w:color w:val="000000"/>
                <w:sz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相关性</w:t>
            </w:r>
            <w:r>
              <w:rPr>
                <w:rFonts w:ascii="SimSun" w:hAnsi="SimSun" w:eastAsia="SimSun" w:cs="SimSun"/>
                <w:b/>
                <w:color w:val="000000"/>
                <w:sz w:val="24"/>
              </w:rPr>
              <w:t xml:space="preserve">分析</w:t>
            </w:r>
            <w:r>
              <w:rPr>
                <w:rFonts w:ascii="SimSun" w:hAnsi="SimSun" w:eastAsia="SimSun" w:cs="SimSun"/>
                <w:b/>
                <w:color w:val="000000"/>
                <w:sz w:val="24"/>
              </w:rPr>
            </w:r>
            <w:r>
              <w:rPr>
                <w:rFonts w:ascii="SimSun" w:hAnsi="SimSun" w:eastAsia="SimSun" w:cs="SimSun"/>
                <w:b/>
                <w:color w:val="000000"/>
                <w:sz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vMerge w:val="restart"/>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1、数据分析：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2）内容详情：编号、工艺参数名称、参数类型、数据源属性信息、统计分析工具、分析结果名称（删除前的完整信息）</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4、关闭：</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2）内容详情：编号、工艺参数名称、参数类型、分析状态、数据源属性信息、统计分析工具、分析结果名称、关闭原因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5、变更：</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2）内容详情：编号、工艺参数名称、参数类型、分析状态、数据源属性信息、统计分析工具、分析结果名称、变更原因</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6、创建监控项目：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2）内容详情：编号、工艺参数名称、参数类型、</w:t>
            </w:r>
            <w:r>
              <w:rPr>
                <w:rFonts w:ascii="SimSun" w:hAnsi="SimSun" w:eastAsia="SimSun" w:cs="SimSun"/>
                <w:color w:val="0000ff"/>
                <w:sz w:val="24"/>
              </w:rPr>
              <w:t xml:space="preserve">监控</w:t>
            </w:r>
            <w:r>
              <w:rPr>
                <w:rFonts w:ascii="SimSun" w:hAnsi="SimSun" w:eastAsia="SimSun" w:cs="SimSun"/>
                <w:color w:val="0000ff"/>
                <w:sz w:val="24"/>
              </w:rPr>
              <w:t xml:space="preserve">项目</w:t>
            </w:r>
            <w:r>
              <w:rPr>
                <w:rFonts w:ascii="SimSun" w:hAnsi="SimSun" w:eastAsia="SimSun" w:cs="SimSun"/>
                <w:color w:val="0000ff"/>
                <w:sz w:val="24"/>
              </w:rPr>
              <w:t xml:space="preserve">列表（</w:t>
            </w:r>
            <w:r>
              <w:rPr>
                <w:rFonts w:ascii="SimSun" w:hAnsi="SimSun" w:eastAsia="SimSun" w:cs="SimSun"/>
                <w:color w:val="0000ff"/>
                <w:sz w:val="24"/>
              </w:rPr>
              <w:t xml:space="preserve">监控项目名称、监控</w:t>
            </w:r>
            <w:r>
              <w:rPr>
                <w:rFonts w:ascii="SimSun" w:hAnsi="SimSun" w:eastAsia="SimSun" w:cs="SimSun"/>
                <w:color w:val="0000ff"/>
                <w:sz w:val="24"/>
              </w:rPr>
              <w:t xml:space="preserve">项目</w:t>
            </w:r>
            <w:r>
              <w:rPr>
                <w:rFonts w:ascii="SimSun" w:hAnsi="SimSun" w:eastAsia="SimSun" w:cs="SimSun"/>
                <w:color w:val="0000ff"/>
                <w:sz w:val="24"/>
              </w:rPr>
              <w:t xml:space="preserve">类型、</w:t>
            </w:r>
            <w:r>
              <w:rPr>
                <w:rFonts w:ascii="SimSun" w:hAnsi="SimSun" w:eastAsia="SimSun" w:cs="SimSun"/>
                <w:color w:val="0000ff"/>
                <w:sz w:val="24"/>
              </w:rPr>
              <w:t xml:space="preserve">分析</w:t>
            </w:r>
            <w:r>
              <w:rPr>
                <w:rFonts w:ascii="SimSun" w:hAnsi="SimSun" w:eastAsia="SimSun" w:cs="SimSun"/>
                <w:color w:val="0000ff"/>
                <w:sz w:val="24"/>
              </w:rPr>
              <w:t xml:space="preserve">方法</w:t>
            </w:r>
            <w:r>
              <w:rPr>
                <w:rFonts w:ascii="SimSun" w:hAnsi="SimSun" w:eastAsia="SimSun" w:cs="SimSun"/>
                <w:color w:val="0000ff"/>
                <w:sz w:val="24"/>
              </w:rPr>
              <w:t xml:space="preserve">、LSL、TARGET、USL、</w:t>
            </w:r>
            <w:r>
              <w:rPr>
                <w:rFonts w:ascii="SimSun" w:hAnsi="SimSun" w:eastAsia="SimSun" w:cs="SimSun"/>
                <w:color w:val="0000ff"/>
                <w:sz w:val="24"/>
              </w:rPr>
              <w:t xml:space="preserve">备注</w:t>
            </w:r>
            <w:r>
              <w:rPr>
                <w:rFonts w:ascii="SimSun" w:hAnsi="SimSun" w:eastAsia="SimSun" w:cs="SimSun"/>
                <w:color w:val="0000ff"/>
                <w:sz w:val="24"/>
              </w:rPr>
              <w:t xml:space="preserve">）</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7、批量分析：</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2）内容详情：分析数量、分析详情（每条数据的编号、工艺参数名称、参数类型、分析状态、数据源属性信息、统计分析工具、分析结果名称）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8、批量确认：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2）内容详情：确认数量、确认详情（每条数据的编号、工艺参数名称、参数类型、分析状态、数据源属性信息、统计分析工具、分析结果名称）</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9、批量删除：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rPr>
                <w:color w:val="0000ff"/>
              </w:rPr>
            </w:r>
            <w:r>
              <w:rPr>
                <w:color w:val="0000ff"/>
              </w:rPr>
            </w:r>
          </w:p>
          <w:p>
            <w:pPr>
              <w:ind w:left="0" w:right="0" w:firstLine="0"/>
              <w:spacing w:line="85" w:lineRule="atLeast"/>
              <w:rPr>
                <w:rFonts w:ascii="SimSun" w:hAnsi="SimSun" w:eastAsia="SimSun" w:cs="SimSun"/>
                <w:color w:val="0000ff"/>
                <w:sz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2）内容详情：删除数量、删除详情（每条数据的编号、工艺参数名称、参数类型）</w:t>
            </w:r>
            <w:r>
              <w:rPr>
                <w:rFonts w:ascii="SimSun" w:hAnsi="SimSun" w:eastAsia="SimSun" w:cs="SimSun"/>
                <w:color w:val="0000ff"/>
                <w:sz w:val="24"/>
              </w:rPr>
            </w:r>
            <w:r>
              <w:rPr>
                <w:rFonts w:ascii="SimSun" w:hAnsi="SimSun" w:eastAsia="SimSun" w:cs="SimSun"/>
                <w:color w:val="0000ff"/>
                <w:sz w:val="24"/>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监控项目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2）内容详情：方案名称、方案编号、所属产品</w:t>
            </w:r>
            <w:r>
              <w:rPr>
                <w:rFonts w:ascii="SimSun" w:hAnsi="SimSun" w:eastAsia="SimSun" w:cs="SimSun"/>
                <w:color w:val="0000ff"/>
                <w:sz w:val="24"/>
              </w:rPr>
              <w:t xml:space="preserve">名称</w:t>
            </w:r>
            <w:r>
              <w:rPr>
                <w:rFonts w:ascii="SimSun" w:hAnsi="SimSun" w:eastAsia="SimSun" w:cs="SimSun"/>
                <w:color w:val="0000ff"/>
                <w:sz w:val="24"/>
              </w:rPr>
              <w:t xml:space="preserve">、版本号、新增监控项目</w:t>
            </w:r>
            <w:r>
              <w:rPr>
                <w:rFonts w:ascii="SimSun" w:hAnsi="SimSun" w:eastAsia="SimSun" w:cs="SimSun"/>
                <w:color w:val="0000ff"/>
                <w:sz w:val="24"/>
              </w:rPr>
              <w:t xml:space="preserve">列表</w:t>
            </w:r>
            <w:r>
              <w:rPr>
                <w:rFonts w:ascii="SimSun" w:hAnsi="SimSun" w:eastAsia="SimSun" w:cs="SimSun"/>
                <w:color w:val="0000ff"/>
                <w:sz w:val="24"/>
              </w:rPr>
              <w:t xml:space="preserve">（</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2、批量分析：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3、数据分析：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4、确认：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5、关闭：</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、关闭原因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6、变更：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7、批量确认：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2）内容详情：分析数量统计、分析详情（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8、批量删除：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2）内容详情：删除数量、删除详情（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t xml:space="preserve">）</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9、</w:t>
            </w:r>
            <w:r>
              <w:rPr>
                <w:rFonts w:ascii="SimSun" w:hAnsi="SimSun" w:eastAsia="SimSun" w:cs="SimSun"/>
                <w:color w:val="0000ff"/>
                <w:sz w:val="24"/>
                <w:highlight w:val="none"/>
              </w:rPr>
              <w:t xml:space="preserve">编辑</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p>
            <w:pPr>
              <w:ind w:left="0" w:right="0" w:firstLine="0"/>
              <w:spacing w:line="85" w:lineRule="atLeast"/>
              <w:pBdr>
                <w:top w:val="none" w:color="000000" w:sz="4" w:space="0"/>
                <w:left w:val="none" w:color="000000" w:sz="4" w:space="0"/>
                <w:bottom w:val="none" w:color="000000" w:sz="4" w:space="0"/>
                <w:right w:val="none" w:color="000000" w:sz="4" w:space="0"/>
              </w:pBdr>
            </w:pPr>
            <w:r/>
            <w:r/>
          </w:p>
          <w:p>
            <w:pPr>
              <w:ind w:left="0" w:right="0" w:firstLine="0"/>
              <w:spacing w:line="85" w:lineRule="atLeast"/>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10、</w:t>
            </w:r>
            <w:r>
              <w:rPr>
                <w:rFonts w:ascii="SimSun" w:hAnsi="SimSun" w:eastAsia="SimSun" w:cs="SimSun"/>
                <w:color w:val="0000ff"/>
                <w:sz w:val="24"/>
                <w:highlight w:val="none"/>
              </w:rPr>
              <w:t xml:space="preserve">删除</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 2）内容详情：</w:t>
            </w:r>
            <w:r>
              <w:rPr>
                <w:rFonts w:ascii="SimSun" w:hAnsi="SimSun" w:eastAsia="SimSun" w:cs="SimSun"/>
                <w:color w:val="0000ff"/>
                <w:sz w:val="24"/>
                <w:highlight w:val="none"/>
              </w:rPr>
              <w:t xml:space="preserve">监控项目编号、监控项目名称、监控项目类型、分析方法、LSL、TARGET、USL、备注</w:t>
            </w:r>
            <w:r>
              <w:rPr>
                <w:rFonts w:ascii="SimSun" w:hAnsi="SimSun" w:eastAsia="SimSun" w:cs="SimSun"/>
                <w:color w:val="0000ff"/>
                <w:sz w:val="24"/>
                <w:highlight w:val="none"/>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数据分析工作台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审计追踪详情信息如下，详情页面可导出，导出为PDF文件，文件名称为受影响对应的名称，审计追踪详情页面信息如下：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1、同步数据：</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2）内容详情：同步数据总数量、同步详情（集成数据表名称、编号）</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2、批量修改分类：</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2）内容详情：修改数量、修改详情（集成数据表名称、编号、分类新旧值对比）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3、编辑：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2）内容详情：数据分析名称、分类新旧值的对比</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4、删除：</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2）内容详情：数据分析名称（删除前的完整信息）</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5、重命名：</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2）内容详情：字段同编辑</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6、开始分析：</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1）基本信息：操作人、操作时间、操作模块、操作类型</w:t>
            </w:r>
            <w:r>
              <w:rPr>
                <w:color w:val="auto"/>
              </w:rPr>
            </w:r>
            <w:r>
              <w:rPr>
                <w:color w:val="auto"/>
              </w:rPr>
            </w:r>
          </w:p>
          <w:p>
            <w:pPr>
              <w:ind w:left="0" w:right="0" w:firstLine="0"/>
              <w:spacing w:line="85" w:lineRule="atLeast"/>
              <w:rPr>
                <w:color w:val="auto"/>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auto"/>
                <w:sz w:val="21"/>
              </w:rPr>
              <w:t xml:space="preserve"> 2）内容详情：数据分析名称、分类</w:t>
            </w:r>
            <w:r>
              <w:rPr>
                <w:color w:val="auto"/>
              </w:rPr>
            </w:r>
            <w:r>
              <w:rPr>
                <w:color w:val="auto"/>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报告模版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2）内容详情：模版名称、模版编号、所属产品、模版文件、版本号、状态、失效原因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2）内容详情：模版名称、模版编号、所属产品、模版文件、版本号（升版后的新版本号）、状态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报告编制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4、复制：</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5、提交：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2）内容详情：报告名称、报告编号、版本号、报告状态、审批人信息（审批层级、审批类型、审批人）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6、撤回：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7、同意：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2）内容详情：报告名称、报告编号、版本号、报告状态、审批意见（审批处理、意见）、电子签名（账号（名称）、电子签名含义、电子签名时间、备注）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8、退回：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2）内容详情：报告名称、报告编号、版本号、报告状态、审批意见（审批处理、退回至、退回意见）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9、转审：</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10、加签：</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2）内容详情：报告名称、报告编号、版本号、报告状态、审批意见（审批处理、转审给、意见）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11、升版：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12、失效：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2）内容详情：报告名称、报告编号、版本号、报告状态、所属产品、模板名称、模板编号、模板版本号、关联CPV任务名称、关联CPV任务编号、关联CPV方案名称、关联CPV方案编号、关联CPV方案版本号、失效理由</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13、导出报告：</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2）内容详情：导出文件、导出环境、表格（报告名称、报告编号、版本号、导出类型、报告正文、选择附件）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rFonts w:ascii="SimSun" w:hAnsi="SimSun" w:eastAsia="SimSun" w:cs="SimSun"/>
                <w:b/>
                <w:bCs/>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rPr>
              <w:t xml:space="preserve">产品工艺管理</w:t>
            </w:r>
            <w:r>
              <w:rPr>
                <w:rFonts w:ascii="SimSun" w:hAnsi="SimSun" w:eastAsia="SimSun" w:cs="SimSun"/>
                <w:b/>
                <w:bCs/>
                <w:color w:val="0000ff"/>
                <w:sz w:val="24"/>
                <w:szCs w:val="24"/>
                <w:highlight w:val="none"/>
              </w:rPr>
            </w:r>
            <w:r>
              <w:rPr>
                <w:rFonts w:ascii="SimSun" w:hAnsi="SimSun" w:eastAsia="SimSun" w:cs="SimSun"/>
                <w:b/>
                <w:bCs/>
                <w:color w:val="0000ff"/>
                <w:sz w:val="24"/>
                <w:szCs w:val="24"/>
                <w:highlight w:val="none"/>
              </w:rPr>
            </w:r>
          </w:p>
          <w:p>
            <w:pPr>
              <w:ind w:left="0" w:right="0" w:firstLine="0"/>
              <w:spacing w:before="0" w:after="0"/>
              <w:rPr>
                <w:rFonts w:ascii="SimSun" w:hAnsi="SimSun" w:eastAsia="SimSun" w:cs="SimSun"/>
                <w:color w:val="ff0000"/>
                <w:sz w:val="18"/>
                <w:szCs w:val="18"/>
              </w:rPr>
              <w:pBdr>
                <w:top w:val="none" w:color="000000" w:sz="4" w:space="0"/>
                <w:left w:val="none" w:color="000000" w:sz="4" w:space="0"/>
                <w:bottom w:val="none" w:color="000000" w:sz="4" w:space="0"/>
                <w:right w:val="none" w:color="000000" w:sz="4" w:space="0"/>
              </w:pBdr>
            </w:pPr>
            <w:r>
              <w:rPr>
                <w:rFonts w:ascii="SimSun" w:hAnsi="SimSun" w:eastAsia="SimSun" w:cs="SimSun"/>
                <w:b/>
                <w:color w:val="ff0000"/>
                <w:sz w:val="18"/>
                <w:szCs w:val="18"/>
                <w:highlight w:val="none"/>
              </w:rPr>
              <w:t xml:space="preserve">注：</w:t>
            </w:r>
            <w:r>
              <w:rPr>
                <w:rFonts w:ascii="SimSun" w:hAnsi="SimSun" w:eastAsia="SimSun" w:cs="SimSun"/>
                <w:b/>
                <w:color w:val="ff0000"/>
                <w:sz w:val="18"/>
                <w:szCs w:val="18"/>
                <w:highlight w:val="none"/>
              </w:rPr>
              <w:t xml:space="preserve">此处</w:t>
            </w:r>
            <w:r>
              <w:rPr>
                <w:rFonts w:ascii="SimSun" w:hAnsi="SimSun" w:eastAsia="SimSun" w:cs="SimSun"/>
                <w:b/>
                <w:color w:val="ff0000"/>
                <w:sz w:val="18"/>
                <w:szCs w:val="18"/>
                <w:highlight w:val="none"/>
              </w:rPr>
              <w:t xml:space="preserve">是</w:t>
            </w:r>
            <w:r>
              <w:rPr>
                <w:rFonts w:ascii="SimSun" w:hAnsi="SimSun" w:eastAsia="SimSun" w:cs="SimSun"/>
                <w:b/>
                <w:color w:val="ff0000"/>
                <w:sz w:val="18"/>
                <w:szCs w:val="18"/>
                <w:highlight w:val="none"/>
              </w:rPr>
              <w:t xml:space="preserve">原来</w:t>
            </w:r>
            <w:r>
              <w:rPr>
                <w:rFonts w:ascii="SimSun" w:hAnsi="SimSun" w:eastAsia="SimSun" w:cs="SimSun"/>
                <w:b/>
                <w:color w:val="ff0000"/>
                <w:sz w:val="18"/>
                <w:szCs w:val="18"/>
                <w:highlight w:val="none"/>
              </w:rPr>
              <w:t xml:space="preserve">的</w:t>
            </w:r>
            <w:r>
              <w:rPr>
                <w:rFonts w:ascii="SimSun" w:hAnsi="SimSun" w:eastAsia="SimSun" w:cs="SimSun"/>
                <w:b/>
                <w:color w:val="ff0000"/>
                <w:sz w:val="18"/>
                <w:szCs w:val="18"/>
                <w:highlight w:val="none"/>
              </w:rPr>
              <w:t xml:space="preserve">产品</w:t>
            </w:r>
            <w:r>
              <w:rPr>
                <w:rFonts w:ascii="SimSun" w:hAnsi="SimSun" w:eastAsia="SimSun" w:cs="SimSun"/>
                <w:b/>
                <w:color w:val="ff0000"/>
                <w:sz w:val="18"/>
                <w:szCs w:val="18"/>
                <w:highlight w:val="none"/>
              </w:rPr>
              <w:t xml:space="preserve">管理</w:t>
            </w:r>
            <w:r>
              <w:rPr>
                <w:rFonts w:ascii="SimSun" w:hAnsi="SimSun" w:eastAsia="SimSun" w:cs="SimSun"/>
                <w:color w:val="ff0000"/>
                <w:sz w:val="18"/>
                <w:szCs w:val="18"/>
              </w:rPr>
            </w:r>
            <w:r>
              <w:rPr>
                <w:rFonts w:ascii="SimSun" w:hAnsi="SimSun" w:eastAsia="SimSun" w:cs="SimSun"/>
                <w:color w:val="ff0000"/>
                <w:sz w:val="18"/>
                <w:szCs w:val="18"/>
              </w:rPr>
            </w:r>
          </w:p>
          <w:p>
            <w:pPr>
              <w:ind w:left="0" w:right="0" w:firstLine="0"/>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szCs w:val="24"/>
                <w:highlight w:val="none"/>
              </w:rPr>
            </w:r>
            <w:r>
              <w:rPr>
                <w:rFonts w:ascii="SimSun" w:hAnsi="SimSun" w:eastAsia="SimSun" w:cs="SimSun"/>
                <w:sz w:val="24"/>
                <w:szCs w:val="24"/>
              </w:rPr>
            </w:r>
            <w:r>
              <w:rPr>
                <w:rFonts w:ascii="SimSun" w:hAnsi="SimSun" w:eastAsia="SimSun" w:cs="SimSun"/>
                <w:sz w:val="24"/>
                <w:szCs w:val="24"/>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审计追踪详情信息如下，详情页面可导出，导出为PDF文件，文件名称为受影响对应的名称，审计追踪详情页面信息如下：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1、新增产品：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2、编辑产品：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2）内容详情：新旧值的对比（字段同新增，仅记录变更字段）</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3、删除产品：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2）内容详情：产品名称、产品编码（删除前的完整信息）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4、复制产品：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产品名称、产品编码、剂型、规格、生产商、产品描述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工序</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操作</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关键</w:t>
            </w:r>
            <w:r>
              <w:rPr>
                <w:rFonts w:ascii="Microsoft YaHei" w:hAnsi="Microsoft YaHei" w:eastAsia="Microsoft YaHei" w:cs="Microsoft YaHei"/>
                <w:color w:val="0000ff"/>
                <w:sz w:val="24"/>
              </w:rPr>
              <w:t xml:space="preserve">设备</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t xml:space="preserve">参数</w:t>
            </w:r>
            <w:r>
              <w:rPr>
                <w:rFonts w:ascii="Microsoft YaHei" w:hAnsi="Microsoft YaHei" w:eastAsia="Microsoft YaHei" w:cs="Microsoft YaHei"/>
                <w:color w:val="0000ff"/>
                <w:sz w:val="24"/>
              </w:rPr>
              <w:t xml:space="preserve">与</w:t>
            </w:r>
            <w:r>
              <w:rPr>
                <w:rFonts w:ascii="Microsoft YaHei" w:hAnsi="Microsoft YaHei" w:eastAsia="Microsoft YaHei" w:cs="Microsoft YaHei"/>
                <w:color w:val="0000ff"/>
                <w:sz w:val="24"/>
              </w:rPr>
              <w:t xml:space="preserve">属性</w:t>
            </w:r>
            <w:r>
              <w:rPr>
                <w:rFonts w:ascii="Microsoft YaHei" w:hAnsi="Microsoft YaHei" w:eastAsia="Microsoft YaHei" w:cs="Microsoft YaHei"/>
                <w:color w:val="0000ff"/>
                <w:sz w:val="24"/>
              </w:rPr>
              <w:t xml:space="preserve">详情（）</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5、导入产品：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2）内容详情：导入文件名、导入数量、导入详情（每条数据的产品名称、产品编码、剂型、规格、生产商、产品描述）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6、导出产品：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2）内容详情：导出文件名、导出环境、导出数量、导出详情（每条数据的产品名称、产品编码、剂型、规格、生产商、产品描述）</w:t>
            </w: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7、批量删除产品：</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1）基本信息：操作人、操作时间、操作模块、操作类型</w:t>
            </w:r>
            <w:r>
              <w:rPr>
                <w:strike/>
              </w:rPr>
            </w:r>
            <w:r>
              <w:rPr>
                <w:strike/>
              </w:rPr>
            </w:r>
          </w:p>
          <w:p>
            <w:pPr>
              <w:ind w:left="0" w:right="0" w:firstLine="0"/>
              <w:jc w:val="both"/>
              <w:rPr>
                <w:strik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strike/>
                <w:color w:val="0000ff"/>
                <w:sz w:val="24"/>
              </w:rPr>
              <w:t xml:space="preserve"> 2）内容详情：删除数量、删除详情（每条数据的产品名称、产品编码）</w:t>
            </w:r>
            <w:r>
              <w:rPr>
                <w:strike/>
              </w:rPr>
            </w:r>
            <w:r>
              <w:rPr>
                <w:strik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8、导出产品模版：</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2）内容详情：导出环境、模版名称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9、新增工序：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10、编辑工序：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工序名称、关联操作、顺序、标准时长、描述</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11、删除工序：</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2）内容详情：工序名称、关联操作、顺序、标准时长、描述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12、新增操作：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13、编辑操作：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操作名称、操作描述、关键设备、关联CMA、关联CPP、关联IPC、关联CQA</w:t>
            </w:r>
            <w:r>
              <w:rPr>
                <w:rFonts w:ascii="Microsoft YaHei" w:hAnsi="Microsoft YaHei" w:eastAsia="Microsoft YaHei" w:cs="Microsoft YaHei"/>
                <w:color w:val="0000ff"/>
                <w:sz w:val="24"/>
              </w:rPr>
              <w:t xml:space="preserve">(新旧值对比)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14、删除操作：</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2）内容详情：操作名称、操作描述、关键设备、关联CMA、关联CPP、关联IPC、关联CQA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15、新增设备：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16、编辑设备：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w:t>
            </w:r>
            <w:r>
              <w:rPr>
                <w:rFonts w:ascii="Microsoft YaHei" w:hAnsi="Microsoft YaHei" w:eastAsia="Microsoft YaHei" w:cs="Microsoft YaHei"/>
                <w:color w:val="0000ff"/>
                <w:sz w:val="24"/>
              </w:rPr>
              <w:t xml:space="preserve">、状态</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17、删除设备：</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2）内容详情：设备名称、状态</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18、新增CMA：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19、编辑CMA：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20、删除CMA：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2）内容详情：CMA名称、单位、供应商、LSL、TARGET、USL、描述（删除前的完整信息）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21、导入CMA：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CMA名称、单位、LSL、TARGET、USL、供应商、描述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22、导出CMA：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CMA名称、单位、LSL、TARGET、USL、规格范围、供应商、描述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23、批量删除CMA：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CMA名称、单位、供应商、LSL、TARGET、USL、描述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24、新增CPP：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25、编辑CPP：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26、删除CPP：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27、导入CPP：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CPP名称、5M1E分类、单位、LSL、TARGET、USL、描述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28、导出CPP：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CPP名称、5M1E分类、单位、LSL、TARGET、USL、规格范围、描述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29、批量删除CPP：</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2）内容详情：删除数量、删除详情（每条数据的</w:t>
            </w:r>
            <w:r>
              <w:rPr>
                <w:rFonts w:ascii="Microsoft YaHei" w:hAnsi="Microsoft YaHei" w:eastAsia="Microsoft YaHei" w:cs="Microsoft YaHei"/>
                <w:color w:val="0000ff"/>
                <w:sz w:val="24"/>
              </w:rPr>
              <w:t xml:space="preserve">CPP</w:t>
            </w:r>
            <w:r>
              <w:rPr>
                <w:rFonts w:ascii="Microsoft YaHei" w:hAnsi="Microsoft YaHei" w:eastAsia="Microsoft YaHei" w:cs="Microsoft YaHei"/>
                <w:color w:val="0000ff"/>
                <w:sz w:val="24"/>
              </w:rPr>
              <w:t xml:space="preserve">名称、5M1E分类、单位、LSL、TARGET、USL、描述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30、新增CQA：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31、编辑CQA：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w:t>
            </w:r>
            <w:r>
              <w:rPr>
                <w:rFonts w:ascii="Microsoft YaHei" w:hAnsi="Microsoft YaHei" w:eastAsia="Microsoft YaHei" w:cs="Microsoft YaHei"/>
                <w:color w:val="0000ff"/>
                <w:sz w:val="24"/>
              </w:rPr>
              <w:t xml:space="preserve">、接受标准</w:t>
            </w:r>
            <w:r>
              <w:rPr>
                <w:rFonts w:ascii="Microsoft YaHei" w:hAnsi="Microsoft YaHei" w:eastAsia="Microsoft YaHei" w:cs="Microsoft YaHei"/>
                <w:color w:val="0000ff"/>
                <w:sz w:val="24"/>
              </w:rPr>
              <w:t xml:space="preserve">、LSL、TARGET、USL、描述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32、删除CQA：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highlight w:val="none"/>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（删除前的完整信息）</w:t>
            </w:r>
            <w:r>
              <w:rPr>
                <w:rFonts w:ascii="Microsoft YaHei" w:hAnsi="Microsoft YaHei" w:eastAsia="Microsoft YaHei" w:cs="Microsoft YaHei"/>
                <w:color w:val="0000ff"/>
                <w:sz w:val="24"/>
                <w:szCs w:val="24"/>
                <w:highlight w:val="none"/>
              </w:rPr>
            </w:r>
            <w:r>
              <w:rPr>
                <w:rFonts w:ascii="Microsoft YaHei" w:hAnsi="Microsoft YaHei" w:eastAsia="Microsoft YaHei" w:cs="Microsoft YaHei"/>
                <w:color w:val="0000ff"/>
                <w:sz w:val="24"/>
                <w:szCs w:val="24"/>
                <w:highlight w:val="none"/>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highlight w:val="none"/>
              </w:rPr>
            </w:r>
            <w:r>
              <w:rPr>
                <w:rFonts w:ascii="Microsoft YaHei" w:hAnsi="Microsoft YaHei" w:eastAsia="Microsoft YaHei" w:cs="Microsoft YaHei"/>
                <w:color w:val="0000ff"/>
                <w:sz w:val="24"/>
                <w:highlight w:val="none"/>
              </w:rPr>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33、导入CQA：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w:t>
            </w:r>
            <w:r>
              <w:rPr>
                <w:rFonts w:ascii="Microsoft YaHei" w:hAnsi="Microsoft YaHei" w:eastAsia="Microsoft YaHei" w:cs="Microsoft YaHei"/>
                <w:color w:val="0000ff"/>
                <w:sz w:val="24"/>
              </w:rPr>
              <w:t xml:space="preserve">CQA名称、单位、LSL、TARGET、USL、接受标准、描述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34、导出CQA：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w:t>
            </w:r>
            <w:r>
              <w:rPr>
                <w:rFonts w:ascii="Microsoft YaHei" w:hAnsi="Microsoft YaHei" w:eastAsia="Microsoft YaHei" w:cs="Microsoft YaHei"/>
                <w:color w:val="0000ff"/>
                <w:sz w:val="24"/>
              </w:rPr>
              <w:t xml:space="preserve">的</w:t>
            </w:r>
            <w:r>
              <w:rPr>
                <w:rFonts w:ascii="Microsoft YaHei" w:hAnsi="Microsoft YaHei" w:eastAsia="Microsoft YaHei" w:cs="Microsoft YaHei"/>
                <w:color w:val="0000ff"/>
                <w:sz w:val="24"/>
              </w:rPr>
              <w:t xml:space="preserve">CQA名称、单位、LSL、TARGET、USL、接受范围、接受标准、描述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35、批量删除CQA：</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w:t>
            </w:r>
            <w:r>
              <w:rPr>
                <w:rFonts w:ascii="Microsoft YaHei" w:hAnsi="Microsoft YaHei" w:eastAsia="Microsoft YaHei" w:cs="Microsoft YaHei"/>
                <w:color w:val="0000ff"/>
                <w:sz w:val="24"/>
              </w:rPr>
              <w:t xml:space="preserve">CQA名称、单位、LSL、TARGET、USL、</w:t>
            </w:r>
            <w:r>
              <w:rPr>
                <w:rFonts w:ascii="Microsoft YaHei" w:hAnsi="Microsoft YaHei" w:eastAsia="Microsoft YaHei" w:cs="Microsoft YaHei"/>
                <w:color w:val="0000ff"/>
                <w:sz w:val="24"/>
              </w:rPr>
              <w:t xml:space="preserve">接受标准、描述</w:t>
            </w:r>
            <w:r>
              <w:rPr>
                <w:rFonts w:ascii="Microsoft YaHei" w:hAnsi="Microsoft YaHei" w:eastAsia="Microsoft YaHei" w:cs="Microsoft YaHei"/>
                <w:color w:val="0000ff"/>
                <w:sz w:val="24"/>
              </w:rPr>
              <w:t xml:space="preserve">）</w:t>
            </w:r>
            <w:r/>
          </w:p>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36、新增IPC：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37、编辑IPC：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w:t>
            </w:r>
            <w:r>
              <w:rPr>
                <w:rFonts w:ascii="Microsoft YaHei" w:hAnsi="Microsoft YaHei" w:eastAsia="Microsoft YaHei" w:cs="Microsoft YaHei"/>
                <w:color w:val="0000ff"/>
                <w:sz w:val="24"/>
              </w:rPr>
              <w:t xml:space="preserve">IPC名称、控制类型、控制方法、控制标准、LSL、TARGET、USL、描述</w:t>
            </w:r>
            <w:r>
              <w:rPr>
                <w:rFonts w:ascii="Microsoft YaHei" w:hAnsi="Microsoft YaHei" w:eastAsia="Microsoft YaHei" w:cs="Microsoft YaHei"/>
                <w:color w:val="0000ff"/>
                <w:sz w:val="24"/>
              </w:rPr>
              <w:t xml:space="preserve">（修改字段新旧值对比）</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38、删除IPC：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2）内容详情：IPC名称、控制类型、控制方法、控制标准、LSL、TARGET、USL、描述（删除前的完整信息）</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39、导入IPC：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2）内容详情：导入文件名、导入数量、导入详情（每条数据的IPC名称、控制类型、控制方法、控制标准、LSL、TARGET、USL、描述）</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40、导出IPC：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jc w:val="both"/>
              <w:rPr>
                <w:rFonts w:ascii="Microsoft YaHei" w:hAnsi="Microsoft YaHei" w:eastAsia="Microsoft YaHei" w:cs="Microsoft YaHei"/>
                <w:color w:val="0000ff"/>
                <w:sz w:val="24"/>
                <w:szCs w:val="24"/>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2）内容详情：导出文件名、导出数量、导出环境、导出详情（每条数据的</w:t>
            </w:r>
            <w:r>
              <w:rPr>
                <w:rFonts w:ascii="Microsoft YaHei" w:hAnsi="Microsoft YaHei" w:eastAsia="Microsoft YaHei" w:cs="Microsoft YaHei"/>
                <w:color w:val="0000ff"/>
                <w:sz w:val="24"/>
              </w:rPr>
              <w:t xml:space="preserve">IPC名称、LSL、TARGET、USL、控制类型、控制方法、控制标准、描述</w:t>
            </w:r>
            <w:r>
              <w:rPr>
                <w:rFonts w:ascii="Microsoft YaHei" w:hAnsi="Microsoft YaHei" w:eastAsia="Microsoft YaHei" w:cs="Microsoft YaHei"/>
                <w:color w:val="0000ff"/>
                <w:sz w:val="24"/>
              </w:rPr>
              <w:t xml:space="preserve">）</w:t>
            </w:r>
            <w:r>
              <w:rPr>
                <w:rFonts w:ascii="Microsoft YaHei" w:hAnsi="Microsoft YaHei" w:eastAsia="Microsoft YaHei" w:cs="Microsoft YaHei"/>
                <w:color w:val="0000ff"/>
                <w:sz w:val="24"/>
                <w:szCs w:val="24"/>
              </w:rPr>
            </w:r>
            <w:r>
              <w:rPr>
                <w:rFonts w:ascii="Microsoft YaHei" w:hAnsi="Microsoft YaHei" w:eastAsia="Microsoft YaHei" w:cs="Microsoft YaHei"/>
                <w:color w:val="0000ff"/>
                <w:sz w:val="24"/>
                <w:szCs w:val="24"/>
              </w:rP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41、批量删除IPC：</w:t>
            </w:r>
            <w:r/>
          </w:p>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4"/>
              </w:rPr>
              <w:t xml:space="preserve"> 2）内容详情：删除数量、删除详情（</w:t>
            </w:r>
            <w:r>
              <w:rPr>
                <w:rFonts w:ascii="Microsoft YaHei" w:hAnsi="Microsoft YaHei" w:eastAsia="Microsoft YaHei" w:cs="Microsoft YaHei"/>
                <w:color w:val="0000ff"/>
                <w:sz w:val="24"/>
              </w:rPr>
              <w:t xml:space="preserve">每条数据的IPC名称、控制类型、控制方法、控制标准、LSL、TARGET、USL、描述</w:t>
            </w:r>
            <w:r>
              <w:rPr>
                <w:rFonts w:ascii="Microsoft YaHei" w:hAnsi="Microsoft YaHei" w:eastAsia="Microsoft YaHei" w:cs="Microsoft YaHei"/>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用户管理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注：密码信息不记录审计追踪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2）内容详情：新旧值的对比（字段同新增，仅记录变更字段）</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2）内容详情：用户编号、用户账号、姓名（删除前的完整信息）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2）内容详情：导入文件名、导入数量、导入详情（每条数据的用户编号、用户账号、姓名、性别、手机号码、邮箱、部门、状态、岗位、角色、备注）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2）内容详情：导出文件名、导出数量、导出详情（每条数据的字段同新增）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2）内容详情：删除数量、删除详情（每条数据的用户编号、用户账号、姓名）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7、重置密码：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8、失效：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2）内容详情：用户编号、用户账号、用户名、失效原因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9、重置签名密码：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2）内容详情：用户编号、用户账号、用户名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角色管理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注：菜单权限记录格式为一级菜单-二级菜单，按钮权限记录在括号内，多个用顿号分隔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2）内容详情（新旧值的对比）：角色名称、角色编号、状态、菜单权限（按钮权限）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5、分配用户：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2）内容详情：角色名称、角色编号、状态、分配用户列表（改前改后对比，被分配用户部门、姓名和编号）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2）内容详情：角色名称、角色编号、状态、数据权限类型、数据权限列表（改前改后对比，被分配的产品名称）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2）内容详情：导入文件名、导入数量、导入数据列表（角色名称、角色编号、状态、菜单权限、按钮权限、分配用户、数据权限类型、数据权限）</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2）内容详情：导出数量、导出环境、导出数据列表（角色名称、角色编号、状态、菜单权限、按钮权限、分配用户、数据权限类型、数据权限）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部门管理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3、新增子部门：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2）内容详情：字段同新增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2）内容详情：部门名称、上级部门（删除前的完整信息）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2）内容详情：导入文件名、导入数量、导入数据列表（部门名称、上级部门、显示顺序、负责人、联系电话、邮箱、部门状态）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2）内容详情：导出数量、导出环境、导出数据列表（部门名称、上级部门、显示顺序、负责人、联系电话、邮箱、部门状态）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岗位管理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2）内容详情：岗位名称、岗位编码（删除前的完整信息）</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4、导入：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2）内容详情：导入文件名、导入数量、导入数据列表（岗位名称、岗位编码、岗位排序、状态、备注）</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2）内容详情：导出数量、导出环境、导出数据列表（岗位名称、岗位编码、岗位排序、状态、备注）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工作流配置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2）内容详情：工作流名称、所在模块、工作流描述、谁可以发起（名称、账号）</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2、配置流程：（只记录同审批层级改前改后内容的差异项目，例如：删除2层审批，再新增2层审批并且内容和删除前一致，则不视为有变更）</w:t>
            </w:r>
            <w:r/>
          </w:p>
          <w:p>
            <w:pPr>
              <w:jc w:val="left"/>
              <w:spacing w:before="0" w:after="0" w:line="57" w:lineRule="atLeast"/>
              <w:widowControl w:val="off"/>
              <w:rPr>
                <w:color w:val="0000ff"/>
                <w:highlight w:val="none"/>
              </w:rPr>
            </w:pPr>
            <w:r>
              <w:rPr>
                <w:color w:val="0000ff"/>
                <w:highlight w:val="none"/>
              </w:rPr>
              <w:t xml:space="preserve"> 1）基本信息：操作人、操作时间、操作模块、操作类型</w:t>
            </w:r>
            <w:r>
              <w:rPr>
                <w:color w:val="0000ff"/>
                <w:highlight w:val="none"/>
              </w:rPr>
            </w:r>
            <w:r>
              <w:rPr>
                <w:color w:val="0000ff"/>
                <w:highlight w:val="none"/>
              </w:rPr>
            </w:r>
          </w:p>
          <w:p>
            <w:pPr>
              <w:jc w:val="left"/>
              <w:spacing w:before="0" w:after="0" w:line="57" w:lineRule="atLeast"/>
              <w:widowControl w:val="off"/>
              <w:rPr>
                <w:color w:val="0000ff"/>
              </w:rPr>
            </w:pPr>
            <w:r>
              <w:rPr>
                <w:color w:val="0000ff"/>
                <w:highlight w:val="none"/>
              </w:rPr>
              <w:t xml:space="preserve"> 2）内容详情：工作流名称、所在模块、操作类型（编辑/删除/新增）、审批层级、审批</w:t>
            </w:r>
            <w:r>
              <w:rPr>
                <w:color w:val="0000ff"/>
                <w:highlight w:val="none"/>
              </w:rPr>
              <w:t xml:space="preserve">发起</w:t>
            </w:r>
            <w:r>
              <w:rPr>
                <w:color w:val="0000ff"/>
                <w:highlight w:val="none"/>
              </w:rPr>
              <w:t xml:space="preserve">方式、</w:t>
            </w:r>
            <w:r>
              <w:rPr>
                <w:color w:val="0000ff"/>
                <w:highlight w:val="none"/>
              </w:rPr>
              <w:t xml:space="preserve">审批</w:t>
            </w:r>
            <w:r>
              <w:rPr>
                <w:color w:val="0000ff"/>
                <w:highlight w:val="none"/>
              </w:rPr>
              <w:t xml:space="preserve">对象、</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已选</w:t>
            </w:r>
            <w:r>
              <w:rPr>
                <w:color w:val="0000ff"/>
                <w:highlight w:val="none"/>
              </w:rPr>
              <w:t xml:space="preserve">审批人（</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审批人”</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人</w:t>
            </w:r>
            <w:r>
              <w:rPr>
                <w:color w:val="0000ff"/>
                <w:highlight w:val="none"/>
              </w:rPr>
              <w:t xml:space="preserve">名称（</w:t>
            </w:r>
            <w:r>
              <w:rPr>
                <w:color w:val="0000ff"/>
                <w:highlight w:val="none"/>
              </w:rPr>
              <w:t xml:space="preserve">账号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已选</w:t>
            </w:r>
            <w:r>
              <w:rPr>
                <w:color w:val="0000ff"/>
                <w:highlight w:val="none"/>
              </w:rPr>
              <w:t xml:space="preserve">角色（</w:t>
            </w:r>
            <w:r>
              <w:rPr>
                <w:color w:val="0000ff"/>
                <w:highlight w:val="none"/>
              </w:rPr>
              <w:t xml:space="preserve">审批人</w:t>
            </w:r>
            <w:r>
              <w:rPr>
                <w:color w:val="0000ff"/>
                <w:highlight w:val="none"/>
              </w:rPr>
              <w:t xml:space="preserve">可选</w:t>
            </w:r>
            <w:r>
              <w:rPr>
                <w:color w:val="0000ff"/>
                <w:highlight w:val="none"/>
              </w:rPr>
              <w:t xml:space="preserve">范围</w:t>
            </w:r>
            <w:r>
              <w:rPr>
                <w:color w:val="0000ff"/>
                <w:highlight w:val="none"/>
              </w:rPr>
              <w:t xml:space="preserve">为：“</w:t>
            </w:r>
            <w:r>
              <w:rPr>
                <w:color w:val="0000ff"/>
                <w:highlight w:val="none"/>
              </w:rPr>
              <w:t xml:space="preserve">指定</w:t>
            </w:r>
            <w:r>
              <w:rPr>
                <w:color w:val="0000ff"/>
                <w:highlight w:val="none"/>
              </w:rPr>
              <w:t xml:space="preserve">角色”</w:t>
            </w:r>
            <w:r>
              <w:rPr>
                <w:color w:val="0000ff"/>
                <w:highlight w:val="none"/>
              </w:rPr>
              <w:t xml:space="preserve">时</w:t>
            </w:r>
            <w:r>
              <w:rPr>
                <w:color w:val="0000ff"/>
                <w:highlight w:val="none"/>
              </w:rPr>
              <w:t xml:space="preserve">记录，</w:t>
            </w:r>
            <w:r>
              <w:rPr>
                <w:color w:val="0000ff"/>
                <w:highlight w:val="none"/>
              </w:rPr>
              <w:t xml:space="preserve">存</w:t>
            </w:r>
            <w:r>
              <w:rPr>
                <w:color w:val="0000ff"/>
                <w:highlight w:val="none"/>
              </w:rPr>
              <w:t xml:space="preserve">选择</w:t>
            </w:r>
            <w:r>
              <w:rPr>
                <w:color w:val="0000ff"/>
                <w:highlight w:val="none"/>
              </w:rPr>
              <w:t xml:space="preserve">的</w:t>
            </w:r>
            <w:r>
              <w:rPr>
                <w:color w:val="0000ff"/>
                <w:highlight w:val="none"/>
              </w:rPr>
              <w:t xml:space="preserve">审批</w:t>
            </w:r>
            <w:r>
              <w:rPr>
                <w:color w:val="0000ff"/>
                <w:highlight w:val="none"/>
              </w:rPr>
              <w:t xml:space="preserve">角色</w:t>
            </w:r>
            <w:r>
              <w:rPr>
                <w:color w:val="0000ff"/>
                <w:highlight w:val="none"/>
              </w:rPr>
              <w:t xml:space="preserve">名称（</w:t>
            </w:r>
            <w:r>
              <w:rPr>
                <w:color w:val="0000ff"/>
                <w:highlight w:val="none"/>
              </w:rPr>
              <w:t xml:space="preserve">编号</w:t>
            </w:r>
            <w:r>
              <w:rPr>
                <w:color w:val="0000ff"/>
                <w:highlight w:val="none"/>
              </w:rPr>
              <w:t xml:space="preserve">），</w:t>
            </w:r>
            <w:r>
              <w:rPr>
                <w:color w:val="0000ff"/>
              </w:rPr>
              <w:t xml:space="preserve">多个用顿号分隔</w:t>
            </w:r>
            <w:r>
              <w:rPr>
                <w:color w:val="0000ff"/>
                <w:highlight w:val="none"/>
              </w:rPr>
              <w:t xml:space="preserve">）</w:t>
            </w:r>
            <w:r>
              <w:rPr>
                <w:color w:val="0000ff"/>
                <w:highlight w:val="none"/>
              </w:rPr>
              <w:t xml:space="preserve">、</w:t>
            </w:r>
            <w:r>
              <w:rPr>
                <w:color w:val="0000ff"/>
                <w:highlight w:val="none"/>
              </w:rPr>
              <w:t xml:space="preserve">多人</w:t>
            </w:r>
            <w:r>
              <w:rPr>
                <w:color w:val="0000ff"/>
                <w:highlight w:val="none"/>
              </w:rPr>
              <w:t xml:space="preserve">审批</w:t>
            </w:r>
            <w:r>
              <w:rPr>
                <w:color w:val="0000ff"/>
                <w:highlight w:val="none"/>
              </w:rPr>
              <w:t xml:space="preserve">方式、</w:t>
            </w:r>
            <w:r>
              <w:rPr>
                <w:color w:val="0000ff"/>
                <w:highlight w:val="none"/>
              </w:rPr>
              <w:t xml:space="preserve">电子签名、审批意见、</w:t>
            </w:r>
            <w:r>
              <w:rPr>
                <w:color w:val="0000ff"/>
                <w:highlight w:val="none"/>
              </w:rPr>
              <w:t xml:space="preserve">加</w:t>
            </w:r>
            <w:r>
              <w:rPr>
                <w:color w:val="0000ff"/>
                <w:highlight w:val="none"/>
              </w:rPr>
              <w:t xml:space="preserve">签</w:t>
            </w:r>
            <w:r>
              <w:rPr>
                <w:color w:val="0000ff"/>
                <w:highlight w:val="none"/>
              </w:rPr>
              <w:t xml:space="preserve">与</w:t>
            </w:r>
            <w:r>
              <w:rPr>
                <w:color w:val="0000ff"/>
                <w:highlight w:val="none"/>
              </w:rPr>
              <w:t xml:space="preserve">转交</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异步任务处理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导出文件名：记录导出文件的名称</w:t>
            </w:r>
            <w:r/>
          </w:p>
          <w:p>
            <w:pPr>
              <w:ind w:left="0" w:right="0" w:firstLine="0"/>
              <w:spacing w:before="0" w:after="0"/>
              <w:tabs>
                <w:tab w:val="left" w:pos="1566" w:leader="none"/>
              </w:tabs>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导出环境：记录导出操作请求的IP</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系统服务配置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1、登录配置：（新旧值不一致时显示）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2）内容详情（新旧值的对比）：会话超时间隔（分钟）、密码定期修改（天）、初始密码更改（是/否）、登录失效锁定账号次数、账号锁定时间（分钟）</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2、用户配置：（新旧值不一致时显示）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3、电子签名密码配置：（新旧值不一致时显示）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2）内容详情（新旧值的对比）：密码强度、密码长度、是否允许和上次密码相同（是/否）、密码有效期、初始密码更改（是/否）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4、水印配置：（新旧值不一致时显示）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2）内容详情（新旧值的对比）：水印文字、水印颜色、水印字号、不透明度、倾斜角度、水印密度</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2）内容详情：导入文件名、导入数量、导入数据列表（配置区块、配置项名称、配置值新旧值对比）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6、导出：</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2）内容详情：导出数量、导出环境、导出数据列表（配置区块、配置项名称、配置值）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个人中心</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1、修改密码：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2、电子签名密码：</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3、只记录操作：</w:t>
            </w:r>
            <w:r/>
          </w:p>
          <w:p>
            <w:pPr>
              <w:ind w:left="0" w:right="0" w:firstLine="0"/>
              <w:spacing w:before="0" w:after="0" w:line="360"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653" w:type="dxa"/>
            <w:vAlign w:val="center"/>
            <w:textDirection w:val="lrTb"/>
            <w:noWrap w:val="false"/>
          </w:tcPr>
          <w:p>
            <w:pPr>
              <w:ind w:left="0" w:right="0" w:firstLine="0"/>
              <w:spacing w:before="0" w:after="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系统界面配置</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701" w:type="dxa"/>
            <w:vAlign w:val="center"/>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审计追踪详情信息如下，详情页面可导出，导出为PDF文件，文件名称为受影响对应的名称，审计追踪详情页面信息如下：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1、保存Logo：</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1）基本信息：操作人、操作时间、操作模块、操作类型</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color w:val="0000ff"/>
              </w:rPr>
              <w:t xml:space="preserve"> 2）内容详情：</w:t>
            </w:r>
            <w:r>
              <w:rPr>
                <w:rFonts w:ascii="SimSun" w:hAnsi="SimSun" w:eastAsia="SimSun" w:cs="SimSun"/>
                <w:color w:val="0000ff"/>
                <w:sz w:val="21"/>
              </w:rPr>
              <w:t xml:space="preserve">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rPr>
                <w:color w:val="0000ff"/>
              </w:rPr>
            </w:r>
            <w:r>
              <w:rPr>
                <w:color w:val="0000ff"/>
              </w:rPr>
            </w:r>
          </w:p>
          <w:p>
            <w:pPr>
              <w:ind w:left="0" w:right="0" w:firstLine="0"/>
              <w:spacing w:line="85" w:lineRule="atLeast"/>
              <w:pBdr>
                <w:top w:val="none" w:color="000000" w:sz="4" w:space="0"/>
                <w:left w:val="none" w:color="000000" w:sz="4" w:space="0"/>
                <w:bottom w:val="none" w:color="000000" w:sz="4" w:space="0"/>
                <w:right w:val="none" w:color="000000" w:sz="4" w:space="0"/>
              </w:pBdr>
            </w:pPr>
            <w:r>
              <w:rPr>
                <w:color w:val="0000ff"/>
              </w:rPr>
              <w:br/>
            </w:r>
            <w:r/>
          </w:p>
        </w:tc>
      </w:tr>
    </w:tbl>
    <w:p>
      <w:r>
        <w:rPr>
          <w:color w:val="auto"/>
        </w:rPr>
      </w:r>
      <w:r>
        <w:rPr>
          <w:color w:val="auto"/>
        </w:rPr>
      </w:r>
      <w:r/>
    </w:p>
    <w:p>
      <w:pPr>
        <w:jc w:val="left"/>
        <w:rPr>
          <w:color w:val="auto"/>
        </w:rPr>
      </w:pPr>
      <w:r>
        <w:rPr>
          <w:color w:val="auto"/>
        </w:rPr>
      </w:r>
      <w:r>
        <w:rPr>
          <w:color w:val="auto"/>
        </w:rPr>
      </w:r>
      <w:r>
        <w:rPr>
          <w:color w:val="auto"/>
        </w:rPr>
      </w:r>
    </w:p>
    <w:p>
      <w:pPr>
        <w:pStyle w:val="892"/>
        <w:jc w:val="left"/>
        <w:rPr>
          <w:color w:val="auto"/>
          <w:highlight w:val="none"/>
        </w:rPr>
      </w:pPr>
      <w:r>
        <w:rPr>
          <w:color w:val="auto"/>
        </w:rPr>
        <w:t xml:space="preserve">多租户配置</w:t>
      </w:r>
      <w:r>
        <w:rPr>
          <w:color w:val="auto"/>
          <w:highlight w:val="none"/>
        </w:rPr>
      </w:r>
      <w:r>
        <w:rPr>
          <w:color w:val="auto"/>
          <w:highlight w:val="none"/>
        </w:rPr>
      </w:r>
    </w:p>
    <w:p>
      <w:pPr>
        <w:pStyle w:val="893"/>
        <w:ind w:left="1200"/>
        <w:jc w:val="left"/>
        <w:rPr>
          <w:rFonts w:ascii="宋体" w:hAnsi="宋体" w:cs="宋体"/>
          <w:color w:val="auto"/>
          <w:sz w:val="24"/>
          <w:szCs w:val="24"/>
        </w:rPr>
      </w:pPr>
      <w:r>
        <w:rPr>
          <w:rFonts w:ascii="宋体" w:hAnsi="宋体" w:eastAsia="宋体" w:cs="宋体"/>
          <w:b/>
          <w:color w:val="auto"/>
          <w:sz w:val="24"/>
          <w:szCs w:val="24"/>
        </w:rPr>
        <w:t xml:space="preserve">登录页</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220"/>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提供系统统一登录入口，用户输入全局账号、密码，并选择登录站点（租户），验证通过后跳转至统一门户页面。</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顶部：系统Logo + 系统名称“iBatchInsight”</w:t>
            </w:r>
            <w:r>
              <w:rPr>
                <w:rFonts w:ascii="宋体" w:hAnsi="宋体" w:eastAsia="宋体" w:cs="宋体"/>
                <w:color w:val="auto"/>
                <w:sz w:val="24"/>
                <w:szCs w:val="24"/>
              </w:rPr>
              <w:br/>
            </w:r>
            <w:r>
              <w:rPr>
                <w:rFonts w:ascii="宋体" w:hAnsi="宋体" w:eastAsia="宋体" w:cs="宋体"/>
                <w:color w:val="auto"/>
                <w:sz w:val="24"/>
                <w:szCs w:val="24"/>
              </w:rPr>
              <w:t xml:space="preserve">• 中部：登录表单（账号输入框、密码输入框、站点下拉选择框、登录按钮）</w:t>
            </w:r>
            <w:r>
              <w:rPr>
                <w:rFonts w:ascii="宋体" w:hAnsi="宋体" w:eastAsia="宋体" w:cs="宋体"/>
                <w:color w:val="auto"/>
                <w:sz w:val="24"/>
                <w:szCs w:val="24"/>
              </w:rPr>
              <w:br/>
            </w:r>
            <w:r>
              <w:rPr>
                <w:rFonts w:ascii="宋体" w:hAnsi="宋体" w:eastAsia="宋体" w:cs="宋体"/>
                <w:color w:val="auto"/>
                <w:sz w:val="24"/>
                <w:szCs w:val="24"/>
              </w:rPr>
              <w:t xml:space="preserve">• 底部：版权信息、版本号</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登录流程</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1. 输入账号密码</w:t>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 根据用户的账号选择站点（站点下拉列表展示用户有权限访问的所有站点，包括“公共管理”及自定义站点）</w:t>
            </w:r>
            <w:r>
              <w:rPr>
                <w:rFonts w:ascii="宋体" w:hAnsi="宋体" w:eastAsia="宋体" w:cs="宋体"/>
                <w:color w:val="auto"/>
                <w:sz w:val="24"/>
                <w:szCs w:val="24"/>
              </w:rPr>
              <w:br/>
            </w:r>
            <w:r>
              <w:rPr>
                <w:rFonts w:ascii="宋体" w:hAnsi="宋体" w:eastAsia="宋体" w:cs="宋体"/>
                <w:color w:val="auto"/>
                <w:sz w:val="24"/>
                <w:szCs w:val="24"/>
              </w:rPr>
              <w:t xml:space="preserve">3. 系统验证账号密码正确性，并校验该账号是否有权限登录所选站点</w:t>
            </w:r>
            <w:r>
              <w:rPr>
                <w:rFonts w:ascii="宋体" w:hAnsi="宋体" w:eastAsia="宋体" w:cs="宋体"/>
                <w:color w:val="auto"/>
                <w:sz w:val="24"/>
                <w:szCs w:val="24"/>
              </w:rPr>
              <w:br/>
            </w:r>
            <w:r>
              <w:rPr>
                <w:rFonts w:ascii="宋体" w:hAnsi="宋体" w:eastAsia="宋体" w:cs="宋体"/>
                <w:color w:val="auto"/>
                <w:sz w:val="24"/>
                <w:szCs w:val="24"/>
              </w:rPr>
              <w:t xml:space="preserve">4. 验证通过后，根据所选站点跳转至对应租户系统：</w:t>
            </w:r>
            <w:r>
              <w:rPr>
                <w:rFonts w:ascii="宋体" w:hAnsi="宋体" w:eastAsia="宋体" w:cs="宋体"/>
                <w:color w:val="auto"/>
                <w:sz w:val="24"/>
                <w:szCs w:val="24"/>
              </w:rPr>
              <w:br/>
            </w:r>
            <w:r>
              <w:rPr>
                <w:rFonts w:ascii="宋体" w:hAnsi="宋体" w:eastAsia="宋体" w:cs="宋体"/>
                <w:color w:val="auto"/>
                <w:sz w:val="24"/>
                <w:szCs w:val="24"/>
              </w:rPr>
              <w:t xml:space="preserve">- 若选择“公共管理”，跳转至公共管理系统的统一门户页面</w:t>
            </w:r>
            <w:r>
              <w:rPr>
                <w:rFonts w:ascii="宋体" w:hAnsi="宋体" w:eastAsia="宋体" w:cs="宋体"/>
                <w:color w:val="auto"/>
                <w:sz w:val="24"/>
                <w:szCs w:val="24"/>
              </w:rPr>
              <w:br/>
            </w:r>
            <w:r>
              <w:rPr>
                <w:rFonts w:ascii="宋体" w:hAnsi="宋体" w:eastAsia="宋体" w:cs="宋体"/>
                <w:color w:val="auto"/>
                <w:sz w:val="24"/>
                <w:szCs w:val="24"/>
              </w:rPr>
              <w:t xml:space="preserve">- 若选择其他业务站点，直接跳转至该站点的首页（或该站点的统一门户）</w:t>
            </w:r>
            <w:r>
              <w:rPr>
                <w:rFonts w:ascii="宋体" w:hAnsi="宋体" w:eastAsia="宋体" w:cs="宋体"/>
                <w:color w:val="auto"/>
                <w:sz w:val="24"/>
                <w:szCs w:val="24"/>
              </w:rPr>
              <w:br/>
            </w:r>
            <w:r>
              <w:rPr>
                <w:rFonts w:ascii="宋体" w:hAnsi="宋体" w:eastAsia="宋体" w:cs="宋体"/>
                <w:color w:val="auto"/>
                <w:sz w:val="24"/>
                <w:szCs w:val="24"/>
              </w:rPr>
              <w:t xml:space="preserve">5. 登录成功后，会话中记录 user_id、username、站点ID、站点类型等信息</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站点下拉列表</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数据来源：根据用户账号查询其有权限访问的站点列表（包含公共管理站点及业务站点）</w:t>
            </w:r>
            <w:r>
              <w:rPr>
                <w:rFonts w:ascii="宋体" w:hAnsi="宋体" w:eastAsia="宋体" w:cs="宋体"/>
                <w:color w:val="auto"/>
                <w:sz w:val="24"/>
                <w:szCs w:val="24"/>
              </w:rPr>
              <w:br/>
            </w:r>
            <w:r>
              <w:rPr>
                <w:rFonts w:ascii="宋体" w:hAnsi="宋体" w:eastAsia="宋体" w:cs="宋体"/>
                <w:color w:val="auto"/>
                <w:sz w:val="24"/>
                <w:szCs w:val="24"/>
              </w:rPr>
              <w:t xml:space="preserve">• 公共管理站点固定显示，且编号为“PUBLIC_ADMIN”</w:t>
            </w:r>
            <w:r>
              <w:rPr>
                <w:rFonts w:ascii="宋体" w:hAnsi="宋体" w:eastAsia="宋体" w:cs="宋体"/>
                <w:color w:val="auto"/>
                <w:sz w:val="24"/>
                <w:szCs w:val="24"/>
              </w:rPr>
              <w:br/>
            </w:r>
            <w:r>
              <w:rPr>
                <w:rFonts w:ascii="宋体" w:hAnsi="宋体" w:eastAsia="宋体" w:cs="宋体"/>
                <w:color w:val="auto"/>
                <w:sz w:val="24"/>
                <w:szCs w:val="24"/>
              </w:rPr>
              <w:t xml:space="preserve">• 站点名称按配置顺序显示</w:t>
            </w:r>
            <w:r>
              <w:rPr>
                <w:rFonts w:ascii="宋体" w:hAnsi="宋体" w:eastAsia="宋体" w:cs="宋体"/>
                <w:color w:val="auto"/>
                <w:sz w:val="24"/>
                <w:szCs w:val="24"/>
              </w:rPr>
              <w:br/>
            </w:r>
            <w:r>
              <w:rPr>
                <w:rFonts w:ascii="宋体" w:hAnsi="宋体" w:eastAsia="宋体" w:cs="宋体"/>
                <w:color w:val="auto"/>
                <w:sz w:val="24"/>
                <w:szCs w:val="24"/>
              </w:rPr>
              <w:t xml:space="preserve">• 支持搜索站点名称（</w:t>
            </w:r>
            <w:r>
              <w:rPr>
                <w:rFonts w:ascii="宋体" w:hAnsi="宋体" w:cs="宋体"/>
                <w:color w:val="auto"/>
                <w:sz w:val="24"/>
                <w:szCs w:val="24"/>
              </w:rPr>
              <w:t xml:space="preserve">可暂时不做）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账号或密码错误：提示“账号或密码错误”</w:t>
            </w:r>
            <w:r>
              <w:rPr>
                <w:rFonts w:ascii="宋体" w:hAnsi="宋体" w:eastAsia="宋体" w:cs="宋体"/>
                <w:color w:val="auto"/>
                <w:sz w:val="24"/>
                <w:szCs w:val="24"/>
              </w:rPr>
              <w:br/>
            </w:r>
            <w:r>
              <w:rPr>
                <w:rFonts w:ascii="宋体" w:hAnsi="宋体" w:eastAsia="宋体" w:cs="宋体"/>
                <w:color w:val="auto"/>
                <w:sz w:val="24"/>
                <w:szCs w:val="24"/>
              </w:rPr>
              <w:t xml:space="preserve">• 账号无权限访问所选站点：提示“您没有权限访问该站点”</w:t>
            </w:r>
            <w:r>
              <w:rPr>
                <w:rFonts w:ascii="宋体" w:hAnsi="宋体" w:eastAsia="宋体" w:cs="宋体"/>
                <w:color w:val="auto"/>
                <w:sz w:val="24"/>
                <w:szCs w:val="24"/>
              </w:rPr>
              <w:br/>
            </w:r>
            <w:r>
              <w:rPr>
                <w:rFonts w:ascii="宋体" w:hAnsi="宋体" w:eastAsia="宋体" w:cs="宋体"/>
                <w:color w:val="auto"/>
                <w:sz w:val="24"/>
                <w:szCs w:val="24"/>
              </w:rPr>
              <w:t xml:space="preserve">• 站点已被停用：提示“所选站点已停用，无法登录”</w:t>
            </w:r>
            <w:r>
              <w:rPr>
                <w:rFonts w:ascii="宋体" w:hAnsi="宋体" w:eastAsia="宋体" w:cs="宋体"/>
                <w:color w:val="auto"/>
                <w:sz w:val="24"/>
                <w:szCs w:val="24"/>
              </w:rPr>
              <w:br/>
            </w:r>
            <w:r>
              <w:rPr>
                <w:rFonts w:ascii="宋体" w:hAnsi="宋体" w:eastAsia="宋体" w:cs="宋体"/>
                <w:color w:val="auto"/>
                <w:sz w:val="24"/>
                <w:szCs w:val="24"/>
              </w:rPr>
              <w:t xml:space="preserve">• 连续登录失败锁定账号（可配置）</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220"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记录登录审计日志（操作人、时间、IP、登录站点、登录结果）</w:t>
            </w:r>
            <w:r>
              <w:rPr>
                <w:rFonts w:ascii="宋体" w:hAnsi="宋体" w:eastAsia="宋体" w:cs="宋体"/>
                <w:color w:val="auto"/>
                <w:sz w:val="24"/>
                <w:szCs w:val="24"/>
              </w:rPr>
              <w:br/>
            </w:r>
            <w:r>
              <w:rPr>
                <w:rFonts w:ascii="宋体" w:hAnsi="宋体" w:eastAsia="宋体" w:cs="宋体"/>
                <w:color w:val="auto"/>
                <w:sz w:val="24"/>
                <w:szCs w:val="24"/>
              </w:rPr>
              <w:t xml:space="preserve">• 更新用户最后登录时间、最后登录IP</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审计日志与登录日志后续加。</w:t>
            </w:r>
            <w:r>
              <w:rPr>
                <w:rFonts w:ascii="宋体" w:hAnsi="宋体" w:cs="宋体"/>
                <w:color w:val="auto"/>
                <w:sz w:val="24"/>
                <w:szCs w:val="24"/>
              </w:rPr>
            </w:r>
            <w:r>
              <w:rPr>
                <w:rFonts w:ascii="宋体" w:hAnsi="宋体" w:cs="宋体"/>
                <w:color w:val="auto"/>
                <w:sz w:val="24"/>
                <w:szCs w:val="24"/>
              </w:rPr>
            </w:r>
          </w:p>
        </w:tc>
      </w:tr>
    </w:tbl>
    <w:p>
      <w:pPr>
        <w:pStyle w:val="893"/>
        <w:ind w:left="1200"/>
        <w:jc w:val="left"/>
        <w:rPr>
          <w:color w:val="auto"/>
          <w14:ligatures w14:val="none"/>
        </w:rPr>
      </w:pPr>
      <w:r>
        <w:rPr>
          <w:color w:val="auto"/>
        </w:rPr>
        <w:t xml:space="preserve">统一门户管理</w:t>
      </w:r>
      <w:r>
        <w:rPr>
          <w:color w:val="auto"/>
          <w14:ligatures w14:val="none"/>
        </w:rPr>
      </w:r>
      <w:r>
        <w:rPr>
          <w:color w:val="auto"/>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605"/>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功能概述</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用户登录公共管理系统后进入统一门户页面，展示欢迎信息、当前时间，以及所有可访问的业务站点入口（公共管理在此展示入口）。页面提供退出登录功能。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顶部导航栏：显示系统名称、当前用户头像/名称、退出登录按钮</w:t>
            </w:r>
            <w:r>
              <w:rPr>
                <w:rFonts w:ascii="宋体" w:hAnsi="宋体" w:eastAsia="宋体" w:cs="宋体"/>
                <w:color w:val="auto"/>
                <w:sz w:val="24"/>
                <w:szCs w:val="24"/>
              </w:rPr>
              <w:br/>
            </w:r>
            <w:r>
              <w:rPr>
                <w:rFonts w:ascii="宋体" w:hAnsi="宋体" w:eastAsia="宋体" w:cs="宋体"/>
                <w:color w:val="auto"/>
                <w:sz w:val="24"/>
                <w:szCs w:val="24"/>
              </w:rPr>
              <w:t xml:space="preserve">• 中部欢迎区：显示“欢迎您，{</w:t>
            </w:r>
            <w:r>
              <w:rPr>
                <w:rFonts w:hint="eastAsia" w:cs="宋体"/>
                <w:color w:val="auto"/>
                <w:sz w:val="24"/>
                <w:szCs w:val="24"/>
                <w:lang w:eastAsia="zh-CN"/>
              </w:rPr>
              <w:t xml:space="preserve">姓名</w:t>
            </w:r>
            <w:r>
              <w:rPr>
                <w:rFonts w:ascii="宋体" w:hAnsi="宋体" w:eastAsia="宋体" w:cs="宋体"/>
                <w:color w:val="auto"/>
                <w:sz w:val="24"/>
                <w:szCs w:val="24"/>
              </w:rPr>
              <w:t xml:space="preserve">}”，以及当前日期时间（实时刷新）</w:t>
            </w:r>
            <w:r>
              <w:rPr>
                <w:rFonts w:ascii="宋体" w:hAnsi="宋体" w:eastAsia="宋体" w:cs="宋体"/>
                <w:color w:val="auto"/>
                <w:sz w:val="24"/>
                <w:szCs w:val="24"/>
              </w:rPr>
              <w:br/>
            </w:r>
            <w:r>
              <w:rPr>
                <w:rFonts w:ascii="宋体" w:hAnsi="宋体" w:eastAsia="宋体" w:cs="宋体"/>
                <w:color w:val="auto"/>
                <w:sz w:val="24"/>
                <w:szCs w:val="24"/>
              </w:rPr>
              <w:t xml:space="preserve">• 站点入口区：卡片列表展示用户可访问的业务站点（包含公共管理本身，公共管理在首位）</w:t>
            </w:r>
            <w:r>
              <w:rPr>
                <w:rFonts w:ascii="宋体" w:hAnsi="宋体" w:eastAsia="宋体" w:cs="宋体"/>
                <w:color w:val="auto"/>
                <w:sz w:val="24"/>
                <w:szCs w:val="24"/>
              </w:rPr>
              <w:br/>
            </w:r>
            <w:r>
              <w:rPr>
                <w:rFonts w:ascii="宋体" w:hAnsi="宋体" w:eastAsia="宋体" w:cs="宋体"/>
                <w:color w:val="auto"/>
                <w:sz w:val="24"/>
                <w:szCs w:val="24"/>
              </w:rPr>
              <w:t xml:space="preserve">• 每个站点入口卡片包含：站点图片（头像）、站点名称、站点编号、状态（正常/停用）</w:t>
            </w:r>
            <w:r>
              <w:rPr>
                <w:rFonts w:ascii="宋体" w:hAnsi="宋体" w:eastAsia="宋体" w:cs="宋体"/>
                <w:color w:val="auto"/>
                <w:sz w:val="24"/>
                <w:szCs w:val="24"/>
              </w:rPr>
              <w:br/>
            </w:r>
            <w:r>
              <w:rPr>
                <w:rFonts w:ascii="宋体" w:hAnsi="宋体" w:eastAsia="宋体" w:cs="宋体"/>
                <w:color w:val="auto"/>
                <w:sz w:val="24"/>
                <w:szCs w:val="24"/>
              </w:rPr>
              <w:t xml:space="preserve">• 底部：版权信息</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站点入口交互</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点击正常状态的站点卡片，直接跳转至该业务站点的首页（无需再次登录）</w:t>
            </w:r>
            <w:r>
              <w:rPr>
                <w:rFonts w:ascii="宋体" w:hAnsi="宋体" w:eastAsia="宋体" w:cs="宋体"/>
                <w:color w:val="auto"/>
                <w:sz w:val="24"/>
                <w:szCs w:val="24"/>
              </w:rPr>
              <w:br/>
            </w:r>
            <w:r>
              <w:rPr>
                <w:rFonts w:ascii="宋体" w:hAnsi="宋体" w:eastAsia="宋体" w:cs="宋体"/>
                <w:color w:val="auto"/>
                <w:sz w:val="24"/>
                <w:szCs w:val="24"/>
              </w:rPr>
              <w:t xml:space="preserve">• 停用状态的站点卡片置灰，不可点击，鼠标悬停提示“站点已停用”</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页面元素</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欢迎词：根据时段显示“上午好/下午好/晚上好”</w:t>
            </w:r>
            <w:r>
              <w:rPr>
                <w:rFonts w:ascii="宋体" w:hAnsi="宋体" w:eastAsia="宋体" w:cs="宋体"/>
                <w:color w:val="auto"/>
                <w:sz w:val="24"/>
                <w:szCs w:val="24"/>
              </w:rPr>
              <w:br/>
            </w:r>
            <w:r>
              <w:rPr>
                <w:rFonts w:ascii="宋体" w:hAnsi="宋体" w:eastAsia="宋体" w:cs="宋体"/>
                <w:color w:val="auto"/>
                <w:sz w:val="24"/>
                <w:szCs w:val="24"/>
              </w:rPr>
              <w:t xml:space="preserve">• 时间戳：YYYY年MM月DD日 HH:MM:SS，实时更新</w:t>
            </w:r>
            <w:r>
              <w:rPr>
                <w:rFonts w:ascii="宋体" w:hAnsi="宋体" w:eastAsia="宋体" w:cs="宋体"/>
                <w:color w:val="auto"/>
                <w:sz w:val="24"/>
                <w:szCs w:val="24"/>
              </w:rPr>
              <w:br/>
            </w:r>
            <w:r>
              <w:rPr>
                <w:rFonts w:ascii="宋体" w:hAnsi="宋体" w:eastAsia="宋体" w:cs="宋体"/>
                <w:color w:val="auto"/>
                <w:sz w:val="24"/>
                <w:szCs w:val="24"/>
              </w:rPr>
              <w:t xml:space="preserve">• 退出登录：清除会话，跳转至登录页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跳转站点失败：提示“站点访问失败，请稍后重试”，记录错误日志</w:t>
            </w:r>
            <w:r>
              <w:rPr>
                <w:rFonts w:ascii="宋体" w:hAnsi="宋体" w:eastAsia="宋体" w:cs="宋体"/>
                <w:color w:val="auto"/>
                <w:sz w:val="24"/>
                <w:szCs w:val="24"/>
              </w:rPr>
              <w:br/>
            </w:r>
            <w:r>
              <w:rPr>
                <w:rFonts w:ascii="宋体" w:hAnsi="宋体" w:eastAsia="宋体" w:cs="宋体"/>
                <w:color w:val="auto"/>
                <w:sz w:val="24"/>
                <w:szCs w:val="24"/>
              </w:rPr>
              <w:t xml:space="preserve">• 会话过期：自动跳转至登录页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605"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更新用户-站点的最后访问时间</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审计追踪，暂不考虑</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门户页面超时登录弹窗暂时不做。</w:t>
            </w:r>
            <w:r>
              <w:rPr>
                <w:rFonts w:ascii="宋体" w:hAnsi="宋体" w:cs="宋体"/>
                <w:color w:val="auto"/>
                <w:sz w:val="24"/>
                <w:szCs w:val="24"/>
              </w:rPr>
            </w:r>
            <w:r>
              <w:rPr>
                <w:rFonts w:ascii="宋体" w:hAnsi="宋体" w:cs="宋体"/>
                <w:color w:val="auto"/>
                <w:sz w:val="24"/>
                <w:szCs w:val="24"/>
              </w:rPr>
            </w:r>
          </w:p>
        </w:tc>
      </w:tr>
    </w:tbl>
    <w:p>
      <w:pPr>
        <w:pStyle w:val="893"/>
        <w:ind w:left="1200"/>
        <w:jc w:val="left"/>
        <w:rPr>
          <w:rFonts w:ascii="宋体" w:hAnsi="宋体" w:cs="宋体"/>
          <w:color w:val="auto"/>
          <w:sz w:val="24"/>
          <w:szCs w:val="24"/>
        </w:rPr>
      </w:pPr>
      <w:r>
        <w:rPr>
          <w:color w:val="auto"/>
        </w:rPr>
        <w:t xml:space="preserve">站点管理（公共管理内）</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684"/>
        <w:gridCol w:w="8079"/>
      </w:tblGrid>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类别</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详细说明</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1、集中管理站点</w:t>
            </w:r>
            <w:r>
              <w:rPr>
                <w:rFonts w:ascii="宋体" w:hAnsi="宋体" w:eastAsia="宋体" w:cs="宋体"/>
                <w:color w:val="auto"/>
                <w:sz w:val="24"/>
                <w:szCs w:val="24"/>
              </w:rPr>
              <w:t xml:space="preserve">：本模块用于维护系统中的所有业务站点（如分公司、项目、部门等独立单元），支持站点的增、删、改、查及状态控制。</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站点状态控制</w:t>
            </w:r>
            <w:r>
              <w:rPr>
                <w:rFonts w:ascii="宋体" w:hAnsi="宋体" w:eastAsia="宋体" w:cs="宋体"/>
                <w:color w:val="auto"/>
                <w:sz w:val="24"/>
                <w:szCs w:val="24"/>
              </w:rPr>
              <w:t xml:space="preserve">：通过启用/禁用站点，可灵活控制站点的可用性，禁用后该站点及其关联数据（如用户、权限）在业务中不可见或不可操作。</w:t>
            </w:r>
            <w:r>
              <w:rPr>
                <w:rFonts w:ascii="宋体" w:hAnsi="宋体" w:eastAsia="宋体" w:cs="宋体"/>
                <w:color w:val="auto"/>
                <w:sz w:val="24"/>
                <w:szCs w:val="24"/>
              </w:rPr>
              <w:br/>
            </w:r>
            <w:r>
              <w:rPr>
                <w:rFonts w:ascii="宋体" w:hAnsi="宋体" w:eastAsia="宋体" w:cs="宋体"/>
                <w:color w:val="auto"/>
                <w:sz w:val="24"/>
                <w:szCs w:val="24"/>
              </w:rPr>
              <w:t xml:space="preserve">3、</w:t>
            </w:r>
            <w:r>
              <w:rPr>
                <w:rFonts w:ascii="宋体" w:hAnsi="宋体" w:eastAsia="宋体" w:cs="宋体"/>
                <w:b/>
                <w:color w:val="auto"/>
                <w:sz w:val="24"/>
                <w:szCs w:val="24"/>
              </w:rPr>
              <w:t xml:space="preserve">站点管理员授权</w:t>
            </w:r>
            <w:r>
              <w:rPr>
                <w:rFonts w:ascii="宋体" w:hAnsi="宋体" w:eastAsia="宋体" w:cs="宋体"/>
                <w:color w:val="auto"/>
                <w:sz w:val="24"/>
                <w:szCs w:val="24"/>
              </w:rPr>
              <w:t xml:space="preserve">：可为每个站点指定多个管理员，负责该站点的日常管理（如管理站点下的用户、配置等）。</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视觉识别</w:t>
            </w:r>
            <w:r>
              <w:rPr>
                <w:rFonts w:ascii="宋体" w:hAnsi="宋体" w:eastAsia="宋体" w:cs="宋体"/>
                <w:color w:val="auto"/>
                <w:sz w:val="24"/>
                <w:szCs w:val="24"/>
              </w:rPr>
              <w:t xml:space="preserve">：支持上传站点图片（如Logo或封面），在卡片中展示，提升辨识度。</w:t>
            </w:r>
            <w:r>
              <w:rPr>
                <w:rFonts w:ascii="宋体" w:hAnsi="宋体" w:eastAsia="宋体" w:cs="宋体"/>
                <w:color w:val="auto"/>
                <w:sz w:val="24"/>
                <w:szCs w:val="24"/>
              </w:rPr>
              <w:br/>
            </w:r>
            <w:r>
              <w:rPr>
                <w:rFonts w:ascii="宋体" w:hAnsi="宋体" w:eastAsia="宋体" w:cs="宋体"/>
                <w:color w:val="auto"/>
                <w:sz w:val="24"/>
                <w:szCs w:val="24"/>
              </w:rPr>
              <w:t xml:space="preserve">5、</w:t>
            </w:r>
            <w:r>
              <w:rPr>
                <w:rFonts w:ascii="宋体" w:hAnsi="宋体" w:eastAsia="宋体" w:cs="宋体"/>
                <w:b/>
                <w:color w:val="auto"/>
                <w:sz w:val="24"/>
                <w:szCs w:val="24"/>
              </w:rPr>
              <w:t xml:space="preserve">用途总结</w:t>
            </w:r>
            <w:r>
              <w:rPr>
                <w:rFonts w:ascii="宋体" w:hAnsi="宋体" w:eastAsia="宋体" w:cs="宋体"/>
                <w:color w:val="auto"/>
                <w:sz w:val="24"/>
                <w:szCs w:val="24"/>
              </w:rPr>
              <w:t xml:space="preserve">：该模块是系统多站点架构的基础，用于</w:t>
            </w:r>
            <w:r>
              <w:rPr>
                <w:rFonts w:ascii="宋体" w:hAnsi="宋体" w:eastAsia="宋体" w:cs="宋体"/>
                <w:b/>
                <w:color w:val="auto"/>
                <w:sz w:val="24"/>
                <w:szCs w:val="24"/>
              </w:rPr>
              <w:t xml:space="preserve">定义和管理独立的业务单元</w:t>
            </w:r>
            <w:r>
              <w:rPr>
                <w:rFonts w:ascii="宋体" w:hAnsi="宋体" w:eastAsia="宋体" w:cs="宋体"/>
                <w:color w:val="auto"/>
                <w:sz w:val="24"/>
                <w:szCs w:val="24"/>
              </w:rPr>
              <w:t xml:space="preserve">，并为每个单元配置管理员及状态，实现多租户或分级管理。</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1、入口</w:t>
            </w:r>
            <w:r>
              <w:rPr>
                <w:rFonts w:ascii="宋体" w:hAnsi="宋体" w:eastAsia="宋体" w:cs="宋体"/>
                <w:color w:val="auto"/>
                <w:sz w:val="24"/>
                <w:szCs w:val="24"/>
              </w:rPr>
              <w:t xml:space="preserve">：在统一门户页面点击【公共管理】菜单，跳转至公共管理页面，其中包含“站点管理”子页面（或Tab页）。</w:t>
            </w:r>
            <w:r>
              <w:rPr>
                <w:rFonts w:ascii="宋体" w:hAnsi="宋体" w:eastAsia="宋体" w:cs="宋体"/>
                <w:color w:val="auto"/>
                <w:sz w:val="24"/>
                <w:szCs w:val="24"/>
              </w:rPr>
              <w:br/>
            </w:r>
            <w:r>
              <w:rPr>
                <w:rFonts w:ascii="宋体" w:hAnsi="宋体" w:eastAsia="宋体" w:cs="宋体"/>
                <w:b/>
                <w:color w:val="auto"/>
                <w:sz w:val="24"/>
                <w:szCs w:val="24"/>
              </w:rPr>
              <w:t xml:space="preserve">2、展示形式</w:t>
            </w:r>
            <w:r>
              <w:rPr>
                <w:rFonts w:ascii="宋体" w:hAnsi="宋体" w:eastAsia="宋体" w:cs="宋体"/>
                <w:color w:val="auto"/>
                <w:sz w:val="24"/>
                <w:szCs w:val="24"/>
              </w:rPr>
              <w:t xml:space="preserve">：站点以</w:t>
            </w:r>
            <w:r>
              <w:rPr>
                <w:rFonts w:ascii="宋体" w:hAnsi="宋体" w:eastAsia="宋体" w:cs="宋体"/>
                <w:b/>
                <w:color w:val="auto"/>
                <w:sz w:val="24"/>
                <w:szCs w:val="24"/>
              </w:rPr>
              <w:t xml:space="preserve">卡片形式</w:t>
            </w:r>
            <w:r>
              <w:rPr>
                <w:rFonts w:ascii="宋体" w:hAnsi="宋体" w:eastAsia="宋体" w:cs="宋体"/>
                <w:color w:val="auto"/>
                <w:sz w:val="24"/>
                <w:szCs w:val="24"/>
              </w:rPr>
              <w:t xml:space="preserve">展示，每张卡片包含：站点图片（缩略图）、站点名称、站点编号、站点管理员（可显示多人，鼠标悬浮展示全部）、创建人、创建时间。</w:t>
            </w:r>
            <w:r>
              <w:rPr>
                <w:rFonts w:ascii="宋体" w:hAnsi="宋体" w:eastAsia="宋体" w:cs="宋体"/>
                <w:color w:val="auto"/>
                <w:sz w:val="24"/>
                <w:szCs w:val="24"/>
              </w:rPr>
              <w:br/>
            </w:r>
            <w:r>
              <w:rPr>
                <w:rFonts w:ascii="宋体" w:hAnsi="宋体" w:eastAsia="宋体" w:cs="宋体"/>
                <w:b/>
                <w:color w:val="auto"/>
                <w:sz w:val="24"/>
                <w:szCs w:val="24"/>
              </w:rPr>
              <w:t xml:space="preserve">3、页面布局</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页面右上角或卡片区上方放置【新增站点】按钮。</w:t>
            </w:r>
            <w:r>
              <w:rPr>
                <w:rFonts w:ascii="宋体" w:hAnsi="宋体" w:eastAsia="宋体" w:cs="宋体"/>
                <w:color w:val="auto"/>
                <w:sz w:val="24"/>
                <w:szCs w:val="24"/>
              </w:rPr>
              <w:br/>
            </w:r>
            <w:r>
              <w:rPr>
                <w:rFonts w:ascii="宋体" w:hAnsi="宋体" w:eastAsia="宋体" w:cs="宋体"/>
                <w:color w:val="auto"/>
                <w:sz w:val="24"/>
                <w:szCs w:val="24"/>
              </w:rPr>
              <w:t xml:space="preserve">- 卡片区域支持响应式布局（如每行显示3~4个卡片），支持分页或滚动加载。</w:t>
            </w:r>
            <w:r>
              <w:rPr>
                <w:rFonts w:ascii="宋体" w:hAnsi="宋体" w:eastAsia="宋体" w:cs="宋体"/>
                <w:color w:val="auto"/>
                <w:sz w:val="24"/>
                <w:szCs w:val="24"/>
              </w:rPr>
              <w:br/>
            </w:r>
            <w:r>
              <w:rPr>
                <w:rFonts w:ascii="宋体" w:hAnsi="宋体" w:eastAsia="宋体" w:cs="宋体"/>
                <w:color w:val="auto"/>
                <w:sz w:val="24"/>
                <w:szCs w:val="24"/>
              </w:rPr>
              <w:t xml:space="preserve">- 每张卡片底部或右上角提供操作按钮：编辑、删除、启用/禁用（根据当前状态显示不同按钮）。</w:t>
            </w:r>
            <w:r>
              <w:rPr>
                <w:rFonts w:ascii="宋体" w:hAnsi="宋体" w:eastAsia="宋体" w:cs="宋体"/>
                <w:color w:val="auto"/>
                <w:sz w:val="24"/>
                <w:szCs w:val="24"/>
              </w:rPr>
              <w:br/>
            </w:r>
            <w:r>
              <w:rPr>
                <w:rFonts w:ascii="宋体" w:hAnsi="宋体" w:eastAsia="宋体" w:cs="宋体"/>
                <w:color w:val="auto"/>
                <w:sz w:val="24"/>
                <w:szCs w:val="24"/>
              </w:rPr>
              <w:t xml:space="preserve">4、</w:t>
            </w:r>
            <w:r>
              <w:rPr>
                <w:rFonts w:ascii="宋体" w:hAnsi="宋体" w:eastAsia="宋体" w:cs="宋体"/>
                <w:b/>
                <w:color w:val="auto"/>
                <w:sz w:val="24"/>
                <w:szCs w:val="24"/>
              </w:rPr>
              <w:t xml:space="preserve">搜索/筛选</w:t>
            </w:r>
            <w:r>
              <w:rPr>
                <w:rFonts w:ascii="宋体" w:hAnsi="宋体" w:eastAsia="宋体" w:cs="宋体"/>
                <w:color w:val="auto"/>
                <w:sz w:val="24"/>
                <w:szCs w:val="24"/>
              </w:rPr>
              <w:t xml:space="preserve">：支持按站点名称、编号、状态进行搜索。</w:t>
            </w:r>
            <w:r>
              <w:rPr>
                <w:rFonts w:ascii="宋体" w:hAnsi="宋体" w:eastAsia="宋体" w:cs="宋体"/>
                <w:color w:val="auto"/>
                <w:sz w:val="24"/>
                <w:szCs w:val="24"/>
              </w:rPr>
              <w:t xml:space="preserve">（可不做）</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eastAsia="宋体" w:cs="宋体"/>
                <w:b/>
                <w:color w:val="auto"/>
                <w:sz w:val="24"/>
                <w:szCs w:val="24"/>
              </w:rPr>
              <w:br/>
            </w:r>
            <w:r>
              <w:rPr>
                <w:rFonts w:ascii="宋体" w:hAnsi="宋体" w:eastAsia="宋体" w:cs="宋体"/>
                <w:color w:val="auto"/>
                <w:sz w:val="24"/>
                <w:szCs w:val="24"/>
              </w:rPr>
              <w:t xml:space="preserve">（新增、编辑、删除、启用、禁用）</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1、新增站点</w:t>
            </w:r>
            <w:r>
              <w:rPr>
                <w:rFonts w:ascii="宋体" w:hAnsi="宋体" w:eastAsia="宋体" w:cs="宋体"/>
                <w:b/>
                <w:color w:val="auto"/>
                <w:sz w:val="24"/>
                <w:szCs w:val="24"/>
              </w:rPr>
              <w:br/>
            </w:r>
            <w:r>
              <w:rPr>
                <w:rFonts w:ascii="宋体" w:hAnsi="宋体" w:eastAsia="宋体" w:cs="宋体"/>
                <w:color w:val="auto"/>
                <w:sz w:val="24"/>
                <w:szCs w:val="24"/>
              </w:rPr>
              <w:t xml:space="preserve">1）点击【新增站点】按钮 → 打开新增弹窗。</w:t>
            </w:r>
            <w:r>
              <w:rPr>
                <w:rFonts w:ascii="宋体" w:hAnsi="宋体" w:eastAsia="宋体" w:cs="宋体"/>
                <w:color w:val="auto"/>
                <w:sz w:val="24"/>
                <w:szCs w:val="24"/>
              </w:rPr>
              <w:br/>
            </w:r>
            <w:r>
              <w:rPr>
                <w:rFonts w:ascii="宋体" w:hAnsi="宋体" w:eastAsia="宋体" w:cs="宋体"/>
                <w:color w:val="auto"/>
                <w:sz w:val="24"/>
                <w:szCs w:val="24"/>
              </w:rPr>
              <w:t xml:space="preserve">2）填写字段：站点名称、站点编号、状态（默认正常）、站点管理员（多选下拉或弹窗选择）、描述（选填）、上传站点图片（支持jpg/png，大小限制如2MB）。</w:t>
            </w:r>
            <w:r>
              <w:rPr>
                <w:rFonts w:ascii="宋体" w:hAnsi="宋体" w:eastAsia="宋体" w:cs="宋体"/>
                <w:color w:val="auto"/>
                <w:sz w:val="24"/>
                <w:szCs w:val="24"/>
              </w:rPr>
              <w:br/>
            </w:r>
            <w:r>
              <w:rPr>
                <w:rFonts w:ascii="宋体" w:hAnsi="宋体" w:eastAsia="宋体" w:cs="宋体"/>
                <w:color w:val="auto"/>
                <w:sz w:val="24"/>
                <w:szCs w:val="24"/>
              </w:rPr>
              <w:t xml:space="preserve">3）点击【确定】 → 后端校验站点编号唯一性 → 成功后关闭弹窗，页面卡片列表刷新，顶部提示“新增成功”。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2、</w:t>
            </w:r>
            <w:r>
              <w:rPr>
                <w:rFonts w:ascii="宋体" w:hAnsi="宋体" w:eastAsia="宋体" w:cs="宋体"/>
                <w:b/>
                <w:color w:val="auto"/>
                <w:sz w:val="24"/>
                <w:szCs w:val="24"/>
              </w:rPr>
              <w:t xml:space="preserve">编辑站点</w:t>
            </w:r>
            <w:r>
              <w:rPr>
                <w:rFonts w:ascii="宋体" w:hAnsi="宋体" w:eastAsia="宋体" w:cs="宋体"/>
                <w:b/>
                <w:color w:val="auto"/>
                <w:sz w:val="24"/>
                <w:szCs w:val="24"/>
              </w:rPr>
              <w:br/>
            </w:r>
            <w:r>
              <w:rPr>
                <w:rFonts w:ascii="宋体" w:hAnsi="宋体" w:eastAsia="宋体" w:cs="宋体"/>
                <w:color w:val="auto"/>
                <w:sz w:val="24"/>
                <w:szCs w:val="24"/>
              </w:rPr>
              <w:t xml:space="preserve">1）点击某卡片上的【编辑】按钮 → 打开编辑弹窗，回显已有信息。</w:t>
            </w:r>
            <w:r>
              <w:rPr>
                <w:rFonts w:ascii="宋体" w:hAnsi="宋体" w:eastAsia="宋体" w:cs="宋体"/>
                <w:color w:val="auto"/>
                <w:sz w:val="24"/>
                <w:szCs w:val="24"/>
              </w:rPr>
              <w:br/>
            </w:r>
            <w:r>
              <w:rPr>
                <w:rFonts w:ascii="宋体" w:hAnsi="宋体" w:eastAsia="宋体" w:cs="宋体"/>
                <w:color w:val="auto"/>
                <w:sz w:val="24"/>
                <w:szCs w:val="24"/>
              </w:rPr>
              <w:t xml:space="preserve">2）站点编号不可修改，其他字段均可修改（包括状态、图片可重新上传替换）。</w:t>
            </w:r>
            <w:r>
              <w:rPr>
                <w:rFonts w:ascii="宋体" w:hAnsi="宋体" w:eastAsia="宋体" w:cs="宋体"/>
                <w:color w:val="auto"/>
                <w:sz w:val="24"/>
                <w:szCs w:val="24"/>
              </w:rPr>
              <w:br/>
            </w:r>
            <w:r>
              <w:rPr>
                <w:rFonts w:ascii="宋体" w:hAnsi="宋体" w:eastAsia="宋体" w:cs="宋体"/>
                <w:color w:val="auto"/>
                <w:sz w:val="24"/>
                <w:szCs w:val="24"/>
              </w:rPr>
              <w:t xml:space="preserve">3）修改后点击【确定】 → 保存并刷新卡片列表，提示“编辑成功”。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3、删除站点</w:t>
            </w:r>
            <w:r>
              <w:rPr>
                <w:rFonts w:ascii="宋体" w:hAnsi="宋体" w:eastAsia="宋体" w:cs="宋体"/>
                <w:b/>
                <w:color w:val="auto"/>
                <w:sz w:val="24"/>
                <w:szCs w:val="24"/>
              </w:rPr>
              <w:br/>
            </w:r>
            <w:r>
              <w:rPr>
                <w:rFonts w:ascii="宋体" w:hAnsi="宋体" w:eastAsia="宋体" w:cs="宋体"/>
                <w:color w:val="auto"/>
                <w:sz w:val="24"/>
                <w:szCs w:val="24"/>
              </w:rPr>
              <w:t xml:space="preserve">1）若站点下无关联数据，点击删除时提示“确定删除站点[XXX]吗？”</w:t>
            </w:r>
            <w:r>
              <w:rPr>
                <w:rFonts w:ascii="宋体" w:hAnsi="宋体" w:eastAsia="宋体" w:cs="宋体"/>
                <w:color w:val="auto"/>
                <w:sz w:val="24"/>
                <w:szCs w:val="24"/>
              </w:rPr>
              <w:br/>
            </w:r>
            <w:r>
              <w:rPr>
                <w:rFonts w:ascii="宋体" w:hAnsi="宋体" w:eastAsia="宋体" w:cs="宋体"/>
                <w:color w:val="auto"/>
                <w:sz w:val="24"/>
                <w:szCs w:val="24"/>
              </w:rPr>
              <w:t xml:space="preserve">2）若站点下有关联数据，点击删除时提示“该站点下存在关联数据，赞不支持删除”</w:t>
            </w:r>
            <w:r>
              <w:rPr>
                <w:rFonts w:ascii="宋体" w:hAnsi="宋体" w:eastAsia="宋体" w:cs="宋体"/>
                <w:color w:val="auto"/>
                <w:sz w:val="24"/>
                <w:szCs w:val="24"/>
              </w:rPr>
              <w:br/>
            </w:r>
            <w:r>
              <w:rPr>
                <w:rFonts w:ascii="宋体" w:hAnsi="宋体" w:eastAsia="宋体" w:cs="宋体"/>
                <w:color w:val="auto"/>
                <w:sz w:val="24"/>
                <w:szCs w:val="24"/>
              </w:rPr>
              <w:t xml:space="preserve">3）删除成功后刷新列表，提示“删除成功”。</w:t>
            </w:r>
            <w:r>
              <w:rPr>
                <w:rFonts w:ascii="宋体" w:hAnsi="宋体" w:eastAsia="宋体" w:cs="宋体"/>
                <w:color w:val="auto"/>
                <w:sz w:val="24"/>
                <w:szCs w:val="24"/>
              </w:rPr>
              <w:br/>
            </w:r>
            <w:r>
              <w:rPr>
                <w:rFonts w:ascii="宋体" w:hAnsi="宋体" w:eastAsia="宋体" w:cs="宋体"/>
                <w:color w:val="auto"/>
                <w:sz w:val="24"/>
                <w:szCs w:val="24"/>
              </w:rPr>
            </w:r>
            <w:r>
              <w:rPr>
                <w:rFonts w:ascii="宋体" w:hAnsi="宋体" w:eastAsia="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4、</w:t>
            </w:r>
            <w:r>
              <w:rPr>
                <w:rFonts w:ascii="宋体" w:hAnsi="宋体" w:eastAsia="宋体" w:cs="宋体"/>
                <w:b/>
                <w:color w:val="auto"/>
                <w:sz w:val="24"/>
                <w:szCs w:val="24"/>
              </w:rPr>
              <w:t xml:space="preserve">启用站点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1）仅当站点状态为“停用”时，卡片上显示【启用】按钮。</w:t>
            </w:r>
            <w:r>
              <w:rPr>
                <w:rFonts w:ascii="宋体" w:hAnsi="宋体" w:eastAsia="宋体" w:cs="宋体"/>
                <w:color w:val="auto"/>
                <w:sz w:val="24"/>
                <w:szCs w:val="24"/>
              </w:rPr>
              <w:br/>
            </w:r>
            <w:r>
              <w:rPr>
                <w:rFonts w:ascii="宋体" w:hAnsi="宋体" w:eastAsia="宋体" w:cs="宋体"/>
                <w:color w:val="auto"/>
                <w:sz w:val="24"/>
                <w:szCs w:val="24"/>
              </w:rPr>
              <w:t xml:space="preserve">2）点击【启用】 → 二次确认：“确定启用站点[XXX]吗？” → 确认后，站点状态变为“正常”，卡片上按钮切换为【禁用】，提示“启用成功”。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5、禁用站点</w:t>
            </w:r>
            <w:r>
              <w:rPr>
                <w:rFonts w:ascii="宋体" w:hAnsi="宋体" w:eastAsia="宋体" w:cs="宋体"/>
                <w:b/>
                <w:color w:val="auto"/>
                <w:sz w:val="24"/>
                <w:szCs w:val="24"/>
              </w:rPr>
              <w:br/>
            </w:r>
            <w:r>
              <w:rPr>
                <w:rFonts w:ascii="宋体" w:hAnsi="宋体" w:eastAsia="宋体" w:cs="宋体"/>
                <w:color w:val="auto"/>
                <w:sz w:val="24"/>
                <w:szCs w:val="24"/>
              </w:rPr>
              <w:t xml:space="preserve">1）仅当站点状态为“正常”时，卡片上显示【禁用】按钮。</w:t>
            </w:r>
            <w:r>
              <w:rPr>
                <w:rFonts w:ascii="宋体" w:hAnsi="宋体" w:eastAsia="宋体" w:cs="宋体"/>
                <w:color w:val="auto"/>
                <w:sz w:val="24"/>
                <w:szCs w:val="24"/>
              </w:rPr>
              <w:br/>
            </w:r>
            <w:r>
              <w:rPr>
                <w:rFonts w:ascii="宋体" w:hAnsi="宋体" w:eastAsia="宋体" w:cs="宋体"/>
                <w:color w:val="auto"/>
                <w:sz w:val="24"/>
                <w:szCs w:val="24"/>
              </w:rPr>
              <w:t xml:space="preserve">2）点击【禁用】 → 二次确认：“禁用后该站点将不可用，相关用户无法访问该站点，确定禁用吗？” → 确认后，站点状态变为“停用”，卡片上按钮切换为【启用】，提示“禁用成功”。</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1、新增/编辑时</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站点名称、站点编号为空 → 提示“请填写必填项”。</w:t>
            </w:r>
            <w:r>
              <w:rPr>
                <w:rFonts w:ascii="宋体" w:hAnsi="宋体" w:eastAsia="宋体" w:cs="宋体"/>
                <w:color w:val="auto"/>
                <w:sz w:val="24"/>
                <w:szCs w:val="24"/>
              </w:rPr>
              <w:br/>
            </w:r>
            <w:r>
              <w:rPr>
                <w:rFonts w:ascii="宋体" w:hAnsi="宋体" w:eastAsia="宋体" w:cs="宋体"/>
                <w:color w:val="auto"/>
                <w:sz w:val="24"/>
                <w:szCs w:val="24"/>
              </w:rPr>
              <w:t xml:space="preserve">- 站点编号已存在 → 提示“站点编号已存在，请重新输入”。</w:t>
            </w:r>
            <w:r>
              <w:rPr>
                <w:rFonts w:ascii="宋体" w:hAnsi="宋体" w:eastAsia="宋体" w:cs="宋体"/>
                <w:color w:val="auto"/>
                <w:sz w:val="24"/>
                <w:szCs w:val="24"/>
              </w:rPr>
              <w:br/>
            </w:r>
            <w:r>
              <w:rPr>
                <w:rFonts w:ascii="宋体" w:hAnsi="宋体" w:eastAsia="宋体" w:cs="宋体"/>
                <w:color w:val="auto"/>
                <w:sz w:val="24"/>
                <w:szCs w:val="24"/>
              </w:rPr>
              <w:t xml:space="preserve">- 图片格式不支持或大小超限 → 提示“图片仅支持jpg/png，大小不超过2MB”。</w:t>
            </w:r>
            <w:r>
              <w:rPr>
                <w:rFonts w:ascii="宋体" w:hAnsi="宋体" w:eastAsia="宋体" w:cs="宋体"/>
                <w:color w:val="auto"/>
                <w:sz w:val="24"/>
                <w:szCs w:val="24"/>
              </w:rPr>
              <w:br/>
            </w:r>
            <w:r>
              <w:rPr>
                <w:rFonts w:ascii="宋体" w:hAnsi="宋体" w:eastAsia="宋体" w:cs="宋体"/>
                <w:color w:val="auto"/>
                <w:sz w:val="24"/>
                <w:szCs w:val="24"/>
              </w:rPr>
              <w:t xml:space="preserve">- 未选择站点管理员 →可直接提交，无需提示。</w:t>
            </w:r>
            <w:r>
              <w:rPr>
                <w:rFonts w:ascii="宋体" w:hAnsi="宋体" w:eastAsia="宋体" w:cs="宋体"/>
                <w:color w:val="auto"/>
                <w:sz w:val="24"/>
                <w:szCs w:val="24"/>
              </w:rPr>
              <w:br/>
            </w:r>
            <w:r>
              <w:rPr>
                <w:rFonts w:ascii="宋体" w:hAnsi="宋体" w:eastAsia="宋体" w:cs="宋体"/>
                <w:color w:val="auto"/>
                <w:sz w:val="24"/>
                <w:szCs w:val="24"/>
              </w:rPr>
              <w:t xml:space="preserve">2、</w:t>
            </w:r>
            <w:r>
              <w:rPr>
                <w:rFonts w:ascii="宋体" w:hAnsi="宋体" w:eastAsia="宋体" w:cs="宋体"/>
                <w:b/>
                <w:color w:val="auto"/>
                <w:sz w:val="24"/>
                <w:szCs w:val="24"/>
              </w:rPr>
              <w:t xml:space="preserve">删除站点</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若站点下存在用户或业务数据，且业务要求不可删除 → 提示“该站点下存在关联数据，请先清理后再删除”。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无特殊异常，状态变更即时生效。</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列表加载</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无站点数据时，显示空状态提示（如“暂无站点，点击新增”）。</w:t>
            </w:r>
            <w:r>
              <w:rPr>
                <w:rFonts w:ascii="宋体" w:hAnsi="宋体" w:cs="宋体"/>
                <w:color w:val="auto"/>
                <w:sz w:val="24"/>
                <w:szCs w:val="24"/>
              </w:rPr>
            </w:r>
            <w:r>
              <w:rPr>
                <w:rFonts w:ascii="宋体" w:hAnsi="宋体" w:cs="宋体"/>
                <w:color w:val="auto"/>
                <w:sz w:val="24"/>
                <w:szCs w:val="24"/>
              </w:rPr>
            </w:r>
          </w:p>
        </w:tc>
      </w:tr>
      <w:tr>
        <w:trPr/>
        <w:tc>
          <w:tcPr>
            <w:tcW w:w="1684"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807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w:t>
            </w:r>
            <w:r>
              <w:rPr>
                <w:rFonts w:ascii="宋体" w:hAnsi="宋体" w:eastAsia="宋体" w:cs="宋体"/>
                <w:b/>
                <w:color w:val="auto"/>
                <w:sz w:val="24"/>
                <w:szCs w:val="24"/>
              </w:rPr>
              <w:t xml:space="preserve">新增/编辑成功</w:t>
            </w:r>
            <w:r>
              <w:rPr>
                <w:rFonts w:ascii="宋体" w:hAnsi="宋体" w:eastAsia="宋体" w:cs="宋体"/>
                <w:color w:val="auto"/>
                <w:sz w:val="24"/>
                <w:szCs w:val="24"/>
              </w:rPr>
              <w:t xml:space="preserve">：关闭弹窗，刷新卡片列表，显示成功提示。</w:t>
            </w:r>
            <w:r>
              <w:rPr>
                <w:rFonts w:ascii="宋体" w:hAnsi="宋体" w:eastAsia="宋体" w:cs="宋体"/>
                <w:color w:val="auto"/>
                <w:sz w:val="24"/>
                <w:szCs w:val="24"/>
              </w:rPr>
              <w:br/>
            </w:r>
            <w:r>
              <w:rPr>
                <w:rFonts w:ascii="宋体" w:hAnsi="宋体" w:eastAsia="宋体" w:cs="宋体"/>
                <w:color w:val="auto"/>
                <w:sz w:val="24"/>
                <w:szCs w:val="24"/>
              </w:rPr>
              <w:t xml:space="preserve">2. </w:t>
            </w:r>
            <w:r>
              <w:rPr>
                <w:rFonts w:ascii="宋体" w:hAnsi="宋体" w:eastAsia="宋体" w:cs="宋体"/>
                <w:b/>
                <w:color w:val="auto"/>
                <w:sz w:val="24"/>
                <w:szCs w:val="24"/>
              </w:rPr>
              <w:t xml:space="preserve">删除成功</w:t>
            </w:r>
            <w:r>
              <w:rPr>
                <w:rFonts w:ascii="宋体" w:hAnsi="宋体" w:eastAsia="宋体" w:cs="宋体"/>
                <w:color w:val="auto"/>
                <w:sz w:val="24"/>
                <w:szCs w:val="24"/>
              </w:rPr>
              <w:t xml:space="preserve">：刷新列表，显示成功提示；若删除的站点在当前列表页，则从卡片区移除。</w:t>
            </w:r>
            <w:r>
              <w:rPr>
                <w:rFonts w:ascii="宋体" w:hAnsi="宋体" w:eastAsia="宋体" w:cs="宋体"/>
                <w:color w:val="auto"/>
                <w:sz w:val="24"/>
                <w:szCs w:val="24"/>
              </w:rPr>
              <w:br/>
            </w:r>
            <w:r>
              <w:rPr>
                <w:rFonts w:ascii="宋体" w:hAnsi="宋体" w:eastAsia="宋体" w:cs="宋体"/>
                <w:color w:val="auto"/>
                <w:sz w:val="24"/>
                <w:szCs w:val="24"/>
              </w:rPr>
              <w:t xml:space="preserve">3. </w:t>
            </w:r>
            <w:r>
              <w:rPr>
                <w:rFonts w:ascii="宋体" w:hAnsi="宋体" w:eastAsia="宋体" w:cs="宋体"/>
                <w:b/>
                <w:color w:val="auto"/>
                <w:sz w:val="24"/>
                <w:szCs w:val="24"/>
              </w:rPr>
              <w:t xml:space="preserve">启用/禁用成功</w:t>
            </w:r>
            <w:r>
              <w:rPr>
                <w:rFonts w:ascii="宋体" w:hAnsi="宋体" w:eastAsia="宋体" w:cs="宋体"/>
                <w:color w:val="auto"/>
                <w:sz w:val="24"/>
                <w:szCs w:val="24"/>
              </w:rPr>
              <w:t xml:space="preserve">：不关闭弹窗（直接操作卡片），刷新当前卡片的状态显示及按钮，提示操作成功。</w:t>
            </w:r>
            <w:r>
              <w:rPr>
                <w:rFonts w:ascii="宋体" w:hAnsi="宋体" w:eastAsia="宋体" w:cs="宋体"/>
                <w:color w:val="auto"/>
                <w:sz w:val="24"/>
                <w:szCs w:val="24"/>
              </w:rPr>
              <w:br/>
            </w:r>
            <w:r>
              <w:rPr>
                <w:rFonts w:ascii="宋体" w:hAnsi="宋体" w:eastAsia="宋体" w:cs="宋体"/>
                <w:color w:val="auto"/>
                <w:sz w:val="24"/>
                <w:szCs w:val="24"/>
              </w:rPr>
              <w:t xml:space="preserve">4. </w:t>
            </w:r>
            <w:r>
              <w:rPr>
                <w:rFonts w:ascii="宋体" w:hAnsi="宋体" w:eastAsia="宋体" w:cs="宋体"/>
                <w:b/>
                <w:color w:val="auto"/>
                <w:sz w:val="24"/>
                <w:szCs w:val="24"/>
              </w:rPr>
              <w:t xml:space="preserve">所有失败操作</w:t>
            </w:r>
            <w:r>
              <w:rPr>
                <w:rFonts w:ascii="宋体" w:hAnsi="宋体" w:eastAsia="宋体" w:cs="宋体"/>
                <w:color w:val="auto"/>
                <w:sz w:val="24"/>
                <w:szCs w:val="24"/>
              </w:rPr>
              <w:t xml:space="preserve">：保持弹窗或页面状态，显示具体错误原因，不刷新列表。</w:t>
            </w:r>
            <w:r>
              <w:rPr>
                <w:rFonts w:ascii="宋体" w:hAnsi="宋体" w:eastAsia="宋体" w:cs="宋体"/>
                <w:color w:val="auto"/>
                <w:sz w:val="24"/>
                <w:szCs w:val="24"/>
              </w:rPr>
              <w:br/>
            </w:r>
            <w:r>
              <w:rPr>
                <w:rFonts w:ascii="宋体" w:hAnsi="宋体" w:eastAsia="宋体" w:cs="宋体"/>
                <w:color w:val="auto"/>
                <w:sz w:val="24"/>
                <w:szCs w:val="24"/>
              </w:rPr>
              <w:t xml:space="preserve">5. </w:t>
            </w:r>
            <w:r>
              <w:rPr>
                <w:rFonts w:ascii="宋体" w:hAnsi="宋体" w:eastAsia="宋体" w:cs="宋体"/>
                <w:b/>
                <w:color w:val="auto"/>
                <w:sz w:val="24"/>
                <w:szCs w:val="24"/>
              </w:rPr>
              <w:t xml:space="preserve">站点禁用后</w:t>
            </w:r>
            <w:r>
              <w:rPr>
                <w:rFonts w:ascii="宋体" w:hAnsi="宋体" w:eastAsia="宋体" w:cs="宋体"/>
                <w:color w:val="auto"/>
                <w:sz w:val="24"/>
                <w:szCs w:val="24"/>
              </w:rPr>
              <w:t xml:space="preserve">：该站点在所有业务模块（如用户管理、权限分配）中应不可见或不可选，已登录该站点的用户可能会被踢出或无法访问（需结合具体业务）。</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0"/>
          <w:szCs w:val="30"/>
        </w:rPr>
      </w:pPr>
      <w:r>
        <w:rPr>
          <w:rFonts w:ascii="Arial" w:hAnsi="Arial" w:eastAsia="Arial" w:cs="Arial"/>
          <w:color w:val="auto"/>
          <w:sz w:val="30"/>
          <w:szCs w:val="30"/>
        </w:rPr>
      </w:r>
      <w:r>
        <w:rPr>
          <w:rFonts w:ascii="Arial" w:hAnsi="Arial" w:eastAsia="Arial" w:cs="Arial"/>
          <w:color w:val="auto"/>
          <w:sz w:val="30"/>
          <w:szCs w:val="30"/>
        </w:rPr>
      </w:r>
      <w:r>
        <w:rPr>
          <w:rFonts w:ascii="Arial" w:hAnsi="Arial" w:eastAsia="Arial" w:cs="Arial"/>
          <w:color w:val="auto"/>
          <w:sz w:val="30"/>
          <w:szCs w:val="30"/>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新增站点字段详情表</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17"/>
        <w:gridCol w:w="1142"/>
        <w:gridCol w:w="1377"/>
        <w:gridCol w:w="3827"/>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站点名称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站点的中文名称，如“华东分公司”、“研发中心”。最大长度100个字符。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站点编号</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唯一标识，如“SITE001”，支持大写字母、数字、下划线，最大长度50个字符。编辑时不可修改。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选项：正常、停用。新增时默认为“正常”，停用后站点不可用。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站点管理员</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多选组件（下拉树/弹窗选人）</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1、从系统用户中选择一个或多个用户作为站点管理员。可支持按用户名、手机号搜索。</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2、当一个站点指定一名用户为站点管理员时，用户管理中自动将该用户绑定为该站点；当站点变更管理员时，原用户管理员所属站点不清空，所属的权限跟着业务站点中的来。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站点的详细描述，长度限制200字符。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上传站点图片</w:t>
            </w:r>
            <w:r>
              <w:rPr>
                <w:rFonts w:ascii="宋体" w:hAnsi="宋体" w:cs="宋体"/>
                <w:color w:val="auto"/>
                <w:sz w:val="24"/>
                <w:szCs w:val="24"/>
              </w:rPr>
            </w:r>
            <w:r>
              <w:rPr>
                <w:rFonts w:ascii="宋体" w:hAnsi="宋体" w:cs="宋体"/>
                <w:color w:val="auto"/>
                <w:sz w:val="24"/>
                <w:szCs w:val="24"/>
              </w:rPr>
            </w:r>
          </w:p>
        </w:tc>
        <w:tc>
          <w:tcPr>
            <w:tcW w:w="20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图片上传组件</w:t>
            </w:r>
            <w:r>
              <w:rPr>
                <w:rFonts w:ascii="宋体" w:hAnsi="宋体" w:cs="宋体"/>
                <w:color w:val="auto"/>
                <w:sz w:val="24"/>
                <w:szCs w:val="24"/>
              </w:rPr>
            </w:r>
            <w:r>
              <w:rPr>
                <w:rFonts w:ascii="宋体" w:hAnsi="宋体" w:cs="宋体"/>
                <w:color w:val="auto"/>
                <w:sz w:val="24"/>
                <w:szCs w:val="24"/>
              </w:rPr>
            </w:r>
          </w:p>
        </w:tc>
        <w:tc>
          <w:tcPr>
            <w:tcW w:w="11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37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默认占位图</w:t>
            </w:r>
            <w:r>
              <w:rPr>
                <w:rFonts w:ascii="宋体" w:hAnsi="宋体" w:cs="宋体"/>
                <w:color w:val="auto"/>
                <w:sz w:val="24"/>
                <w:szCs w:val="24"/>
              </w:rPr>
            </w:r>
            <w:r>
              <w:rPr>
                <w:rFonts w:ascii="宋体" w:hAnsi="宋体" w:cs="宋体"/>
                <w:color w:val="auto"/>
                <w:sz w:val="24"/>
                <w:szCs w:val="24"/>
              </w:rPr>
            </w:r>
          </w:p>
        </w:tc>
        <w:tc>
          <w:tcPr>
            <w:tcW w:w="382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支持格式：jpg, jpeg, png；大小限制：≤2MB；建议尺寸：200x200或16:9缩略图。若未上传，显示系统默认图片。</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站点管理 - 站点状态与按钮操作关系</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42"/>
        <w:gridCol w:w="1948"/>
        <w:gridCol w:w="1396"/>
        <w:gridCol w:w="4876"/>
      </w:tblGrid>
      <w:tr>
        <w:trPr>
          <w:tblHeade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站点状态</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按钮操作</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是否可用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创建新站点，与当前站点状态无关</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可编辑站点信息（默认站点的状态字段不可编辑）</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需校验无关联数据（用户、部门、角色、业务数据等），公共管理站点不可删除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将站点状态切换为“停用”（公共管理站点无此按钮）</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restart"/>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可编辑站点信息（包括重新启用时修改状态）</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需校验无关联数据（停用站点仍可能有关联历史数据），默认站点不可删除</w:t>
            </w:r>
            <w:r>
              <w:rPr>
                <w:rFonts w:ascii="宋体" w:hAnsi="宋体" w:cs="宋体"/>
                <w:color w:val="auto"/>
                <w:sz w:val="24"/>
                <w:szCs w:val="24"/>
              </w:rPr>
            </w:r>
            <w:r>
              <w:rPr>
                <w:rFonts w:ascii="宋体" w:hAnsi="宋体" w:cs="宋体"/>
                <w:color w:val="auto"/>
                <w:sz w:val="24"/>
                <w:szCs w:val="24"/>
              </w:rPr>
            </w:r>
          </w:p>
        </w:tc>
      </w:tr>
      <w:tr>
        <w:trPr/>
        <w:tc>
          <w:tcPr>
            <w:tcW w:w="1542" w:type="dxa"/>
            <w:vAlign w:val="center"/>
            <w:vMerge w:val="continue"/>
            <w:textDirection w:val="lrTb"/>
            <w:noWrap w:val="false"/>
          </w:tcPr>
          <w:p>
            <w:pPr>
              <w:jc w:val="both"/>
              <w:widowControl w:val="off"/>
            </w:pPr>
            <w: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启用</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将站点状态切换为“正常”</w:t>
            </w:r>
            <w:r>
              <w:rPr>
                <w:rFonts w:ascii="宋体" w:hAnsi="宋体" w:cs="宋体"/>
                <w:color w:val="auto"/>
                <w:sz w:val="24"/>
                <w:szCs w:val="24"/>
              </w:rPr>
            </w:r>
            <w:r>
              <w:rPr>
                <w:rFonts w:ascii="宋体" w:hAnsi="宋体" w:cs="宋体"/>
                <w:color w:val="auto"/>
                <w:sz w:val="24"/>
                <w:szCs w:val="24"/>
              </w:rPr>
            </w:r>
          </w:p>
        </w:tc>
      </w:tr>
      <w:tr>
        <w:trPr/>
        <w:tc>
          <w:tcPr>
            <w:tcW w:w="154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默认站点（公共管理）</w:t>
            </w:r>
            <w:r>
              <w:rPr>
                <w:rFonts w:ascii="宋体" w:hAnsi="宋体" w:cs="宋体"/>
                <w:color w:val="auto"/>
                <w:sz w:val="24"/>
                <w:szCs w:val="24"/>
              </w:rPr>
            </w:r>
            <w:r>
              <w:rPr>
                <w:rFonts w:ascii="宋体" w:hAnsi="宋体" w:cs="宋体"/>
                <w:color w:val="auto"/>
                <w:sz w:val="24"/>
                <w:szCs w:val="24"/>
              </w:rPr>
            </w:r>
          </w:p>
        </w:tc>
        <w:tc>
          <w:tcPr>
            <w:tcW w:w="19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39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可用</w:t>
            </w:r>
            <w:r>
              <w:rPr>
                <w:rFonts w:ascii="宋体" w:hAnsi="宋体" w:cs="宋体"/>
                <w:color w:val="auto"/>
                <w:sz w:val="24"/>
                <w:szCs w:val="24"/>
              </w:rPr>
            </w:r>
            <w:r>
              <w:rPr>
                <w:rFonts w:ascii="宋体" w:hAnsi="宋体" w:cs="宋体"/>
                <w:color w:val="auto"/>
                <w:sz w:val="24"/>
                <w:szCs w:val="24"/>
              </w:rPr>
            </w:r>
          </w:p>
        </w:tc>
        <w:tc>
          <w:tcPr>
            <w:tcW w:w="487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可编辑名称、描述、图片等，但状态不可修改（始终正常），站点编号不可改</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93"/>
        <w:ind w:left="1200"/>
        <w:jc w:val="left"/>
        <w:rPr>
          <w:rFonts w:ascii="宋体" w:hAnsi="宋体" w:cs="宋体"/>
          <w:color w:val="auto"/>
          <w:sz w:val="24"/>
          <w:szCs w:val="24"/>
        </w:rPr>
      </w:pPr>
      <w:r>
        <w:rPr>
          <w:rStyle w:val="1092"/>
          <w:b w:val="0"/>
          <w:bCs w:val="0"/>
          <w:color w:val="auto"/>
        </w:rPr>
        <w:t xml:space="preserve">用户管理（公共管理内）</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826"/>
        <w:gridCol w:w="7936"/>
      </w:tblGrid>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在公共管理系统中统一维护所有用户账号（全局唯一）。用户可被授权访问多个业务站点，每个站点下可独立配置角色和部门（通过后续的权限分配实现）。用户信息创建后自动同步至其关联的业务站点。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左侧站点树</w:t>
            </w:r>
            <w:r>
              <w:rPr>
                <w:rFonts w:ascii="宋体" w:hAnsi="宋体" w:eastAsia="宋体" w:cs="宋体"/>
                <w:color w:val="auto"/>
                <w:sz w:val="24"/>
                <w:szCs w:val="24"/>
                <w:highlight w:val="white"/>
              </w:rPr>
              <w:t xml:space="preserve">：点击任意站点，右侧列表立即刷新并显示该站点用户，同时清空搜索条件。</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：右上角支持账号、姓名、部门、状态的模糊/精确查询，点击【搜索】按钮刷新列表；【重置】按钮清空搜索条件并刷新。</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首列为复选框（全选/多选）。</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列表信息按顺序展示：全选、用户编号、用户账号、姓名、性别、站点授权、手机号码、状态、创建时间、操作。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操作栏包含：编辑、删除、重置密码、失效四个按钮。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以模态框（Modal）形式展示，包含所有必填/选填字段。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“站点授权”区域支持：新增站点（弹窗选择系统已有站点）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已授权站点列表回显：站点名称、站点编号、状态、是否为站点管理员。</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导入弹窗</w:t>
            </w:r>
            <w:r>
              <w:rPr>
                <w:rFonts w:ascii="宋体" w:hAnsi="宋体" w:eastAsia="宋体" w:cs="宋体"/>
                <w:color w:val="auto"/>
                <w:sz w:val="24"/>
                <w:szCs w:val="24"/>
                <w:highlight w:val="white"/>
              </w:rPr>
              <w:t xml:space="preserve">：提供模板下载模版</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1、新增用户：弹窗表单（Tab页结构）</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b/>
                <w:color w:val="auto"/>
                <w:sz w:val="24"/>
                <w:szCs w:val="24"/>
              </w:rPr>
              <w:t xml:space="preserve">Tab1-基本信息</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用户编号（必填，全局唯一）</w:t>
            </w:r>
            <w:r>
              <w:rPr>
                <w:rFonts w:ascii="宋体" w:hAnsi="宋体" w:eastAsia="宋体" w:cs="宋体"/>
                <w:color w:val="auto"/>
                <w:sz w:val="24"/>
                <w:szCs w:val="24"/>
              </w:rPr>
              <w:br/>
            </w:r>
            <w:r>
              <w:rPr>
                <w:rFonts w:ascii="宋体" w:hAnsi="宋体" w:eastAsia="宋体" w:cs="宋体"/>
                <w:color w:val="auto"/>
                <w:sz w:val="24"/>
                <w:szCs w:val="24"/>
              </w:rPr>
              <w:t xml:space="preserve">• 用户账号（必填，全局唯一，登录用）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姓名</w:t>
            </w:r>
            <w:r>
              <w:rPr>
                <w:rFonts w:ascii="宋体" w:hAnsi="宋体" w:eastAsia="宋体" w:cs="宋体"/>
                <w:color w:val="auto"/>
                <w:sz w:val="24"/>
                <w:szCs w:val="24"/>
              </w:rPr>
              <w:t xml:space="preserve">（必填）</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hint="eastAsia" w:cs="宋体"/>
                <w:color w:val="auto"/>
                <w:sz w:val="24"/>
                <w:szCs w:val="24"/>
                <w:lang w:eastAsia="zh-CN"/>
              </w:rPr>
              <w:t xml:space="preserve">性别</w:t>
            </w:r>
            <w:r>
              <w:rPr>
                <w:rFonts w:ascii="宋体" w:hAnsi="宋体" w:eastAsia="宋体" w:cs="宋体"/>
                <w:color w:val="auto"/>
                <w:sz w:val="24"/>
                <w:szCs w:val="24"/>
              </w:rPr>
              <w:t xml:space="preserve">（可选：男/女/保密）</w:t>
            </w:r>
            <w:r>
              <w:rPr>
                <w:rFonts w:ascii="宋体" w:hAnsi="宋体" w:eastAsia="宋体" w:cs="宋体"/>
                <w:color w:val="auto"/>
                <w:sz w:val="24"/>
                <w:szCs w:val="24"/>
              </w:rPr>
              <w:br/>
            </w:r>
            <w:r>
              <w:rPr>
                <w:rFonts w:ascii="宋体" w:hAnsi="宋体" w:eastAsia="宋体" w:cs="宋体"/>
                <w:color w:val="auto"/>
                <w:sz w:val="24"/>
                <w:szCs w:val="24"/>
              </w:rPr>
              <w:t xml:space="preserve">• 手机号码（可选，格式校验）</w:t>
            </w:r>
            <w:r>
              <w:rPr>
                <w:rFonts w:ascii="宋体" w:hAnsi="宋体" w:eastAsia="宋体" w:cs="宋体"/>
                <w:color w:val="auto"/>
                <w:sz w:val="24"/>
                <w:szCs w:val="24"/>
              </w:rPr>
              <w:br/>
            </w:r>
            <w:r>
              <w:rPr>
                <w:rFonts w:ascii="宋体" w:hAnsi="宋体" w:eastAsia="宋体" w:cs="宋体"/>
                <w:color w:val="auto"/>
                <w:sz w:val="24"/>
                <w:szCs w:val="24"/>
              </w:rPr>
              <w:t xml:space="preserve">• 邮箱（可选，格式校验）</w:t>
            </w:r>
            <w:r>
              <w:rPr>
                <w:rFonts w:ascii="宋体" w:hAnsi="宋体" w:eastAsia="宋体" w:cs="宋体"/>
                <w:color w:val="auto"/>
                <w:sz w:val="24"/>
                <w:szCs w:val="24"/>
              </w:rPr>
              <w:br/>
            </w:r>
            <w:r>
              <w:rPr>
                <w:rFonts w:ascii="宋体" w:hAnsi="宋体" w:eastAsia="宋体" w:cs="宋体"/>
                <w:color w:val="auto"/>
                <w:sz w:val="24"/>
                <w:szCs w:val="24"/>
              </w:rPr>
              <w:t xml:space="preserve">• 用户密码（必填，需符合密码策略）</w:t>
            </w:r>
            <w:r>
              <w:rPr>
                <w:rFonts w:ascii="宋体" w:hAnsi="宋体" w:eastAsia="宋体" w:cs="宋体"/>
                <w:color w:val="auto"/>
                <w:sz w:val="24"/>
                <w:szCs w:val="24"/>
              </w:rPr>
              <w:br/>
            </w:r>
            <w:r>
              <w:rPr>
                <w:rFonts w:ascii="宋体" w:hAnsi="宋体" w:eastAsia="宋体" w:cs="宋体"/>
                <w:color w:val="auto"/>
                <w:sz w:val="24"/>
                <w:szCs w:val="24"/>
              </w:rPr>
              <w:t xml:space="preserve">• 状态（默认：正常，选项：正常、停用）</w:t>
            </w:r>
            <w:r>
              <w:rPr>
                <w:rFonts w:ascii="宋体" w:hAnsi="宋体" w:eastAsia="宋体" w:cs="宋体"/>
                <w:color w:val="auto"/>
                <w:sz w:val="24"/>
                <w:szCs w:val="24"/>
              </w:rPr>
              <w:br/>
            </w:r>
            <w:r>
              <w:rPr>
                <w:rFonts w:ascii="宋体" w:hAnsi="宋体" w:eastAsia="宋体" w:cs="宋体"/>
                <w:color w:val="auto"/>
                <w:sz w:val="24"/>
                <w:szCs w:val="24"/>
              </w:rPr>
              <w:t xml:space="preserve">• 备注（可选）</w:t>
            </w:r>
            <w:r>
              <w:rPr>
                <w:rFonts w:ascii="宋体" w:hAnsi="宋体" w:eastAsia="宋体" w:cs="宋体"/>
                <w:color w:val="auto"/>
                <w:sz w:val="24"/>
                <w:szCs w:val="24"/>
              </w:rPr>
              <w:br/>
            </w:r>
            <w:r>
              <w:rPr>
                <w:rFonts w:ascii="宋体" w:hAnsi="宋体" w:eastAsia="宋体" w:cs="宋体"/>
                <w:b/>
                <w:color w:val="auto"/>
                <w:sz w:val="24"/>
                <w:szCs w:val="24"/>
              </w:rPr>
              <w:t xml:space="preserve">Tab2-站点授权</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显示已授权站点列表（初始为空）</w:t>
            </w:r>
            <w:r>
              <w:rPr>
                <w:rFonts w:ascii="宋体" w:hAnsi="宋体" w:eastAsia="宋体" w:cs="宋体"/>
                <w:color w:val="auto"/>
                <w:sz w:val="24"/>
                <w:szCs w:val="24"/>
              </w:rPr>
              <w:br/>
            </w:r>
            <w:r>
              <w:rPr>
                <w:rFonts w:ascii="宋体" w:hAnsi="宋体" w:eastAsia="宋体" w:cs="宋体"/>
                <w:color w:val="auto"/>
                <w:sz w:val="24"/>
                <w:szCs w:val="24"/>
              </w:rPr>
              <w:t xml:space="preserve">• 点击“新增站点授权”，弹出选择弹窗：</w:t>
            </w:r>
            <w:r>
              <w:rPr>
                <w:rFonts w:ascii="宋体" w:hAnsi="宋体" w:eastAsia="宋体" w:cs="宋体"/>
                <w:color w:val="auto"/>
                <w:sz w:val="24"/>
                <w:szCs w:val="24"/>
              </w:rPr>
              <w:br/>
            </w:r>
            <w:r>
              <w:rPr>
                <w:rFonts w:ascii="宋体" w:hAnsi="宋体" w:eastAsia="宋体" w:cs="宋体"/>
                <w:color w:val="auto"/>
                <w:sz w:val="24"/>
                <w:szCs w:val="24"/>
              </w:rPr>
              <w:t xml:space="preserve">- 选择业务站点（从已创建的业务站点中选择）</w:t>
            </w:r>
            <w:r>
              <w:rPr>
                <w:rFonts w:ascii="宋体" w:hAnsi="宋体" w:eastAsia="宋体" w:cs="宋体"/>
                <w:color w:val="auto"/>
                <w:sz w:val="24"/>
                <w:szCs w:val="24"/>
              </w:rPr>
              <w:br/>
            </w:r>
            <w:r>
              <w:rPr>
                <w:rFonts w:ascii="宋体" w:hAnsi="宋体" w:eastAsia="宋体" w:cs="宋体"/>
                <w:color w:val="auto"/>
                <w:sz w:val="24"/>
                <w:szCs w:val="24"/>
              </w:rPr>
              <w:t xml:space="preserve">- 确认后，列表中回显：站点名称、站点编号、状态、</w:t>
            </w:r>
            <w:r>
              <w:rPr>
                <w:rFonts w:ascii="宋体" w:hAnsi="宋体" w:eastAsia="宋体" w:cs="宋体"/>
                <w:color w:val="auto"/>
                <w:sz w:val="24"/>
                <w:szCs w:val="24"/>
              </w:rPr>
              <w:t xml:space="preserve">站点管理员</w:t>
            </w:r>
            <w:r>
              <w:rPr>
                <w:rFonts w:ascii="宋体" w:hAnsi="宋体" w:eastAsia="宋体" w:cs="宋体"/>
                <w:color w:val="auto"/>
                <w:sz w:val="24"/>
                <w:szCs w:val="24"/>
              </w:rPr>
              <w:br/>
            </w:r>
            <w:r>
              <w:rPr>
                <w:rFonts w:ascii="宋体" w:hAnsi="宋体" w:eastAsia="宋体" w:cs="宋体"/>
                <w:color w:val="auto"/>
                <w:sz w:val="24"/>
                <w:szCs w:val="24"/>
              </w:rPr>
              <w:t xml:space="preserve">• 支持删除已授权站点</w:t>
            </w:r>
            <w:r>
              <w:rPr>
                <w:rFonts w:ascii="宋体" w:hAnsi="宋体" w:eastAsia="宋体" w:cs="宋体"/>
                <w:color w:val="auto"/>
                <w:sz w:val="24"/>
                <w:szCs w:val="24"/>
              </w:rPr>
              <w:br/>
            </w:r>
            <w:r>
              <w:rPr>
                <w:rFonts w:ascii="宋体" w:hAnsi="宋体" w:eastAsia="宋体" w:cs="宋体"/>
                <w:color w:val="auto"/>
                <w:sz w:val="24"/>
                <w:szCs w:val="24"/>
              </w:rPr>
              <w:t xml:space="preserve">• 注意：本模块只负责用户与站点的关联关系，该站点下的具体角色和部门权限在业务站点内另行配置。</w:t>
            </w:r>
            <w:r>
              <w:rPr>
                <w:rFonts w:ascii="宋体" w:hAnsi="宋体" w:eastAsia="宋体" w:cs="宋体"/>
                <w:color w:val="auto"/>
                <w:sz w:val="24"/>
                <w:szCs w:val="24"/>
              </w:rPr>
              <w:br/>
            </w:r>
            <w:r>
              <w:rPr>
                <w:rFonts w:ascii="宋体" w:hAnsi="宋体" w:eastAsia="宋体" w:cs="宋体"/>
                <w:b/>
                <w:color w:val="auto"/>
                <w:sz w:val="24"/>
                <w:szCs w:val="24"/>
              </w:rPr>
              <w:t xml:space="preserve">表单校验</w:t>
            </w:r>
            <w:r>
              <w:rPr>
                <w:rFonts w:ascii="宋体" w:hAnsi="宋体" w:eastAsia="宋体" w:cs="宋体"/>
                <w:color w:val="auto"/>
                <w:sz w:val="24"/>
                <w:szCs w:val="24"/>
              </w:rPr>
              <w:t xml:space="preserve">：</w:t>
            </w:r>
            <w:r>
              <w:rPr>
                <w:rFonts w:ascii="宋体" w:hAnsi="宋体" w:eastAsia="宋体" w:cs="宋体"/>
                <w:color w:val="auto"/>
                <w:sz w:val="24"/>
                <w:szCs w:val="24"/>
              </w:rPr>
              <w:br/>
            </w:r>
            <w:r>
              <w:rPr>
                <w:rFonts w:ascii="宋体" w:hAnsi="宋体" w:eastAsia="宋体" w:cs="宋体"/>
                <w:color w:val="auto"/>
                <w:sz w:val="24"/>
                <w:szCs w:val="24"/>
              </w:rPr>
              <w:t xml:space="preserve">• 用户账号、编号唯一性校验</w:t>
            </w:r>
            <w:r>
              <w:rPr>
                <w:rFonts w:ascii="宋体" w:hAnsi="宋体" w:eastAsia="宋体" w:cs="宋体"/>
                <w:color w:val="auto"/>
                <w:sz w:val="24"/>
                <w:szCs w:val="24"/>
              </w:rPr>
              <w:br/>
            </w:r>
            <w:r>
              <w:rPr>
                <w:rFonts w:ascii="宋体" w:hAnsi="宋体" w:eastAsia="宋体" w:cs="宋体"/>
                <w:color w:val="auto"/>
                <w:sz w:val="24"/>
                <w:szCs w:val="24"/>
              </w:rPr>
              <w:t xml:space="preserve">• 一个用户至少授权一个站点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2、编辑用户：</w:t>
            </w:r>
            <w:r>
              <w:rPr>
                <w:rFonts w:ascii="宋体" w:hAnsi="宋体" w:eastAsia="宋体" w:cs="宋体"/>
                <w:b/>
                <w:bCs/>
                <w:color w:val="auto"/>
                <w:sz w:val="24"/>
                <w:szCs w:val="24"/>
              </w:rPr>
              <w:t xml:space="preserve">基本信息均可修改（账号、编号不可修改）</w:t>
            </w:r>
            <w:r>
              <w:rPr>
                <w:rFonts w:ascii="宋体" w:hAnsi="宋体" w:eastAsia="宋体" w:cs="宋体"/>
                <w:color w:val="auto"/>
                <w:sz w:val="24"/>
                <w:szCs w:val="24"/>
              </w:rPr>
              <w:br/>
            </w:r>
            <w:r>
              <w:rPr>
                <w:rFonts w:ascii="宋体" w:hAnsi="宋体" w:eastAsia="宋体" w:cs="宋体"/>
                <w:color w:val="auto"/>
                <w:sz w:val="24"/>
                <w:szCs w:val="24"/>
              </w:rPr>
              <w:t xml:space="preserve">• 站点授权可增删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一个用户</w:t>
            </w:r>
            <w:r>
              <w:rPr>
                <w:rFonts w:ascii="宋体" w:hAnsi="宋体" w:eastAsia="宋体" w:cs="宋体"/>
                <w:color w:val="auto"/>
                <w:sz w:val="24"/>
                <w:szCs w:val="24"/>
                <w:highlight w:val="none"/>
              </w:rPr>
              <w:t xml:space="preserve">至少要有一个站点授权</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3、删除用户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弹出确认对话框，校验用户是否有业务数据</w:t>
            </w:r>
            <w:r>
              <w:rPr>
                <w:rFonts w:ascii="宋体" w:hAnsi="宋体" w:eastAsia="宋体" w:cs="宋体"/>
                <w:color w:val="auto"/>
                <w:sz w:val="24"/>
                <w:szCs w:val="24"/>
              </w:rPr>
              <w:br/>
            </w:r>
            <w:r>
              <w:rPr>
                <w:rFonts w:ascii="宋体" w:hAnsi="宋体" w:eastAsia="宋体" w:cs="宋体"/>
                <w:color w:val="auto"/>
                <w:sz w:val="24"/>
                <w:szCs w:val="24"/>
              </w:rPr>
              <w:t xml:space="preserve">• 若有业务数据，提示无法删除（或转为逻辑删除）</w:t>
            </w:r>
            <w:r>
              <w:rPr>
                <w:rFonts w:ascii="宋体" w:hAnsi="宋体" w:eastAsia="宋体" w:cs="宋体"/>
                <w:color w:val="auto"/>
                <w:sz w:val="24"/>
                <w:szCs w:val="24"/>
              </w:rPr>
              <w:br/>
            </w:r>
            <w:r>
              <w:rPr>
                <w:rFonts w:ascii="宋体" w:hAnsi="宋体" w:eastAsia="宋体" w:cs="宋体"/>
                <w:color w:val="auto"/>
                <w:sz w:val="24"/>
                <w:szCs w:val="24"/>
              </w:rPr>
              <w:t xml:space="preserve">• 删除后，从所有关联站点中移除该用户</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b/>
                <w:bCs/>
                <w:color w:val="auto"/>
                <w:sz w:val="24"/>
                <w:szCs w:val="24"/>
                <w:highlight w:val="none"/>
              </w:rPr>
            </w:pPr>
            <w:r>
              <w:rPr>
                <w:rFonts w:ascii="宋体" w:hAnsi="宋体" w:eastAsia="宋体" w:cs="宋体"/>
                <w:b/>
                <w:bCs/>
                <w:color w:val="auto"/>
                <w:sz w:val="24"/>
                <w:szCs w:val="24"/>
                <w:highlight w:val="none"/>
              </w:rPr>
              <w:t xml:space="preserve">4、重置密码</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弹出新密码输入框，需符合密码策略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5、失效</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弹出失效原因输入框（必填）</w:t>
            </w:r>
            <w:r>
              <w:rPr>
                <w:rFonts w:ascii="宋体" w:hAnsi="宋体" w:eastAsia="宋体" w:cs="宋体"/>
                <w:color w:val="auto"/>
                <w:sz w:val="24"/>
                <w:szCs w:val="24"/>
              </w:rPr>
              <w:br/>
            </w:r>
            <w:r>
              <w:rPr>
                <w:rFonts w:ascii="宋体" w:hAnsi="宋体" w:eastAsia="宋体" w:cs="宋体"/>
                <w:color w:val="auto"/>
                <w:sz w:val="24"/>
                <w:szCs w:val="24"/>
              </w:rPr>
              <w:t xml:space="preserve">• 确认后用户状态变为“已失效”，无法登录所有站点</w:t>
            </w:r>
            <w:r>
              <w:rPr>
                <w:rFonts w:ascii="宋体" w:hAnsi="宋体" w:eastAsia="宋体" w:cs="宋体"/>
                <w:color w:val="auto"/>
                <w:sz w:val="24"/>
                <w:szCs w:val="24"/>
              </w:rPr>
              <w:br/>
            </w:r>
            <w:r>
              <w:rPr>
                <w:rFonts w:ascii="宋体" w:hAnsi="宋体" w:eastAsia="宋体" w:cs="宋体"/>
                <w:color w:val="auto"/>
                <w:sz w:val="24"/>
                <w:szCs w:val="24"/>
              </w:rPr>
              <w:t xml:space="preserve">• 强制退出所有在线会话</w:t>
            </w:r>
            <w:r>
              <w:rPr>
                <w:rFonts w:ascii="宋体" w:hAnsi="宋体" w:cs="宋体"/>
                <w:color w:val="auto"/>
                <w:sz w:val="24"/>
                <w:szCs w:val="24"/>
              </w:rPr>
            </w:r>
            <w:r>
              <w:rPr>
                <w:rFonts w:ascii="宋体" w:hAnsi="宋体" w:cs="宋体"/>
                <w:color w:val="auto"/>
                <w:sz w:val="24"/>
                <w:szCs w:val="24"/>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bCs/>
                <w:color w:val="auto"/>
                <w:sz w:val="24"/>
                <w:szCs w:val="24"/>
                <w:highlight w:val="none"/>
              </w:rPr>
              <w:t xml:space="preserve">6、导入：</w:t>
            </w:r>
            <w:r>
              <w:rPr>
                <w:rFonts w:ascii="宋体" w:hAnsi="宋体" w:eastAsia="宋体" w:cs="宋体"/>
                <w:b/>
                <w:bCs/>
                <w:color w:val="auto"/>
                <w:sz w:val="24"/>
                <w:szCs w:val="24"/>
                <w:highlight w:val="white"/>
              </w:rPr>
              <w:t xml:space="preserve">导入流程如下</w:t>
            </w:r>
            <w:r>
              <w:rPr>
                <w:rFonts w:ascii="Arial" w:hAnsi="Arial" w:eastAsia="Arial" w:cs="Arial"/>
                <w:color w:val="auto"/>
                <w:sz w:val="23"/>
                <w:highlight w:val="white"/>
              </w:rPr>
              <w:br/>
            </w:r>
            <w:r>
              <w:rPr>
                <w:rFonts w:ascii="宋体" w:hAnsi="宋体" w:eastAsia="宋体" w:cs="宋体"/>
                <w:color w:val="auto"/>
                <w:sz w:val="24"/>
                <w:szCs w:val="24"/>
                <w:highlight w:val="white"/>
              </w:rPr>
              <w:t xml:space="preserve">1）点击【导入】按钮 → 弹出导入界面，提供【下载Excel模版】按钮。</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2）用户下载模版（表头固定：用户编号、用户账号、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w:t>
            </w:r>
            <w:r>
              <w:rPr>
                <w:rFonts w:hint="eastAsia" w:cs="宋体"/>
                <w:color w:val="auto"/>
                <w:sz w:val="24"/>
                <w:szCs w:val="24"/>
                <w:highlight w:val="white"/>
                <w:lang w:eastAsia="zh-CN"/>
              </w:rPr>
              <w:t xml:space="preserve">性别</w:t>
            </w:r>
            <w:r>
              <w:rPr>
                <w:rFonts w:ascii="宋体" w:hAnsi="宋体" w:eastAsia="宋体" w:cs="宋体"/>
                <w:color w:val="auto"/>
                <w:sz w:val="24"/>
                <w:szCs w:val="24"/>
                <w:highlight w:val="white"/>
              </w:rPr>
              <w:t xml:space="preserve">、手机号码、邮箱、用户密码、状态、备注、站点授权）。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3）用户填写数据后上传文件。（注意多站点之间采用；相隔）</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4）系统执行校验（见下方“异常逻辑”）。</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5）若全部数据正确 → 执行导入 → 提示“XXX条数据导入成功”。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6）若存在≥1行错误 → 拒绝导入全部数据 → 提供下载错误报告（TXT文件，格式：行号,错误原因）。</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b/>
                <w:bCs/>
                <w:color w:val="auto"/>
                <w:sz w:val="24"/>
                <w:szCs w:val="24"/>
                <w:highlight w:val="none"/>
              </w:rPr>
              <w:t xml:space="preserve">7、</w:t>
            </w:r>
            <w:r>
              <w:rPr>
                <w:rFonts w:ascii="宋体" w:hAnsi="宋体" w:eastAsia="宋体" w:cs="宋体"/>
                <w:b/>
                <w:bCs/>
                <w:color w:val="auto"/>
                <w:sz w:val="24"/>
                <w:szCs w:val="24"/>
                <w:highlight w:val="white"/>
              </w:rPr>
              <w:t xml:space="preserve">导出流程：</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1）点击【导出】 → 导出当前列表（含搜索/筛选后的结果）为Excel文件，表头同列表字段。</w:t>
            </w:r>
            <w:r>
              <w:rPr>
                <w:rFonts w:ascii="宋体" w:hAnsi="宋体" w:cs="宋体"/>
                <w:color w:val="auto"/>
                <w:sz w:val="24"/>
                <w:szCs w:val="24"/>
              </w:rPr>
            </w:r>
            <w:r>
              <w:rPr>
                <w:rFonts w:ascii="宋体" w:hAnsi="宋体" w:cs="宋体"/>
                <w:color w:val="auto"/>
                <w:sz w:val="24"/>
                <w:szCs w:val="24"/>
              </w:rPr>
            </w:r>
          </w:p>
        </w:tc>
      </w:tr>
      <w:tr>
        <w:trPr/>
        <w:tc>
          <w:tcPr>
            <w:tcW w:w="1826"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异常逻辑</w:t>
            </w:r>
            <w:r>
              <w:rPr>
                <w:rFonts w:ascii="宋体" w:hAnsi="宋体" w:eastAsia="宋体" w:cs="宋体"/>
                <w:b/>
                <w:color w:val="auto"/>
                <w:sz w:val="24"/>
                <w:szCs w:val="24"/>
              </w:rPr>
            </w:r>
            <w:r>
              <w:rPr>
                <w:rFonts w:ascii="宋体" w:hAnsi="宋体" w:eastAsia="宋体" w:cs="宋体"/>
                <w:b/>
                <w:color w:val="auto"/>
                <w:sz w:val="24"/>
                <w:szCs w:val="24"/>
              </w:rPr>
            </w:r>
          </w:p>
        </w:tc>
        <w:tc>
          <w:tcPr>
            <w:tcW w:w="7936"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highlight w:val="whit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文件格式/表头错误</w:t>
            </w:r>
            <w:r>
              <w:rPr>
                <w:rFonts w:ascii="宋体" w:hAnsi="宋体" w:eastAsia="宋体" w:cs="宋体"/>
                <w:color w:val="auto"/>
                <w:sz w:val="24"/>
                <w:szCs w:val="24"/>
                <w:highlight w:val="white"/>
              </w:rPr>
              <w:t xml:space="preserve">：上传非.xlsx/.xls文件，或表头与模版不匹配（表头的文字内容和模版内容要一模一样）→ 提示“文件格式或表头不正确，请使用标准模版”，不进行逐行校验。</w:t>
            </w:r>
            <w:r>
              <w:rPr>
                <w:rFonts w:ascii="宋体" w:hAnsi="宋体" w:eastAsia="宋体" w:cs="宋体"/>
                <w:color w:val="auto"/>
                <w:sz w:val="24"/>
                <w:szCs w:val="24"/>
                <w:highlight w:val="white"/>
              </w:rPr>
            </w:r>
            <w:r>
              <w:rPr>
                <w:rFonts w:ascii="宋体" w:hAnsi="宋体" w:eastAsia="宋体" w:cs="宋体"/>
                <w:color w:val="auto"/>
                <w:sz w:val="24"/>
                <w:szCs w:val="24"/>
                <w:highlight w:val="whit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2、逐行数据错误</w:t>
            </w:r>
            <w:r>
              <w:rPr>
                <w:rFonts w:ascii="宋体" w:hAnsi="宋体" w:eastAsia="宋体" w:cs="宋体"/>
                <w:color w:val="auto"/>
                <w:sz w:val="24"/>
                <w:szCs w:val="24"/>
                <w:highlight w:val="white"/>
              </w:rPr>
              <w:t xml:space="preserve">（任一行出现以下任一错误，记录错误行号、错误原因，一行中有多个错误，采用；相隔，继续校验后续行）：</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必填字段为空（用户编号、账号、姓名、密码、状态、至少一个站点授权）。</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数据格式错误（手机号非数字、邮箱格式错误）。</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数据有效性错误（性别不是男/女，状态不是正常/停用）。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逻辑校验失败（用户编号或账号已存在；站点授权中填写的站点名称在系统中不存在）。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空行处理：空行跳过，不报错，不计入成功/失败，错误报告中的行号不包含空行。</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3、批量删除</w:t>
            </w:r>
            <w:r>
              <w:rPr>
                <w:rFonts w:ascii="宋体" w:hAnsi="宋体" w:eastAsia="宋体" w:cs="宋体"/>
                <w:color w:val="auto"/>
                <w:sz w:val="24"/>
                <w:szCs w:val="24"/>
                <w:highlight w:val="white"/>
              </w:rPr>
              <w:t xml:space="preserve">：未选中任何用户时点击【批量删除】→ 提示“请至少选择一个用户”。</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4、删除/失效</w:t>
            </w:r>
            <w:r>
              <w:rPr>
                <w:rFonts w:ascii="宋体" w:hAnsi="宋体" w:eastAsia="宋体" w:cs="宋体"/>
                <w:color w:val="auto"/>
                <w:sz w:val="24"/>
                <w:szCs w:val="24"/>
                <w:highlight w:val="white"/>
              </w:rPr>
              <w:t xml:space="preserve">：若用户存在关联业务数据（如已创建计划等），可提示“该用户有关联数据，是否继续？”（具体由业务定）。</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5、站点授权：</w:t>
            </w:r>
            <w:r>
              <w:rPr>
                <w:rFonts w:ascii="宋体" w:hAnsi="宋体" w:eastAsia="宋体" w:cs="宋体"/>
                <w:color w:val="auto"/>
                <w:sz w:val="24"/>
                <w:szCs w:val="24"/>
                <w:highlight w:val="white"/>
              </w:rPr>
              <w:t xml:space="preserve">新增用户时若未授权任何站点 → 提示“请至少选择一个站点”。</w:t>
            </w:r>
            <w:r>
              <w:rPr>
                <w:rFonts w:ascii="宋体" w:hAnsi="宋体" w:cs="宋体"/>
                <w:color w:val="auto"/>
                <w:sz w:val="24"/>
                <w:szCs w:val="24"/>
              </w:rPr>
            </w:r>
            <w:r>
              <w:rPr>
                <w:rFonts w:ascii="宋体" w:hAnsi="宋体" w:cs="宋体"/>
                <w:color w:val="auto"/>
                <w:sz w:val="24"/>
                <w:szCs w:val="24"/>
              </w:rPr>
            </w:r>
          </w:p>
        </w:tc>
      </w:tr>
      <w:tr>
        <w:trPr/>
        <w:tc>
          <w:tcPr>
            <w:tcW w:w="182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936"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导入成功</w:t>
            </w:r>
            <w:r>
              <w:rPr>
                <w:rFonts w:ascii="宋体" w:hAnsi="宋体" w:eastAsia="宋体" w:cs="宋体"/>
                <w:color w:val="auto"/>
                <w:sz w:val="24"/>
                <w:szCs w:val="24"/>
                <w:highlight w:val="white"/>
              </w:rPr>
              <w:t xml:space="preserve">：刷新用户列表，弹出成功条数提示，关闭导入弹窗。</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导入失败（有错误行）</w:t>
            </w:r>
            <w:r>
              <w:rPr>
                <w:rFonts w:ascii="宋体" w:hAnsi="宋体" w:eastAsia="宋体" w:cs="宋体"/>
                <w:color w:val="auto"/>
                <w:sz w:val="24"/>
                <w:szCs w:val="24"/>
                <w:highlight w:val="white"/>
              </w:rPr>
              <w:t xml:space="preserve">：提供TXT文件下载，弹窗保持开启，用户修改后可重新上传。</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4、</w:t>
            </w:r>
            <w:r>
              <w:rPr>
                <w:rFonts w:ascii="宋体" w:hAnsi="宋体" w:eastAsia="宋体" w:cs="宋体"/>
                <w:b/>
                <w:color w:val="auto"/>
                <w:sz w:val="24"/>
                <w:szCs w:val="24"/>
                <w:highlight w:val="white"/>
              </w:rPr>
              <w:t xml:space="preserve">删除/失效/批量删除成功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5、</w:t>
            </w:r>
            <w:r>
              <w:rPr>
                <w:rFonts w:ascii="宋体" w:hAnsi="宋体" w:eastAsia="宋体" w:cs="宋体"/>
                <w:b/>
                <w:color w:val="auto"/>
                <w:sz w:val="24"/>
                <w:szCs w:val="24"/>
                <w:highlight w:val="white"/>
              </w:rPr>
              <w:t xml:space="preserve">重置密码成功</w:t>
            </w:r>
            <w:r>
              <w:rPr>
                <w:rFonts w:ascii="宋体" w:hAnsi="宋体" w:eastAsia="宋体" w:cs="宋体"/>
                <w:color w:val="auto"/>
                <w:sz w:val="24"/>
                <w:szCs w:val="24"/>
                <w:highlight w:val="white"/>
              </w:rPr>
              <w:t xml:space="preserve">：可弹出“密码已重置为默认密码（如123456）”。</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6、</w:t>
            </w:r>
            <w:r>
              <w:rPr>
                <w:rFonts w:ascii="宋体" w:hAnsi="宋体" w:eastAsia="宋体" w:cs="宋体"/>
                <w:color w:val="auto"/>
                <w:sz w:val="24"/>
                <w:szCs w:val="24"/>
              </w:rPr>
              <w:t xml:space="preserve">用户创建/编辑后，实时同步至所有授权的业务站点</w:t>
            </w:r>
            <w:r>
              <w:rPr>
                <w:rFonts w:ascii="宋体" w:hAnsi="宋体" w:eastAsia="宋体" w:cs="宋体"/>
                <w:color w:val="auto"/>
                <w:sz w:val="24"/>
                <w:szCs w:val="24"/>
              </w:rPr>
              <w:br/>
            </w:r>
            <w:r>
              <w:rPr>
                <w:rFonts w:ascii="宋体" w:hAnsi="宋体" w:eastAsia="宋体" w:cs="宋体"/>
                <w:color w:val="auto"/>
                <w:sz w:val="24"/>
                <w:szCs w:val="24"/>
              </w:rPr>
              <w:t xml:space="preserve">7、用户失效或删除时，同步通知各业务站点清理该用户会话及权限</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t xml:space="preserve">8、审计日志：暂时先不记录</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eastAsia="宋体" w:cs="宋体"/>
          <w:b/>
          <w:color w:val="auto"/>
          <w:sz w:val="24"/>
          <w:szCs w:val="24"/>
        </w:rPr>
        <w:t xml:space="preserve">新增用户字段详情表</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2052"/>
        <w:gridCol w:w="1135"/>
        <w:gridCol w:w="1135"/>
        <w:gridCol w:w="4040"/>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用户编号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唯一标识，不可重复。支持字母、数字、下划线，最大长度50个字符。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用户账号</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登录账号，唯一，不可重复。支持字母、数字、下划线，最大50个字符；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姓名</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真实姓名，最大长度50个字符。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hint="eastAsia" w:ascii="宋体" w:hAnsi="宋体" w:eastAsia="宋体" w:cs="宋体"/>
                <w:color w:val="auto"/>
                <w:sz w:val="24"/>
                <w:szCs w:val="24"/>
              </w:rPr>
            </w:pPr>
            <w:r>
              <w:rPr>
                <w:rFonts w:hint="eastAsia" w:cs="宋体"/>
                <w:color w:val="auto"/>
                <w:sz w:val="24"/>
                <w:szCs w:val="24"/>
                <w:lang w:eastAsia="zh-CN"/>
              </w:rPr>
              <w:t xml:space="preserve">性别</w:t>
            </w:r>
            <w:r>
              <w:rPr>
                <w:rFonts w:hint="eastAsia" w:ascii="宋体" w:hAnsi="宋体" w:eastAsia="宋体" w:cs="宋体"/>
                <w:color w:val="auto"/>
                <w:sz w:val="24"/>
                <w:szCs w:val="24"/>
              </w:rPr>
            </w:r>
            <w:r>
              <w:rPr>
                <w:rFonts w:hint="eastAsia" w:ascii="宋体" w:hAnsi="宋体" w:eastAsia="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男</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选项：男、女。</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手机号码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11位数字，大陆手机号格式校验（可扩展国际）。</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邮箱</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符合邮箱格式（如xxx@xx.com）。</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用户密码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文本输入框（密码框）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新增时必填；编辑时可不填（留空则代表不修改密码）。复杂度建议：至少8位，含字母+数字。</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状态</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选项：正常、停用。停用后该用户不可登录系统。</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选填，长度限制200字符。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站点授权</w:t>
            </w:r>
            <w:r>
              <w:rPr>
                <w:rFonts w:ascii="宋体" w:hAnsi="宋体" w:cs="宋体"/>
                <w:color w:val="auto"/>
                <w:sz w:val="24"/>
                <w:szCs w:val="24"/>
              </w:rPr>
            </w:r>
            <w:r>
              <w:rPr>
                <w:rFonts w:ascii="宋体" w:hAnsi="宋体" w:cs="宋体"/>
                <w:color w:val="auto"/>
                <w:sz w:val="24"/>
                <w:szCs w:val="24"/>
              </w:rPr>
            </w:r>
          </w:p>
        </w:tc>
        <w:tc>
          <w:tcPr>
            <w:tcW w:w="205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自定义组件（列表+操作按钮）</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3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 包含【新增站点】按钮，点击弹出站点选择弹窗（多选）。</w:t>
            </w:r>
            <w:r>
              <w:rPr>
                <w:rFonts w:ascii="宋体" w:hAnsi="宋体" w:eastAsia="宋体" w:cs="宋体"/>
                <w:color w:val="auto"/>
                <w:sz w:val="24"/>
                <w:szCs w:val="24"/>
              </w:rPr>
              <w:br/>
            </w:r>
            <w:r>
              <w:rPr>
                <w:rFonts w:ascii="宋体" w:hAnsi="宋体" w:eastAsia="宋体" w:cs="宋体"/>
                <w:color w:val="auto"/>
                <w:sz w:val="24"/>
                <w:szCs w:val="24"/>
              </w:rPr>
              <w:t xml:space="preserve">2. 已选站点列表显示字段：站点名称、站点编号、状态（站点自身状态）、是否站点管理员（复选框）。</w:t>
            </w:r>
            <w:r>
              <w:rPr>
                <w:rFonts w:ascii="宋体" w:hAnsi="宋体" w:eastAsia="宋体" w:cs="宋体"/>
                <w:color w:val="auto"/>
                <w:sz w:val="24"/>
                <w:szCs w:val="24"/>
              </w:rPr>
              <w:br/>
            </w:r>
            <w:r>
              <w:rPr>
                <w:rFonts w:ascii="宋体" w:hAnsi="宋体" w:eastAsia="宋体" w:cs="宋体"/>
                <w:color w:val="auto"/>
                <w:sz w:val="24"/>
                <w:szCs w:val="24"/>
              </w:rPr>
              <w:t xml:space="preserve">3. 支持删除某已授权站点。</w:t>
            </w:r>
            <w:r>
              <w:rPr>
                <w:rFonts w:ascii="宋体" w:hAnsi="宋体" w:eastAsia="宋体" w:cs="宋体"/>
                <w:color w:val="auto"/>
                <w:sz w:val="24"/>
                <w:szCs w:val="24"/>
              </w:rPr>
              <w:br/>
            </w:r>
            <w:r>
              <w:rPr>
                <w:rFonts w:ascii="宋体" w:hAnsi="宋体" w:eastAsia="宋体" w:cs="宋体"/>
                <w:color w:val="auto"/>
                <w:sz w:val="24"/>
                <w:szCs w:val="24"/>
              </w:rPr>
              <w:t xml:space="preserve">4. 同一用户在不同站点的“站点管理员”标识独立。</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b/>
          <w:bCs/>
          <w:color w:val="auto"/>
          <w:highlight w:val="none"/>
        </w:rPr>
      </w:pPr>
      <w:r>
        <w:rPr>
          <w:b/>
          <w:bCs/>
          <w:color w:val="auto"/>
          <w:highlight w:val="none"/>
        </w:rPr>
        <w:t xml:space="preserve">用户状态与操作矩阵</w:t>
      </w:r>
      <w:r>
        <w:rPr>
          <w:b/>
          <w:bCs/>
          <w:color w:val="auto"/>
          <w:highlight w:val="none"/>
        </w:rPr>
      </w:r>
      <w:r>
        <w:rPr>
          <w:b/>
          <w:bCs/>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99"/>
        <w:gridCol w:w="1729"/>
        <w:gridCol w:w="999"/>
        <w:gridCol w:w="1358"/>
        <w:gridCol w:w="1417"/>
        <w:gridCol w:w="3260"/>
      </w:tblGrid>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当前用户状态</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重置密码</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所有操作均可用。失效后状态变为“失效”。</w:t>
            </w:r>
            <w:r>
              <w:rPr>
                <w:rFonts w:ascii="宋体" w:hAnsi="宋体" w:cs="宋体"/>
                <w:color w:val="auto"/>
                <w:sz w:val="24"/>
                <w:szCs w:val="24"/>
              </w:rPr>
            </w:r>
            <w:r>
              <w:rPr>
                <w:rFonts w:ascii="宋体" w:hAnsi="宋体" w:cs="宋体"/>
                <w:color w:val="auto"/>
                <w:sz w:val="24"/>
                <w:szCs w:val="24"/>
              </w:rPr>
            </w:r>
          </w:p>
        </w:tc>
      </w:tr>
      <w:tr>
        <w:trPr>
          <w:trHeight w:val="438"/>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可编辑重新启用（改状态为正常）；也可直接失效。</w:t>
            </w:r>
            <w:r>
              <w:rPr>
                <w:rFonts w:ascii="宋体" w:hAnsi="宋体" w:cs="宋体"/>
                <w:color w:val="auto"/>
                <w:sz w:val="24"/>
                <w:szCs w:val="24"/>
              </w:rPr>
            </w:r>
            <w:r>
              <w:rPr>
                <w:rFonts w:ascii="宋体" w:hAnsi="宋体" w:cs="宋体"/>
                <w:color w:val="auto"/>
                <w:sz w:val="24"/>
                <w:szCs w:val="24"/>
              </w:rPr>
            </w:r>
          </w:p>
        </w:tc>
      </w:tr>
      <w:tr>
        <w:trPr/>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失效</w:t>
            </w:r>
            <w:r>
              <w:rPr>
                <w:rFonts w:ascii="宋体" w:hAnsi="宋体" w:cs="宋体"/>
                <w:color w:val="auto"/>
                <w:sz w:val="24"/>
                <w:szCs w:val="24"/>
              </w:rPr>
            </w:r>
            <w:r>
              <w:rPr>
                <w:rFonts w:ascii="宋体" w:hAnsi="宋体" w:cs="宋体"/>
                <w:color w:val="auto"/>
                <w:sz w:val="24"/>
                <w:szCs w:val="24"/>
              </w:rPr>
            </w:r>
          </w:p>
        </w:tc>
        <w:tc>
          <w:tcPr>
            <w:tcW w:w="172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❌禁止（或仅允许查看）</w:t>
            </w:r>
            <w:r>
              <w:rPr>
                <w:rFonts w:ascii="宋体" w:hAnsi="宋体" w:cs="宋体"/>
                <w:color w:val="auto"/>
                <w:sz w:val="24"/>
                <w:szCs w:val="24"/>
              </w:rPr>
            </w:r>
            <w:r>
              <w:rPr>
                <w:rFonts w:ascii="宋体" w:hAnsi="宋体" w:cs="宋体"/>
                <w:color w:val="auto"/>
                <w:sz w:val="24"/>
                <w:szCs w:val="24"/>
              </w:rPr>
            </w:r>
          </w:p>
        </w:tc>
        <w:tc>
          <w:tcPr>
            <w:tcW w:w="9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✅允许</w:t>
            </w:r>
            <w:r>
              <w:rPr>
                <w:rFonts w:ascii="宋体" w:hAnsi="宋体" w:cs="宋体"/>
                <w:color w:val="auto"/>
                <w:sz w:val="24"/>
                <w:szCs w:val="24"/>
              </w:rPr>
            </w:r>
            <w:r>
              <w:rPr>
                <w:rFonts w:ascii="宋体" w:hAnsi="宋体" w:cs="宋体"/>
                <w:color w:val="auto"/>
                <w:sz w:val="24"/>
                <w:szCs w:val="24"/>
              </w:rPr>
            </w:r>
          </w:p>
        </w:tc>
        <w:tc>
          <w:tcPr>
            <w:tcW w:w="135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w:t>
            </w:r>
            <w:r>
              <w:rPr>
                <w:rFonts w:ascii="宋体" w:hAnsi="宋体" w:cs="宋体"/>
                <w:color w:val="auto"/>
                <w:sz w:val="24"/>
                <w:szCs w:val="24"/>
              </w:rPr>
            </w:r>
            <w:r>
              <w:rPr>
                <w:rFonts w:ascii="宋体" w:hAnsi="宋体" w:cs="宋体"/>
                <w:color w:val="auto"/>
                <w:sz w:val="24"/>
                <w:szCs w:val="24"/>
              </w:rPr>
            </w:r>
          </w:p>
        </w:tc>
        <w:tc>
          <w:tcPr>
            <w:tcW w:w="141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❌禁止（按钮隐藏）</w:t>
            </w:r>
            <w:r>
              <w:rPr>
                <w:rFonts w:ascii="宋体" w:hAnsi="宋体" w:cs="宋体"/>
                <w:color w:val="auto"/>
                <w:sz w:val="24"/>
                <w:szCs w:val="24"/>
              </w:rPr>
            </w:r>
            <w:r>
              <w:rPr>
                <w:rFonts w:ascii="宋体" w:hAnsi="宋体" w:cs="宋体"/>
                <w:color w:val="auto"/>
                <w:sz w:val="24"/>
                <w:szCs w:val="24"/>
              </w:rPr>
            </w:r>
          </w:p>
        </w:tc>
        <w:tc>
          <w:tcPr>
            <w:tcW w:w="326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失效作为最终状态，不可再重置密码或再次失效，仅可删除。编辑可能仅允许修改备注等无关字段（由业务定）。</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93"/>
        <w:ind w:left="1200"/>
        <w:jc w:val="left"/>
        <w:rPr>
          <w:rFonts w:ascii="宋体" w:hAnsi="宋体" w:cs="宋体"/>
          <w:color w:val="auto"/>
          <w:sz w:val="24"/>
          <w:szCs w:val="24"/>
        </w:rPr>
      </w:pPr>
      <w:r>
        <w:rPr>
          <w:color w:val="auto"/>
        </w:rPr>
        <w:t xml:space="preserve">权限管理（公共管理内）</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967"/>
        <w:gridCol w:w="7795"/>
      </w:tblGrid>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权限管理</w:t>
            </w:r>
            <w:r>
              <w:rPr>
                <w:rFonts w:ascii="宋体" w:hAnsi="宋体" w:eastAsia="宋体" w:cs="宋体"/>
                <w:color w:val="auto"/>
                <w:sz w:val="24"/>
                <w:szCs w:val="24"/>
                <w:highlight w:val="white"/>
              </w:rPr>
              <w:t xml:space="preserve">：用于管理系统中的权限（即角色或权限实体），支持对权限进行增、删、改、查、批量删除、分配用户等操作。</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2、</w:t>
            </w:r>
            <w:r>
              <w:rPr>
                <w:rFonts w:ascii="宋体" w:hAnsi="宋体" w:eastAsia="宋体" w:cs="宋体"/>
                <w:b/>
                <w:color w:val="auto"/>
                <w:sz w:val="24"/>
                <w:szCs w:val="24"/>
                <w:highlight w:val="white"/>
              </w:rPr>
              <w:t xml:space="preserve">权限组成</w:t>
            </w:r>
            <w:r>
              <w:rPr>
                <w:rFonts w:ascii="宋体" w:hAnsi="宋体" w:eastAsia="宋体" w:cs="宋体"/>
                <w:color w:val="auto"/>
                <w:sz w:val="24"/>
                <w:szCs w:val="24"/>
                <w:highlight w:val="white"/>
              </w:rPr>
              <w:t xml:space="preserve">：每个权限可配置菜单权限（控制能访问哪些菜单）和按钮权限（控制能操作哪些按钮）。</w:t>
            </w:r>
            <w:r>
              <w:rPr>
                <w:rFonts w:ascii="宋体" w:hAnsi="宋体" w:eastAsia="宋体" w:cs="宋体"/>
                <w:color w:val="auto"/>
                <w:sz w:val="24"/>
                <w:szCs w:val="24"/>
                <w:highlight w:val="white"/>
              </w:rPr>
              <w:br/>
            </w:r>
            <w:r>
              <w:rPr>
                <w:rFonts w:ascii="宋体" w:hAnsi="宋体" w:eastAsia="宋体" w:cs="宋体"/>
                <w:b/>
                <w:bCs/>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：可将一个权限（角色）分配给多个用户，实现用户授权。</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页面布局</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white"/>
              </w:rPr>
              <w:t xml:space="preserve">1. </w:t>
            </w:r>
            <w:r>
              <w:rPr>
                <w:rFonts w:ascii="宋体" w:hAnsi="宋体" w:eastAsia="宋体" w:cs="宋体"/>
                <w:b/>
                <w:color w:val="auto"/>
                <w:sz w:val="24"/>
                <w:szCs w:val="24"/>
                <w:highlight w:val="white"/>
              </w:rPr>
              <w:t xml:space="preserve">搜索区</w:t>
            </w:r>
            <w:r>
              <w:rPr>
                <w:rFonts w:ascii="宋体" w:hAnsi="宋体" w:eastAsia="宋体" w:cs="宋体"/>
                <w:color w:val="auto"/>
                <w:sz w:val="24"/>
                <w:szCs w:val="24"/>
                <w:highlight w:val="white"/>
              </w:rPr>
              <w:t xml:space="preserve">：位于页面上方，包含三个搜索条件：权限名称、权限编号、状态（下拉：正常/停用/全部）。【搜索】按钮触发列表刷新；【重置】按钮清空条件并刷新列表。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2. </w:t>
            </w:r>
            <w:r>
              <w:rPr>
                <w:rFonts w:ascii="宋体" w:hAnsi="宋体" w:eastAsia="宋体" w:cs="宋体"/>
                <w:b/>
                <w:color w:val="auto"/>
                <w:sz w:val="24"/>
                <w:szCs w:val="24"/>
                <w:highlight w:val="white"/>
              </w:rPr>
              <w:t xml:space="preserve">权限列表</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首列为复选框（支持全选当前页或跨页）。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列表字段顺序：复选框、权限编号、权限名称、状态、创建人、创建时间、更新人、更新时间、操作。</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操作栏包含：编辑、删除、分配用户。</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3. </w:t>
            </w:r>
            <w:r>
              <w:rPr>
                <w:rFonts w:ascii="宋体" w:hAnsi="宋体" w:eastAsia="宋体" w:cs="宋体"/>
                <w:b/>
                <w:color w:val="auto"/>
                <w:sz w:val="24"/>
                <w:szCs w:val="24"/>
                <w:highlight w:val="white"/>
              </w:rPr>
              <w:t xml:space="preserve">页面级按钮</w:t>
            </w:r>
            <w:r>
              <w:rPr>
                <w:rFonts w:ascii="宋体" w:hAnsi="宋体" w:eastAsia="宋体" w:cs="宋体"/>
                <w:color w:val="auto"/>
                <w:sz w:val="24"/>
                <w:szCs w:val="24"/>
                <w:highlight w:val="white"/>
              </w:rPr>
              <w:t xml:space="preserve">：位于列表上方，包括【新增】、【批量删除】。</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4. </w:t>
            </w:r>
            <w:r>
              <w:rPr>
                <w:rFonts w:ascii="宋体" w:hAnsi="宋体" w:eastAsia="宋体" w:cs="宋体"/>
                <w:b/>
                <w:color w:val="auto"/>
                <w:sz w:val="24"/>
                <w:szCs w:val="24"/>
                <w:highlight w:val="white"/>
              </w:rPr>
              <w:t xml:space="preserve">新增/编辑弹窗</w:t>
            </w:r>
            <w:r>
              <w:rPr>
                <w:rFonts w:ascii="宋体" w:hAnsi="宋体" w:eastAsia="宋体" w:cs="宋体"/>
                <w:color w:val="auto"/>
                <w:sz w:val="24"/>
                <w:szCs w:val="24"/>
                <w:highlight w:val="white"/>
              </w:rPr>
              <w:t xml:space="preserve">：模态框形式，包含权限名称、权限编码、权限状态、菜单权限（树形结构）、按钮权限（树形或列表，根据菜单联动）、备注字段。</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5. </w:t>
            </w:r>
            <w:r>
              <w:rPr>
                <w:rFonts w:ascii="宋体" w:hAnsi="宋体" w:eastAsia="宋体" w:cs="宋体"/>
                <w:b/>
                <w:color w:val="auto"/>
                <w:sz w:val="24"/>
                <w:szCs w:val="24"/>
                <w:highlight w:val="white"/>
              </w:rPr>
              <w:t xml:space="preserve">分配用户弹窗</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支持按用户名称、手机号码搜索。</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列表展示：复选框、编号、账号、</w:t>
            </w:r>
            <w:r>
              <w:rPr>
                <w:rFonts w:hint="eastAsia" w:cs="宋体"/>
                <w:color w:val="auto"/>
                <w:sz w:val="24"/>
                <w:szCs w:val="24"/>
                <w:highlight w:val="white"/>
                <w:lang w:eastAsia="zh-CN"/>
              </w:rPr>
              <w:t xml:space="preserve">姓名</w:t>
            </w:r>
            <w:r>
              <w:rPr>
                <w:rFonts w:ascii="宋体" w:hAnsi="宋体" w:eastAsia="宋体" w:cs="宋体"/>
                <w:color w:val="auto"/>
                <w:sz w:val="24"/>
                <w:szCs w:val="24"/>
                <w:highlight w:val="white"/>
              </w:rPr>
              <w:t xml:space="preserve">、邮箱、手机号码、状态、创建时间。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已分配的用户默认勾选，支持新增/移除分配。</w:t>
            </w:r>
            <w:r>
              <w:rPr>
                <w:rFonts w:ascii="宋体" w:hAnsi="宋体" w:cs="宋体"/>
                <w:color w:val="auto"/>
                <w:sz w:val="24"/>
                <w:szCs w:val="24"/>
              </w:rPr>
            </w:r>
            <w:r>
              <w:rPr>
                <w:rFonts w:ascii="宋体" w:hAnsi="宋体" w:cs="宋体"/>
                <w:color w:val="auto"/>
                <w:sz w:val="24"/>
                <w:szCs w:val="24"/>
              </w:rPr>
            </w:r>
          </w:p>
        </w:tc>
      </w:tr>
      <w:tr>
        <w:trPr/>
        <w:tc>
          <w:tcPr>
            <w:tcW w:w="1967"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highlight w:val="white"/>
              </w:rPr>
              <w:t xml:space="preserve">需求描述</w:t>
            </w:r>
            <w:r>
              <w:rPr>
                <w:rFonts w:ascii="宋体" w:hAnsi="宋体" w:eastAsia="宋体" w:cs="宋体"/>
                <w:b/>
                <w:color w:val="auto"/>
                <w:sz w:val="24"/>
                <w:szCs w:val="24"/>
                <w:highlight w:val="white"/>
              </w:rPr>
              <w:br/>
            </w:r>
            <w:r>
              <w:rPr>
                <w:rFonts w:ascii="宋体" w:hAnsi="宋体" w:eastAsia="宋体" w:cs="宋体"/>
                <w:color w:val="auto"/>
                <w:sz w:val="24"/>
                <w:szCs w:val="24"/>
                <w:highlight w:val="white"/>
              </w:rPr>
              <w:t xml:space="preserve">（新增、编辑、删除、批量删除、分配用户）</w:t>
            </w:r>
            <w:r>
              <w:rPr>
                <w:rFonts w:ascii="宋体" w:hAnsi="宋体" w:eastAsia="宋体" w:cs="宋体"/>
                <w:b/>
                <w:color w:val="auto"/>
                <w:sz w:val="24"/>
                <w:szCs w:val="24"/>
              </w:rPr>
            </w:r>
            <w:r>
              <w:rPr>
                <w:rFonts w:ascii="宋体" w:hAnsi="宋体" w:eastAsia="宋体" w:cs="宋体"/>
                <w:b/>
                <w:color w:val="auto"/>
                <w:sz w:val="24"/>
                <w:szCs w:val="24"/>
              </w:rPr>
            </w:r>
          </w:p>
        </w:tc>
        <w:tc>
          <w:tcPr>
            <w:tcW w:w="7795" w:type="dxa"/>
            <w:vAlign w:val="center"/>
            <w:vMerge w:val="restart"/>
            <w:textDirection w:val="lrTb"/>
            <w:noWrap w:val="false"/>
          </w:tcPr>
          <w:p>
            <w:pPr>
              <w:jc w:val="left"/>
              <w:spacing w:before="0" w:after="0" w:line="57" w:lineRule="atLeast"/>
              <w:widowControl w:val="off"/>
            </w:pPr>
            <w:r>
              <w:rPr>
                <w:rFonts w:ascii="宋体" w:hAnsi="宋体" w:eastAsia="宋体" w:cs="宋体"/>
                <w:color w:val="auto"/>
                <w:sz w:val="24"/>
                <w:szCs w:val="24"/>
                <w:highlight w:val="none"/>
              </w:rPr>
              <w:t xml:space="preserve">1、【新增权限】</w:t>
            </w:r>
            <w:r/>
          </w:p>
          <w:p>
            <w:pPr>
              <w:jc w:val="left"/>
              <w:spacing w:before="0" w:after="0" w:line="57" w:lineRule="atLeast"/>
              <w:widowControl w:val="off"/>
            </w:pPr>
            <w:r>
              <w:rPr>
                <w:rFonts w:ascii="宋体" w:hAnsi="宋体" w:eastAsia="宋体" w:cs="宋体"/>
                <w:color w:val="auto"/>
                <w:sz w:val="24"/>
                <w:szCs w:val="24"/>
                <w:highlight w:val="none"/>
              </w:rPr>
              <w:t xml:space="preserve">1）点击新增按钮，打开新增弹窗。</w:t>
            </w:r>
            <w:r/>
          </w:p>
          <w:p>
            <w:pPr>
              <w:jc w:val="left"/>
              <w:spacing w:before="0" w:after="0" w:line="57" w:lineRule="atLeast"/>
              <w:widowControl w:val="off"/>
            </w:pPr>
            <w:r>
              <w:rPr>
                <w:rFonts w:ascii="宋体" w:hAnsi="宋体" w:eastAsia="宋体" w:cs="宋体"/>
                <w:color w:val="auto"/>
                <w:sz w:val="24"/>
                <w:szCs w:val="24"/>
                <w:highlight w:val="none"/>
              </w:rPr>
              <w:t xml:space="preserve">2）填写权限名称、权限编码（唯一）、状态、菜单权限（勾选菜单树节点）、按钮权限（勾选按钮节点，仅展示已勾选菜单模块对应的按钮）、备注（选填）。</w:t>
            </w:r>
            <w:r/>
          </w:p>
          <w:p>
            <w:pPr>
              <w:jc w:val="left"/>
              <w:spacing w:before="0" w:after="0" w:line="57" w:lineRule="atLeast"/>
              <w:widowControl w:val="off"/>
            </w:pPr>
            <w:r>
              <w:rPr>
                <w:rFonts w:ascii="宋体" w:hAnsi="宋体" w:eastAsia="宋体" w:cs="宋体"/>
                <w:color w:val="auto"/>
                <w:sz w:val="24"/>
                <w:szCs w:val="24"/>
                <w:highlight w:val="none"/>
              </w:rPr>
              <w:t xml:space="preserve">3）点击确定，后端校验权限编码唯一性等，成功后关闭弹窗并刷新列表，顶部提示新增成功。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2、【编辑权限】</w:t>
            </w:r>
            <w:r/>
          </w:p>
          <w:p>
            <w:pPr>
              <w:jc w:val="left"/>
              <w:spacing w:before="0" w:after="0" w:line="57" w:lineRule="atLeast"/>
              <w:widowControl w:val="off"/>
            </w:pPr>
            <w:r>
              <w:rPr>
                <w:rFonts w:ascii="宋体" w:hAnsi="宋体" w:eastAsia="宋体" w:cs="宋体"/>
                <w:color w:val="auto"/>
                <w:sz w:val="24"/>
                <w:szCs w:val="24"/>
                <w:highlight w:val="none"/>
              </w:rPr>
              <w:t xml:space="preserve">1）点击操作栏中的编辑，打开编辑弹窗，回显已有数据。</w:t>
            </w:r>
            <w:r/>
          </w:p>
          <w:p>
            <w:pPr>
              <w:jc w:val="left"/>
              <w:spacing w:before="0" w:after="0" w:line="57" w:lineRule="atLeast"/>
              <w:widowControl w:val="off"/>
            </w:pPr>
            <w:r>
              <w:rPr>
                <w:rFonts w:ascii="宋体" w:hAnsi="宋体" w:eastAsia="宋体" w:cs="宋体"/>
                <w:color w:val="auto"/>
                <w:sz w:val="24"/>
                <w:szCs w:val="24"/>
                <w:highlight w:val="none"/>
              </w:rPr>
              <w:t xml:space="preserve">2）权限编码不可修改，其他字段可改。</w:t>
            </w:r>
            <w:r/>
          </w:p>
          <w:p>
            <w:pPr>
              <w:jc w:val="left"/>
              <w:spacing w:before="0" w:after="0" w:line="57" w:lineRule="atLeast"/>
              <w:widowControl w:val="off"/>
            </w:pPr>
            <w:r>
              <w:rPr>
                <w:rFonts w:ascii="宋体" w:hAnsi="宋体" w:eastAsia="宋体" w:cs="宋体"/>
                <w:color w:val="auto"/>
                <w:sz w:val="24"/>
                <w:szCs w:val="24"/>
                <w:highlight w:val="none"/>
              </w:rPr>
              <w:t xml:space="preserve">3）修改菜单权限时，按钮权限树自动联动：取消某个菜单的勾选则该菜单下的按钮权限自动取消并隐藏；新增勾选菜单则自动展示该菜单下的按钮权限（默认不勾选）。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4）修改后点击确定，保存并刷新列表，提示编辑成功。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3、【删除权限】</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1）点击某行的删除，弹出二次确认框：确定删除权限[XXX]吗？删除后相关用户将失去该权限。</w:t>
            </w:r>
            <w:r/>
          </w:p>
          <w:p>
            <w:pPr>
              <w:jc w:val="left"/>
              <w:spacing w:before="0" w:after="0" w:line="57" w:lineRule="atLeast"/>
              <w:widowControl w:val="off"/>
            </w:pPr>
            <w:r>
              <w:rPr>
                <w:rFonts w:ascii="宋体" w:hAnsi="宋体" w:eastAsia="宋体" w:cs="宋体"/>
                <w:color w:val="auto"/>
                <w:sz w:val="24"/>
                <w:szCs w:val="24"/>
                <w:highlight w:val="none"/>
              </w:rPr>
              <w:t xml:space="preserve">2）确认后，后端检查该权限是否被用户引用（若有关联用户，提示该权限已分配给X个用户，是否仍要删除？确定删除后，同时解除关联）。</w:t>
            </w:r>
            <w:r/>
          </w:p>
          <w:p>
            <w:pPr>
              <w:jc w:val="left"/>
              <w:spacing w:before="0" w:after="0" w:line="57" w:lineRule="atLeast"/>
              <w:widowControl w:val="off"/>
            </w:pPr>
            <w:r>
              <w:rPr>
                <w:rFonts w:ascii="宋体" w:hAnsi="宋体" w:eastAsia="宋体" w:cs="宋体"/>
                <w:color w:val="auto"/>
                <w:sz w:val="24"/>
                <w:szCs w:val="24"/>
                <w:highlight w:val="none"/>
              </w:rPr>
              <w:t xml:space="preserve">3）删除成功后刷新列表，提示删除成功。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4、【批量删除】</w:t>
            </w:r>
            <w:r/>
          </w:p>
          <w:p>
            <w:pPr>
              <w:jc w:val="left"/>
              <w:spacing w:before="0" w:after="0" w:line="57" w:lineRule="atLeast"/>
              <w:widowControl w:val="off"/>
            </w:pPr>
            <w:r>
              <w:rPr>
                <w:rFonts w:ascii="宋体" w:hAnsi="宋体" w:eastAsia="宋体" w:cs="宋体"/>
                <w:color w:val="auto"/>
                <w:sz w:val="24"/>
                <w:szCs w:val="24"/>
                <w:highlight w:val="none"/>
              </w:rPr>
              <w:t xml:space="preserve">1）勾选一个或多个权限前的复选框，点击批量删除按钮。</w:t>
            </w:r>
            <w:r/>
          </w:p>
          <w:p>
            <w:pPr>
              <w:jc w:val="left"/>
              <w:spacing w:before="0" w:after="0" w:line="57" w:lineRule="atLeast"/>
              <w:widowControl w:val="off"/>
            </w:pPr>
            <w:r>
              <w:rPr>
                <w:rFonts w:ascii="宋体" w:hAnsi="宋体" w:eastAsia="宋体" w:cs="宋体"/>
                <w:color w:val="auto"/>
                <w:sz w:val="24"/>
                <w:szCs w:val="24"/>
                <w:highlight w:val="none"/>
              </w:rPr>
              <w:t xml:space="preserve">2）弹出二次确认框：确定删除选中的X个权限吗？</w:t>
            </w:r>
            <w:r/>
          </w:p>
          <w:p>
            <w:pPr>
              <w:jc w:val="left"/>
              <w:spacing w:before="0" w:after="0" w:line="57" w:lineRule="atLeast"/>
              <w:widowControl w:val="off"/>
            </w:pPr>
            <w:r>
              <w:rPr>
                <w:rFonts w:ascii="宋体" w:hAnsi="宋体" w:eastAsia="宋体" w:cs="宋体"/>
                <w:color w:val="auto"/>
                <w:sz w:val="24"/>
                <w:szCs w:val="24"/>
                <w:highlight w:val="none"/>
              </w:rPr>
              <w:t xml:space="preserve">3）确认后，后端遍历删除，若部分权限有关联用户，可全部删除并解绑。</w:t>
            </w:r>
            <w:r/>
          </w:p>
          <w:p>
            <w:pPr>
              <w:jc w:val="left"/>
              <w:spacing w:before="0" w:after="0" w:line="57" w:lineRule="atLeast"/>
              <w:widowControl w:val="off"/>
            </w:pPr>
            <w:r>
              <w:rPr>
                <w:rFonts w:ascii="宋体" w:hAnsi="宋体" w:eastAsia="宋体" w:cs="宋体"/>
                <w:color w:val="auto"/>
                <w:sz w:val="24"/>
                <w:szCs w:val="24"/>
                <w:highlight w:val="none"/>
              </w:rPr>
              <w:t xml:space="preserve">4）删除成功后刷新列表，提示已删除X个权限。</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5、【分配用户】</w:t>
            </w:r>
            <w:r/>
          </w:p>
          <w:p>
            <w:pPr>
              <w:jc w:val="left"/>
              <w:spacing w:before="0" w:after="0" w:line="57" w:lineRule="atLeast"/>
              <w:widowControl w:val="off"/>
            </w:pPr>
            <w:r>
              <w:rPr>
                <w:rFonts w:ascii="宋体" w:hAnsi="宋体" w:eastAsia="宋体" w:cs="宋体"/>
                <w:color w:val="auto"/>
                <w:sz w:val="24"/>
                <w:szCs w:val="24"/>
                <w:highlight w:val="none"/>
              </w:rPr>
              <w:t xml:space="preserve">1）点击某行的分配用户，打开分配用户弹窗。</w:t>
            </w:r>
            <w:r/>
          </w:p>
          <w:p>
            <w:pPr>
              <w:jc w:val="left"/>
              <w:spacing w:before="0" w:after="0" w:line="57" w:lineRule="atLeast"/>
              <w:widowControl w:val="off"/>
            </w:pPr>
            <w:r>
              <w:rPr>
                <w:rFonts w:ascii="宋体" w:hAnsi="宋体" w:eastAsia="宋体" w:cs="宋体"/>
                <w:color w:val="auto"/>
                <w:sz w:val="24"/>
                <w:szCs w:val="24"/>
                <w:highlight w:val="none"/>
              </w:rPr>
              <w:t xml:space="preserve">2）弹窗初始化：</w:t>
            </w:r>
            <w:r/>
          </w:p>
          <w:p>
            <w:pPr>
              <w:jc w:val="left"/>
              <w:spacing w:before="0" w:after="0" w:line="57" w:lineRule="atLeast"/>
              <w:widowControl w:val="off"/>
            </w:pPr>
            <w:r>
              <w:rPr>
                <w:rFonts w:ascii="宋体" w:hAnsi="宋体" w:eastAsia="宋体" w:cs="宋体"/>
                <w:color w:val="auto"/>
                <w:sz w:val="24"/>
                <w:szCs w:val="24"/>
                <w:highlight w:val="none"/>
              </w:rPr>
              <w:t xml:space="preserve">- 搜索区：姓名（输入框）、手机号码（输入框）、搜索/重置按钮。</w:t>
            </w:r>
            <w:r/>
          </w:p>
          <w:p>
            <w:pPr>
              <w:jc w:val="left"/>
              <w:spacing w:before="0" w:after="0" w:line="57" w:lineRule="atLeast"/>
              <w:widowControl w:val="off"/>
            </w:pPr>
            <w:r>
              <w:rPr>
                <w:rFonts w:ascii="宋体" w:hAnsi="宋体" w:eastAsia="宋体" w:cs="宋体"/>
                <w:color w:val="auto"/>
                <w:sz w:val="24"/>
                <w:szCs w:val="24"/>
                <w:highlight w:val="none"/>
              </w:rPr>
              <w:t xml:space="preserve">- 用户列表：展示所有用户（支持分页），每行前有复选框。</w:t>
            </w:r>
            <w:r/>
          </w:p>
          <w:p>
            <w:pPr>
              <w:jc w:val="left"/>
              <w:spacing w:before="0" w:after="0" w:line="57" w:lineRule="atLeast"/>
              <w:widowControl w:val="off"/>
            </w:pPr>
            <w:r>
              <w:rPr>
                <w:rFonts w:ascii="宋体" w:hAnsi="宋体" w:eastAsia="宋体" w:cs="宋体"/>
                <w:color w:val="auto"/>
                <w:sz w:val="24"/>
                <w:szCs w:val="24"/>
                <w:highlight w:val="none"/>
              </w:rPr>
              <w:t xml:space="preserve">- 已拥有当前权限的用户，其复选框默认为选中状态。</w:t>
            </w:r>
            <w:r/>
          </w:p>
          <w:p>
            <w:pPr>
              <w:jc w:val="left"/>
              <w:spacing w:before="0" w:after="0" w:line="57" w:lineRule="atLeast"/>
              <w:widowControl w:val="off"/>
            </w:pPr>
            <w:r>
              <w:rPr>
                <w:rFonts w:ascii="宋体" w:hAnsi="宋体" w:eastAsia="宋体" w:cs="宋体"/>
                <w:color w:val="auto"/>
                <w:sz w:val="24"/>
                <w:szCs w:val="24"/>
                <w:highlight w:val="none"/>
              </w:rPr>
              <w:t xml:space="preserve">3）用户可以勾选/取消勾选来调整分配关系。</w:t>
            </w:r>
            <w:r/>
          </w:p>
          <w:p>
            <w:pPr>
              <w:jc w:val="left"/>
              <w:spacing w:before="0" w:after="0" w:line="57" w:lineRule="atLeast"/>
              <w:widowControl w:val="off"/>
            </w:pPr>
            <w:r>
              <w:rPr>
                <w:rFonts w:ascii="宋体" w:hAnsi="宋体" w:eastAsia="宋体" w:cs="宋体"/>
                <w:color w:val="auto"/>
                <w:sz w:val="24"/>
                <w:szCs w:val="24"/>
                <w:highlight w:val="none"/>
              </w:rPr>
              <w:t xml:space="preserve">4）搜索时，仅影响列表显示，不影响已选中的状态（搜索出的用户若原本已分配，仍显示选中）。</w:t>
            </w:r>
            <w:r/>
          </w:p>
          <w:p>
            <w:pPr>
              <w:jc w:val="left"/>
              <w:spacing w:before="0" w:after="0" w:line="57" w:lineRule="atLeast"/>
              <w:widowControl w:val="off"/>
            </w:pPr>
            <w:r>
              <w:rPr>
                <w:rFonts w:ascii="宋体" w:hAnsi="宋体" w:eastAsia="宋体" w:cs="宋体"/>
                <w:color w:val="auto"/>
                <w:sz w:val="24"/>
                <w:szCs w:val="24"/>
                <w:highlight w:val="none"/>
              </w:rPr>
              <w:t xml:space="preserve">5）点击确定，保存分配关系（全量覆盖：将当前权限的用户关联更新为弹窗中选中的用户列表）。</w:t>
            </w:r>
            <w:r/>
          </w:p>
          <w:p>
            <w:pPr>
              <w:jc w:val="left"/>
              <w:spacing w:before="0" w:after="0" w:line="57" w:lineRule="atLeast"/>
              <w:widowControl w:val="off"/>
            </w:pPr>
            <w:r>
              <w:rPr>
                <w:rFonts w:ascii="宋体" w:hAnsi="宋体" w:eastAsia="宋体" w:cs="宋体"/>
                <w:color w:val="auto"/>
                <w:sz w:val="24"/>
                <w:szCs w:val="24"/>
                <w:highlight w:val="none"/>
              </w:rPr>
              <w:t xml:space="preserve">6）保存成功后关闭弹窗，提示分配成功。</w:t>
            </w:r>
            <w:r/>
          </w:p>
          <w:p>
            <w:pPr>
              <w:jc w:val="left"/>
              <w:spacing w:before="0" w:after="0" w:line="57" w:lineRule="atLeast"/>
              <w:widowControl w:val="off"/>
            </w:pPr>
            <w:r>
              <w:rPr>
                <w:rFonts w:ascii="宋体" w:hAnsi="宋体" w:eastAsia="宋体" w:cs="宋体"/>
                <w:color w:val="auto"/>
                <w:sz w:val="24"/>
                <w:szCs w:val="24"/>
                <w:highlight w:val="none"/>
              </w:rPr>
            </w:r>
            <w:r/>
          </w:p>
          <w:p>
            <w:pPr>
              <w:jc w:val="left"/>
              <w:spacing w:before="0" w:after="0" w:line="57" w:lineRule="atLeast"/>
              <w:widowControl w:val="off"/>
            </w:pPr>
            <w:r>
              <w:rPr>
                <w:rFonts w:ascii="宋体" w:hAnsi="宋体" w:eastAsia="宋体" w:cs="宋体"/>
                <w:color w:val="auto"/>
                <w:sz w:val="24"/>
                <w:szCs w:val="24"/>
                <w:highlight w:val="none"/>
              </w:rPr>
              <w:t xml:space="preserve">6、【菜单权限与按钮权限联动规则】</w:t>
            </w:r>
            <w:r/>
          </w:p>
          <w:p>
            <w:pPr>
              <w:jc w:val="left"/>
              <w:spacing w:before="0" w:after="0" w:line="57" w:lineRule="atLeast"/>
              <w:widowControl w:val="off"/>
            </w:pPr>
            <w:r>
              <w:rPr>
                <w:rFonts w:ascii="宋体" w:hAnsi="宋体" w:eastAsia="宋体" w:cs="宋体"/>
                <w:color w:val="auto"/>
                <w:sz w:val="24"/>
                <w:szCs w:val="24"/>
                <w:highlight w:val="none"/>
              </w:rPr>
              <w:t xml:space="preserve">- 按钮权限树按菜单分组，每个菜单节点下展示该菜单对应的所有按钮权限。</w:t>
            </w:r>
            <w:r/>
          </w:p>
          <w:p>
            <w:pPr>
              <w:jc w:val="left"/>
              <w:spacing w:before="0" w:after="0" w:line="57" w:lineRule="atLeast"/>
              <w:widowControl w:val="off"/>
            </w:pPr>
            <w:r>
              <w:rPr>
                <w:rFonts w:ascii="宋体" w:hAnsi="宋体" w:eastAsia="宋体" w:cs="宋体"/>
                <w:color w:val="auto"/>
                <w:sz w:val="24"/>
                <w:szCs w:val="24"/>
                <w:highlight w:val="none"/>
              </w:rPr>
              <w:t xml:space="preserve">- 当用户勾选某个菜单时，自动展开并显示该菜单下的按钮权限（默认不勾选）。</w:t>
            </w:r>
            <w:r/>
          </w:p>
          <w:p>
            <w:pPr>
              <w:jc w:val="left"/>
              <w:spacing w:before="0" w:after="0" w:line="57" w:lineRule="atLeast"/>
              <w:widowControl w:val="off"/>
            </w:pPr>
            <w:r>
              <w:rPr>
                <w:rFonts w:ascii="宋体" w:hAnsi="宋体" w:eastAsia="宋体" w:cs="宋体"/>
                <w:color w:val="auto"/>
                <w:sz w:val="24"/>
                <w:szCs w:val="24"/>
                <w:highlight w:val="none"/>
              </w:rPr>
              <w:t xml:space="preserve">- 当用户取消勾选某个菜单时，该菜单下的按钮权限自动全部取消并隐藏。</w:t>
            </w:r>
            <w:r/>
          </w:p>
          <w:p>
            <w:pPr>
              <w:jc w:val="left"/>
              <w:spacing w:before="0" w:after="0" w:line="57" w:lineRule="atLeast"/>
              <w:widowControl w:val="off"/>
            </w:pPr>
            <w:r>
              <w:rPr>
                <w:rFonts w:ascii="宋体" w:hAnsi="宋体" w:eastAsia="宋体" w:cs="宋体"/>
                <w:color w:val="auto"/>
                <w:sz w:val="24"/>
                <w:szCs w:val="24"/>
                <w:highlight w:val="none"/>
              </w:rPr>
              <w:t xml:space="preserve">- 公共管理站点完整按钮权限矩阵如下：</w:t>
            </w:r>
            <w:r/>
          </w:p>
          <w:p>
            <w:pPr>
              <w:jc w:val="left"/>
              <w:spacing w:before="0" w:after="0" w:line="57" w:lineRule="atLeast"/>
              <w:widowControl w:val="off"/>
            </w:pPr>
            <w:r>
              <w:rPr>
                <w:rFonts w:ascii="宋体" w:hAnsi="宋体" w:eastAsia="宋体" w:cs="宋体"/>
                <w:color w:val="auto"/>
                <w:sz w:val="24"/>
                <w:szCs w:val="24"/>
                <w:highlight w:val="none"/>
              </w:rPr>
              <w:t xml:space="preserve">  站点管理：新增、编辑、删除、启用、禁用</w:t>
            </w:r>
            <w:r/>
          </w:p>
          <w:p>
            <w:pPr>
              <w:jc w:val="left"/>
              <w:spacing w:before="0" w:after="0" w:line="57" w:lineRule="atLeast"/>
              <w:widowControl w:val="off"/>
            </w:pPr>
            <w:r>
              <w:rPr>
                <w:rFonts w:ascii="宋体" w:hAnsi="宋体" w:eastAsia="宋体" w:cs="宋体"/>
                <w:color w:val="auto"/>
                <w:sz w:val="24"/>
                <w:szCs w:val="24"/>
                <w:highlight w:val="none"/>
              </w:rPr>
              <w:t xml:space="preserve">  用户管理：新增、编辑、删除、重置密码、失效、导入、导出、批量删除</w:t>
            </w:r>
            <w:r/>
          </w:p>
          <w:p>
            <w:pPr>
              <w:jc w:val="left"/>
              <w:spacing w:before="0" w:after="0" w:line="57" w:lineRule="atLeast"/>
              <w:widowControl w:val="off"/>
            </w:pPr>
            <w:r>
              <w:rPr>
                <w:rFonts w:ascii="宋体" w:hAnsi="宋体" w:eastAsia="宋体" w:cs="宋体"/>
                <w:color w:val="auto"/>
                <w:sz w:val="24"/>
                <w:szCs w:val="24"/>
                <w:highlight w:val="none"/>
              </w:rPr>
              <w:t xml:space="preserve">  权限管理：新增、编辑、删除、分配用户、批量删除</w:t>
            </w:r>
            <w:r/>
          </w:p>
          <w:p>
            <w:pPr>
              <w:jc w:val="left"/>
              <w:spacing w:before="0" w:after="0" w:line="57" w:lineRule="atLeast"/>
              <w:widowControl w:val="off"/>
              <w:rPr>
                <w:rFonts w:ascii="宋体" w:hAnsi="宋体" w:cs="宋体"/>
                <w:color w:val="auto"/>
                <w:sz w:val="24"/>
                <w:szCs w:val="24"/>
                <w:highlight w:val="none"/>
              </w:rPr>
            </w:pPr>
            <w:r>
              <w:rPr>
                <w:rFonts w:ascii="宋体" w:hAnsi="宋体" w:eastAsia="宋体" w:cs="宋体"/>
                <w:color w:val="auto"/>
                <w:sz w:val="24"/>
                <w:szCs w:val="24"/>
                <w:highlight w:val="none"/>
              </w:rPr>
              <w:t xml:space="preserve">  系统服务管理：登录配置、用户配置、电子签名密码配置、水印配置</w:t>
            </w:r>
            <w:r>
              <w:rPr>
                <w:rFonts w:ascii="宋体" w:hAnsi="宋体" w:cs="宋体"/>
                <w:color w:val="auto"/>
                <w:sz w:val="24"/>
                <w:szCs w:val="24"/>
                <w:highlight w:val="none"/>
              </w:rPr>
            </w:r>
            <w:r>
              <w:rPr>
                <w:rFonts w:ascii="宋体" w:hAnsi="宋体" w:cs="宋体"/>
                <w:color w:val="auto"/>
                <w:sz w:val="24"/>
                <w:szCs w:val="24"/>
                <w:highlight w:val="none"/>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异常逻辑说明</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新增/编辑时</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权限名称、权限编码为空 → 提示“请填写必填项”。</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权限编码已存在 → 提示“权限编码已存在，请重新输入”。</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未勾选任何菜单权限→ 提示“菜单权限不能为空”。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未选中任何权限时点击批量删除 → 提示“请至少选择一个权限”。</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弹窗中若未做任何修改直接确定 → 不执行更新，直接关闭。</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保存分配关系时若后端更新失败 → 提示“分配失败，请稍后重试”。</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列表搜索</w:t>
            </w:r>
            <w:r>
              <w:rPr>
                <w:rFonts w:ascii="宋体" w:hAnsi="宋体" w:eastAsia="宋体" w:cs="宋体"/>
                <w:color w:val="auto"/>
                <w:sz w:val="24"/>
                <w:szCs w:val="24"/>
                <w:highlight w:val="white"/>
              </w:rPr>
              <w:t xml:space="preserve">：</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 无匹配数据时 → 列表显示“暂无数据”，不清空表头。</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权限状态</w:t>
            </w:r>
            <w:r>
              <w:rPr>
                <w:rFonts w:ascii="宋体" w:hAnsi="宋体" w:eastAsia="宋体" w:cs="宋体"/>
                <w:color w:val="auto"/>
                <w:sz w:val="24"/>
                <w:szCs w:val="24"/>
                <w:highlight w:val="white"/>
              </w:rPr>
              <w:t xml:space="preserve">：若权限状态为“停用”，则该权限不生效（用户即使被分配了该权限，也无法使用其菜单/按钮）。</w:t>
            </w:r>
            <w:r>
              <w:rPr>
                <w:rFonts w:ascii="宋体" w:hAnsi="宋体" w:cs="宋体"/>
                <w:color w:val="auto"/>
                <w:sz w:val="24"/>
                <w:szCs w:val="24"/>
              </w:rPr>
            </w:r>
            <w:r>
              <w:rPr>
                <w:rFonts w:ascii="宋体" w:hAnsi="宋体" w:cs="宋体"/>
                <w:color w:val="auto"/>
                <w:sz w:val="24"/>
                <w:szCs w:val="24"/>
              </w:rPr>
            </w:r>
          </w:p>
        </w:tc>
      </w:tr>
      <w:tr>
        <w:trPr/>
        <w:tc>
          <w:tcPr>
            <w:tcW w:w="196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cs="宋体"/>
                <w:b/>
                <w:bCs/>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79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highlight w:val="none"/>
              </w:rPr>
              <w:t xml:space="preserve">1、</w:t>
            </w:r>
            <w:r>
              <w:rPr>
                <w:rFonts w:ascii="宋体" w:hAnsi="宋体" w:eastAsia="宋体" w:cs="宋体"/>
                <w:b/>
                <w:color w:val="auto"/>
                <w:sz w:val="24"/>
                <w:szCs w:val="24"/>
                <w:highlight w:val="white"/>
              </w:rPr>
              <w:t xml:space="preserve">新增/编辑成功</w:t>
            </w:r>
            <w:r>
              <w:rPr>
                <w:rFonts w:ascii="宋体" w:hAnsi="宋体" w:eastAsia="宋体" w:cs="宋体"/>
                <w:color w:val="auto"/>
                <w:sz w:val="24"/>
                <w:szCs w:val="24"/>
                <w:highlight w:val="white"/>
              </w:rPr>
              <w:t xml:space="preserve">：关闭弹窗，刷新列表（保持当前搜索条件），显示成功提示。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2、</w:t>
            </w:r>
            <w:r>
              <w:rPr>
                <w:rFonts w:ascii="宋体" w:hAnsi="宋体" w:eastAsia="宋体" w:cs="宋体"/>
                <w:b/>
                <w:color w:val="auto"/>
                <w:sz w:val="24"/>
                <w:szCs w:val="24"/>
                <w:highlight w:val="white"/>
              </w:rPr>
              <w:t xml:space="preserve">删除/批量删除成功</w:t>
            </w:r>
            <w:r>
              <w:rPr>
                <w:rFonts w:ascii="宋体" w:hAnsi="宋体" w:eastAsia="宋体" w:cs="宋体"/>
                <w:color w:val="auto"/>
                <w:sz w:val="24"/>
                <w:szCs w:val="24"/>
                <w:highlight w:val="white"/>
              </w:rPr>
              <w:t xml:space="preserve">：刷新列表，显示成功提示；</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3、</w:t>
            </w:r>
            <w:r>
              <w:rPr>
                <w:rFonts w:ascii="宋体" w:hAnsi="宋体" w:eastAsia="宋体" w:cs="宋体"/>
                <w:b/>
                <w:color w:val="auto"/>
                <w:sz w:val="24"/>
                <w:szCs w:val="24"/>
                <w:highlight w:val="white"/>
              </w:rPr>
              <w:t xml:space="preserve">分配用户成功</w:t>
            </w:r>
            <w:r>
              <w:rPr>
                <w:rFonts w:ascii="宋体" w:hAnsi="宋体" w:eastAsia="宋体" w:cs="宋体"/>
                <w:color w:val="auto"/>
                <w:sz w:val="24"/>
                <w:szCs w:val="24"/>
                <w:highlight w:val="white"/>
              </w:rPr>
              <w:t xml:space="preserve">：关闭弹窗，不刷新权限列表（因为权限本身未变），可显示“分配成功”。</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4、</w:t>
            </w:r>
            <w:r>
              <w:rPr>
                <w:rFonts w:ascii="宋体" w:hAnsi="宋体" w:eastAsia="宋体" w:cs="宋体"/>
                <w:b/>
                <w:color w:val="auto"/>
                <w:sz w:val="24"/>
                <w:szCs w:val="24"/>
                <w:highlight w:val="white"/>
              </w:rPr>
              <w:t xml:space="preserve">所有失败操作</w:t>
            </w:r>
            <w:r>
              <w:rPr>
                <w:rFonts w:ascii="宋体" w:hAnsi="宋体" w:eastAsia="宋体" w:cs="宋体"/>
                <w:color w:val="auto"/>
                <w:sz w:val="24"/>
                <w:szCs w:val="24"/>
                <w:highlight w:val="white"/>
              </w:rPr>
              <w:t xml:space="preserve">：保持弹窗或页面状态，显示具体错误原因，不刷新列表。</w:t>
            </w:r>
            <w:r>
              <w:rPr>
                <w:rFonts w:ascii="宋体" w:hAnsi="宋体" w:eastAsia="宋体" w:cs="宋体"/>
                <w:color w:val="auto"/>
                <w:sz w:val="24"/>
                <w:szCs w:val="24"/>
                <w:highlight w:val="white"/>
              </w:rPr>
              <w:br/>
            </w:r>
            <w:r>
              <w:rPr>
                <w:rFonts w:ascii="宋体" w:hAnsi="宋体" w:eastAsia="宋体" w:cs="宋体"/>
                <w:color w:val="auto"/>
                <w:sz w:val="24"/>
                <w:szCs w:val="24"/>
                <w:highlight w:val="white"/>
              </w:rPr>
              <w:t xml:space="preserve">5、</w:t>
            </w:r>
            <w:r>
              <w:rPr>
                <w:rFonts w:ascii="宋体" w:hAnsi="宋体" w:eastAsia="宋体" w:cs="宋体"/>
                <w:b/>
                <w:color w:val="auto"/>
                <w:sz w:val="24"/>
                <w:szCs w:val="24"/>
                <w:highlight w:val="white"/>
              </w:rPr>
              <w:t xml:space="preserve">权限被删除时</w:t>
            </w:r>
            <w:r>
              <w:rPr>
                <w:rFonts w:ascii="宋体" w:hAnsi="宋体" w:eastAsia="宋体" w:cs="宋体"/>
                <w:color w:val="auto"/>
                <w:sz w:val="24"/>
                <w:szCs w:val="24"/>
                <w:highlight w:val="white"/>
              </w:rPr>
              <w:t xml:space="preserve">：相关用户的该权限即时失效，无需额外通知。</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color w:val="auto"/>
        </w:rPr>
      </w:pPr>
      <w:r>
        <w:rPr>
          <w:rFonts w:ascii="宋体" w:hAnsi="宋体" w:eastAsia="宋体" w:cs="宋体"/>
          <w:b/>
          <w:color w:val="auto"/>
          <w:sz w:val="24"/>
          <w:szCs w:val="24"/>
        </w:rPr>
        <w:t xml:space="preserve">新增权限字段详情表</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1985"/>
        <w:gridCol w:w="1148"/>
        <w:gridCol w:w="1148"/>
        <w:gridCol w:w="4081"/>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权限名称</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权限（角色）的中文名称，如“系统管理员”、“数据分析师”。最大长度100个字符。</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权限编码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文本输入框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唯一标识，如“ROLE_ADMIN”，支持大写字母、数字、下划线，最大长度50个字符。编辑时不可修改。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权限状态</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单选框/下拉框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选项：正常、停用。停用后，拥有该权限的用户不再享有其菜单/按钮权限。</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菜单权限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展示系统所有菜单树，可勾选多个节点。支持父节点勾选后自动全选子节点。至少应勾选一项。</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按钮权限</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树形控件或列表（带复选框）</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无</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展示系统所有按钮权限（通常按模块分组），可勾选多个。与菜单权限联动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备注</w:t>
            </w:r>
            <w:r>
              <w:rPr>
                <w:rFonts w:ascii="宋体" w:hAnsi="宋体" w:cs="宋体"/>
                <w:color w:val="auto"/>
                <w:sz w:val="24"/>
                <w:szCs w:val="24"/>
              </w:rPr>
            </w:r>
            <w:r>
              <w:rPr>
                <w:rFonts w:ascii="宋体" w:hAnsi="宋体" w:cs="宋体"/>
                <w:color w:val="auto"/>
                <w:sz w:val="24"/>
                <w:szCs w:val="24"/>
              </w:rPr>
            </w:r>
          </w:p>
        </w:tc>
        <w:tc>
          <w:tcPr>
            <w:tcW w:w="198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文本域（多行文本）</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1148"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空</w:t>
            </w:r>
            <w:r>
              <w:rPr>
                <w:rFonts w:ascii="宋体" w:hAnsi="宋体" w:cs="宋体"/>
                <w:color w:val="auto"/>
                <w:sz w:val="24"/>
                <w:szCs w:val="24"/>
              </w:rPr>
            </w:r>
            <w:r>
              <w:rPr>
                <w:rFonts w:ascii="宋体" w:hAnsi="宋体" w:cs="宋体"/>
                <w:color w:val="auto"/>
                <w:sz w:val="24"/>
                <w:szCs w:val="24"/>
              </w:rPr>
            </w:r>
          </w:p>
        </w:tc>
        <w:tc>
          <w:tcPr>
            <w:tcW w:w="408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选填，描述该权限的用途或说明，长度限制200字符。</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jc w:val="left"/>
        <w:rPr>
          <w:rFonts w:ascii="宋体" w:hAnsi="宋体" w:cs="宋体"/>
          <w:color w:val="auto"/>
          <w:sz w:val="24"/>
          <w:szCs w:val="24"/>
        </w:rPr>
      </w:pPr>
      <w:r>
        <w:rPr>
          <w:rFonts w:ascii="宋体" w:hAnsi="宋体" w:eastAsia="宋体" w:cs="宋体"/>
          <w:b/>
          <w:color w:val="auto"/>
          <w:sz w:val="24"/>
          <w:szCs w:val="24"/>
        </w:rPr>
        <w:t xml:space="preserve">权限状态与操作矩阵</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299"/>
        <w:gridCol w:w="1299"/>
        <w:gridCol w:w="1299"/>
        <w:gridCol w:w="1299"/>
        <w:gridCol w:w="4566"/>
      </w:tblGrid>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当前权限状态</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编辑</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删除</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分配用户</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正常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所有操作均可用。停用后不影响已分配记录，但权限立即失效。</w:t>
            </w:r>
            <w:r>
              <w:rPr>
                <w:rFonts w:ascii="宋体" w:hAnsi="宋体" w:cs="宋体"/>
                <w:color w:val="auto"/>
                <w:sz w:val="24"/>
                <w:szCs w:val="24"/>
              </w:rPr>
            </w:r>
            <w:r>
              <w:rPr>
                <w:rFonts w:ascii="宋体" w:hAnsi="宋体" w:cs="宋体"/>
                <w:color w:val="auto"/>
                <w:sz w:val="24"/>
                <w:szCs w:val="24"/>
              </w:rPr>
            </w:r>
          </w:p>
        </w:tc>
      </w:tr>
      <w:tr>
        <w:trPr/>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停用</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1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允许</w:t>
            </w:r>
            <w:r>
              <w:rPr>
                <w:rFonts w:ascii="宋体" w:hAnsi="宋体" w:cs="宋体"/>
                <w:color w:val="auto"/>
                <w:sz w:val="24"/>
                <w:szCs w:val="24"/>
              </w:rPr>
            </w:r>
            <w:r>
              <w:rPr>
                <w:rFonts w:ascii="宋体" w:hAnsi="宋体" w:cs="宋体"/>
                <w:color w:val="auto"/>
                <w:sz w:val="24"/>
                <w:szCs w:val="24"/>
              </w:rPr>
            </w:r>
          </w:p>
        </w:tc>
        <w:tc>
          <w:tcPr>
            <w:tcW w:w="456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可编辑重新启用（改为正常）；也可删除；分配用户操作仍然允许，但分配后用户实际无权限（因为权限停用），一般建议停用后不允许分配或提示。可根据业务决定是否允许分配。</w:t>
            </w:r>
            <w:r>
              <w:rPr>
                <w:rFonts w:ascii="宋体" w:hAnsi="宋体" w:cs="宋体"/>
                <w:color w:val="auto"/>
                <w:sz w:val="24"/>
                <w:szCs w:val="24"/>
              </w:rPr>
            </w:r>
            <w:r>
              <w:rPr>
                <w:rFonts w:ascii="宋体" w:hAnsi="宋体" w:cs="宋体"/>
                <w:color w:val="auto"/>
                <w:sz w:val="24"/>
                <w:szCs w:val="24"/>
              </w:rPr>
            </w:r>
          </w:p>
        </w:tc>
      </w:tr>
    </w:tbl>
    <w:p>
      <w:pPr>
        <w:jc w:val="left"/>
        <w:rPr>
          <w:rFonts w:ascii="Arial" w:hAnsi="Arial" w:eastAsia="Arial" w:cs="Arial"/>
          <w:color w:val="auto"/>
          <w:sz w:val="33"/>
          <w:szCs w:val="33"/>
        </w:rPr>
      </w:pPr>
      <w:r>
        <w:rPr>
          <w:rFonts w:ascii="Arial" w:hAnsi="Arial" w:eastAsia="Arial" w:cs="Arial"/>
          <w:color w:val="auto"/>
          <w:sz w:val="33"/>
          <w:szCs w:val="33"/>
        </w:rPr>
      </w:r>
      <w:r>
        <w:rPr>
          <w:rFonts w:ascii="Arial" w:hAnsi="Arial" w:eastAsia="Arial" w:cs="Arial"/>
          <w:color w:val="auto"/>
          <w:sz w:val="33"/>
          <w:szCs w:val="33"/>
        </w:rPr>
      </w:r>
      <w:r>
        <w:rPr>
          <w:rFonts w:ascii="Arial" w:hAnsi="Arial" w:eastAsia="Arial" w:cs="Arial"/>
          <w:color w:val="auto"/>
          <w:sz w:val="33"/>
          <w:szCs w:val="33"/>
        </w:rPr>
      </w:r>
    </w:p>
    <w:p>
      <w:pPr>
        <w:pStyle w:val="893"/>
        <w:ind w:left="1200"/>
        <w:jc w:val="left"/>
        <w:rPr>
          <w:color w:val="auto"/>
          <w14:ligatures w14:val="none"/>
        </w:rPr>
      </w:pPr>
      <w:r>
        <w:rPr>
          <w:color w:val="auto"/>
        </w:rPr>
        <w:t xml:space="preserve">公共管理系统与各业务站点的关系</w:t>
      </w:r>
      <w:r>
        <w:rPr>
          <w:color w:val="auto"/>
          <w14:ligatures w14:val="none"/>
        </w:rPr>
      </w:r>
      <w:r>
        <w:rPr>
          <w:color w:val="auto"/>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51"/>
        <w:gridCol w:w="7512"/>
      </w:tblGrid>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系统定位</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公共管理系统</w:t>
            </w:r>
            <w:r>
              <w:rPr>
                <w:rFonts w:ascii="宋体" w:hAnsi="宋体" w:eastAsia="宋体" w:cs="宋体"/>
                <w:color w:val="auto"/>
                <w:sz w:val="24"/>
                <w:szCs w:val="24"/>
              </w:rPr>
              <w:t xml:space="preserve">：负责全局基础数据管理（站点、用户、权限），不处理具体业务（如CPV计划、任务、方案、报告等）。</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业务站点系统</w:t>
            </w:r>
            <w:r>
              <w:rPr>
                <w:rFonts w:ascii="宋体" w:hAnsi="宋体" w:eastAsia="宋体" w:cs="宋体"/>
                <w:color w:val="auto"/>
                <w:sz w:val="24"/>
                <w:szCs w:val="24"/>
              </w:rPr>
              <w:t xml:space="preserve">：负责该站点的具体业务功能（首页、计划管理、方案管理、监控项目、报告管理、配置管理等），业务数据存储在站点本地。</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数据同步</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w:t>
            </w:r>
            <w:r>
              <w:rPr>
                <w:rFonts w:ascii="宋体" w:hAnsi="宋体" w:eastAsia="宋体" w:cs="宋体"/>
                <w:b/>
                <w:color w:val="auto"/>
                <w:sz w:val="24"/>
                <w:szCs w:val="24"/>
              </w:rPr>
              <w:t xml:space="preserve">公共管理 → 业务站点</w:t>
            </w:r>
            <w:r>
              <w:rPr>
                <w:rFonts w:ascii="宋体" w:hAnsi="宋体" w:eastAsia="宋体" w:cs="宋体"/>
                <w:color w:val="auto"/>
                <w:sz w:val="24"/>
                <w:szCs w:val="24"/>
              </w:rPr>
              <w:t xml:space="preserve">：用户信息、站点信息、角色权限分配等基础数据实时或定时同步至各业务站点。</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业务站点 → 公共管理</w:t>
            </w:r>
            <w:r>
              <w:rPr>
                <w:rFonts w:ascii="宋体" w:hAnsi="宋体" w:eastAsia="宋体" w:cs="宋体"/>
                <w:color w:val="auto"/>
                <w:sz w:val="24"/>
                <w:szCs w:val="24"/>
              </w:rPr>
              <w:t xml:space="preserve">：各业务站点创建的用户（业务创建本地用户）需要同步至公共管理系统的用户管理（账号全局唯一）。</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页面跳转与站点切换</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公共管理系统和各业务站点的页面顶部导航栏均显示当前用户可访问的站点列表（包含“公共管理”及所有有权限的业务站点）。</w:t>
            </w:r>
            <w:r>
              <w:rPr>
                <w:rFonts w:ascii="宋体" w:hAnsi="宋体" w:eastAsia="宋体" w:cs="宋体"/>
                <w:color w:val="auto"/>
                <w:sz w:val="24"/>
                <w:szCs w:val="24"/>
              </w:rPr>
              <w:br/>
            </w:r>
            <w:r>
              <w:rPr>
                <w:rFonts w:ascii="宋体" w:hAnsi="宋体" w:eastAsia="宋体" w:cs="宋体"/>
                <w:color w:val="auto"/>
                <w:sz w:val="24"/>
                <w:szCs w:val="24"/>
              </w:rPr>
              <w:t xml:space="preserve">• 用户点击任意站点名称，即可直接跳转至该站点的首页（无需重新登录）。</w:t>
            </w:r>
            <w:r>
              <w:rPr>
                <w:rFonts w:ascii="宋体" w:hAnsi="宋体" w:eastAsia="宋体" w:cs="宋体"/>
                <w:color w:val="auto"/>
                <w:sz w:val="24"/>
                <w:szCs w:val="24"/>
              </w:rPr>
              <w:br/>
            </w:r>
            <w:r>
              <w:rPr>
                <w:rFonts w:ascii="宋体" w:hAnsi="宋体" w:eastAsia="宋体" w:cs="宋体"/>
                <w:color w:val="auto"/>
                <w:sz w:val="24"/>
                <w:szCs w:val="24"/>
              </w:rPr>
              <w:t xml:space="preserve">• 当前所在站点在列表中高亮显示。</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统一认证</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所有站点共用同一套用户认证体系（基于JWT或Session），Token在站点间通用。</w:t>
            </w:r>
            <w:r>
              <w:rPr>
                <w:rFonts w:ascii="宋体" w:hAnsi="宋体" w:eastAsia="宋体" w:cs="宋体"/>
                <w:color w:val="auto"/>
                <w:sz w:val="24"/>
                <w:szCs w:val="24"/>
              </w:rPr>
              <w:br/>
            </w:r>
            <w:r>
              <w:rPr>
                <w:rFonts w:ascii="宋体" w:hAnsi="宋体" w:eastAsia="宋体" w:cs="宋体"/>
                <w:color w:val="auto"/>
                <w:sz w:val="24"/>
                <w:szCs w:val="24"/>
              </w:rPr>
              <w:t xml:space="preserve">• 用户会话信息中包含用户ID、用户名、可访问站点列表等。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业务功能概述</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业务站点的功能与之前需求描述一致：年度计划设置、任务管理、方案模版与编制、监控项目、报告模版与编制、数据分析、工作流配置、审计追踪等。</w:t>
            </w:r>
            <w:r>
              <w:rPr>
                <w:rFonts w:ascii="宋体" w:hAnsi="宋体" w:eastAsia="宋体" w:cs="宋体"/>
                <w:color w:val="auto"/>
                <w:sz w:val="24"/>
                <w:szCs w:val="24"/>
              </w:rPr>
              <w:br/>
            </w:r>
            <w:r>
              <w:rPr>
                <w:rFonts w:ascii="宋体" w:hAnsi="宋体" w:eastAsia="宋体" w:cs="宋体"/>
                <w:color w:val="auto"/>
                <w:sz w:val="24"/>
                <w:szCs w:val="24"/>
              </w:rPr>
              <w:t xml:space="preserve">• 各站点独立运行，数据物理隔离。</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站点管理员权限</w:t>
            </w:r>
            <w:r>
              <w:rPr>
                <w:rFonts w:ascii="宋体" w:hAnsi="宋体" w:cs="宋体"/>
                <w:color w:val="auto"/>
                <w:sz w:val="24"/>
                <w:szCs w:val="24"/>
              </w:rPr>
            </w:r>
            <w:r>
              <w:rPr>
                <w:rFonts w:ascii="宋体" w:hAnsi="宋体" w:cs="宋体"/>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站点管理员在业务站点内拥有最高权限，可管理本站点的业务配置、本地用户（如有）、部门、角色等。</w:t>
            </w:r>
            <w:r>
              <w:rPr>
                <w:rFonts w:ascii="宋体" w:hAnsi="宋体" w:cs="宋体"/>
                <w:color w:val="auto"/>
                <w:sz w:val="24"/>
                <w:szCs w:val="24"/>
              </w:rPr>
            </w:r>
            <w:r>
              <w:rPr>
                <w:rFonts w:ascii="宋体" w:hAnsi="宋体" w:cs="宋体"/>
                <w:color w:val="auto"/>
                <w:sz w:val="24"/>
                <w:szCs w:val="24"/>
              </w:rPr>
            </w:r>
          </w:p>
        </w:tc>
      </w:tr>
      <w:tr>
        <w:trPr/>
        <w:tc>
          <w:tcPr>
            <w:tcW w:w="2251"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数据分析插件化平台</w:t>
            </w:r>
            <w:r>
              <w:rPr>
                <w:rFonts w:ascii="宋体" w:hAnsi="宋体" w:eastAsia="宋体" w:cs="宋体"/>
                <w:b/>
                <w:color w:val="auto"/>
                <w:sz w:val="24"/>
                <w:szCs w:val="24"/>
              </w:rPr>
            </w:r>
            <w:r>
              <w:rPr>
                <w:rFonts w:ascii="宋体" w:hAnsi="宋体" w:eastAsia="宋体" w:cs="宋体"/>
                <w:b/>
                <w:color w:val="auto"/>
                <w:sz w:val="24"/>
                <w:szCs w:val="24"/>
              </w:rPr>
            </w:r>
          </w:p>
        </w:tc>
        <w:tc>
          <w:tcPr>
            <w:tcW w:w="7512"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各个站点共用一套数据分析平台，站点与站点之间的数据进行隔离。包括数据管理，数据处理、数据分析；</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补充说明：公共管理站点本身的特殊性</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607"/>
        <w:gridCol w:w="7155"/>
      </w:tblGrid>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系统初始化时自动创建，站点编号：PUBLIC_ADMIN，站点名称：公共管理</w:t>
            </w:r>
            <w:r>
              <w:rPr>
                <w:rFonts w:ascii="宋体" w:hAnsi="宋体" w:eastAsia="宋体" w:cs="宋体"/>
                <w:color w:val="auto"/>
                <w:sz w:val="24"/>
                <w:szCs w:val="24"/>
              </w:rPr>
              <w:br/>
            </w:r>
            <w:r>
              <w:rPr>
                <w:rFonts w:ascii="宋体" w:hAnsi="宋体" w:eastAsia="宋体" w:cs="宋体"/>
                <w:color w:val="auto"/>
                <w:sz w:val="24"/>
                <w:szCs w:val="24"/>
              </w:rPr>
              <w:t xml:space="preserve">• 不可删除、不可停用</w:t>
            </w:r>
            <w:r>
              <w:rPr>
                <w:rFonts w:ascii="宋体" w:hAnsi="宋体" w:eastAsia="宋体" w:cs="宋体"/>
                <w:color w:val="auto"/>
                <w:sz w:val="24"/>
                <w:szCs w:val="24"/>
              </w:rPr>
              <w:br/>
            </w:r>
            <w:r>
              <w:rPr>
                <w:rFonts w:ascii="宋体" w:hAnsi="宋体" w:eastAsia="宋体" w:cs="宋体"/>
                <w:color w:val="auto"/>
                <w:sz w:val="24"/>
                <w:szCs w:val="24"/>
              </w:rPr>
              <w:t xml:space="preserve">• 不参与业务数据（无CPV计划、任务等业务模块），仅提供全局配置功能</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公共管理站点用户</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公共管理站点的用户即全局用户，通过用户管理模块统一维护</w:t>
            </w:r>
            <w:r>
              <w:rPr>
                <w:rFonts w:ascii="宋体" w:hAnsi="宋体" w:eastAsia="宋体" w:cs="宋体"/>
                <w:color w:val="auto"/>
                <w:sz w:val="24"/>
                <w:szCs w:val="24"/>
              </w:rPr>
              <w:br/>
            </w:r>
            <w:r>
              <w:rPr>
                <w:rFonts w:ascii="宋体" w:hAnsi="宋体" w:eastAsia="宋体" w:cs="宋体"/>
                <w:color w:val="auto"/>
                <w:sz w:val="24"/>
                <w:szCs w:val="24"/>
              </w:rPr>
              <w:t xml:space="preserve">• 公共管理站点的“站点管理员”拥有管理所有站点、用户、权限的权限</w:t>
            </w:r>
            <w:r>
              <w:rPr>
                <w:rFonts w:ascii="宋体" w:hAnsi="宋体" w:cs="宋体"/>
                <w:color w:val="auto"/>
                <w:sz w:val="24"/>
                <w:szCs w:val="24"/>
              </w:rPr>
            </w:r>
            <w:r>
              <w:rPr>
                <w:rFonts w:ascii="宋体" w:hAnsi="宋体" w:cs="宋体"/>
                <w:color w:val="auto"/>
                <w:sz w:val="24"/>
                <w:szCs w:val="24"/>
              </w:rPr>
            </w:r>
          </w:p>
        </w:tc>
      </w:tr>
      <w:tr>
        <w:trPr/>
        <w:tc>
          <w:tcPr>
            <w:tcW w:w="2607"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公共管理站点菜单</w:t>
            </w:r>
            <w:r>
              <w:rPr>
                <w:rFonts w:ascii="宋体" w:hAnsi="宋体" w:cs="宋体"/>
                <w:color w:val="auto"/>
                <w:sz w:val="24"/>
                <w:szCs w:val="24"/>
              </w:rPr>
            </w:r>
            <w:r>
              <w:rPr>
                <w:rFonts w:ascii="宋体" w:hAnsi="宋体" w:cs="宋体"/>
                <w:color w:val="auto"/>
                <w:sz w:val="24"/>
                <w:szCs w:val="24"/>
              </w:rPr>
            </w:r>
          </w:p>
        </w:tc>
        <w:tc>
          <w:tcPr>
            <w:tcW w:w="7155"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仅包含：站点管理、用户管理、权限管理全局功能</w:t>
            </w:r>
            <w:r>
              <w:rPr>
                <w:rFonts w:ascii="宋体" w:hAnsi="宋体" w:eastAsia="宋体" w:cs="宋体"/>
                <w:color w:val="auto"/>
                <w:sz w:val="24"/>
                <w:szCs w:val="24"/>
              </w:rPr>
              <w:br/>
            </w:r>
            <w:r>
              <w:rPr>
                <w:rFonts w:ascii="宋体" w:hAnsi="宋体" w:eastAsia="宋体" w:cs="宋体"/>
                <w:color w:val="auto"/>
                <w:sz w:val="24"/>
                <w:szCs w:val="24"/>
              </w:rPr>
              <w:t xml:space="preserve">• 不包含业务菜单（计划、任务、方案、报告等）</w:t>
            </w:r>
            <w:r>
              <w:rPr>
                <w:rFonts w:ascii="宋体" w:hAnsi="宋体" w:cs="宋体"/>
                <w:color w:val="auto"/>
                <w:sz w:val="24"/>
                <w:szCs w:val="24"/>
              </w:rPr>
            </w:r>
            <w:r>
              <w:rPr>
                <w:rFonts w:ascii="宋体" w:hAnsi="宋体" w:cs="宋体"/>
                <w:color w:val="auto"/>
                <w:sz w:val="24"/>
                <w:szCs w:val="24"/>
              </w:rPr>
            </w:r>
          </w:p>
        </w:tc>
      </w:tr>
    </w:tbl>
    <w:p>
      <w:pPr>
        <w:jc w:val="left"/>
        <w:rPr>
          <w:color w:val="auto"/>
        </w:rPr>
      </w:pPr>
      <w:r>
        <w:rPr>
          <w:color w:val="auto"/>
        </w:rPr>
      </w:r>
      <w:r>
        <w:rPr>
          <w:color w:val="auto"/>
        </w:rPr>
      </w:r>
      <w:r>
        <w:rPr>
          <w:color w:val="auto"/>
        </w:rPr>
      </w:r>
    </w:p>
    <w:p>
      <w:pPr>
        <w:pStyle w:val="893"/>
      </w:pPr>
      <w:r>
        <w:t xml:space="preserve">系统</w:t>
      </w:r>
      <w:r>
        <w:t xml:space="preserve">界面</w:t>
      </w:r>
      <w:r>
        <w:t xml:space="preserve">配置</w:t>
      </w:r>
      <w:r>
        <w:t xml:space="preserve">（</w:t>
      </w:r>
      <w:r>
        <w:t xml:space="preserve">公共</w:t>
      </w:r>
      <w:r>
        <w:t xml:space="preserve">管理</w:t>
      </w:r>
      <w:r>
        <w:t xml:space="preserve">内</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系统界面配置允许公共管理站点的管理员对系统界面进行个性化定制，包括导航栏Logo配置、登录页Logo配置。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所有配置仅对公共管理站点生效，不影响各业务站点。未配置的业务站点默认使用公共管理的界面配置。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登录页Logo仅可在公共管理中配置，所有业务站点登录页共用此Logo。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支持上传自定义导航栏Logo图片，格式限制：.png/.jpg，文件大小不超过1MB，建议宽高比例4:1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提供"恢复默认导航栏Logo"操作，需二次确认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【登录页Logo配置】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支持上传自定义登录页Logo图片，格式限制：.png/.jpg，文件大小不超过1MB，建议宽高比例4:1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仅公共管理可配置登录页Logo，所有业务站点登录页共用此Logo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上传后实时显示预览效果（登录页预览）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提供"恢复默认登录页Logo"操作，需二次确认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rPr>
                <w:rFonts w:ascii="SimSun" w:hAnsi="SimSun" w:eastAsia="SimSun" w:cs="SimSun"/>
                <w:color w:val="000000"/>
                <w:sz w:val="24"/>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Logo配置拥有独立的“保存Logo”按钮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保存后实时生效，无需重新登录，所有在线用户刷新页面即可看到更新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页面布局：上方导航栏Logo配置区（上传区+预览区）+ 中间登录页Logo配置区（上传区+预览区） 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Logo文件大小超限：提示“文件大小超出限制，请上传1MB以内的图片”</w:t>
            </w:r>
            <w:r>
              <w:rPr>
                <w:rFonts w:ascii="SimSun" w:hAnsi="SimSun" w:eastAsia="SimSun" w:cs="SimSun"/>
                <w:color w:val="0000ff"/>
                <w:sz w:val="21"/>
              </w:rPr>
            </w:r>
            <w:r/>
          </w:p>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恢复默认操作：弹窗二次确认</w:t>
            </w:r>
            <w:r>
              <w:rPr>
                <w:rFonts w:ascii="SimSun" w:hAnsi="SimSun" w:eastAsia="SimSun" w:cs="SimSun"/>
                <w:color w:val="0000ff"/>
                <w:sz w:val="21"/>
              </w:rPr>
              <w:t xml:space="preserve">“</w:t>
            </w:r>
            <w:r>
              <w:rPr>
                <w:rFonts w:ascii="Arial" w:hAnsi="Arial" w:eastAsia="Arial" w:cs="Arial"/>
                <w:color w:val="0000ff"/>
                <w:sz w:val="18"/>
              </w:rPr>
              <w:t xml:space="preserve">确定恢复默认Logo吗？</w:t>
            </w:r>
            <w:r>
              <w:rPr>
                <w:rFonts w:ascii="SimSun" w:hAnsi="SimSun" w:eastAsia="SimSun" w:cs="SimSun"/>
                <w:color w:val="0000ff"/>
                <w:sz w:val="21"/>
              </w:rPr>
              <w:t xml:space="preserve">”</w:t>
            </w:r>
            <w:r>
              <w:rPr>
                <w:color w:val="0000ff"/>
              </w:rPr>
            </w:r>
            <w:r>
              <w:rPr>
                <w:color w:val="0000ff"/>
              </w:rP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rPr>
                <w:color w:val="0000ff"/>
              </w:rPr>
            </w:r>
            <w:r>
              <w:rPr>
                <w:color w:val="0000ff"/>
              </w:rP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保存成功：页面顶部显示“配置保存成功”提示，当前站点所有在线用户刷新页面后加载新配置。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审计日志：记录操作人、操作时间、修改前</w:t>
            </w:r>
            <w:r>
              <w:rPr>
                <w:rFonts w:ascii="SimSun" w:hAnsi="SimSun" w:eastAsia="SimSun" w:cs="SimSun"/>
                <w:color w:val="0000ff"/>
                <w:sz w:val="21"/>
              </w:rPr>
              <w:t xml:space="preserve">后</w:t>
            </w:r>
            <w:r>
              <w:rPr>
                <w:rFonts w:ascii="SimSun" w:hAnsi="SimSun" w:eastAsia="SimSun" w:cs="SimSun"/>
                <w:color w:val="0000ff"/>
                <w:sz w:val="21"/>
              </w:rPr>
              <w:t xml:space="preserve">的</w:t>
            </w:r>
            <w:r>
              <w:rPr>
                <w:rFonts w:ascii="SimSun" w:hAnsi="SimSun" w:eastAsia="SimSun" w:cs="SimSun"/>
                <w:color w:val="0000ff"/>
                <w:sz w:val="21"/>
              </w:rPr>
              <w:t xml:space="preserve">Logo</w:t>
            </w:r>
            <w:r>
              <w:rPr>
                <w:color w:val="0000ff"/>
              </w:rPr>
            </w:r>
            <w:r>
              <w:rPr>
                <w:color w:val="0000ff"/>
              </w:rPr>
            </w:r>
          </w:p>
          <w:p>
            <w:pPr>
              <w:ind w:left="0" w:right="0" w:firstLine="0"/>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缓存失效：保存后清除当前站点的界面配置缓存，确保下次加载时读取最新配置。</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4、</w:t>
            </w:r>
            <w:r>
              <w:rPr>
                <w:rFonts w:ascii="SimSun" w:hAnsi="SimSun" w:eastAsia="SimSun" w:cs="SimSun"/>
                <w:color w:val="0000ff"/>
                <w:sz w:val="21"/>
                <w:highlight w:val="none"/>
              </w:rPr>
              <w:t xml:space="preserve">角色</w:t>
            </w:r>
            <w:r>
              <w:rPr>
                <w:rFonts w:ascii="SimSun" w:hAnsi="SimSun" w:eastAsia="SimSun" w:cs="SimSun"/>
                <w:color w:val="0000ff"/>
                <w:sz w:val="21"/>
                <w:highlight w:val="none"/>
              </w:rPr>
              <w:t xml:space="preserve">的</w:t>
            </w:r>
            <w:r>
              <w:rPr>
                <w:rFonts w:ascii="SimSun" w:hAnsi="SimSun" w:eastAsia="SimSun" w:cs="SimSun"/>
                <w:color w:val="0000ff"/>
                <w:sz w:val="21"/>
                <w:highlight w:val="none"/>
              </w:rPr>
              <w:t xml:space="preserve">菜单权限，</w:t>
            </w:r>
            <w:r>
              <w:rPr>
                <w:rFonts w:ascii="SimSun" w:hAnsi="SimSun" w:eastAsia="SimSun" w:cs="SimSun"/>
                <w:color w:val="0000ff"/>
                <w:sz w:val="21"/>
                <w:highlight w:val="none"/>
              </w:rPr>
              <w:t xml:space="preserve">按钮</w:t>
            </w:r>
            <w:r>
              <w:rPr>
                <w:rFonts w:ascii="SimSun" w:hAnsi="SimSun" w:eastAsia="SimSun" w:cs="SimSun"/>
                <w:color w:val="0000ff"/>
                <w:sz w:val="21"/>
                <w:highlight w:val="none"/>
              </w:rPr>
              <w:t xml:space="preserve">权限，</w:t>
            </w:r>
            <w:r>
              <w:rPr>
                <w:rFonts w:ascii="SimSun" w:hAnsi="SimSun" w:eastAsia="SimSun" w:cs="SimSun"/>
                <w:color w:val="0000ff"/>
                <w:sz w:val="21"/>
                <w:highlight w:val="none"/>
              </w:rPr>
              <w:t xml:space="preserve">需要</w:t>
            </w:r>
            <w:r>
              <w:rPr>
                <w:rFonts w:ascii="SimSun" w:hAnsi="SimSun" w:eastAsia="SimSun" w:cs="SimSun"/>
                <w:color w:val="0000ff"/>
                <w:sz w:val="21"/>
                <w:highlight w:val="none"/>
              </w:rPr>
              <w:t xml:space="preserve">增加</w:t>
            </w:r>
            <w:r>
              <w:rPr>
                <w:rFonts w:ascii="SimSun" w:hAnsi="SimSun" w:eastAsia="SimSun" w:cs="SimSun"/>
                <w:color w:val="0000ff"/>
                <w:sz w:val="21"/>
                <w:highlight w:val="none"/>
              </w:rPr>
              <w:t xml:space="preserve">次</w:t>
            </w:r>
            <w:r>
              <w:rPr>
                <w:rFonts w:ascii="SimSun" w:hAnsi="SimSun" w:eastAsia="SimSun" w:cs="SimSun"/>
                <w:color w:val="0000ff"/>
                <w:sz w:val="21"/>
                <w:highlight w:val="none"/>
              </w:rPr>
              <w:t xml:space="preserve">配置</w:t>
            </w:r>
            <w:r>
              <w:rPr>
                <w:color w:val="0000ff"/>
              </w:rPr>
            </w:r>
            <w:r>
              <w:rPr>
                <w:color w:val="0000ff"/>
              </w:rPr>
            </w:r>
          </w:p>
          <w:p>
            <w:pPr>
              <w:ind w:left="0" w:right="0" w:firstLine="0"/>
              <w:spacing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r>
            <w:r>
              <w:rPr>
                <w:color w:val="0000ff"/>
              </w:rP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上传后实时显示预览效果，展示导航栏Logo在导航栏中的实际呈现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单独配置登录页Logo，仅公共管理可配置，所有业务站点登录页共用此Logo。未配置时复用导航栏Logo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导航栏Logo和登录页Logo各自拥有独立的"恢复默认"按钮，点击后恢复系统默认Logo，需二次确认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r/>
      <w:r/>
    </w:p>
    <w:p>
      <w:pPr>
        <w:pStyle w:val="893"/>
        <w:ind w:left="1200"/>
        <w:jc w:val="left"/>
        <w:rPr>
          <w:rFonts w:hint="default"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审计追踪（公共管理内）</w:t>
      </w:r>
      <w:r>
        <w:rPr>
          <w:rFonts w:hint="default" w:ascii="Times New Roman" w:hAnsi="Times New Roman" w:eastAsia="宋体" w:cs="Times New Roman"/>
          <w:b/>
          <w:bCs/>
          <w:color w:val="auto"/>
          <w:sz w:val="24"/>
          <w:szCs w:val="32"/>
        </w:rPr>
      </w:r>
      <w:r>
        <w:rPr>
          <w:rFonts w:hint="default" w:ascii="Times New Roman" w:hAnsi="Times New Roman" w:eastAsia="宋体" w:cs="Times New Roman"/>
          <w:b/>
          <w:bCs/>
          <w:color w:val="auto"/>
          <w:sz w:val="24"/>
          <w:szCs w:val="32"/>
        </w:rPr>
      </w:r>
    </w:p>
    <w:p>
      <w:pPr>
        <w:pStyle w:val="894"/>
        <w:ind w:left="1584" w:hanging="864"/>
        <w:jc w:val="left"/>
        <w:rPr>
          <w:color w:val="auto"/>
        </w:rPr>
      </w:pPr>
      <w:r>
        <w:rPr>
          <w:color w:val="auto"/>
        </w:rPr>
        <w:t xml:space="preserve">系统级审计追踪</w:t>
      </w:r>
      <w:r>
        <w:rPr>
          <w:color w:val="auto"/>
        </w:rPr>
      </w:r>
      <w:r>
        <w:rPr>
          <w:color w:val="auto"/>
        </w:rPr>
      </w:r>
    </w:p>
    <w:p>
      <w:pPr>
        <w:jc w:val="left"/>
        <w:rPr>
          <w:rFonts w:ascii="宋体" w:hAnsi="宋体" w:cs="宋体"/>
          <w:color w:val="auto"/>
          <w:sz w:val="24"/>
          <w:szCs w:val="24"/>
        </w:rPr>
      </w:pPr>
      <w:r>
        <w:rPr>
          <w:rFonts w:ascii="宋体" w:hAnsi="宋体" w:eastAsia="宋体" w:cs="宋体"/>
          <w:b/>
          <w:color w:val="auto"/>
          <w:sz w:val="24"/>
          <w:szCs w:val="24"/>
        </w:rPr>
        <w:t xml:space="preserve">1、系统级审计追踪模块详细功能说明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w:t>
            </w:r>
            <w:r>
              <w:rPr>
                <w:rFonts w:hint="eastAsia" w:cs="宋体"/>
                <w:color w:val="auto"/>
                <w:sz w:val="24"/>
                <w:szCs w:val="24"/>
                <w:lang w:val="en-US" w:eastAsia="zh-CN"/>
              </w:rPr>
              <w:t xml:space="preserve">公共管理</w:t>
            </w:r>
            <w:r>
              <w:rPr>
                <w:rFonts w:ascii="宋体" w:hAnsi="宋体" w:eastAsia="宋体" w:cs="宋体"/>
                <w:color w:val="auto"/>
                <w:sz w:val="24"/>
                <w:szCs w:val="24"/>
              </w:rPr>
              <w:t xml:space="preserve">中所有关键业务操作，满足FDA 21 CFR Part 11等法规对电子记录可追溯性的要求。支持按模块、操作类型、受影响对象等多维度检索，确保所有操作可追溯、可审计。</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列表顶部提供多条件搜索：支持按</w:t>
            </w:r>
            <w:r>
              <w:rPr>
                <w:rFonts w:ascii="宋体" w:hAnsi="宋体" w:eastAsia="宋体" w:cs="宋体"/>
                <w:b/>
                <w:color w:val="auto"/>
                <w:sz w:val="24"/>
                <w:szCs w:val="24"/>
              </w:rPr>
              <w:t xml:space="preserve">模块、操作类型、受影响对象</w:t>
            </w:r>
            <w:r>
              <w:rPr>
                <w:rFonts w:ascii="宋体" w:hAnsi="宋体" w:eastAsia="宋体" w:cs="宋体"/>
                <w:color w:val="auto"/>
                <w:sz w:val="24"/>
                <w:szCs w:val="24"/>
              </w:rPr>
              <w:t xml:space="preserve">进行精确或模糊搜索。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列表默认每页显示50条数据，支持分页。</w:t>
            </w:r>
            <w:r>
              <w:rPr>
                <w:rFonts w:ascii="宋体" w:hAnsi="宋体" w:eastAsia="宋体" w:cs="宋体"/>
                <w:color w:val="auto"/>
                <w:sz w:val="24"/>
                <w:szCs w:val="24"/>
              </w:rPr>
              <w:br/>
            </w:r>
            <w:r>
              <w:rPr>
                <w:rFonts w:ascii="宋体" w:hAnsi="宋体" w:eastAsia="宋体" w:cs="宋体"/>
                <w:color w:val="auto"/>
                <w:sz w:val="24"/>
                <w:szCs w:val="24"/>
              </w:rPr>
              <w:t xml:space="preserve">• 支持按操作时间倒序排列（最新操作在前）。</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序号、操作人、操作时间、模块、操作类型、受影响对象。</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所有核心业务操作（增、删、改、提交、审批、升版、失效等）均需记录审计日志。</w:t>
            </w:r>
            <w:r>
              <w:rPr>
                <w:rFonts w:ascii="宋体" w:hAnsi="宋体" w:eastAsia="宋体" w:cs="宋体"/>
                <w:color w:val="auto"/>
                <w:sz w:val="24"/>
                <w:szCs w:val="24"/>
              </w:rPr>
              <w:br/>
            </w:r>
            <w:r>
              <w:rPr>
                <w:rFonts w:ascii="宋体" w:hAnsi="宋体" w:eastAsia="宋体" w:cs="宋体"/>
                <w:color w:val="auto"/>
                <w:sz w:val="24"/>
                <w:szCs w:val="24"/>
              </w:rPr>
              <w:t xml:space="preserve">• 审计日志由系统自动记录，不可修改、不可删除。</w:t>
            </w:r>
            <w:r>
              <w:rPr>
                <w:rFonts w:ascii="宋体" w:hAnsi="宋体" w:eastAsia="宋体" w:cs="宋体"/>
                <w:color w:val="auto"/>
                <w:sz w:val="24"/>
                <w:szCs w:val="24"/>
              </w:rPr>
              <w:br/>
            </w:r>
            <w:r>
              <w:rPr>
                <w:rFonts w:ascii="宋体" w:hAnsi="宋体" w:eastAsia="宋体" w:cs="宋体"/>
                <w:color w:val="auto"/>
                <w:sz w:val="24"/>
                <w:szCs w:val="24"/>
              </w:rPr>
              <w:t xml:space="preserve">• 每条日志记录包含操作人、操作时间、模块、操作类型、受影响对象（记录对应操作模块具体的名称，若是批量导出显示：XXX模块_XX项）、操作前后数据变更内容</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宋体" w:hAnsi="宋体" w:eastAsia="宋体" w:cs="宋体"/>
                <w:color w:val="000000"/>
                <w:sz w:val="24"/>
                <w:szCs w:val="24"/>
              </w:rPr>
              <w:t xml:space="preserve">• </w:t>
            </w:r>
            <w:r>
              <w:rPr>
                <w:rFonts w:ascii="宋体" w:hAnsi="宋体" w:eastAsia="宋体" w:cs="宋体"/>
                <w:b/>
                <w:bCs/>
                <w:color w:val="ff0000"/>
                <w:sz w:val="24"/>
                <w:szCs w:val="24"/>
                <w:highlight w:val="none"/>
              </w:rPr>
              <w:t xml:space="preserve">对数据</w:t>
            </w:r>
            <w:r>
              <w:rPr>
                <w:rFonts w:ascii="宋体" w:hAnsi="宋体" w:eastAsia="宋体" w:cs="宋体"/>
                <w:b/>
                <w:bCs/>
                <w:color w:val="ff0000"/>
                <w:sz w:val="24"/>
                <w:szCs w:val="24"/>
                <w:highlight w:val="none"/>
              </w:rPr>
              <w:t xml:space="preserve">进行</w:t>
            </w:r>
            <w:r>
              <w:rPr>
                <w:rFonts w:ascii="宋体" w:hAnsi="宋体" w:eastAsia="宋体" w:cs="宋体"/>
                <w:b/>
                <w:bCs/>
                <w:color w:val="ff0000"/>
                <w:sz w:val="24"/>
                <w:szCs w:val="24"/>
                <w:highlight w:val="none"/>
              </w:rPr>
              <w:t xml:space="preserve">修改</w:t>
            </w:r>
            <w:r>
              <w:rPr>
                <w:rFonts w:ascii="宋体" w:hAnsi="宋体" w:eastAsia="宋体" w:cs="宋体"/>
                <w:b/>
                <w:bCs/>
                <w:color w:val="ff0000"/>
                <w:sz w:val="24"/>
                <w:szCs w:val="24"/>
                <w:highlight w:val="none"/>
              </w:rPr>
              <w:t xml:space="preserve">操作</w:t>
            </w:r>
            <w:r>
              <w:rPr>
                <w:rFonts w:ascii="宋体" w:hAnsi="宋体" w:eastAsia="宋体" w:cs="宋体"/>
                <w:b/>
                <w:bCs/>
                <w:color w:val="ff0000"/>
                <w:sz w:val="24"/>
                <w:szCs w:val="24"/>
                <w:highlight w:val="none"/>
              </w:rPr>
              <w:t xml:space="preserve">时，</w:t>
            </w:r>
            <w:r>
              <w:rPr>
                <w:rFonts w:ascii="宋体" w:hAnsi="宋体" w:eastAsia="宋体" w:cs="宋体"/>
                <w:b/>
                <w:bCs/>
                <w:color w:val="ff0000"/>
                <w:sz w:val="24"/>
                <w:szCs w:val="24"/>
                <w:highlight w:val="none"/>
              </w:rPr>
              <w:t xml:space="preserve">只有</w:t>
            </w:r>
            <w:r>
              <w:rPr>
                <w:rFonts w:ascii="宋体" w:hAnsi="宋体" w:eastAsia="宋体" w:cs="宋体"/>
                <w:b/>
                <w:bCs/>
                <w:color w:val="ff0000"/>
                <w:sz w:val="24"/>
                <w:szCs w:val="24"/>
                <w:highlight w:val="none"/>
              </w:rPr>
              <w:t xml:space="preserve">数据</w:t>
            </w:r>
            <w:r>
              <w:rPr>
                <w:rFonts w:ascii="宋体" w:hAnsi="宋体" w:eastAsia="宋体" w:cs="宋体"/>
                <w:b/>
                <w:bCs/>
                <w:color w:val="ff0000"/>
                <w:sz w:val="24"/>
                <w:szCs w:val="24"/>
                <w:highlight w:val="none"/>
              </w:rPr>
              <w:t xml:space="preserve">发生</w:t>
            </w:r>
            <w:r>
              <w:rPr>
                <w:rFonts w:ascii="宋体" w:hAnsi="宋体" w:eastAsia="宋体" w:cs="宋体"/>
                <w:b/>
                <w:bCs/>
                <w:color w:val="ff0000"/>
                <w:sz w:val="24"/>
                <w:szCs w:val="24"/>
                <w:highlight w:val="none"/>
              </w:rPr>
              <w:t xml:space="preserve">变更</w:t>
            </w:r>
            <w:r>
              <w:rPr>
                <w:rFonts w:ascii="宋体" w:hAnsi="宋体" w:eastAsia="宋体" w:cs="宋体"/>
                <w:b/>
                <w:bCs/>
                <w:color w:val="ff0000"/>
                <w:sz w:val="24"/>
                <w:szCs w:val="24"/>
                <w:highlight w:val="none"/>
              </w:rPr>
              <w:t xml:space="preserve">的</w:t>
            </w:r>
            <w:r>
              <w:rPr>
                <w:rFonts w:ascii="宋体" w:hAnsi="宋体" w:eastAsia="宋体" w:cs="宋体"/>
                <w:b/>
                <w:bCs/>
                <w:color w:val="ff0000"/>
                <w:sz w:val="24"/>
                <w:szCs w:val="24"/>
                <w:highlight w:val="none"/>
              </w:rPr>
              <w:t xml:space="preserve">才需要</w:t>
            </w:r>
            <w:r>
              <w:rPr>
                <w:rFonts w:ascii="宋体" w:hAnsi="宋体" w:eastAsia="宋体" w:cs="宋体"/>
                <w:b/>
                <w:bCs/>
                <w:color w:val="ff0000"/>
                <w:sz w:val="24"/>
                <w:szCs w:val="24"/>
                <w:highlight w:val="none"/>
              </w:rPr>
              <w:t xml:space="preserve">记录</w:t>
            </w:r>
            <w:r>
              <w:rPr>
                <w:rFonts w:ascii="宋体" w:hAnsi="宋体" w:eastAsia="宋体" w:cs="宋体"/>
                <w:b/>
                <w:bCs/>
                <w:color w:val="ff0000"/>
                <w:sz w:val="24"/>
                <w:szCs w:val="24"/>
                <w:highlight w:val="none"/>
              </w:rPr>
              <w:t xml:space="preserve">审计追踪</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搜索条件支持多选组合，如选择模块后自动带出该模块下对应的操作类型选项。</w:t>
            </w:r>
            <w:r>
              <w:rPr>
                <w:rFonts w:ascii="宋体" w:hAnsi="宋体" w:eastAsia="宋体" w:cs="宋体"/>
                <w:color w:val="auto"/>
                <w:sz w:val="24"/>
                <w:szCs w:val="24"/>
              </w:rPr>
              <w:br/>
            </w:r>
            <w:r>
              <w:rPr>
                <w:rFonts w:ascii="宋体" w:hAnsi="宋体" w:eastAsia="宋体" w:cs="宋体"/>
                <w:color w:val="auto"/>
                <w:sz w:val="24"/>
                <w:szCs w:val="24"/>
              </w:rPr>
              <w:t xml:space="preserve">• 支持导出审计日志（PDF）。</w:t>
            </w:r>
            <w:r>
              <w:rPr>
                <w:rFonts w:ascii="宋体" w:hAnsi="宋体" w:eastAsia="宋体" w:cs="宋体"/>
                <w:color w:val="auto"/>
                <w:sz w:val="24"/>
                <w:szCs w:val="24"/>
              </w:rPr>
              <w:br/>
            </w:r>
            <w:r>
              <w:rPr>
                <w:rFonts w:ascii="宋体" w:hAnsi="宋体" w:eastAsia="宋体" w:cs="宋体"/>
                <w:color w:val="auto"/>
                <w:sz w:val="24"/>
                <w:szCs w:val="24"/>
              </w:rPr>
              <w:t xml:space="preserve">• 点击受影响对象可跳转至对应业务详情页。</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br/>
            </w:r>
            <w:r>
              <w:rPr>
                <w:rFonts w:ascii="宋体" w:hAnsi="宋体" w:eastAsia="宋体" w:cs="宋体"/>
                <w:color w:val="auto"/>
                <w:sz w:val="24"/>
                <w:szCs w:val="24"/>
              </w:rPr>
              <w:t xml:space="preserve">• 日志记录失败时，系统需记录错误日志并告警，确保审计完整性。</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2、各模块操作类型清单</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业务模块</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tabs>
                <w:tab w:val="left" w:pos="1131" w:leader="none"/>
              </w:tabs>
              <w:rPr>
                <w:rFonts w:ascii="宋体" w:hAnsi="宋体" w:cs="宋体"/>
                <w:color w:val="auto"/>
                <w:sz w:val="24"/>
                <w:szCs w:val="24"/>
              </w:rPr>
            </w:pPr>
            <w:r>
              <w:rPr>
                <w:rFonts w:ascii="宋体" w:hAnsi="宋体" w:eastAsia="宋体" w:cs="宋体"/>
                <w:b/>
                <w:color w:val="auto"/>
                <w:sz w:val="24"/>
                <w:szCs w:val="24"/>
              </w:rPr>
              <w:t xml:space="preserve">操作类型</w:t>
            </w:r>
            <w:r>
              <w:rPr>
                <w:rFonts w:ascii="宋体" w:hAnsi="宋体" w:cs="宋体"/>
                <w:color w:val="auto"/>
                <w:sz w:val="24"/>
                <w:szCs w:val="24"/>
              </w:rPr>
              <w:tab/>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hint="default" w:ascii="宋体" w:hAnsi="宋体" w:eastAsia="宋体" w:cs="宋体"/>
                <w:b/>
                <w:color w:val="auto"/>
                <w:sz w:val="24"/>
                <w:szCs w:val="24"/>
              </w:rPr>
            </w:pPr>
            <w:r>
              <w:rPr>
                <w:rFonts w:hint="eastAsia" w:cs="宋体"/>
                <w:b/>
                <w:color w:val="auto"/>
                <w:sz w:val="24"/>
                <w:szCs w:val="24"/>
                <w:lang w:val="en-US" w:eastAsia="zh-CN"/>
              </w:rPr>
              <w:t xml:space="preserve">站点管理</w:t>
            </w:r>
            <w:r>
              <w:rPr>
                <w:rFonts w:hint="default" w:ascii="宋体" w:hAnsi="宋体" w:eastAsia="宋体" w:cs="宋体"/>
                <w:b/>
                <w:color w:val="auto"/>
                <w:sz w:val="24"/>
                <w:szCs w:val="24"/>
              </w:rPr>
            </w:r>
            <w:r>
              <w:rPr>
                <w:rFonts w:hint="default" w:ascii="宋体" w:hAnsi="宋体" w:eastAsia="宋体" w:cs="宋体"/>
                <w:b/>
                <w:color w:val="auto"/>
                <w:sz w:val="24"/>
                <w:szCs w:val="24"/>
              </w:rPr>
            </w:r>
          </w:p>
        </w:tc>
        <w:tc>
          <w:tcPr>
            <w:tcW w:w="7463" w:type="dxa"/>
            <w:vAlign w:val="center"/>
            <w:textDirection w:val="lrTb"/>
            <w:noWrap w:val="false"/>
          </w:tcPr>
          <w:p>
            <w:pPr>
              <w:jc w:val="left"/>
              <w:spacing w:before="0" w:after="0" w:line="57" w:lineRule="atLeast"/>
              <w:widowControl w:val="off"/>
              <w:rPr>
                <w:rFonts w:hint="default" w:cs="宋体"/>
                <w:color w:val="auto"/>
                <w:sz w:val="24"/>
                <w:szCs w:val="24"/>
              </w:rPr>
            </w:pPr>
            <w:r>
              <w:rPr>
                <w:rFonts w:hint="eastAsia" w:cs="宋体"/>
                <w:color w:val="auto"/>
                <w:sz w:val="24"/>
                <w:szCs w:val="24"/>
                <w:lang w:val="en-US" w:eastAsia="zh-CN"/>
              </w:rPr>
              <w:t xml:space="preserve">新增、编辑、停用、启用、删除</w:t>
            </w:r>
            <w:r>
              <w:rPr>
                <w:rFonts w:hint="default" w:cs="宋体"/>
                <w:color w:val="auto"/>
                <w:sz w:val="24"/>
                <w:szCs w:val="24"/>
              </w:rPr>
            </w:r>
            <w:r>
              <w:rPr>
                <w:rFonts w:hint="default"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用户管理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新增、编辑、删除、导入、导出、批量删除、重置密码、失效</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hint="eastAsia" w:cs="宋体"/>
                <w:b/>
                <w:color w:val="auto"/>
                <w:sz w:val="24"/>
                <w:szCs w:val="24"/>
                <w:lang w:val="en-US" w:eastAsia="zh-CN"/>
              </w:rPr>
              <w:t xml:space="preserve">权限</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新增、编辑、</w:t>
            </w:r>
            <w:r>
              <w:rPr>
                <w:color w:val="auto"/>
              </w:rPr>
              <w:t xml:space="preserve">配置、</w:t>
            </w:r>
            <w:r>
              <w:rPr>
                <w:color w:val="auto"/>
              </w:rPr>
              <w:t xml:space="preserve">启用、</w:t>
            </w:r>
            <w:r>
              <w:rPr>
                <w:color w:val="auto"/>
              </w:rPr>
              <w:t xml:space="preserve">停用、</w:t>
            </w:r>
            <w:r>
              <w:rPr>
                <w:color w:val="auto"/>
              </w:rPr>
              <w:t xml:space="preserve">删除、批量删除</w:t>
            </w:r>
            <w:r>
              <w:rPr>
                <w:color w:val="auto"/>
              </w:rPr>
            </w:r>
            <w:r>
              <w:rPr>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系统服务</w:t>
            </w:r>
            <w:r>
              <w:rPr>
                <w:rFonts w:ascii="宋体" w:hAnsi="宋体" w:eastAsia="宋体" w:cs="宋体"/>
                <w:b/>
                <w:color w:val="auto"/>
                <w:sz w:val="24"/>
                <w:szCs w:val="24"/>
              </w:rPr>
              <w:t xml:space="preserve">管理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widowControl w:val="off"/>
              <w:rPr>
                <w:color w:val="auto"/>
              </w:rPr>
            </w:pPr>
            <w:r>
              <w:rPr>
                <w:color w:val="auto"/>
              </w:rPr>
              <w:t xml:space="preserve">登录配置、用户配置、电子签名密码配置、水印配置、导入、导出</w:t>
            </w:r>
            <w:r>
              <w:rPr>
                <w:color w:val="auto"/>
              </w:rPr>
            </w:r>
            <w:r>
              <w:rPr>
                <w:color w:val="auto"/>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0000ff"/>
                <w:sz w:val="24"/>
                <w:szCs w:val="24"/>
              </w:rPr>
            </w:pPr>
            <w:r>
              <w:rPr>
                <w:rFonts w:ascii="宋体" w:hAnsi="宋体" w:eastAsia="宋体" w:cs="宋体"/>
                <w:b/>
                <w:color w:val="0000ff"/>
                <w:sz w:val="24"/>
                <w:szCs w:val="24"/>
              </w:rPr>
            </w:r>
            <w:r>
              <w:rPr>
                <w:rFonts w:ascii="SimSun" w:hAnsi="SimSun" w:eastAsia="SimSun" w:cs="SimSun"/>
                <w:b/>
                <w:color w:val="0000ff"/>
                <w:sz w:val="24"/>
              </w:rPr>
              <w:t xml:space="preserve">系统界面配置</w:t>
            </w:r>
            <w:r>
              <w:rPr>
                <w:rFonts w:ascii="宋体" w:hAnsi="宋体" w:eastAsia="宋体" w:cs="宋体"/>
                <w:b/>
                <w:color w:val="0000ff"/>
                <w:sz w:val="24"/>
                <w:szCs w:val="24"/>
              </w:rPr>
            </w:r>
            <w:r>
              <w:rPr>
                <w:rFonts w:ascii="宋体" w:hAnsi="宋体" w:eastAsia="宋体" w:cs="宋体"/>
                <w:b/>
                <w:color w:val="0000ff"/>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cs="宋体"/>
                <w:color w:val="0000ff"/>
                <w:sz w:val="24"/>
                <w:szCs w:val="24"/>
              </w:rPr>
            </w:pPr>
            <w:r>
              <w:rPr>
                <w:rFonts w:ascii="宋体" w:hAnsi="宋体" w:cs="宋体"/>
                <w:color w:val="0000ff"/>
                <w:sz w:val="24"/>
                <w:szCs w:val="24"/>
              </w:rPr>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宋体" w:hAnsi="宋体" w:cs="宋体"/>
                <w:color w:val="0000ff"/>
                <w:sz w:val="24"/>
                <w:szCs w:val="24"/>
              </w:rPr>
            </w:r>
            <w:r>
              <w:rPr>
                <w:rFonts w:ascii="宋体" w:hAnsi="宋体" w:cs="宋体"/>
                <w:color w:val="0000ff"/>
                <w:sz w:val="24"/>
                <w:szCs w:val="24"/>
              </w:rPr>
            </w:r>
          </w:p>
        </w:tc>
      </w:tr>
    </w:tbl>
    <w:p>
      <w:pPr>
        <w:jc w:val="left"/>
        <w:rPr>
          <w:rFonts w:ascii="宋体" w:hAnsi="宋体" w:cs="宋体"/>
          <w:color w:val="auto"/>
          <w:sz w:val="24"/>
          <w:szCs w:val="24"/>
        </w:rPr>
      </w:pPr>
      <w:r>
        <w:rPr>
          <w:rFonts w:ascii="宋体" w:hAnsi="宋体" w:eastAsia="宋体" w:cs="宋体"/>
          <w:b/>
          <w:color w:val="auto"/>
          <w:sz w:val="24"/>
          <w:szCs w:val="24"/>
        </w:rPr>
        <w:t xml:space="preserve">3、列表字段说明</w:t>
      </w:r>
      <w:r>
        <w:rPr>
          <w:rFonts w:ascii="宋体" w:hAnsi="宋体" w:cs="宋体"/>
          <w:color w:val="auto"/>
          <w:sz w:val="24"/>
          <w:szCs w:val="24"/>
        </w:rPr>
      </w:r>
      <w:r>
        <w:rPr>
          <w:rFonts w:ascii="宋体" w:hAnsi="宋体" w:cs="宋体"/>
          <w:color w:val="auto"/>
          <w:sz w:val="24"/>
          <w:szCs w:val="24"/>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序号</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列表行号，自动生成。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操作人</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执行操作的用户账号/姓名。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操作发生的具体时间，格式：YYYY-MM-DD HH:MM:SS。</w:t>
            </w:r>
            <w:r>
              <w:rPr>
                <w:rFonts w:ascii="宋体" w:hAnsi="宋体" w:cs="宋体"/>
                <w:color w:val="auto"/>
                <w:sz w:val="24"/>
                <w:szCs w:val="24"/>
              </w:rPr>
            </w:r>
            <w:r>
              <w:rPr>
                <w:rFonts w:ascii="宋体" w:hAnsi="宋体" w:cs="宋体"/>
                <w:color w:val="auto"/>
                <w:sz w:val="24"/>
                <w:szCs w:val="24"/>
              </w:rPr>
            </w:r>
          </w:p>
        </w:tc>
      </w:tr>
      <w:t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模块</w:t>
            </w:r>
            <w:r>
              <w:rPr>
                <w:rFonts w:ascii="宋体" w:hAnsi="宋体" w:eastAsia="宋体" w:cs="宋体"/>
                <w:color w:val="auto"/>
                <w:sz w:val="24"/>
                <w:szCs w:val="24"/>
              </w:rPr>
            </w:r>
            <w:r>
              <w:rPr>
                <w:rFonts w:ascii="宋体" w:hAnsi="宋体" w:eastAsia="宋体" w:cs="宋体"/>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显示对应的操作模块</w:t>
            </w:r>
            <w:r>
              <w:rPr>
                <w:rFonts w:ascii="宋体" w:hAnsi="宋体" w:eastAsia="宋体" w:cs="宋体"/>
                <w:color w:val="auto"/>
                <w:sz w:val="24"/>
                <w:szCs w:val="24"/>
              </w:rPr>
            </w:r>
            <w:r>
              <w:rPr>
                <w:rFonts w:ascii="宋体" w:hAnsi="宋体" w:eastAsia="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操作类型</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如新增、编辑、提交、同意、退回等，见上述各模块操作类型清单。</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受影响对象</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操作所影响的业务记录（如计划名称、任务编号、方案名称），支持点击跳转详情页。</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：审计日志数据仅供合规审计使用，仅系统管理员可查看全部日志，普通用户仅可查看自己的操作日志。所有日志记录需保留至少6年或根据企业合规要求配置归档策略。</w:t>
      </w:r>
      <w:r>
        <w:rPr>
          <w:rFonts w:ascii="宋体" w:hAnsi="宋体" w:cs="宋体"/>
          <w:color w:val="auto"/>
          <w:highlight w:val="none"/>
        </w:rPr>
      </w:r>
      <w:r>
        <w:rPr>
          <w:rFonts w:ascii="宋体" w:hAnsi="宋体" w:cs="宋体"/>
          <w:color w:val="auto"/>
          <w:highlight w:val="none"/>
        </w:rPr>
      </w:r>
    </w:p>
    <w:p>
      <w:pPr>
        <w:pStyle w:val="902"/>
        <w:jc w:val="left"/>
        <w:rPr>
          <w:color w:val="auto"/>
        </w:rPr>
      </w:pPr>
      <w:r>
        <w:rPr>
          <w:color w:val="auto"/>
        </w:rPr>
      </w:r>
      <w:r>
        <w:rPr>
          <w:color w:val="auto"/>
        </w:rPr>
      </w:r>
      <w:r>
        <w:rPr>
          <w:color w:val="auto"/>
        </w:rPr>
      </w:r>
    </w:p>
    <w:p>
      <w:pPr>
        <w:pStyle w:val="894"/>
        <w:ind w:left="1584" w:hanging="864"/>
        <w:jc w:val="left"/>
        <w:rPr>
          <w:rFonts w:ascii="宋体" w:hAnsi="宋体" w:eastAsia="宋体" w:cs="宋体"/>
          <w:color w:val="auto"/>
          <w:sz w:val="24"/>
          <w:szCs w:val="24"/>
          <w:highlight w:val="none"/>
        </w:rPr>
      </w:pPr>
      <w:r>
        <w:rPr>
          <w:color w:val="auto"/>
        </w:rPr>
        <w:t xml:space="preserve">审计追踪</w:t>
      </w:r>
      <w:r>
        <w:rPr>
          <w:rFonts w:hint="eastAsia"/>
          <w:color w:val="auto"/>
          <w:lang w:val="en-US" w:eastAsia="zh-CN"/>
        </w:rPr>
        <w:t xml:space="preserve">详情</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color w:val="auto"/>
        </w:rPr>
      </w:pPr>
      <w:r>
        <w:rPr>
          <w:color w:val="auto"/>
        </w:rPr>
        <w:t xml:space="preserve">内容详情具体字段：</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750"/>
        <w:gridCol w:w="8154"/>
      </w:tblGrid>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业务模块</w:t>
            </w:r>
            <w:r>
              <w:rPr>
                <w:color w:val="auto"/>
              </w:rPr>
            </w:r>
            <w:r>
              <w:rPr>
                <w:color w:val="auto"/>
              </w:rPr>
            </w:r>
          </w:p>
        </w:tc>
        <w:tc>
          <w:tcPr>
            <w:tcW w:w="8154"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操作类型</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rFonts w:hint="default" w:eastAsia="宋体"/>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站点管理</w:t>
            </w:r>
            <w:r>
              <w:rPr>
                <w:rFonts w:hint="default" w:eastAsia="宋体"/>
                <w:color w:val="auto"/>
              </w:rPr>
            </w:r>
            <w:r>
              <w:rPr>
                <w:rFonts w:hint="default" w:eastAsia="宋体"/>
                <w:color w:val="auto"/>
              </w:rPr>
            </w:r>
          </w:p>
        </w:tc>
        <w:tc>
          <w:tcPr>
            <w:tcW w:w="8154" w:type="dxa"/>
            <w:vAlign w:val="center"/>
            <w:textDirection w:val="lrTb"/>
            <w:noWrap w:val="false"/>
          </w:tcPr>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审计追踪详情信息如下，详情页面可导出，导出为PDF文件，文件名称为受影响对应的名称，审计追踪详情页面信息如下：</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1、新增：</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default"/>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t xml:space="preserve">注：站点管理员记录：姓名</w:t>
            </w:r>
            <w:r>
              <w:rPr>
                <w:rFonts w:hint="default"/>
                <w:color w:val="auto"/>
                <w:lang w:val="en-US" w:eastAsia="zh-CN"/>
              </w:rPr>
              <w:t xml:space="preserve">(</w:t>
            </w:r>
            <w:r>
              <w:rPr>
                <w:rFonts w:hint="eastAsia"/>
                <w:color w:val="auto"/>
                <w:lang w:val="en-US" w:eastAsia="zh-CN"/>
              </w:rPr>
              <w:t xml:space="preserve">账号</w:t>
            </w:r>
            <w:r>
              <w:rPr>
                <w:rFonts w:hint="default"/>
                <w:color w:val="auto"/>
                <w:lang w:val="en-US" w:eastAsia="zh-CN"/>
              </w:rPr>
              <w:t xml:space="preserve">)</w:t>
            </w:r>
            <w:r>
              <w:rPr>
                <w:rFonts w:hint="eastAsia"/>
                <w:color w:val="auto"/>
                <w:lang w:val="en-US" w:eastAsia="zh-CN"/>
              </w:rPr>
              <w:t xml:space="preserve">；站点图片记：录图片名称</w:t>
            </w:r>
            <w:r>
              <w:rPr>
                <w:rFonts w:hint="default"/>
                <w:color w:val="auto"/>
                <w:lang w:val="en-US" w:eastAsia="zh-CN"/>
              </w:rPr>
              <w:t xml:space="preserve">.</w:t>
            </w:r>
            <w:r>
              <w:rPr>
                <w:rFonts w:hint="eastAsia"/>
                <w:color w:val="auto"/>
                <w:lang w:val="en-US" w:eastAsia="zh-CN"/>
              </w:rPr>
              <w:t xml:space="preserve">格式</w:t>
            </w:r>
            <w:r>
              <w:rPr>
                <w:rFonts w:hint="default"/>
                <w:color w:val="auto"/>
              </w:rPr>
            </w:r>
            <w:r>
              <w:rPr>
                <w:rFonts w:hint="default"/>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2、编辑：</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w:t>
            </w:r>
            <w:r>
              <w:rPr>
                <w:color w:val="auto"/>
              </w:rPr>
              <w:t xml:space="preserve">内容详情</w:t>
            </w:r>
            <w:r>
              <w:rPr>
                <w:color w:val="auto"/>
              </w:rPr>
              <w:t xml:space="preserve">：</w:t>
            </w:r>
            <w:r>
              <w:rPr>
                <w:rFonts w:hint="eastAsia"/>
                <w:color w:val="auto"/>
                <w:lang w:val="en-US" w:eastAsia="zh-CN"/>
              </w:rPr>
              <w:t xml:space="preserve">站点编号（</w:t>
            </w:r>
            <w:r>
              <w:rPr>
                <w:rFonts w:hint="eastAsia"/>
                <w:color w:val="auto"/>
                <w:lang w:val="en-US" w:eastAsia="zh-CN"/>
              </w:rPr>
              <w:t xml:space="preserve">不能</w:t>
            </w:r>
            <w:r>
              <w:rPr>
                <w:rFonts w:hint="eastAsia"/>
                <w:color w:val="auto"/>
                <w:lang w:val="en-US" w:eastAsia="zh-CN"/>
              </w:rPr>
              <w:t xml:space="preserve">修改，</w:t>
            </w:r>
            <w:r>
              <w:rPr>
                <w:rFonts w:hint="eastAsia"/>
                <w:color w:val="auto"/>
                <w:lang w:val="en-US" w:eastAsia="zh-CN"/>
              </w:rPr>
              <w:t xml:space="preserve">但</w:t>
            </w:r>
            <w:r>
              <w:rPr>
                <w:rFonts w:hint="eastAsia"/>
                <w:color w:val="auto"/>
                <w:lang w:val="en-US" w:eastAsia="zh-CN"/>
              </w:rPr>
              <w:t xml:space="preserve">要</w:t>
            </w:r>
            <w:r>
              <w:rPr>
                <w:rFonts w:hint="eastAsia"/>
                <w:color w:val="auto"/>
                <w:lang w:val="en-US" w:eastAsia="zh-CN"/>
              </w:rPr>
              <w:t xml:space="preserve">记录</w:t>
            </w:r>
            <w:r>
              <w:rPr>
                <w:rFonts w:hint="eastAsia"/>
                <w:color w:val="auto"/>
                <w:lang w:val="en-US" w:eastAsia="zh-CN"/>
              </w:rPr>
              <w:t xml:space="preserve">是</w:t>
            </w:r>
            <w:r>
              <w:rPr>
                <w:rFonts w:hint="eastAsia"/>
                <w:color w:val="auto"/>
                <w:lang w:val="en-US" w:eastAsia="zh-CN"/>
              </w:rPr>
              <w:t xml:space="preserve">修改</w:t>
            </w:r>
            <w:r>
              <w:rPr>
                <w:rFonts w:hint="eastAsia"/>
                <w:color w:val="auto"/>
                <w:lang w:val="en-US" w:eastAsia="zh-CN"/>
              </w:rPr>
              <w:t xml:space="preserve">的</w:t>
            </w:r>
            <w:r>
              <w:rPr>
                <w:rFonts w:hint="eastAsia"/>
                <w:color w:val="auto"/>
                <w:lang w:val="en-US" w:eastAsia="zh-CN"/>
              </w:rPr>
              <w:t xml:space="preserve">哪一个</w:t>
            </w:r>
            <w:r>
              <w:rPr>
                <w:rFonts w:hint="eastAsia"/>
                <w:color w:val="auto"/>
                <w:lang w:val="en-US" w:eastAsia="zh-CN"/>
              </w:rPr>
              <w:t xml:space="preserve">）、</w:t>
            </w:r>
            <w:r>
              <w:rPr>
                <w:rFonts w:hint="eastAsia"/>
                <w:color w:val="auto"/>
                <w:lang w:eastAsia="zh-CN"/>
              </w:rPr>
              <w:t xml:space="preserve">（</w:t>
            </w:r>
            <w:r>
              <w:rPr>
                <w:color w:val="auto"/>
              </w:rPr>
              <w:t xml:space="preserve">新旧值的对比仅记录变更字段</w:t>
            </w:r>
            <w:r>
              <w:rPr>
                <w:color w:val="auto"/>
              </w:rPr>
              <w:t xml:space="preserve">的</w:t>
            </w:r>
            <w:r>
              <w:rPr>
                <w:rFonts w:hint="eastAsia"/>
                <w:color w:val="auto"/>
                <w:lang w:eastAsia="zh-CN"/>
              </w:rPr>
              <w:t xml:space="preserve">）</w:t>
            </w:r>
            <w:r>
              <w:rPr>
                <w:color w:val="auto"/>
              </w:rPr>
              <w:t xml:space="preserve">：</w:t>
            </w:r>
            <w:r>
              <w:rPr>
                <w:rFonts w:hint="eastAsia"/>
                <w:color w:val="auto"/>
                <w:lang w:val="en-US" w:eastAsia="zh-CN"/>
              </w:rPr>
              <w:t xml:space="preserve">站点名称、状态、站点管理员、描述、站点图片</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3、停用：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rFonts w:hint="eastAsia"/>
                <w:color w:val="auto"/>
                <w:lang w:val="en-US" w:eastAsia="zh-CN"/>
              </w:rPr>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4、启用：</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olor w:val="auto"/>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olor w:val="auto"/>
              </w:rPr>
            </w:r>
            <w:r>
              <w:rPr>
                <w:rFonts w:hint="eastAsia"/>
                <w:color w:val="auto"/>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rFonts w:hint="eastAsia" w:cs="宋体"/>
                <w:color w:val="auto"/>
                <w:sz w:val="24"/>
                <w:szCs w:val="24"/>
                <w:lang w:val="en-US" w:eastAsia="zh-CN"/>
              </w:rPr>
              <w:t xml:space="preserve">5、删除：</w:t>
            </w:r>
            <w:r>
              <w:rPr>
                <w:rFonts w:hint="eastAsia" w:cs="宋体"/>
                <w:color w:val="auto"/>
                <w:sz w:val="24"/>
                <w:szCs w:val="24"/>
              </w:rPr>
            </w:r>
            <w:r>
              <w:rPr>
                <w:rFonts w:hint="eastAsia" w:cs="宋体"/>
                <w:color w:val="auto"/>
                <w:sz w:val="24"/>
                <w:szCs w:val="24"/>
              </w:rPr>
            </w:r>
          </w:p>
          <w:p>
            <w:pPr>
              <w:numPr>
                <w:ilvl w:val="0"/>
                <w:numId w:val="0"/>
              </w:numPr>
              <w:ind w:right="0"/>
              <w:jc w:val="left"/>
              <w:spacing w:before="0" w:after="0"/>
              <w:widowControl w:val="off"/>
              <w:tabs>
                <w:tab w:val="left" w:pos="4821" w:leader="none"/>
              </w:tabs>
              <w:rPr>
                <w:rFonts w:hint="eastAsia" w:cs="宋体"/>
                <w:color w:val="auto"/>
                <w:sz w:val="24"/>
                <w:szCs w:val="24"/>
              </w:rPr>
              <w:pBdr>
                <w:top w:val="none" w:color="000000" w:sz="0" w:space="0"/>
                <w:left w:val="none" w:color="000000" w:sz="0" w:space="0"/>
                <w:bottom w:val="none" w:color="000000" w:sz="0" w:space="0"/>
                <w:right w:val="none" w:color="000000" w:sz="0" w:space="0"/>
              </w:pBdr>
            </w:pPr>
            <w:r>
              <w:rPr>
                <w:color w:val="auto"/>
              </w:rPr>
              <w:t xml:space="preserve"> 1）基本信息：操作人、操作时间、操作模块、操作类型</w:t>
            </w:r>
            <w:r>
              <w:rPr>
                <w:color w:val="auto"/>
              </w:rPr>
              <w:br/>
            </w:r>
            <w:r>
              <w:rPr>
                <w:color w:val="auto"/>
              </w:rPr>
              <w:t xml:space="preserve"> 2）内容详情</w:t>
            </w:r>
            <w:r>
              <w:rPr>
                <w:color w:val="auto"/>
              </w:rPr>
              <w:t xml:space="preserve">：</w:t>
            </w:r>
            <w:r>
              <w:rPr>
                <w:rFonts w:hint="eastAsia"/>
                <w:color w:val="auto"/>
                <w:lang w:val="en-US" w:eastAsia="zh-CN"/>
              </w:rPr>
              <w:t xml:space="preserve">站点名称、站点编号、状态、站点管理员、描述、站点图片</w:t>
            </w:r>
            <w:r>
              <w:rPr>
                <w:rFonts w:hint="eastAsia" w:cs="宋体"/>
                <w:color w:val="auto"/>
                <w:sz w:val="24"/>
                <w:szCs w:val="24"/>
              </w:rPr>
            </w:r>
            <w:r>
              <w:rPr>
                <w:rFonts w:hint="eastAsia" w:cs="宋体"/>
                <w:color w:val="auto"/>
                <w:sz w:val="24"/>
                <w:szCs w:val="24"/>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用户管理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1、新增：</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t xml:space="preserve"> 注：密码信息不记录审计追踪</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2、编辑：</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2）内容详情（新旧值的对比仅记录变更字段）：用户账号、用户编号、姓名、性别、手机号码、邮箱、状态、备注、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2）内容详情：用户账号、用户编号、姓名、性别、手机号码、邮箱、状态、备注、</w:t>
            </w:r>
            <w:r>
              <w:rPr>
                <w:color w:val="auto"/>
              </w:rPr>
              <w:t xml:space="preserve">授权站点列表（站点名称（站点编号）</w:t>
            </w:r>
            <w:r>
              <w:rPr>
                <w:color w:val="auto"/>
              </w:rPr>
              <w:t xml:space="preserve">多个</w:t>
            </w:r>
            <w:r>
              <w:rPr>
                <w:color w:val="auto"/>
              </w:rPr>
              <w:t xml:space="preserve">用</w:t>
            </w:r>
            <w:r>
              <w:rPr>
                <w:color w:val="auto"/>
              </w:rPr>
              <w:t xml:space="preserve">顿号</w:t>
            </w:r>
            <w:r>
              <w:rPr>
                <w:color w:val="auto"/>
              </w:rPr>
              <w:t xml:space="preserve">隔开</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4、导入：</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2）内容详情：导入文件名、导入数量、导入详情（</w:t>
            </w:r>
            <w:r>
              <w:rPr>
                <w:color w:val="auto"/>
              </w:rPr>
              <w:t xml:space="preserve">用户编号、用户账号、姓名、性别、手机号码、邮箱、状态、备注、授权</w:t>
            </w:r>
            <w:r>
              <w:rPr>
                <w:color w:val="auto"/>
              </w:rPr>
              <w:t xml:space="preserve">站点</w:t>
            </w:r>
            <w:r>
              <w:rPr>
                <w:color w:val="auto"/>
              </w:rPr>
              <w:t xml:space="preserve">）</w:t>
            </w:r>
            <w:r>
              <w:rPr>
                <w:color w:val="auto"/>
              </w:rPr>
            </w:r>
            <w:r>
              <w:rPr>
                <w:color w:val="auto"/>
              </w:rPr>
            </w:r>
          </w:p>
          <w:p>
            <w:pPr>
              <w:jc w:val="left"/>
              <w:rPr>
                <w:color w:val="auto"/>
              </w:rPr>
            </w:pPr>
            <w:r>
              <w:rPr>
                <w:color w:val="auto"/>
              </w:rPr>
              <w:t xml:space="preserve">5、导出：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2）内容详情：导出文件名、导出环境、导出数量、导出详情（</w:t>
            </w:r>
            <w:r>
              <w:rPr>
                <w:color w:val="auto"/>
              </w:rPr>
              <w:t xml:space="preserve">用户编号、用户账号、姓名、性别、手机号码、邮箱、状态、备注、</w:t>
            </w:r>
            <w:r>
              <w:rPr>
                <w:color w:val="auto"/>
              </w:rPr>
              <w:t xml:space="preserve">授权</w:t>
            </w:r>
            <w:r>
              <w:rPr>
                <w:color w:val="auto"/>
              </w:rPr>
              <w:t xml:space="preserve">站点</w:t>
            </w:r>
            <w:r>
              <w:rPr>
                <w:color w:val="auto"/>
              </w:rPr>
              <w:t xml:space="preserve">、创建时间</w:t>
            </w:r>
            <w:r>
              <w:rPr>
                <w:color w:val="auto"/>
              </w:rPr>
              <w:t xml:space="preserve">）</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6、批量删除：</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2）内容详情：删除数量、删除详情（用户账号、用户编号、姓名、性别、手机号码、邮箱、状态、备注、授权站点列表（站点名称、站点编号））</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7、重置密码：</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8、失效：</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2）内容详情：用户编号、用户账号、</w:t>
            </w:r>
            <w:r>
              <w:rPr>
                <w:color w:val="auto"/>
              </w:rPr>
              <w:t xml:space="preserve">姓名</w:t>
            </w:r>
            <w:r>
              <w:rPr>
                <w:color w:val="auto"/>
              </w:rPr>
              <w:t xml:space="preserve">、失效原因</w:t>
            </w:r>
            <w:r>
              <w:rPr>
                <w:color w:val="auto"/>
              </w:rPr>
            </w:r>
            <w:r>
              <w:rPr>
                <w:color w:val="auto"/>
              </w:rPr>
            </w:r>
          </w:p>
        </w:tc>
      </w:tr>
      <w:tr>
        <w:trPr/>
        <w:tc>
          <w:tcPr>
            <w:tcW w:w="1750" w:type="dxa"/>
            <w:vAlign w:val="center"/>
            <w:textDirection w:val="lrTb"/>
            <w:noWrap w:val="false"/>
          </w:tcPr>
          <w:p>
            <w:pPr>
              <w:ind w:left="0" w:right="0" w:firstLine="0"/>
              <w:jc w:val="left"/>
              <w:spacing w:before="0" w:after="0"/>
              <w:widowControl w:val="off"/>
              <w:rPr>
                <w:color w:val="0000ff"/>
              </w:rPr>
              <w:pBdr>
                <w:top w:val="none" w:color="000000" w:sz="0" w:space="0"/>
                <w:left w:val="none" w:color="000000" w:sz="0" w:space="0"/>
                <w:bottom w:val="none" w:color="000000" w:sz="0" w:space="0"/>
                <w:right w:val="none" w:color="000000" w:sz="0" w:space="0"/>
              </w:pBdr>
            </w:pPr>
            <w:r>
              <w:rPr>
                <w:rFonts w:hint="eastAsia" w:cs="宋体"/>
                <w:b/>
                <w:color w:val="0000ff"/>
                <w:sz w:val="24"/>
                <w:lang w:val="en-US" w:eastAsia="zh-CN"/>
              </w:rPr>
              <w:t xml:space="preserve">权限</w:t>
            </w:r>
            <w:r>
              <w:rPr>
                <w:rFonts w:ascii="宋体" w:hAnsi="宋体" w:eastAsia="宋体" w:cs="宋体"/>
                <w:b/>
                <w:color w:val="0000ff"/>
                <w:sz w:val="24"/>
              </w:rPr>
              <w:t xml:space="preserve">管理</w:t>
            </w:r>
            <w:r>
              <w:rPr>
                <w:color w:val="0000ff"/>
              </w:rPr>
            </w:r>
            <w:r>
              <w:rPr>
                <w:color w:val="0000ff"/>
              </w:rPr>
            </w:r>
          </w:p>
        </w:tc>
        <w:tc>
          <w:tcPr>
            <w:tcW w:w="8154" w:type="dxa"/>
            <w:vAlign w:val="center"/>
            <w:textDirection w:val="lrTb"/>
            <w:noWrap w:val="false"/>
          </w:tcPr>
          <w:p>
            <w:pPr>
              <w:jc w:val="left"/>
              <w:rPr>
                <w:color w:val="0000ff"/>
              </w:rPr>
            </w:pPr>
            <w:r>
              <w:rPr>
                <w:color w:val="0000ff"/>
              </w:rPr>
              <w:t xml:space="preserve">审计追踪详情信息如下，详情页面可导出，导出为PDF文件，文件名称为受影响对应的名称，审计追踪详情页面信息如下：</w:t>
            </w:r>
            <w:r>
              <w:rPr>
                <w:color w:val="0000ff"/>
              </w:rPr>
            </w:r>
            <w:r>
              <w:rPr>
                <w:color w:val="0000ff"/>
              </w:rPr>
            </w:r>
          </w:p>
          <w:p>
            <w:pPr>
              <w:jc w:val="left"/>
              <w:rPr>
                <w:color w:val="0000ff"/>
              </w:rPr>
            </w:pPr>
            <w:r>
              <w:rPr>
                <w:color w:val="0000ff"/>
              </w:rPr>
              <w:t xml:space="preserve">1、新增：</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2、编辑：</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2）内容详情（新旧值的对比）：权限名称</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3、删除：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2）内容详情：权限名称、权限编号、状态、菜单权限、按钮权限</w:t>
            </w:r>
            <w:r>
              <w:rPr>
                <w:color w:val="0000ff"/>
              </w:rPr>
            </w:r>
            <w:r>
              <w:rPr>
                <w:color w:val="0000ff"/>
              </w:rPr>
            </w:r>
          </w:p>
          <w:p>
            <w:pPr>
              <w:jc w:val="left"/>
              <w:rPr>
                <w:color w:val="0000ff"/>
              </w:rPr>
            </w:pPr>
            <w:r>
              <w:rPr>
                <w:color w:val="0000ff"/>
              </w:rPr>
              <w:t xml:space="preserve">注：</w:t>
            </w:r>
            <w:r>
              <w:rPr>
                <w:color w:val="0000ff"/>
              </w:rPr>
              <w:t xml:space="preserve">菜单权限记录格式为一级菜单-二级菜单，按钮权限记录在括号内，多个用顿号分隔</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4、批量删除：</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2）内容详情：删除数量、删除详情（权限名称、权限编号、状态、菜单权限、按钮权限）</w:t>
            </w:r>
            <w:r>
              <w:rPr>
                <w:color w:val="0000ff"/>
              </w:rPr>
            </w:r>
            <w:r>
              <w:rPr>
                <w:color w:val="0000ff"/>
              </w:rPr>
            </w:r>
          </w:p>
          <w:p>
            <w:pPr>
              <w:jc w:val="left"/>
              <w:rPr>
                <w:color w:val="0000ff"/>
              </w:rPr>
            </w:pPr>
            <w:r>
              <w:rPr>
                <w:color w:val="0000ff"/>
              </w:rPr>
            </w:r>
            <w:r>
              <w:rPr>
                <w:color w:val="0000ff"/>
              </w:rPr>
            </w:r>
            <w:r>
              <w:rPr>
                <w:color w:val="0000ff"/>
              </w:rPr>
            </w:r>
          </w:p>
          <w:p>
            <w:pPr>
              <w:jc w:val="left"/>
              <w:rPr>
                <w:color w:val="0000ff"/>
              </w:rPr>
            </w:pPr>
            <w:r>
              <w:rPr>
                <w:color w:val="0000ff"/>
              </w:rPr>
              <w:t xml:space="preserve">5、</w:t>
            </w:r>
            <w:r>
              <w:rPr>
                <w:color w:val="0000ff"/>
              </w:rPr>
              <w:t xml:space="preserve">配置</w:t>
            </w:r>
            <w:r>
              <w:rPr>
                <w:color w:val="0000ff"/>
              </w:rPr>
              <w:t xml:space="preserve">：</w:t>
            </w:r>
            <w:r>
              <w:rPr>
                <w:color w:val="0000ff"/>
              </w:rPr>
            </w:r>
            <w:r>
              <w:rPr>
                <w:color w:val="0000ff"/>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rPr>
              <w:t xml:space="preserve">菜单权限、按钮权限</w:t>
            </w:r>
            <w:r>
              <w:rPr>
                <w:color w:val="0000ff"/>
              </w:rPr>
              <w:t xml:space="preserve">、分配用户</w:t>
            </w:r>
            <w:r>
              <w:rPr>
                <w:color w:val="0000ff"/>
                <w:highlight w:val="none"/>
              </w:rPr>
            </w:r>
            <w:r>
              <w:rPr>
                <w:color w:val="0000ff"/>
                <w:highlight w:val="none"/>
              </w:rPr>
            </w:r>
          </w:p>
          <w:p>
            <w:pPr>
              <w:jc w:val="left"/>
              <w:rPr>
                <w:color w:val="0000ff"/>
              </w:rPr>
            </w:pPr>
            <w:r>
              <w:rPr>
                <w:color w:val="0000ff"/>
              </w:rPr>
            </w:r>
            <w:r>
              <w:rPr>
                <w:color w:val="0000ff"/>
              </w:rPr>
            </w:r>
            <w:r>
              <w:rPr>
                <w:color w:val="0000ff"/>
              </w:rPr>
            </w:r>
          </w:p>
          <w:p>
            <w:pPr>
              <w:jc w:val="left"/>
              <w:rPr>
                <w:color w:val="0000ff"/>
                <w:highlight w:val="none"/>
              </w:rPr>
            </w:pPr>
            <w:r>
              <w:rPr>
                <w:color w:val="0000ff"/>
                <w:highlight w:val="none"/>
              </w:rPr>
              <w:t xml:space="preserve">6、</w:t>
            </w:r>
            <w:r>
              <w:rPr>
                <w:color w:val="0000ff"/>
                <w:highlight w:val="none"/>
              </w:rPr>
              <w:t xml:space="preserve">停用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highlight w:val="none"/>
              </w:rPr>
            </w:pPr>
            <w:r>
              <w:rPr>
                <w:color w:val="0000ff"/>
              </w:rPr>
              <w:t xml:space="preserve"> 2）内容详情：权限名称、权限编号、状态</w:t>
            </w:r>
            <w:r>
              <w:rPr>
                <w:color w:val="0000ff"/>
                <w:highlight w:val="none"/>
              </w:rPr>
            </w:r>
            <w:r>
              <w:rPr>
                <w:color w:val="0000ff"/>
                <w:highlight w:val="none"/>
              </w:rPr>
            </w:r>
          </w:p>
          <w:p>
            <w:pPr>
              <w:jc w:val="left"/>
              <w:rPr>
                <w:color w:val="0000ff"/>
              </w:rPr>
            </w:pPr>
            <w:r>
              <w:rPr>
                <w:color w:val="0000ff"/>
                <w:highlight w:val="none"/>
              </w:rPr>
            </w:r>
            <w:r>
              <w:rPr>
                <w:color w:val="0000ff"/>
              </w:rPr>
            </w:r>
            <w:r>
              <w:rPr>
                <w:color w:val="0000ff"/>
              </w:rPr>
            </w:r>
          </w:p>
          <w:p>
            <w:pPr>
              <w:jc w:val="left"/>
              <w:rPr>
                <w:color w:val="0000ff"/>
                <w:highlight w:val="none"/>
              </w:rPr>
            </w:pPr>
            <w:r>
              <w:rPr>
                <w:color w:val="0000ff"/>
                <w:highlight w:val="none"/>
              </w:rPr>
              <w:t xml:space="preserve">7、</w:t>
            </w:r>
            <w:r>
              <w:rPr>
                <w:color w:val="0000ff"/>
                <w:highlight w:val="none"/>
              </w:rPr>
              <w:t xml:space="preserve">启用</w:t>
            </w:r>
            <w:r>
              <w:rPr>
                <w:color w:val="0000ff"/>
                <w:highlight w:val="none"/>
              </w:rPr>
            </w:r>
            <w:r>
              <w:rPr>
                <w:color w:val="0000ff"/>
                <w:highlight w:val="none"/>
              </w:rPr>
            </w:r>
          </w:p>
          <w:p>
            <w:pPr>
              <w:jc w:val="left"/>
              <w:rPr>
                <w:color w:val="0000ff"/>
              </w:rPr>
            </w:pPr>
            <w:r>
              <w:rPr>
                <w:color w:val="0000ff"/>
              </w:rPr>
              <w:t xml:space="preserve"> 1）基本信息：操作人、操作时间、操作模块、操作类型</w:t>
            </w:r>
            <w:r>
              <w:rPr>
                <w:color w:val="0000ff"/>
              </w:rPr>
            </w:r>
            <w:r>
              <w:rPr>
                <w:color w:val="0000ff"/>
              </w:rPr>
            </w:r>
          </w:p>
          <w:p>
            <w:pPr>
              <w:jc w:val="left"/>
              <w:rPr>
                <w:color w:val="0000ff"/>
              </w:rPr>
            </w:pPr>
            <w:r>
              <w:rPr>
                <w:color w:val="0000ff"/>
              </w:rPr>
              <w:t xml:space="preserve"> 2）内容详情：权限名称、权限编号、状态</w:t>
            </w:r>
            <w:r>
              <w:rPr>
                <w:color w:val="0000ff"/>
              </w:rPr>
            </w:r>
            <w:r>
              <w:rPr>
                <w:color w:val="0000ff"/>
              </w:rPr>
            </w:r>
          </w:p>
        </w:tc>
      </w:tr>
      <w:tr>
        <w:trPr/>
        <w:tc>
          <w:tcPr>
            <w:tcW w:w="1750" w:type="dxa"/>
            <w:vAlign w:val="center"/>
            <w:textDirection w:val="lrTb"/>
            <w:noWrap w:val="false"/>
          </w:tcPr>
          <w:p>
            <w:pPr>
              <w:ind w:left="0" w:right="0" w:firstLine="0"/>
              <w:jc w:val="left"/>
              <w:spacing w:before="0" w:after="0"/>
              <w:widowControl w:val="off"/>
              <w:rPr>
                <w:color w:val="auto"/>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rPr>
              <w:t xml:space="preserve">系统服务</w:t>
            </w:r>
            <w:r>
              <w:rPr>
                <w:rFonts w:ascii="宋体" w:hAnsi="宋体" w:eastAsia="宋体" w:cs="宋体"/>
                <w:b/>
                <w:color w:val="auto"/>
                <w:sz w:val="24"/>
              </w:rPr>
              <w:t xml:space="preserve">管理</w:t>
            </w:r>
            <w:r>
              <w:rPr>
                <w:color w:val="auto"/>
              </w:rPr>
            </w:r>
            <w:r>
              <w:rPr>
                <w:color w:val="auto"/>
              </w:rPr>
            </w:r>
          </w:p>
        </w:tc>
        <w:tc>
          <w:tcPr>
            <w:tcW w:w="8154" w:type="dxa"/>
            <w:vAlign w:val="center"/>
            <w:textDirection w:val="lrTb"/>
            <w:noWrap w:val="false"/>
          </w:tcPr>
          <w:p>
            <w:pPr>
              <w:jc w:val="left"/>
              <w:rPr>
                <w:color w:val="auto"/>
              </w:rPr>
            </w:pPr>
            <w:r>
              <w:rPr>
                <w:color w:val="auto"/>
              </w:rPr>
              <w:t xml:space="preserve">审计追踪详情信息如下，详情页面可导出，导出为PDF文件，文件名称为受影响对应的名称，审计追踪详情页面信息如下：</w:t>
            </w:r>
            <w:r>
              <w:rPr>
                <w:color w:val="auto"/>
              </w:rPr>
            </w:r>
            <w:r>
              <w:rPr>
                <w:color w:val="auto"/>
              </w:rPr>
            </w:r>
          </w:p>
          <w:p>
            <w:pPr>
              <w:jc w:val="left"/>
              <w:rPr>
                <w:color w:val="auto"/>
              </w:rPr>
            </w:pPr>
            <w:r>
              <w:rPr>
                <w:color w:val="auto"/>
              </w:rPr>
              <w:t xml:space="preserve">1、登录配置：（新旧值不一致时显示）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2）内容详情（新旧值的对比）：会话超时间隔（分钟）、密码定期修改（天）</w:t>
            </w:r>
            <w:r>
              <w:rPr>
                <w:color w:val="auto"/>
              </w:rPr>
              <w:t xml:space="preserve">、登录失效锁定账号次数</w:t>
            </w:r>
            <w:r>
              <w:rPr>
                <w:color w:val="auto"/>
              </w:rPr>
              <w:t xml:space="preserve">、账号锁定时间（分钟）、</w:t>
            </w:r>
            <w:r>
              <w:rPr>
                <w:color w:val="auto"/>
              </w:rPr>
              <w:t xml:space="preserve">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2、用户配置：（新旧值不一致时显示）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3、电子签名密码配置：（新旧值不一致时显示）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2）内容详情（新旧值的对比）：密码强度、密码长度、是否允许和上次密码相同、密码有效期、初始密码更改</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t xml:space="preserve">4、水印配置：（新旧值不一致时显示）</w:t>
            </w:r>
            <w:r>
              <w:rPr>
                <w:color w:val="auto"/>
              </w:rPr>
            </w:r>
            <w:r>
              <w:rPr>
                <w:color w:val="auto"/>
              </w:rPr>
            </w:r>
          </w:p>
          <w:p>
            <w:pPr>
              <w:jc w:val="left"/>
              <w:rPr>
                <w:color w:val="auto"/>
              </w:rPr>
            </w:pPr>
            <w:r>
              <w:rPr>
                <w:color w:val="auto"/>
              </w:rPr>
              <w:t xml:space="preserve"> 1）基本信息：操作人、操作时间、操作模块、操作类型</w:t>
            </w:r>
            <w:r>
              <w:rPr>
                <w:color w:val="auto"/>
              </w:rPr>
            </w:r>
            <w:r>
              <w:rPr>
                <w:color w:val="auto"/>
              </w:rPr>
            </w:r>
          </w:p>
          <w:p>
            <w:pPr>
              <w:jc w:val="left"/>
              <w:rPr>
                <w:color w:val="auto"/>
              </w:rPr>
            </w:pPr>
            <w:r>
              <w:rPr>
                <w:color w:val="auto"/>
              </w:rPr>
              <w:t xml:space="preserve"> 2）内容详情（新旧值的对比）：水印文字、</w:t>
            </w:r>
            <w:r>
              <w:rPr>
                <w:color w:val="auto"/>
              </w:rPr>
              <w:t xml:space="preserve">文字</w:t>
            </w:r>
            <w:r>
              <w:rPr>
                <w:color w:val="auto"/>
              </w:rPr>
              <w:t xml:space="preserve">颜色、</w:t>
            </w:r>
            <w:r>
              <w:rPr>
                <w:color w:val="auto"/>
              </w:rPr>
              <w:t xml:space="preserve">文字</w:t>
            </w:r>
            <w:r>
              <w:rPr>
                <w:color w:val="auto"/>
              </w:rPr>
              <w:t xml:space="preserve">大小、</w:t>
            </w:r>
            <w:r>
              <w:rPr>
                <w:color w:val="auto"/>
              </w:rPr>
              <w:t xml:space="preserve">不透明</w:t>
            </w:r>
            <w:r>
              <w:rPr>
                <w:color w:val="auto"/>
              </w:rPr>
              <w:t xml:space="preserve">度、</w:t>
            </w:r>
            <w:r>
              <w:rPr>
                <w:color w:val="auto"/>
              </w:rPr>
              <w:t xml:space="preserve">倾斜角度、</w:t>
            </w:r>
            <w:r>
              <w:rPr>
                <w:color w:val="auto"/>
              </w:rPr>
              <w:t xml:space="preserve">水印密度</w:t>
            </w:r>
            <w:r>
              <w:rPr>
                <w:color w:val="auto"/>
              </w:rPr>
            </w:r>
            <w:r>
              <w:rPr>
                <w:color w:val="auto"/>
              </w:rPr>
            </w:r>
          </w:p>
        </w:tc>
      </w:tr>
      <w:tr>
        <w:trPr/>
        <w:tc>
          <w:tcPr>
            <w:tcW w:w="1750" w:type="dxa"/>
            <w:vAlign w:val="center"/>
            <w:vMerge w:val="restart"/>
            <w:textDirection w:val="lrTb"/>
            <w:noWrap w:val="false"/>
          </w:tcPr>
          <w:p>
            <w:pPr>
              <w:ind w:left="0" w:right="0" w:firstLine="0"/>
              <w:jc w:val="left"/>
              <w:spacing w:before="0" w:after="0"/>
              <w:widowControl w:val="off"/>
              <w:rPr>
                <w:rFonts w:ascii="宋体" w:hAnsi="宋体" w:eastAsia="宋体" w:cs="宋体"/>
                <w:b/>
                <w:color w:val="0000ff"/>
                <w:sz w:val="24"/>
              </w:rPr>
              <w:pBdr>
                <w:top w:val="none" w:color="000000" w:sz="0" w:space="0"/>
                <w:left w:val="none" w:color="000000" w:sz="0" w:space="0"/>
                <w:bottom w:val="none" w:color="000000" w:sz="0" w:space="0"/>
                <w:right w:val="none" w:color="000000" w:sz="0" w:space="0"/>
              </w:pBdr>
            </w:pPr>
            <w:r>
              <w:rPr>
                <w:rFonts w:ascii="宋体" w:hAnsi="宋体" w:eastAsia="宋体" w:cs="宋体"/>
                <w:b/>
                <w:color w:val="0000ff"/>
                <w:sz w:val="24"/>
              </w:rPr>
            </w:r>
            <w:r>
              <w:rPr>
                <w:rFonts w:ascii="SimSun" w:hAnsi="SimSun" w:eastAsia="SimSun" w:cs="SimSun"/>
                <w:b/>
                <w:color w:val="0000ff"/>
                <w:sz w:val="24"/>
              </w:rPr>
              <w:t xml:space="preserve">系统界面配置</w:t>
            </w:r>
            <w:r>
              <w:rPr>
                <w:rFonts w:ascii="宋体" w:hAnsi="宋体" w:eastAsia="宋体" w:cs="宋体"/>
                <w:b/>
                <w:color w:val="0000ff"/>
                <w:sz w:val="24"/>
              </w:rPr>
            </w:r>
            <w:r>
              <w:rPr>
                <w:rFonts w:ascii="宋体" w:hAnsi="宋体" w:eastAsia="宋体" w:cs="宋体"/>
                <w:b/>
                <w:color w:val="0000ff"/>
                <w:sz w:val="24"/>
              </w:rPr>
            </w:r>
          </w:p>
        </w:tc>
        <w:tc>
          <w:tcPr>
            <w:tcW w:w="8154" w:type="dxa"/>
            <w:vAlign w:val="center"/>
            <w:vMerge w:val="restart"/>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审计追踪详情信息如下，详情页面可导出，导出为PDF文件，文件名称为受影响对应的名称，审计追踪详情页面信息如下：</w:t>
            </w:r>
            <w:r/>
          </w:p>
          <w:p>
            <w:pPr>
              <w:jc w:val="left"/>
              <w:spacing w:before="0" w:after="0" w:line="57" w:lineRule="atLeast"/>
              <w:widowControl w:val="off"/>
              <w:rPr>
                <w:rFonts w:ascii="宋体" w:hAnsi="宋体" w:cs="宋体"/>
                <w:color w:val="0000ff"/>
                <w:sz w:val="24"/>
                <w:szCs w:val="24"/>
              </w:rPr>
            </w:pPr>
            <w:r>
              <w:rPr>
                <w:rFonts w:ascii="SimSun" w:hAnsi="SimSun" w:eastAsia="SimSun" w:cs="SimSun"/>
                <w:color w:val="0000ff"/>
                <w:sz w:val="21"/>
              </w:rPr>
              <w:t xml:space="preserve">1、</w:t>
            </w:r>
            <w:r>
              <w:rPr>
                <w:rFonts w:ascii="SimSun" w:hAnsi="SimSun" w:eastAsia="SimSun" w:cs="SimSun"/>
                <w:color w:val="0000ff"/>
                <w:sz w:val="24"/>
              </w:rPr>
              <w:t xml:space="preserve">保存</w:t>
            </w:r>
            <w:r>
              <w:rPr>
                <w:rFonts w:ascii="SimSun" w:hAnsi="SimSun" w:eastAsia="SimSun" w:cs="SimSun"/>
                <w:color w:val="0000ff"/>
                <w:sz w:val="24"/>
              </w:rPr>
              <w:t xml:space="preserve">logo</w:t>
            </w:r>
            <w:r>
              <w:rPr>
                <w:rFonts w:ascii="SimSun" w:hAnsi="SimSun" w:eastAsia="SimSun" w:cs="SimSun"/>
                <w:color w:val="0000ff"/>
                <w:sz w:val="21"/>
              </w:rPr>
              <w:t xml:space="preserve">：</w:t>
            </w:r>
            <w:r>
              <w:rPr>
                <w:rFonts w:ascii="宋体" w:hAnsi="宋体" w:cs="宋体"/>
                <w:color w:val="0000ff"/>
                <w:sz w:val="24"/>
                <w:szCs w:val="24"/>
              </w:rPr>
            </w:r>
            <w:r>
              <w:rPr>
                <w:rFonts w:ascii="宋体" w:hAnsi="宋体" w:cs="宋体"/>
                <w:color w:val="0000ff"/>
                <w:sz w:val="24"/>
                <w:szCs w:val="24"/>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2）内容详情：Logo图片</w:t>
            </w:r>
            <w:r>
              <w:rPr>
                <w:rFonts w:ascii="SimSun" w:hAnsi="SimSun" w:eastAsia="SimSun" w:cs="SimSun"/>
                <w:color w:val="0000ff"/>
                <w:sz w:val="21"/>
              </w:rPr>
              <w:t xml:space="preserve">（</w:t>
            </w:r>
            <w:r>
              <w:rPr>
                <w:rFonts w:ascii="SimSun" w:hAnsi="SimSun" w:eastAsia="SimSun" w:cs="SimSun"/>
                <w:color w:val="0000ff"/>
                <w:sz w:val="21"/>
              </w:rPr>
              <w:t xml:space="preserve">修改</w:t>
            </w:r>
            <w:r>
              <w:rPr>
                <w:rFonts w:ascii="SimSun" w:hAnsi="SimSun" w:eastAsia="SimSun" w:cs="SimSun"/>
                <w:color w:val="0000ff"/>
                <w:sz w:val="21"/>
              </w:rPr>
              <w:t xml:space="preserve">前后</w:t>
            </w:r>
            <w:r>
              <w:rPr>
                <w:rFonts w:ascii="SimSun" w:hAnsi="SimSun" w:eastAsia="SimSun" w:cs="SimSun"/>
                <w:color w:val="0000ff"/>
                <w:sz w:val="21"/>
              </w:rPr>
              <w:t xml:space="preserve">的</w:t>
            </w:r>
            <w:r>
              <w:rPr>
                <w:rFonts w:ascii="SimSun" w:hAnsi="SimSun" w:eastAsia="SimSun" w:cs="SimSun"/>
                <w:color w:val="0000ff"/>
                <w:sz w:val="21"/>
              </w:rPr>
              <w:t xml:space="preserve">图片</w:t>
            </w:r>
            <w:r>
              <w:rPr>
                <w:rFonts w:ascii="SimSun" w:hAnsi="SimSun" w:eastAsia="SimSun" w:cs="SimSun"/>
                <w:color w:val="0000ff"/>
                <w:sz w:val="21"/>
              </w:rPr>
              <w:t xml:space="preserve">对比</w:t>
            </w:r>
            <w:r>
              <w:rPr>
                <w:rFonts w:ascii="SimSun" w:hAnsi="SimSun" w:eastAsia="SimSun" w:cs="SimSun"/>
                <w:color w:val="0000ff"/>
                <w:sz w:val="21"/>
              </w:rPr>
              <w:t xml:space="preserve">）</w:t>
            </w:r>
            <w:r/>
          </w:p>
        </w:tc>
      </w:tr>
    </w:tbl>
    <w:p>
      <w:pPr>
        <w:pStyle w:val="902"/>
        <w:jc w:val="left"/>
        <w:rPr>
          <w:color w:val="auto"/>
        </w:rPr>
      </w:pPr>
      <w:r>
        <w:rPr>
          <w:color w:val="auto"/>
        </w:rPr>
      </w:r>
      <w:r>
        <w:rPr>
          <w:color w:val="auto"/>
        </w:rPr>
      </w:r>
      <w:r>
        <w:rPr>
          <w:color w:val="auto"/>
        </w:rPr>
      </w:r>
    </w:p>
    <w:p>
      <w:pPr>
        <w:pStyle w:val="902"/>
        <w:jc w:val="left"/>
        <w:rPr>
          <w:color w:val="auto"/>
        </w:rPr>
      </w:pPr>
      <w:r>
        <w:rPr>
          <w:color w:val="auto"/>
        </w:rPr>
      </w:r>
      <w:r>
        <w:rPr>
          <w:color w:val="auto"/>
        </w:rPr>
      </w:r>
      <w:r>
        <w:rPr>
          <w:color w:val="auto"/>
        </w:rPr>
      </w:r>
    </w:p>
    <w:p>
      <w:pPr>
        <w:pStyle w:val="893"/>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用户登陆日志（公共管理内）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jc w:val="left"/>
        <w:rPr>
          <w:color w:val="auto"/>
        </w:rPr>
      </w:pPr>
      <w:r>
        <w:rPr>
          <w:rFonts w:ascii="宋体" w:hAnsi="宋体" w:eastAsia="宋体" w:cs="宋体"/>
          <w:b/>
          <w:color w:val="auto"/>
          <w:sz w:val="24"/>
          <w:szCs w:val="24"/>
        </w:rPr>
        <w:t xml:space="preserve">用户登录日志模块详细功能说明</w:t>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记录系统用户的登录行为，包括登录时间、登出时间、登录状态、客户端信息等，用于安全审计、异常行为追溯及用户活跃度分析。</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b/>
                <w:color w:val="auto"/>
                <w:sz w:val="24"/>
                <w:szCs w:val="24"/>
              </w:rPr>
              <w:t xml:space="preserve">1. 页面布局</w:t>
            </w:r>
            <w:r>
              <w:rPr>
                <w:rFonts w:ascii="宋体" w:hAnsi="宋体" w:eastAsia="宋体" w:cs="宋体"/>
                <w:b/>
                <w:color w:val="auto"/>
                <w:sz w:val="24"/>
                <w:szCs w:val="24"/>
              </w:rPr>
              <w:br/>
            </w:r>
            <w:r>
              <w:rPr>
                <w:rFonts w:ascii="宋体" w:hAnsi="宋体" w:eastAsia="宋体" w:cs="宋体"/>
                <w:color w:val="auto"/>
                <w:sz w:val="24"/>
                <w:szCs w:val="24"/>
              </w:rPr>
              <w:t xml:space="preserve">• 顶部提供状态快速切换页签：全部、正常、失败。</w:t>
            </w:r>
            <w:r>
              <w:rPr>
                <w:rFonts w:ascii="宋体" w:hAnsi="宋体" w:eastAsia="宋体" w:cs="宋体"/>
                <w:color w:val="auto"/>
                <w:sz w:val="24"/>
                <w:szCs w:val="24"/>
              </w:rPr>
              <w:br/>
            </w:r>
            <w:r>
              <w:rPr>
                <w:rFonts w:ascii="宋体" w:hAnsi="宋体" w:eastAsia="宋体" w:cs="宋体"/>
                <w:color w:val="auto"/>
                <w:sz w:val="24"/>
                <w:szCs w:val="24"/>
              </w:rPr>
              <w:t xml:space="preserve">• 页面上方为搜索框，支持按</w:t>
            </w:r>
            <w:r>
              <w:rPr>
                <w:rFonts w:ascii="宋体" w:hAnsi="宋体" w:eastAsia="宋体" w:cs="宋体"/>
                <w:b/>
                <w:color w:val="auto"/>
                <w:sz w:val="24"/>
                <w:szCs w:val="24"/>
              </w:rPr>
              <w:t xml:space="preserve">用户名、姓名、登录时间范围、登出时间范围</w:t>
            </w:r>
            <w:r>
              <w:rPr>
                <w:rFonts w:ascii="宋体" w:hAnsi="宋体" w:eastAsia="宋体" w:cs="宋体"/>
                <w:color w:val="auto"/>
                <w:sz w:val="24"/>
                <w:szCs w:val="24"/>
              </w:rPr>
              <w:t xml:space="preserve">进行搜索。</w:t>
            </w:r>
            <w:r>
              <w:rPr>
                <w:rFonts w:ascii="宋体" w:hAnsi="宋体" w:eastAsia="宋体" w:cs="宋体"/>
                <w:color w:val="auto"/>
                <w:sz w:val="24"/>
                <w:szCs w:val="24"/>
              </w:rPr>
              <w:br/>
            </w:r>
            <w:r>
              <w:rPr>
                <w:rFonts w:ascii="宋体" w:hAnsi="宋体" w:eastAsia="宋体" w:cs="宋体"/>
                <w:color w:val="auto"/>
                <w:sz w:val="24"/>
                <w:szCs w:val="24"/>
              </w:rPr>
              <w:t xml:space="preserve">• 列表默认每页显示50条数据。</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列表属性信息</w:t>
            </w:r>
            <w:r>
              <w:rPr>
                <w:rFonts w:ascii="宋体" w:hAnsi="宋体" w:eastAsia="宋体" w:cs="宋体"/>
                <w:b/>
                <w:color w:val="auto"/>
                <w:sz w:val="24"/>
                <w:szCs w:val="24"/>
              </w:rPr>
              <w:br/>
            </w:r>
            <w:r>
              <w:rPr>
                <w:rFonts w:ascii="宋体" w:hAnsi="宋体" w:eastAsia="宋体" w:cs="宋体"/>
                <w:color w:val="auto"/>
                <w:sz w:val="24"/>
                <w:szCs w:val="24"/>
              </w:rPr>
              <w:t xml:space="preserve">用户名、姓名、部门、岗位、响应信息（登录验证成功/登录验证失败）、客户端IP、登录时间、登出时间。</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数据记录规则</w:t>
            </w:r>
            <w:r>
              <w:rPr>
                <w:rFonts w:ascii="宋体" w:hAnsi="宋体" w:eastAsia="宋体" w:cs="宋体"/>
                <w:b/>
                <w:color w:val="auto"/>
                <w:sz w:val="24"/>
                <w:szCs w:val="24"/>
              </w:rPr>
              <w:br/>
            </w:r>
            <w:r>
              <w:rPr>
                <w:rFonts w:ascii="宋体" w:hAnsi="宋体" w:eastAsia="宋体" w:cs="宋体"/>
                <w:color w:val="auto"/>
                <w:sz w:val="24"/>
                <w:szCs w:val="24"/>
              </w:rPr>
              <w:t xml:space="preserve">• 用户每次登录时，系统自动记录登录时间、客户端IP、响应信息（成功或失败原因）。</w:t>
            </w:r>
            <w:r>
              <w:rPr>
                <w:rFonts w:ascii="宋体" w:hAnsi="宋体" w:eastAsia="宋体" w:cs="宋体"/>
                <w:color w:val="auto"/>
                <w:sz w:val="24"/>
                <w:szCs w:val="24"/>
              </w:rPr>
              <w:br/>
            </w:r>
            <w:r>
              <w:rPr>
                <w:rFonts w:ascii="宋体" w:hAnsi="宋体" w:eastAsia="宋体" w:cs="宋体"/>
                <w:color w:val="auto"/>
                <w:sz w:val="24"/>
                <w:szCs w:val="24"/>
              </w:rPr>
              <w:t xml:space="preserve">• 用户登出时，系统自动记录登出时间（包括主动登出、会话超时、被踢下线等）。</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highlight w:val="none"/>
              </w:rPr>
            </w:r>
            <w:r>
              <w:rPr>
                <w:rFonts w:ascii="SimSun" w:hAnsi="SimSun" w:eastAsia="SimSun" w:cs="SimSun"/>
                <w:color w:val="ff0000"/>
                <w:sz w:val="24"/>
              </w:rPr>
              <w:t xml:space="preserve">注：用户切换站点，目标站点也需要记录一次登陆日志。</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状态页签与搜索框联动，筛选结果实时刷新。</w:t>
            </w:r>
            <w:r>
              <w:rPr>
                <w:rFonts w:ascii="宋体" w:hAnsi="宋体" w:eastAsia="宋体" w:cs="宋体"/>
                <w:color w:val="auto"/>
                <w:sz w:val="24"/>
                <w:szCs w:val="24"/>
              </w:rPr>
              <w:br/>
            </w:r>
            <w:r>
              <w:rPr>
                <w:rFonts w:ascii="宋体" w:hAnsi="宋体" w:eastAsia="宋体" w:cs="宋体"/>
                <w:color w:val="auto"/>
                <w:sz w:val="24"/>
                <w:szCs w:val="24"/>
              </w:rPr>
              <w:t xml:space="preserve">• 登录时间、登出时间支持日期范围选择，如“2025-01-01 至 2025-01-31”。</w:t>
            </w:r>
            <w:r>
              <w:rPr>
                <w:rFonts w:ascii="宋体" w:hAnsi="宋体" w:eastAsia="宋体" w:cs="宋体"/>
                <w:color w:val="auto"/>
                <w:sz w:val="24"/>
                <w:szCs w:val="24"/>
              </w:rPr>
              <w:br/>
            </w:r>
            <w:r>
              <w:rPr>
                <w:rFonts w:ascii="宋体" w:hAnsi="宋体" w:eastAsia="宋体" w:cs="宋体"/>
                <w:color w:val="auto"/>
                <w:sz w:val="24"/>
                <w:szCs w:val="24"/>
              </w:rPr>
              <w:t xml:space="preserve">• 列表支持按时间排序（默认按登录时间倒序）。</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搜索条件无结果时，显示“暂无数据”提示。</w:t>
            </w:r>
            <w:r>
              <w:rPr>
                <w:rFonts w:ascii="宋体" w:hAnsi="宋体" w:eastAsia="宋体" w:cs="宋体"/>
                <w:color w:val="auto"/>
                <w:sz w:val="24"/>
                <w:szCs w:val="24"/>
              </w:rPr>
              <w:br/>
            </w:r>
            <w:r>
              <w:rPr>
                <w:rFonts w:ascii="宋体" w:hAnsi="宋体" w:eastAsia="宋体" w:cs="宋体"/>
                <w:color w:val="auto"/>
                <w:sz w:val="24"/>
                <w:szCs w:val="24"/>
              </w:rPr>
              <w:t xml:space="preserve">• 数据库日志量过大时，可配置自动归档或清理策略（如保留最近6个月数据）。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宋体" w:hAnsi="宋体" w:eastAsia="宋体" w:cs="宋体"/>
                <w:color w:val="auto"/>
                <w:sz w:val="24"/>
                <w:szCs w:val="24"/>
                <w:highlight w:val="none"/>
              </w:rPr>
            </w:r>
            <w:r>
              <w:rPr>
                <w:rFonts w:ascii="宋体" w:hAnsi="宋体" w:eastAsia="宋体" w:cs="宋体"/>
                <w:color w:val="ff0000"/>
                <w:sz w:val="24"/>
                <w:szCs w:val="24"/>
              </w:rPr>
              <w:t xml:space="preserve">• </w:t>
            </w:r>
            <w:r>
              <w:rPr>
                <w:rFonts w:ascii="宋体" w:hAnsi="宋体" w:eastAsia="宋体" w:cs="宋体"/>
                <w:color w:val="ff0000"/>
                <w:sz w:val="24"/>
                <w:szCs w:val="24"/>
              </w:rPr>
              <w:t xml:space="preserve">用户</w:t>
            </w:r>
            <w:r>
              <w:rPr>
                <w:rFonts w:ascii="Arial" w:hAnsi="Arial" w:eastAsia="Arial" w:cs="Arial"/>
                <w:color w:val="ff0000"/>
                <w:sz w:val="24"/>
              </w:rPr>
              <w:t xml:space="preserve">登陆失败，</w:t>
            </w:r>
            <w:r>
              <w:rPr>
                <w:rFonts w:ascii="Arial" w:hAnsi="Arial" w:eastAsia="Arial" w:cs="Arial"/>
                <w:color w:val="ff0000"/>
                <w:sz w:val="24"/>
              </w:rPr>
              <w:t xml:space="preserve">并且</w:t>
            </w:r>
            <w:r>
              <w:rPr>
                <w:rFonts w:ascii="Arial" w:hAnsi="Arial" w:eastAsia="Arial" w:cs="Arial"/>
                <w:color w:val="ff0000"/>
                <w:sz w:val="24"/>
              </w:rPr>
              <w:t xml:space="preserve">没有选择站点</w:t>
            </w:r>
            <w:r>
              <w:rPr>
                <w:rFonts w:ascii="Arial" w:hAnsi="Arial" w:eastAsia="Arial" w:cs="Arial"/>
                <w:color w:val="ff0000"/>
                <w:sz w:val="24"/>
              </w:rPr>
              <w:t xml:space="preserve">时</w:t>
            </w:r>
            <w:r>
              <w:rPr>
                <w:rFonts w:ascii="Arial" w:hAnsi="Arial" w:eastAsia="Arial" w:cs="Arial"/>
                <w:color w:val="ff0000"/>
                <w:sz w:val="24"/>
              </w:rPr>
              <w:t xml:space="preserve">，</w:t>
            </w:r>
            <w:r>
              <w:rPr>
                <w:rFonts w:ascii="Arial" w:hAnsi="Arial" w:eastAsia="Arial" w:cs="Arial"/>
                <w:color w:val="ff0000"/>
                <w:sz w:val="24"/>
              </w:rPr>
              <w:t xml:space="preserve">登陆</w:t>
            </w:r>
            <w:r>
              <w:rPr>
                <w:rFonts w:ascii="Arial" w:hAnsi="Arial" w:eastAsia="Arial" w:cs="Arial"/>
                <w:color w:val="ff0000"/>
                <w:sz w:val="24"/>
              </w:rPr>
              <w:t xml:space="preserve">日志</w:t>
            </w:r>
            <w:r>
              <w:rPr>
                <w:rFonts w:ascii="Arial" w:hAnsi="Arial" w:eastAsia="Arial" w:cs="Arial"/>
                <w:color w:val="ff0000"/>
                <w:sz w:val="24"/>
              </w:rPr>
              <w:t xml:space="preserve">记录在公共管理</w:t>
            </w:r>
            <w:r>
              <w:rPr>
                <w:rFonts w:ascii="Arial" w:hAnsi="Arial" w:eastAsia="Arial" w:cs="Arial"/>
                <w:sz w:val="24"/>
              </w:rPr>
            </w: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b/>
          <w:bCs/>
          <w:color w:val="auto"/>
          <w:sz w:val="24"/>
          <w:szCs w:val="24"/>
          <w:highlight w:val="none"/>
        </w:rPr>
      </w:pPr>
      <w:r>
        <w:rPr>
          <w:rFonts w:ascii="宋体" w:hAnsi="宋体" w:eastAsia="宋体" w:cs="宋体"/>
          <w:b/>
          <w:color w:val="auto"/>
          <w:sz w:val="24"/>
          <w:szCs w:val="24"/>
        </w:rPr>
        <w:t xml:space="preserve">用户登录日志列表字段说明</w:t>
      </w:r>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登录账号。</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姓名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用户真实姓名。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部门</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所属部门。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岗位</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所属岗位。</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响应信息</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登录验证结果：成功 / 失败（可细化失败原因，如密码错误、账号锁定、验证码错误等）。</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客户端IP</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用户登录时的IP地址，支持IPv4和IPv6。</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登录时间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用户成功登录或尝试登录的时间。</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登出时间</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用户登出时间（主动登出、会话超时等），若未登出可为空。</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shd w:val="clear" w:color="ffffff" w:fill="ffffff"/>
        <w:rPr>
          <w:rFonts w:ascii="宋体" w:hAnsi="宋体" w:eastAsia="宋体" w:cs="宋体"/>
          <w:color w:val="auto"/>
          <w:sz w:val="24"/>
          <w:szCs w:val="24"/>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：日志数据仅供安全审计使用，普通用户仅可查看自己的登录日志，管理员可查看所有用户日志，具体权限通过角色管理配置。</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rPr>
          <w:rFonts w:hint="eastAsia"/>
          <w:color w:val="auto"/>
        </w:rPr>
      </w:pPr>
      <w:r>
        <w:rPr>
          <w:rFonts w:hint="eastAsia"/>
          <w:color w:val="auto"/>
          <w:lang w:val="en-US" w:eastAsia="zh-CN"/>
        </w:rPr>
      </w:r>
      <w:r>
        <w:rPr>
          <w:rFonts w:hint="eastAsia"/>
          <w:color w:val="auto"/>
        </w:rPr>
      </w:r>
      <w:r>
        <w:rPr>
          <w:rFonts w:hint="eastAsia"/>
          <w:color w:val="auto"/>
        </w:rPr>
      </w:r>
    </w:p>
    <w:p>
      <w:pPr>
        <w:pStyle w:val="893"/>
        <w:ind w:left="1200"/>
        <w:jc w:val="left"/>
        <w:rPr>
          <w:rFonts w:hint="eastAsia" w:ascii="Times New Roman" w:hAnsi="Times New Roman" w:eastAsia="宋体" w:cs="Times New Roman"/>
          <w:b/>
          <w:bCs/>
          <w:color w:val="auto"/>
          <w:sz w:val="24"/>
          <w:szCs w:val="32"/>
        </w:rPr>
      </w:pPr>
      <w:r>
        <w:rPr>
          <w:rFonts w:hint="eastAsia" w:cs="Times New Roman"/>
          <w:b/>
          <w:bCs/>
          <w:color w:val="auto"/>
          <w:sz w:val="24"/>
          <w:szCs w:val="32"/>
          <w:lang w:val="en-US" w:eastAsia="zh-CN"/>
        </w:rPr>
        <w:t xml:space="preserve">系统服务管理（公共管理内）</w:t>
      </w:r>
      <w:r>
        <w:rPr>
          <w:rFonts w:hint="eastAsia" w:ascii="Times New Roman" w:hAnsi="Times New Roman" w:eastAsia="宋体" w:cs="Times New Roman"/>
          <w:b/>
          <w:bCs/>
          <w:color w:val="auto"/>
          <w:sz w:val="24"/>
          <w:szCs w:val="32"/>
        </w:rPr>
      </w:r>
      <w:r>
        <w:rPr>
          <w:rFonts w:hint="eastAsia" w:ascii="Times New Roman" w:hAnsi="Times New Roman" w:eastAsia="宋体" w:cs="Times New Roman"/>
          <w:b/>
          <w:bCs/>
          <w:color w:val="auto"/>
          <w:sz w:val="24"/>
          <w:szCs w:val="32"/>
        </w:rPr>
      </w:r>
    </w:p>
    <w:p>
      <w:pPr>
        <w:numPr>
          <w:ilvl w:val="0"/>
          <w:numId w:val="7"/>
        </w:numPr>
        <w:jc w:val="left"/>
        <w:rPr>
          <w:b/>
          <w:color w:val="auto"/>
          <w:sz w:val="21"/>
        </w:rPr>
      </w:pPr>
      <w:r>
        <w:rPr>
          <w:b/>
          <w:color w:val="auto"/>
          <w:sz w:val="21"/>
        </w:rPr>
        <w:t xml:space="preserve">系统服务管理详细功能说明</w:t>
      </w:r>
      <w:r>
        <w:rPr>
          <w:b/>
          <w:color w:val="auto"/>
          <w:sz w:val="21"/>
        </w:rPr>
      </w:r>
      <w:r>
        <w:rPr>
          <w:b/>
          <w:color w:val="auto"/>
          <w:sz w:val="21"/>
        </w:rPr>
      </w:r>
    </w:p>
    <w:p>
      <w:pPr>
        <w:numPr>
          <w:ilvl w:val="0"/>
          <w:numId w:val="0"/>
        </w:numPr>
        <w:jc w:val="left"/>
        <w:rPr>
          <w:rFonts w:hint="default" w:eastAsia="宋体"/>
          <w:b/>
          <w:color w:val="auto"/>
          <w:sz w:val="21"/>
        </w:rPr>
      </w:pPr>
      <w:r>
        <w:rPr>
          <w:rFonts w:hint="eastAsia"/>
          <w:b/>
          <w:color w:val="auto"/>
          <w:sz w:val="21"/>
          <w:lang w:val="en-US" w:eastAsia="zh-CN"/>
        </w:rPr>
      </w:r>
      <w:r>
        <w:rPr>
          <w:rFonts w:hint="default" w:eastAsia="宋体"/>
          <w:b/>
          <w:color w:val="auto"/>
          <w:sz w:val="21"/>
        </w:rPr>
      </w:r>
      <w:r>
        <w:rPr>
          <w:rFonts w:hint="default" w:eastAsia="宋体"/>
          <w:b/>
          <w:color w:val="auto"/>
          <w:sz w:val="21"/>
        </w:rPr>
      </w:r>
    </w:p>
    <w:tbl>
      <w:tblPr>
        <w:tblStyle w:val="9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701"/>
        <w:gridCol w:w="7370"/>
      </w:tblGrid>
      <w:tr>
        <w:trPr/>
        <w:tc>
          <w:tcPr>
            <w:tcW w:w="1701" w:type="dxa"/>
            <w:textDirection w:val="lrTb"/>
            <w:noWrap w:val="false"/>
          </w:tcPr>
          <w:p>
            <w:pPr>
              <w:jc w:val="left"/>
              <w:spacing w:after="0" w:line="240" w:lineRule="auto"/>
              <w:rPr>
                <w:color w:val="auto"/>
              </w:rPr>
            </w:pPr>
            <w:r>
              <w:rPr>
                <w:b/>
                <w:color w:val="auto"/>
                <w:sz w:val="21"/>
              </w:rPr>
              <w:t xml:space="preserve">项目</w:t>
            </w:r>
            <w:r>
              <w:rPr>
                <w:color w:val="auto"/>
              </w:rPr>
            </w:r>
            <w:r>
              <w:rPr>
                <w:color w:val="auto"/>
              </w:rPr>
            </w:r>
          </w:p>
        </w:tc>
        <w:tc>
          <w:tcPr>
            <w:tcW w:w="7370" w:type="dxa"/>
            <w:textDirection w:val="lrTb"/>
            <w:noWrap w:val="false"/>
          </w:tcPr>
          <w:p>
            <w:pPr>
              <w:jc w:val="left"/>
              <w:spacing w:after="0" w:line="240" w:lineRule="auto"/>
              <w:rPr>
                <w:color w:val="auto"/>
              </w:rPr>
            </w:pPr>
            <w:r>
              <w:rPr>
                <w:b/>
                <w:color w:val="auto"/>
                <w:sz w:val="21"/>
              </w:rPr>
              <w:t xml:space="preserve">描述</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模块功能概述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提供公共管理级别的系统全局配置，包括登录配置、登录密码策略、电子签名密码策略和水印配置。配置对所有业务站点生效，</w:t>
            </w:r>
            <w:r>
              <w:rPr>
                <w:color w:val="auto"/>
                <w:sz w:val="21"/>
              </w:rPr>
              <w:t xml:space="preserve">仅</w:t>
            </w:r>
            <w:r>
              <w:rPr>
                <w:rFonts w:hint="eastAsia"/>
                <w:color w:val="auto"/>
                <w:sz w:val="21"/>
                <w:lang w:val="en-US" w:eastAsia="zh-CN"/>
              </w:rPr>
              <w:t xml:space="preserve">在公共管理</w:t>
            </w:r>
            <w:r>
              <w:rPr>
                <w:color w:val="auto"/>
                <w:sz w:val="21"/>
              </w:rPr>
              <w:t xml:space="preserve">可操作。</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需求描述</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页面分为4个配置区块，每个区块独立保存：</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【登录配置】</w:t>
            </w:r>
            <w:r>
              <w:rPr>
                <w:color w:val="auto"/>
              </w:rPr>
            </w:r>
            <w:r>
              <w:rPr>
                <w:color w:val="auto"/>
              </w:rPr>
            </w:r>
          </w:p>
          <w:p>
            <w:pPr>
              <w:jc w:val="left"/>
              <w:spacing w:after="0" w:line="240" w:lineRule="auto"/>
              <w:rPr>
                <w:color w:val="auto"/>
              </w:rPr>
            </w:pPr>
            <w:r>
              <w:rPr>
                <w:color w:val="auto"/>
                <w:sz w:val="21"/>
              </w:rPr>
              <w:t xml:space="preserve">会话超时间隔（分钟）、密码定期修改（天）、初始密码更改、登录失效锁定账号次数、账号锁定时间（分钟）。</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【用户配置】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【电子签名密码配置】</w:t>
            </w:r>
            <w:r>
              <w:rPr>
                <w:color w:val="auto"/>
              </w:rPr>
            </w:r>
            <w:r>
              <w:rPr>
                <w:color w:val="auto"/>
              </w:rPr>
            </w:r>
          </w:p>
          <w:p>
            <w:pPr>
              <w:jc w:val="left"/>
              <w:spacing w:after="0" w:line="240" w:lineRule="auto"/>
              <w:rPr>
                <w:color w:val="auto"/>
              </w:rPr>
            </w:pPr>
            <w:r>
              <w:rPr>
                <w:color w:val="auto"/>
                <w:sz w:val="21"/>
              </w:rPr>
              <w:t xml:space="preserve">密码强度、密码长度、是否允许和上次密码相同、密码有效期(天)、初始密码更改。</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rPr>
            </w:pPr>
            <w:r>
              <w:rPr>
                <w:color w:val="auto"/>
                <w:sz w:val="21"/>
              </w:rPr>
              <w:t xml:space="preserve">【水印配置】</w:t>
            </w:r>
            <w:r>
              <w:rPr>
                <w:color w:val="auto"/>
              </w:rPr>
            </w:r>
            <w:r>
              <w:rPr>
                <w:color w:val="auto"/>
              </w:rPr>
            </w:r>
          </w:p>
          <w:p>
            <w:pPr>
              <w:jc w:val="left"/>
              <w:spacing w:after="0" w:line="240" w:lineRule="auto"/>
              <w:rPr>
                <w:color w:val="auto"/>
              </w:rPr>
            </w:pPr>
            <w:r>
              <w:rPr>
                <w:color w:val="auto"/>
                <w:sz w:val="21"/>
              </w:rPr>
              <w:t xml:space="preserve">水印文字（禁用，不可修改）、文字大小、颜色、不透明度、倾斜角度、水印密度。水印配置区域包含实时效果预览，修改参数后预览即时更新，仅供参考，实际以页面渲染为准。</w:t>
            </w:r>
            <w:r>
              <w:rPr>
                <w:color w:val="auto"/>
              </w:rPr>
            </w:r>
            <w:r>
              <w:rPr>
                <w:color w:val="auto"/>
              </w:rPr>
            </w:r>
          </w:p>
          <w:p>
            <w:pPr>
              <w:jc w:val="left"/>
              <w:spacing w:after="0" w:line="240" w:lineRule="auto"/>
              <w:rPr>
                <w:color w:val="auto"/>
              </w:rPr>
            </w:pPr>
            <w:r>
              <w:rPr>
                <w:color w:val="auto"/>
                <w:sz w:val="21"/>
              </w:rPr>
            </w:r>
            <w:r>
              <w:rPr>
                <w:color w:val="auto"/>
              </w:rPr>
            </w:r>
            <w:r>
              <w:rPr>
                <w:color w:val="auto"/>
              </w:rPr>
            </w:r>
          </w:p>
          <w:p>
            <w:pPr>
              <w:jc w:val="left"/>
              <w:spacing w:after="0" w:line="240" w:lineRule="auto"/>
              <w:rPr>
                <w:color w:val="auto"/>
                <w:sz w:val="21"/>
                <w:szCs w:val="21"/>
                <w:highlight w:val="none"/>
              </w:rPr>
            </w:pPr>
            <w:r>
              <w:rPr>
                <w:color w:val="auto"/>
                <w:sz w:val="21"/>
              </w:rPr>
              <w:t xml:space="preserve">每个配置区块也有独立的"保存"按钮。</w:t>
            </w:r>
            <w:r>
              <w:rPr>
                <w:color w:val="auto"/>
                <w:sz w:val="21"/>
              </w:rPr>
              <w:t xml:space="preserve">水印配置</w:t>
            </w:r>
            <w:r>
              <w:rPr>
                <w:color w:val="auto"/>
                <w:sz w:val="21"/>
              </w:rPr>
              <w:t xml:space="preserve">有</w:t>
            </w:r>
            <w:r>
              <w:rPr>
                <w:color w:val="auto"/>
                <w:sz w:val="21"/>
              </w:rPr>
              <w:t xml:space="preserve">“</w:t>
            </w:r>
            <w:r>
              <w:rPr>
                <w:color w:val="auto"/>
                <w:sz w:val="21"/>
              </w:rPr>
              <w:t xml:space="preserve">重置</w:t>
            </w:r>
            <w:r>
              <w:rPr>
                <w:color w:val="auto"/>
                <w:sz w:val="21"/>
              </w:rPr>
              <w:t xml:space="preserve">按钮</w:t>
            </w:r>
            <w:r>
              <w:rPr>
                <w:color w:val="auto"/>
                <w:sz w:val="21"/>
              </w:rPr>
              <w:t xml:space="preserve">”。</w:t>
            </w:r>
            <w:r>
              <w:rPr>
                <w:color w:val="auto"/>
                <w:sz w:val="21"/>
              </w:rPr>
              <w:t xml:space="preserve">重置操作仅将表单恢复为默认值，不会保存生效，需点击"保存"后才生效。</w:t>
            </w:r>
            <w:r>
              <w:rPr>
                <w:color w:val="auto"/>
                <w:sz w:val="21"/>
                <w:szCs w:val="21"/>
                <w:highlight w:val="none"/>
              </w:rPr>
            </w:r>
            <w:r>
              <w:rPr>
                <w:color w:val="auto"/>
                <w:sz w:val="21"/>
                <w:szCs w:val="21"/>
                <w:highlight w:val="none"/>
              </w:rPr>
            </w:r>
          </w:p>
          <w:p>
            <w:pPr>
              <w:jc w:val="left"/>
              <w:spacing w:after="0" w:line="240" w:lineRule="auto"/>
              <w:rPr>
                <w:b/>
                <w:bCs/>
                <w:color w:val="auto"/>
              </w:rPr>
            </w:pPr>
            <w:r>
              <w:rPr>
                <w:b/>
                <w:bCs/>
                <w:color w:val="auto"/>
                <w:sz w:val="21"/>
                <w:highlight w:val="none"/>
              </w:rPr>
            </w:r>
            <w:r>
              <w:rPr>
                <w:rFonts w:hint="eastAsia"/>
                <w:b/>
                <w:bCs/>
                <w:color w:val="auto"/>
                <w:sz w:val="21"/>
                <w:lang w:val="en-US" w:eastAsia="zh-CN"/>
              </w:rPr>
              <w:t xml:space="preserve">注意：系统服务管理只显示在公共管理，业务站点无此功能模块。</w:t>
            </w:r>
            <w:r>
              <w:rPr>
                <w:b/>
                <w:bCs/>
                <w:color w:val="auto"/>
                <w:sz w:val="21"/>
                <w:highlight w:val="none"/>
              </w:rPr>
              <w:t xml:space="preserve">公共</w:t>
            </w:r>
            <w:r>
              <w:rPr>
                <w:b/>
                <w:bCs/>
                <w:color w:val="auto"/>
                <w:sz w:val="21"/>
                <w:highlight w:val="none"/>
              </w:rPr>
              <w:t xml:space="preserve">管理</w:t>
            </w:r>
            <w:r>
              <w:rPr>
                <w:b/>
                <w:bCs/>
                <w:color w:val="auto"/>
                <w:sz w:val="21"/>
                <w:highlight w:val="none"/>
              </w:rPr>
              <w:t xml:space="preserve">配置</w:t>
            </w:r>
            <w:r>
              <w:rPr>
                <w:b/>
                <w:bCs/>
                <w:color w:val="auto"/>
                <w:sz w:val="21"/>
                <w:highlight w:val="none"/>
              </w:rPr>
              <w:t xml:space="preserve">生效后，</w:t>
            </w:r>
            <w:r>
              <w:rPr>
                <w:b/>
                <w:bCs/>
                <w:color w:val="auto"/>
                <w:sz w:val="21"/>
                <w:highlight w:val="none"/>
              </w:rPr>
              <w:t xml:space="preserve">应用</w:t>
            </w:r>
            <w:r>
              <w:rPr>
                <w:b/>
                <w:bCs/>
                <w:color w:val="auto"/>
                <w:sz w:val="21"/>
                <w:highlight w:val="none"/>
              </w:rPr>
              <w:t xml:space="preserve">于</w:t>
            </w:r>
            <w:r>
              <w:rPr>
                <w:b/>
                <w:bCs/>
                <w:color w:val="auto"/>
                <w:sz w:val="21"/>
                <w:highlight w:val="none"/>
              </w:rPr>
              <w:t xml:space="preserve">所有</w:t>
            </w:r>
            <w:r>
              <w:rPr>
                <w:b/>
                <w:bCs/>
                <w:color w:val="auto"/>
                <w:sz w:val="21"/>
                <w:highlight w:val="none"/>
              </w:rPr>
              <w:t xml:space="preserve">业务</w:t>
            </w:r>
            <w:r>
              <w:rPr>
                <w:b/>
                <w:bCs/>
                <w:color w:val="auto"/>
                <w:sz w:val="21"/>
                <w:highlight w:val="none"/>
              </w:rPr>
              <w:t xml:space="preserve">站点。</w:t>
            </w:r>
            <w:r>
              <w:rPr>
                <w:b/>
                <w:bCs/>
                <w:color w:val="auto"/>
              </w:rPr>
            </w:r>
            <w:r>
              <w:rPr>
                <w:b/>
                <w:bCs/>
                <w:color w:val="auto"/>
              </w:rPr>
            </w:r>
          </w:p>
        </w:tc>
      </w:tr>
      <w:tr>
        <w:trPr/>
        <w:tc>
          <w:tcPr>
            <w:tcW w:w="1701" w:type="dxa"/>
            <w:textDirection w:val="lrTb"/>
            <w:noWrap w:val="false"/>
          </w:tcPr>
          <w:p>
            <w:pPr>
              <w:jc w:val="left"/>
              <w:spacing w:after="0" w:line="240" w:lineRule="auto"/>
              <w:rPr>
                <w:color w:val="auto"/>
              </w:rPr>
            </w:pPr>
            <w:r>
              <w:rPr>
                <w:color w:val="auto"/>
                <w:sz w:val="21"/>
              </w:rPr>
              <w:t xml:space="preserve">页面交互</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页面采用分区表单布局，4个配置区块垂直排列，每个区块有独立"保存"按钮。</w:t>
            </w:r>
            <w:r>
              <w:rPr>
                <w:color w:val="auto"/>
              </w:rPr>
            </w:r>
            <w:r>
              <w:rPr>
                <w:color w:val="auto"/>
              </w:rPr>
            </w:r>
          </w:p>
          <w:p>
            <w:pPr>
              <w:jc w:val="left"/>
              <w:spacing w:after="0" w:line="240" w:lineRule="auto"/>
              <w:rPr>
                <w:color w:val="auto"/>
              </w:rPr>
            </w:pPr>
            <w:r>
              <w:rPr>
                <w:color w:val="auto"/>
                <w:sz w:val="21"/>
              </w:rPr>
              <w:t xml:space="preserve">• 开关类配置点击即切换状态。</w:t>
            </w:r>
            <w:r>
              <w:rPr>
                <w:color w:val="auto"/>
              </w:rPr>
            </w:r>
            <w:r>
              <w:rPr>
                <w:color w:val="auto"/>
              </w:rPr>
            </w:r>
          </w:p>
          <w:p>
            <w:pPr>
              <w:jc w:val="left"/>
              <w:spacing w:after="0" w:line="240" w:lineRule="auto"/>
              <w:rPr>
                <w:color w:val="auto"/>
              </w:rPr>
            </w:pPr>
            <w:r>
              <w:rPr>
                <w:color w:val="auto"/>
                <w:sz w:val="21"/>
              </w:rPr>
              <w:t xml:space="preserve">• 水印配置区域包含实时预览，修改参数后预览即时更新。</w:t>
            </w:r>
            <w:r>
              <w:rPr>
                <w:color w:val="auto"/>
              </w:rPr>
            </w:r>
            <w:r>
              <w:rPr>
                <w:color w:val="auto"/>
              </w:rPr>
            </w:r>
          </w:p>
          <w:p>
            <w:pPr>
              <w:jc w:val="left"/>
              <w:spacing w:after="0" w:line="240" w:lineRule="auto"/>
              <w:rPr>
                <w:color w:val="auto"/>
              </w:rPr>
            </w:pPr>
            <w:r>
              <w:rPr>
                <w:color w:val="auto"/>
                <w:sz w:val="21"/>
              </w:rPr>
              <w:t xml:space="preserve">• 水印文字字段为禁用状态，不可编辑。</w:t>
            </w:r>
            <w:r>
              <w:rPr>
                <w:color w:val="auto"/>
              </w:rPr>
            </w:r>
            <w:r>
              <w:rPr>
                <w:color w:val="auto"/>
              </w:rPr>
            </w:r>
          </w:p>
          <w:p>
            <w:pPr>
              <w:jc w:val="left"/>
              <w:spacing w:after="0" w:line="240" w:lineRule="auto"/>
              <w:rPr>
                <w:color w:val="auto"/>
              </w:rPr>
            </w:pPr>
            <w:r>
              <w:rPr>
                <w:color w:val="auto"/>
                <w:sz w:val="21"/>
              </w:rPr>
              <w:t xml:space="preserve">• "重置"按钮恢复所有配置为默认值，需二次确认。重置后仍需点击"保存"才生效。</w:t>
            </w:r>
            <w:r>
              <w:rPr>
                <w:color w:val="auto"/>
              </w:rPr>
            </w:r>
            <w:r>
              <w:rPr>
                <w:color w:val="auto"/>
              </w:rPr>
            </w:r>
          </w:p>
          <w:p>
            <w:pPr>
              <w:jc w:val="left"/>
              <w:spacing w:after="0" w:line="240" w:lineRule="auto"/>
              <w:rPr>
                <w:color w:val="auto"/>
              </w:rPr>
            </w:pPr>
            <w:r>
              <w:rPr>
                <w:color w:val="auto"/>
                <w:sz w:val="21"/>
              </w:rPr>
              <w:t xml:space="preserve">• 保存成功后弹出提示"配置保存成功"。</w:t>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异常逻辑</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r>
            <w:r>
              <w:rPr>
                <w:color w:val="auto"/>
              </w:rPr>
            </w:r>
            <w:r>
              <w:rPr>
                <w:color w:val="auto"/>
              </w:rPr>
            </w:r>
          </w:p>
        </w:tc>
      </w:tr>
      <w:tr>
        <w:trPr/>
        <w:tc>
          <w:tcPr>
            <w:tcW w:w="1701" w:type="dxa"/>
            <w:textDirection w:val="lrTb"/>
            <w:noWrap w:val="false"/>
          </w:tcPr>
          <w:p>
            <w:pPr>
              <w:jc w:val="left"/>
              <w:spacing w:after="0" w:line="240" w:lineRule="auto"/>
              <w:rPr>
                <w:color w:val="auto"/>
              </w:rPr>
            </w:pPr>
            <w:r>
              <w:rPr>
                <w:color w:val="auto"/>
                <w:sz w:val="21"/>
              </w:rPr>
              <w:t xml:space="preserve">后置流程处理</w:t>
            </w:r>
            <w:r>
              <w:rPr>
                <w:color w:val="auto"/>
              </w:rPr>
            </w:r>
            <w:r>
              <w:rPr>
                <w:color w:val="auto"/>
              </w:rPr>
            </w:r>
          </w:p>
        </w:tc>
        <w:tc>
          <w:tcPr>
            <w:tcW w:w="7370" w:type="dxa"/>
            <w:textDirection w:val="lrTb"/>
            <w:noWrap w:val="false"/>
          </w:tcPr>
          <w:p>
            <w:pPr>
              <w:jc w:val="left"/>
              <w:spacing w:after="0" w:line="240" w:lineRule="auto"/>
              <w:rPr>
                <w:color w:val="auto"/>
              </w:rPr>
            </w:pPr>
            <w:r>
              <w:rPr>
                <w:color w:val="auto"/>
                <w:sz w:val="21"/>
              </w:rPr>
              <w:t xml:space="preserve">• 配置保存后立即生效，影响所有业务站点。</w:t>
            </w:r>
            <w:r>
              <w:rPr>
                <w:color w:val="auto"/>
              </w:rPr>
            </w:r>
            <w:r>
              <w:rPr>
                <w:color w:val="auto"/>
              </w:rPr>
            </w:r>
          </w:p>
          <w:p>
            <w:pPr>
              <w:jc w:val="left"/>
              <w:spacing w:after="0" w:line="240" w:lineRule="auto"/>
              <w:rPr>
                <w:color w:val="auto"/>
              </w:rPr>
            </w:pPr>
            <w:r>
              <w:rPr>
                <w:color w:val="auto"/>
                <w:sz w:val="21"/>
              </w:rPr>
              <w:t xml:space="preserve">• 所有"保存"操作记录审计日志（操作人、操作时间、变更内容）。</w:t>
            </w:r>
            <w:r>
              <w:rPr>
                <w:color w:val="auto"/>
              </w:rPr>
            </w:r>
            <w:r>
              <w:rPr>
                <w:color w:val="auto"/>
              </w:rPr>
            </w:r>
          </w:p>
          <w:p>
            <w:pPr>
              <w:jc w:val="left"/>
              <w:spacing w:after="0" w:line="240" w:lineRule="auto"/>
              <w:rPr>
                <w:color w:val="auto"/>
              </w:rPr>
            </w:pPr>
            <w:r>
              <w:rPr>
                <w:color w:val="auto"/>
                <w:sz w:val="21"/>
              </w:rPr>
              <w:t xml:space="preserve">• 重置操作不记录审计日志，仅恢复表单默认值。</w:t>
            </w:r>
            <w:r>
              <w:rPr>
                <w:color w:val="auto"/>
              </w:rPr>
            </w:r>
            <w:r>
              <w:rPr>
                <w:color w:val="auto"/>
              </w:rPr>
            </w:r>
          </w:p>
        </w:tc>
      </w:tr>
    </w:tbl>
    <w:p>
      <w:pPr>
        <w:jc w:val="left"/>
        <w:rPr>
          <w:color w:val="auto"/>
        </w:rPr>
      </w:pPr>
      <w:r>
        <w:rPr>
          <w:color w:val="auto"/>
        </w:rPr>
      </w:r>
      <w:r>
        <w:rPr>
          <w:color w:val="auto"/>
        </w:rPr>
      </w:r>
      <w:r>
        <w:rPr>
          <w:color w:val="auto"/>
        </w:rPr>
      </w:r>
    </w:p>
    <w:p>
      <w:pPr>
        <w:jc w:val="left"/>
        <w:rPr>
          <w:color w:val="auto"/>
        </w:rPr>
      </w:pPr>
      <w:r>
        <w:rPr>
          <w:b/>
          <w:color w:val="auto"/>
          <w:sz w:val="21"/>
        </w:rPr>
        <w:t xml:space="preserve">2、系统服务配置字段详情表</w:t>
      </w:r>
      <w:r>
        <w:rPr>
          <w:color w:val="auto"/>
        </w:rPr>
      </w:r>
      <w:r>
        <w:rPr>
          <w:color w:val="auto"/>
        </w:rPr>
      </w:r>
    </w:p>
    <w:tbl>
      <w:tblPr>
        <w:tblStyle w:val="9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234"/>
        <w:gridCol w:w="1234"/>
        <w:gridCol w:w="1234"/>
        <w:gridCol w:w="1321"/>
        <w:gridCol w:w="1234"/>
        <w:gridCol w:w="2795"/>
      </w:tblGrid>
      <w:tr>
        <w:trPr/>
        <w:tc>
          <w:tcPr>
            <w:tcW w:w="1234" w:type="dxa"/>
            <w:textDirection w:val="lrTb"/>
            <w:noWrap w:val="false"/>
          </w:tcPr>
          <w:p>
            <w:pPr>
              <w:jc w:val="left"/>
              <w:spacing w:after="0" w:line="240" w:lineRule="auto"/>
              <w:rPr>
                <w:color w:val="auto"/>
              </w:rPr>
            </w:pPr>
            <w:r>
              <w:rPr>
                <w:b/>
                <w:color w:val="auto"/>
                <w:sz w:val="21"/>
              </w:rPr>
              <w:t xml:space="preserve">配置分类</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配置项</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配置类型</w:t>
            </w:r>
            <w:r>
              <w:rPr>
                <w:color w:val="auto"/>
              </w:rPr>
            </w:r>
            <w:r>
              <w:rPr>
                <w:color w:val="auto"/>
              </w:rPr>
            </w:r>
          </w:p>
        </w:tc>
        <w:tc>
          <w:tcPr>
            <w:tcW w:w="1321" w:type="dxa"/>
            <w:textDirection w:val="lrTb"/>
            <w:noWrap w:val="false"/>
          </w:tcPr>
          <w:p>
            <w:pPr>
              <w:jc w:val="left"/>
              <w:spacing w:after="0" w:line="240" w:lineRule="auto"/>
              <w:rPr>
                <w:color w:val="auto"/>
              </w:rPr>
            </w:pPr>
            <w:r>
              <w:rPr>
                <w:b/>
                <w:color w:val="auto"/>
                <w:sz w:val="21"/>
              </w:rPr>
              <w:t xml:space="preserve">默认值</w:t>
            </w:r>
            <w:r>
              <w:rPr>
                <w:color w:val="auto"/>
              </w:rPr>
            </w:r>
            <w:r>
              <w:rPr>
                <w:color w:val="auto"/>
              </w:rPr>
            </w:r>
          </w:p>
        </w:tc>
        <w:tc>
          <w:tcPr>
            <w:tcW w:w="1234" w:type="dxa"/>
            <w:textDirection w:val="lrTb"/>
            <w:noWrap w:val="false"/>
          </w:tcPr>
          <w:p>
            <w:pPr>
              <w:jc w:val="left"/>
              <w:spacing w:after="0" w:line="240" w:lineRule="auto"/>
              <w:rPr>
                <w:color w:val="auto"/>
              </w:rPr>
            </w:pPr>
            <w:r>
              <w:rPr>
                <w:b/>
                <w:color w:val="auto"/>
                <w:sz w:val="21"/>
              </w:rPr>
              <w:t xml:space="preserve">选项/范围</w:t>
            </w:r>
            <w:r>
              <w:rPr>
                <w:color w:val="auto"/>
              </w:rPr>
            </w:r>
            <w:r>
              <w:rPr>
                <w:color w:val="auto"/>
              </w:rPr>
            </w:r>
          </w:p>
        </w:tc>
        <w:tc>
          <w:tcPr>
            <w:tcW w:w="2795" w:type="dxa"/>
            <w:textDirection w:val="lrTb"/>
            <w:noWrap w:val="false"/>
          </w:tcPr>
          <w:p>
            <w:pPr>
              <w:jc w:val="left"/>
              <w:spacing w:after="0" w:line="240" w:lineRule="auto"/>
              <w:rPr>
                <w:color w:val="auto"/>
              </w:rPr>
            </w:pPr>
            <w:r>
              <w:rPr>
                <w:b/>
                <w:color w:val="auto"/>
                <w:sz w:val="21"/>
              </w:rPr>
              <w:t xml:space="preserve">说明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会话超时间隔（分钟）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用户登录后会话保持时间，超时需重新登录。</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密码定期修改（天）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0、30、60、90、120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密码有效期，0表示不强制修改。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开启后，用户首次登录必须修改初始密码。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登录失效锁定账号次数</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5</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5、6、7、8、9</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连续登录失败达到设定次数后，账号将被锁定。</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登录配置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账号锁定时间（分钟）</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30、60、90、120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账号锁定后自动解锁的时间。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用户设置登录密码时，必须包含至少一种勾选的字符类型。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登录密码长度限制范围。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用户配置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密码强度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多选框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全部勾选</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大写字母、小写字母、数字、特殊字符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用户设置电子签名密码时，必须包含至少一种勾选的字符类型。</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密码长度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范围输入框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6-30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最小6位，最大30位</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电子签名密码长度限制范围。</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是否允许和上次密码相同</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复选框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是、否</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不允许使用上次使用过的密码。</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密码有效期(天)</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正整数</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电子签名密码的有效期。</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电子签名密码设置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初始密码更改</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开关</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开启</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开启/关闭</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开启后，用户首次使用电子签名密码时必须修改。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水印文字</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文本框（禁用）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iBatchInsight</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不可修改</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系统水印文字，不允许修改。</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文字大小</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14px</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10-28px</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水印文字大小。</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颜色选择器</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#000000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十六进制颜色值</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水印文字颜色。</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不透明度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10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5-100</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水印不透明度，值越小越透明。</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倾斜角度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滑块+数字输入框</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-30</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-45至45</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水印倾斜角度。</w:t>
            </w:r>
            <w:r>
              <w:rPr>
                <w:color w:val="auto"/>
              </w:rPr>
            </w:r>
            <w:r>
              <w:rPr>
                <w:color w:val="auto"/>
              </w:rPr>
            </w:r>
          </w:p>
        </w:tc>
      </w:tr>
      <w:tr>
        <w:trPr/>
        <w:tc>
          <w:tcPr>
            <w:tcW w:w="1234" w:type="dxa"/>
            <w:textDirection w:val="lrTb"/>
            <w:noWrap w:val="false"/>
          </w:tcPr>
          <w:p>
            <w:pPr>
              <w:jc w:val="left"/>
              <w:spacing w:after="0" w:line="240" w:lineRule="auto"/>
              <w:rPr>
                <w:color w:val="auto"/>
              </w:rPr>
            </w:pPr>
            <w:r>
              <w:rPr>
                <w:color w:val="auto"/>
                <w:sz w:val="21"/>
              </w:rPr>
              <w:t xml:space="preserve">水印配置</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水印密度</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下拉选择</w:t>
            </w:r>
            <w:r>
              <w:rPr>
                <w:color w:val="auto"/>
              </w:rPr>
            </w:r>
            <w:r>
              <w:rPr>
                <w:color w:val="auto"/>
              </w:rPr>
            </w:r>
          </w:p>
        </w:tc>
        <w:tc>
          <w:tcPr>
            <w:tcW w:w="1321" w:type="dxa"/>
            <w:textDirection w:val="lrTb"/>
            <w:noWrap w:val="false"/>
          </w:tcPr>
          <w:p>
            <w:pPr>
              <w:jc w:val="left"/>
              <w:spacing w:after="0" w:line="240" w:lineRule="auto"/>
              <w:rPr>
                <w:color w:val="auto"/>
              </w:rPr>
            </w:pPr>
            <w:r>
              <w:rPr>
                <w:color w:val="auto"/>
                <w:sz w:val="21"/>
              </w:rPr>
              <w:t xml:space="preserve">适中</w:t>
            </w:r>
            <w:r>
              <w:rPr>
                <w:color w:val="auto"/>
              </w:rPr>
            </w:r>
            <w:r>
              <w:rPr>
                <w:color w:val="auto"/>
              </w:rPr>
            </w:r>
          </w:p>
        </w:tc>
        <w:tc>
          <w:tcPr>
            <w:tcW w:w="1234" w:type="dxa"/>
            <w:textDirection w:val="lrTb"/>
            <w:noWrap w:val="false"/>
          </w:tcPr>
          <w:p>
            <w:pPr>
              <w:jc w:val="left"/>
              <w:spacing w:after="0" w:line="240" w:lineRule="auto"/>
              <w:rPr>
                <w:color w:val="auto"/>
              </w:rPr>
            </w:pPr>
            <w:r>
              <w:rPr>
                <w:color w:val="auto"/>
                <w:sz w:val="21"/>
              </w:rPr>
              <w:t xml:space="preserve">稀疏、适中、密集</w:t>
            </w:r>
            <w:r>
              <w:rPr>
                <w:color w:val="auto"/>
              </w:rPr>
            </w:r>
            <w:r>
              <w:rPr>
                <w:color w:val="auto"/>
              </w:rPr>
            </w:r>
          </w:p>
        </w:tc>
        <w:tc>
          <w:tcPr>
            <w:tcW w:w="2795" w:type="dxa"/>
            <w:textDirection w:val="lrTb"/>
            <w:noWrap w:val="false"/>
          </w:tcPr>
          <w:p>
            <w:pPr>
              <w:jc w:val="left"/>
              <w:spacing w:after="0" w:line="240" w:lineRule="auto"/>
              <w:rPr>
                <w:color w:val="auto"/>
              </w:rPr>
            </w:pPr>
            <w:r>
              <w:rPr>
                <w:color w:val="auto"/>
                <w:sz w:val="21"/>
              </w:rPr>
              <w:t xml:space="preserve">水印铺满整个可视区域。</w:t>
            </w:r>
            <w:r>
              <w:rPr>
                <w:color w:val="auto"/>
              </w:rPr>
            </w:r>
            <w:r>
              <w:rPr>
                <w:color w:val="auto"/>
              </w:rPr>
            </w:r>
          </w:p>
        </w:tc>
      </w:tr>
    </w:tbl>
    <w:p>
      <w:pPr>
        <w:jc w:val="left"/>
        <w:rPr>
          <w:color w:val="auto"/>
        </w:rPr>
      </w:pPr>
      <w:r>
        <w:rPr>
          <w:b/>
          <w:color w:val="auto"/>
          <w:sz w:val="21"/>
        </w:rPr>
        <w:t xml:space="preserve">3、补充说明</w:t>
      </w:r>
      <w:r>
        <w:rPr>
          <w:color w:val="auto"/>
        </w:rPr>
      </w:r>
      <w:r>
        <w:rPr>
          <w:color w:val="auto"/>
        </w:rPr>
      </w:r>
    </w:p>
    <w:p>
      <w:pPr>
        <w:jc w:val="left"/>
        <w:rPr>
          <w:color w:val="auto"/>
        </w:rPr>
      </w:pPr>
      <w:r>
        <w:rPr>
          <w:color w:val="auto"/>
        </w:rPr>
        <w:t xml:space="preserve">• 此模块位于公共管理站点，配置对所有业务站点全局生效。</w:t>
      </w:r>
      <w:r>
        <w:rPr>
          <w:color w:val="auto"/>
        </w:rPr>
      </w:r>
      <w:r>
        <w:rPr>
          <w:color w:val="auto"/>
        </w:rPr>
      </w:r>
    </w:p>
    <w:p>
      <w:pPr>
        <w:jc w:val="left"/>
        <w:rPr>
          <w:color w:val="auto"/>
        </w:rPr>
      </w:pPr>
      <w:r>
        <w:rPr>
          <w:color w:val="auto"/>
        </w:rPr>
        <w:t xml:space="preserve">• 水印文字为系统固定值，不允许用户修改。</w:t>
      </w:r>
      <w:r>
        <w:rPr>
          <w:color w:val="auto"/>
        </w:rPr>
      </w:r>
      <w:r>
        <w:rPr>
          <w:color w:val="auto"/>
        </w:rPr>
      </w:r>
    </w:p>
    <w:p>
      <w:pPr>
        <w:jc w:val="left"/>
        <w:rPr>
          <w:color w:val="auto"/>
        </w:rPr>
      </w:pPr>
      <w:r>
        <w:rPr>
          <w:color w:val="auto"/>
        </w:rPr>
        <w:t xml:space="preserve">• 所有"保存"操作均需记录审计日志。</w:t>
      </w:r>
      <w:r>
        <w:rPr>
          <w:color w:val="auto"/>
        </w:rPr>
      </w:r>
      <w:r>
        <w:rPr>
          <w:color w:val="auto"/>
        </w:rPr>
      </w:r>
    </w:p>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3"/>
      </w:pPr>
      <w:r>
        <w:rPr>
          <w:rFonts w:ascii="SimSun" w:hAnsi="SimSun" w:eastAsia="SimSun" w:cs="SimSun"/>
          <w:b/>
          <w:color w:val="0c0c0c"/>
          <w:sz w:val="24"/>
        </w:rPr>
        <w:t xml:space="preserve">系统界面配置（公共管理内）</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9"/>
        <w:gridCol w:w="74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系统界面配置允许公共管理站点的管理员对系统界面进行个性化定制，包括Logo配置。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所有配置仅对公共管理站点生效，不影响各业务站点。未配置的业务站点默认使用公共管理的界面配置。</w:t>
            </w:r>
            <w:r>
              <w:rPr>
                <w:rFonts w:ascii="SimSun" w:hAnsi="SimSun" w:eastAsia="SimSun" w:cs="SimSun"/>
                <w:sz w:val="24"/>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w:t>
            </w:r>
            <w:r>
              <w:rPr>
                <w:rFonts w:ascii="SimSun" w:hAnsi="SimSun" w:eastAsia="SimSun" w:cs="SimSun"/>
                <w:color w:val="000000"/>
                <w:sz w:val="21"/>
              </w:rPr>
              <w:t xml:space="preserve">.png、.jpeg、.jpg</w:t>
            </w:r>
            <w:r>
              <w:rPr>
                <w:rFonts w:ascii="SimSun" w:hAnsi="SimSun" w:eastAsia="SimSun" w:cs="SimSun"/>
                <w:color w:val="000000"/>
                <w:sz w:val="21"/>
              </w:rPr>
              <w:t xml:space="preserve">，文件大小不超过1MB，建议宽高比例4:1</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配置后仅对当前站点的登陆页、导航栏、门户页的logo生效</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jc w:val="both"/>
              <w:spacing w:before="0" w:after="0"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w:t>
            </w:r>
            <w:r>
              <w:rPr>
                <w:rFonts w:ascii="SimSun" w:hAnsi="SimSun" w:eastAsia="SimSun" w:cs="SimSun"/>
                <w:color w:val="000000"/>
                <w:sz w:val="21"/>
                <w:highlight w:val="none"/>
              </w:rPr>
              <w:t xml:space="preserve">保存后，</w:t>
            </w:r>
            <w:r>
              <w:rPr>
                <w:rFonts w:ascii="SimSun" w:hAnsi="SimSun" w:eastAsia="SimSun" w:cs="SimSun"/>
                <w:color w:val="000000"/>
                <w:sz w:val="21"/>
                <w:highlight w:val="none"/>
              </w:rPr>
              <w:t xml:space="preserve">应用</w:t>
            </w:r>
            <w:r>
              <w:rPr>
                <w:rFonts w:ascii="SimSun" w:hAnsi="SimSun" w:eastAsia="SimSun" w:cs="SimSun"/>
                <w:color w:val="000000"/>
                <w:sz w:val="21"/>
                <w:highlight w:val="none"/>
              </w:rPr>
              <w:t xml:space="preserve">到</w:t>
            </w:r>
            <w:r>
              <w:rPr>
                <w:rFonts w:ascii="SimSun" w:hAnsi="SimSun" w:eastAsia="SimSun" w:cs="SimSun"/>
                <w:color w:val="000000"/>
                <w:sz w:val="21"/>
              </w:rPr>
              <w:t xml:space="preserve">登陆页、导航栏、门户页</w:t>
            </w:r>
            <w:r>
              <w:rPr>
                <w:rFonts w:ascii="SimSun" w:hAnsi="SimSun" w:eastAsia="SimSun" w:cs="SimSun"/>
                <w:color w:val="000000"/>
                <w:sz w:val="21"/>
                <w:highlight w:val="none"/>
              </w:rPr>
              <w:t xml:space="preserve">三个</w:t>
            </w:r>
            <w:r>
              <w:rPr>
                <w:rFonts w:ascii="SimSun" w:hAnsi="SimSun" w:eastAsia="SimSun" w:cs="SimSun"/>
                <w:color w:val="000000"/>
                <w:sz w:val="21"/>
                <w:highlight w:val="none"/>
              </w:rPr>
              <w:t xml:space="preserve">地方</w:t>
            </w:r>
            <w:r>
              <w:rPr>
                <w:rFonts w:ascii="SimSun" w:hAnsi="SimSun" w:eastAsia="SimSun" w:cs="SimSun"/>
                <w:color w:val="000000"/>
                <w:sz w:val="21"/>
                <w:highlight w:val="none"/>
              </w:rPr>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入口：公共管理站点左侧导航菜单 → 系统界面配置（一级菜单，在系统服务管理之后）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 中间登录页Logo配置区（上传区+预览区）+ 下方主题色配置区（色板/HEX+预览区）+ 每个配置区独立的保存按钮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Logo上传：点击虚线框触发文件选择器，选中文件后实时显示在对应的预览区域中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8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65" w:type="dxa"/>
            <w:vAlign w:val="top"/>
            <w:textDirection w:val="lrTb"/>
            <w:noWrap w:val="false"/>
          </w:tcPr>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保存成功：页面顶部显示“Logo配置已保存”或“主题色配置已保存”提示，当前站点所有在线用户刷新页面后加载新配置。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审计日志：记录操作人、操作时间、修改前/后的Logo。</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jc w:val="both"/>
              <w:spacing w:before="0" w:after="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2、Logo配置字段详情表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站点Logo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支持.png/.jpg格式，图片大小不超过1MB；建议宽高比例为4:1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Logo预览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图片展示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上传后实时显示预览效果，展示Logo在导航栏中的实际呈现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登录页Logo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图片上传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单独配置登录页Logo，未配置时复用站点Logo</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恢复默认Logo</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点击后恢复系统默认Logo，需二次确认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文件大小限制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系统校验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单个文件不超过1MB，超过时提示“文件大小超出限制，请上传1MB以内的图片”</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3、主题色配置字段详情表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是否必填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预设主题色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色板选择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提供8种预设主题色供选择，点击即可应用并预览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自定义主题色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HEX色值输入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支持手动输入HEX色值（如#2563EB）+取色器，点击“应用”实时预览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实时预览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展示主题色对导航栏背景、按钮主色、选中态高亮色、链接色的影响效果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恢复默认主题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操作按钮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点击后恢复系统默认主题色，需二次确认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影响范围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主题色影响：导航栏背景色、按钮主色、选中态高亮色、链接色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系统控制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仅对当前站点生效，不影响其他站点</w:t>
            </w:r>
            <w:r/>
          </w:p>
        </w:tc>
      </w:tr>
    </w:tbl>
    <w:p>
      <w:pPr>
        <w:pStyle w:val="892"/>
        <w:jc w:val="left"/>
        <w:rPr>
          <w:color w:val="auto"/>
          <w:highlight w:val="none"/>
        </w:rPr>
      </w:pPr>
      <w:r>
        <w:rPr>
          <w:color w:val="auto"/>
          <w:highlight w:val="none"/>
        </w:rPr>
        <w:t xml:space="preserve">全系统添加iBatchInsight水印</w:t>
      </w:r>
      <w:r>
        <w:rPr>
          <w:color w:val="auto"/>
          <w:highlight w:val="none"/>
        </w:rPr>
      </w:r>
      <w:r>
        <w:rPr>
          <w:color w:val="auto"/>
          <w:highlight w:val="none"/>
        </w:rPr>
      </w:r>
    </w:p>
    <w:p>
      <w:pPr>
        <w:jc w:val="left"/>
        <w:rPr>
          <w:color w:val="auto"/>
          <w:highlight w:val="none"/>
        </w:rPr>
      </w:pPr>
      <w:r>
        <w:rPr>
          <w:color w:val="auto"/>
        </w:rPr>
        <w:t xml:space="preserve">【需求背景】</w:t>
      </w:r>
      <w:r>
        <w:rPr>
          <w:color w:val="auto"/>
          <w:highlight w:val="none"/>
        </w:rPr>
      </w:r>
      <w:r>
        <w:rPr>
          <w:color w:val="auto"/>
          <w:highlight w:val="none"/>
        </w:rPr>
      </w:r>
    </w:p>
    <w:p>
      <w:pPr>
        <w:jc w:val="left"/>
        <w:rPr>
          <w:color w:val="auto"/>
          <w:highlight w:val="none"/>
        </w:rPr>
      </w:pPr>
      <w:r>
        <w:rPr>
          <w:rFonts w:ascii="宋体" w:hAnsi="宋体" w:eastAsia="宋体" w:cs="宋体"/>
          <w:color w:val="auto"/>
          <w:sz w:val="24"/>
          <w:szCs w:val="24"/>
        </w:rPr>
        <w:t xml:space="preserve">在系统所有页面（包括首页工作台、各业务模块列表页、详情页、弹窗、ONLYOFFICE文档编辑器等）添加“iBatchInsight”品牌水印，提升品牌辨识度，防止敏感信息截图泄露，增强数据安全性与版权保护。</w:t>
      </w:r>
      <w:r>
        <w:rPr>
          <w:color w:val="auto"/>
          <w:highlight w:val="none"/>
        </w:rPr>
      </w:r>
      <w:r>
        <w:rPr>
          <w:color w:val="auto"/>
          <w:highlight w:val="none"/>
        </w:rPr>
      </w:r>
    </w:p>
    <w:p>
      <w:pPr>
        <w:jc w:val="left"/>
        <w:rPr>
          <w:color w:val="auto"/>
          <w:highlight w:val="none"/>
        </w:rPr>
      </w:pPr>
      <w:r>
        <w:rPr>
          <w:color w:val="auto"/>
          <w:highlight w:val="none"/>
        </w:rPr>
        <w:t xml:space="preserve">【需求描述】</w:t>
      </w:r>
      <w:r>
        <w:rPr>
          <w:color w:val="auto"/>
          <w:highlight w:val="none"/>
        </w:rPr>
      </w:r>
      <w:r>
        <w:rPr>
          <w:color w:val="auto"/>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2299"/>
        <w:gridCol w:w="7463"/>
      </w:tblGrid>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blHeader/>
        </w:trPr>
        <w:tc>
          <w:tcPr>
            <w:tcW w:w="2299"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水印开关</w:t>
            </w:r>
            <w:r>
              <w:rPr>
                <w:rFonts w:ascii="宋体" w:hAnsi="宋体" w:eastAsia="宋体" w:cs="宋体"/>
                <w:b/>
                <w:color w:val="auto"/>
                <w:sz w:val="24"/>
                <w:szCs w:val="24"/>
              </w:rPr>
            </w:r>
            <w:r>
              <w:rPr>
                <w:rFonts w:ascii="宋体" w:hAnsi="宋体" w:eastAsia="宋体" w:cs="宋体"/>
                <w:b/>
                <w:color w:val="auto"/>
                <w:sz w:val="24"/>
                <w:szCs w:val="24"/>
              </w:rPr>
            </w:r>
          </w:p>
        </w:tc>
        <w:tc>
          <w:tcPr>
            <w:tcW w:w="7463" w:type="dxa"/>
            <w:vAlign w:val="center"/>
            <w:vMerge w:val="restart"/>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可控制是否显示系统水印（部署的时候可以选择）</w:t>
            </w:r>
            <w:r>
              <w:rPr>
                <w:rFonts w:ascii="宋体" w:hAnsi="宋体" w:eastAsia="宋体" w:cs="宋体"/>
                <w:b/>
                <w:color w:val="auto"/>
                <w:sz w:val="24"/>
                <w:szCs w:val="24"/>
              </w:rPr>
            </w:r>
            <w:r>
              <w:rPr>
                <w:rFonts w:ascii="宋体" w:hAnsi="宋体" w:eastAsia="宋体" w:cs="宋体"/>
                <w:b/>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b/>
                <w:color w:val="auto"/>
                <w:sz w:val="24"/>
                <w:szCs w:val="24"/>
              </w:rPr>
              <w:t xml:space="preserve">1. 水印覆盖范围</w:t>
            </w:r>
            <w:r>
              <w:rPr>
                <w:rFonts w:ascii="宋体" w:hAnsi="宋体" w:eastAsia="宋体" w:cs="宋体"/>
                <w:b/>
                <w:color w:val="auto"/>
                <w:sz w:val="24"/>
                <w:szCs w:val="24"/>
              </w:rPr>
              <w:br/>
            </w:r>
            <w:r>
              <w:rPr>
                <w:rFonts w:ascii="宋体" w:hAnsi="宋体" w:eastAsia="宋体" w:cs="宋体"/>
                <w:color w:val="auto"/>
                <w:sz w:val="24"/>
                <w:szCs w:val="24"/>
              </w:rPr>
              <w:t xml:space="preserve">• 所有系统页面（首页、计划管理、任务管理、方案模 版、方案编制、监控项目、报告模版、报告编制、数据分析、用户管理、角色管理、部门管理、岗位管理、审计追踪、异步任务等）</w:t>
            </w:r>
            <w:r>
              <w:rPr>
                <w:rFonts w:ascii="宋体" w:hAnsi="宋体" w:eastAsia="宋体" w:cs="宋体"/>
                <w:color w:val="auto"/>
                <w:sz w:val="24"/>
                <w:szCs w:val="24"/>
              </w:rPr>
              <w:br/>
            </w:r>
            <w:r>
              <w:rPr>
                <w:rFonts w:ascii="宋体" w:hAnsi="宋体" w:eastAsia="宋体" w:cs="宋体"/>
                <w:color w:val="auto"/>
                <w:sz w:val="24"/>
                <w:szCs w:val="24"/>
              </w:rPr>
              <w:t xml:space="preserve">• 所有弹窗、抽屉、模态框</w:t>
            </w:r>
            <w:r>
              <w:rPr>
                <w:rFonts w:ascii="宋体" w:hAnsi="宋体" w:eastAsia="宋体" w:cs="宋体"/>
                <w:color w:val="auto"/>
                <w:sz w:val="24"/>
                <w:szCs w:val="24"/>
              </w:rPr>
              <w:br/>
            </w:r>
            <w:r>
              <w:rPr>
                <w:rFonts w:ascii="宋体" w:hAnsi="宋体" w:eastAsia="宋体" w:cs="宋体"/>
                <w:color w:val="auto"/>
                <w:sz w:val="24"/>
                <w:szCs w:val="24"/>
              </w:rPr>
              <w:t xml:space="preserve">• ONLYOFFICE文档编辑器预览与编辑页面</w:t>
            </w:r>
            <w:r>
              <w:rPr>
                <w:rFonts w:ascii="宋体" w:hAnsi="宋体" w:eastAsia="宋体" w:cs="宋体"/>
                <w:color w:val="auto"/>
                <w:sz w:val="24"/>
                <w:szCs w:val="24"/>
              </w:rPr>
              <w:br/>
            </w:r>
            <w:r>
              <w:rPr>
                <w:rFonts w:ascii="宋体" w:hAnsi="宋体" w:eastAsia="宋体" w:cs="宋体"/>
                <w:color w:val="auto"/>
                <w:sz w:val="24"/>
                <w:szCs w:val="24"/>
              </w:rPr>
              <w:t xml:space="preserve">• 系统导出的PDF/Excel文件（可选，后续迭代）</w:t>
            </w:r>
            <w:r>
              <w:rPr>
                <w:rFonts w:ascii="宋体" w:hAnsi="宋体" w:eastAsia="宋体" w:cs="宋体"/>
                <w:color w:val="auto"/>
                <w:sz w:val="24"/>
                <w:szCs w:val="24"/>
              </w:rPr>
            </w:r>
            <w:r>
              <w:rPr>
                <w:rFonts w:ascii="宋体" w:hAnsi="宋体" w:eastAsia="宋体" w:cs="宋体"/>
                <w:color w:val="auto"/>
                <w:sz w:val="24"/>
                <w:szCs w:val="24"/>
              </w:rPr>
            </w:r>
          </w:p>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szCs w:val="24"/>
              </w:rPr>
              <w:t xml:space="preserve">• 插件化数据分析平台（导出图片不带水印）</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水印样式</w:t>
            </w:r>
            <w:r>
              <w:rPr>
                <w:rFonts w:ascii="宋体" w:hAnsi="宋体" w:eastAsia="宋体" w:cs="宋体"/>
                <w:b/>
                <w:color w:val="auto"/>
                <w:sz w:val="24"/>
                <w:szCs w:val="24"/>
              </w:rPr>
              <w:br/>
            </w:r>
            <w:r>
              <w:rPr>
                <w:rFonts w:ascii="宋体" w:hAnsi="宋体" w:eastAsia="宋体" w:cs="宋体"/>
                <w:color w:val="auto"/>
                <w:sz w:val="24"/>
                <w:szCs w:val="24"/>
              </w:rPr>
              <w:t xml:space="preserve">• 文字内容：“iBatchInsight”或“iBatchInsight 智能批次洞察平台”</w:t>
            </w:r>
            <w:r>
              <w:rPr>
                <w:rFonts w:ascii="宋体" w:hAnsi="宋体" w:eastAsia="宋体" w:cs="宋体"/>
                <w:color w:val="auto"/>
                <w:sz w:val="24"/>
                <w:szCs w:val="24"/>
              </w:rPr>
              <w:br/>
            </w:r>
            <w:r>
              <w:rPr>
                <w:rFonts w:ascii="宋体" w:hAnsi="宋体" w:eastAsia="宋体" w:cs="宋体"/>
                <w:color w:val="auto"/>
                <w:sz w:val="24"/>
                <w:szCs w:val="24"/>
              </w:rPr>
              <w:t xml:space="preserve">• 字体：微软雅黑 / 思源黑体</w:t>
            </w:r>
            <w:r>
              <w:rPr>
                <w:rFonts w:ascii="宋体" w:hAnsi="宋体" w:eastAsia="宋体" w:cs="宋体"/>
                <w:color w:val="auto"/>
                <w:sz w:val="24"/>
                <w:szCs w:val="24"/>
              </w:rPr>
              <w:br/>
            </w:r>
            <w:r>
              <w:rPr>
                <w:rFonts w:ascii="宋体" w:hAnsi="宋体" w:eastAsia="宋体" w:cs="宋体"/>
                <w:color w:val="auto"/>
                <w:sz w:val="24"/>
                <w:szCs w:val="24"/>
              </w:rPr>
              <w:t xml:space="preserve">• 字号：</w:t>
            </w:r>
            <w:r>
              <w:rPr>
                <w:rFonts w:ascii="宋体" w:hAnsi="宋体" w:eastAsia="宋体" w:cs="宋体"/>
                <w:color w:val="auto"/>
                <w:sz w:val="24"/>
              </w:rPr>
              <w:t xml:space="preserve">默认值14、范围10-28px</w:t>
            </w:r>
            <w:r>
              <w:rPr>
                <w:rFonts w:ascii="宋体" w:hAnsi="宋体" w:eastAsia="宋体" w:cs="宋体"/>
                <w:color w:val="auto"/>
                <w:sz w:val="24"/>
                <w:szCs w:val="24"/>
              </w:rPr>
              <w:br/>
            </w:r>
            <w:r>
              <w:rPr>
                <w:rFonts w:ascii="宋体" w:hAnsi="宋体" w:eastAsia="宋体" w:cs="宋体"/>
                <w:color w:val="auto"/>
                <w:sz w:val="24"/>
                <w:szCs w:val="24"/>
              </w:rPr>
              <w:t xml:space="preserve">• 颜色：浅灰色（如 #e0e0e0 或 rgba(0,0,0,0.08)），</w:t>
            </w:r>
            <w:r>
              <w:rPr>
                <w:rFonts w:ascii="宋体" w:hAnsi="宋体" w:eastAsia="宋体" w:cs="宋体"/>
                <w:color w:val="auto"/>
                <w:sz w:val="24"/>
              </w:rPr>
              <w:t xml:space="preserve">不支持#FFFFFF支持十六进制或rgba</w:t>
            </w:r>
            <w:r>
              <w:rPr>
                <w:rFonts w:ascii="宋体" w:hAnsi="宋体" w:eastAsia="宋体" w:cs="宋体"/>
                <w:color w:val="auto"/>
                <w:sz w:val="24"/>
                <w:szCs w:val="24"/>
              </w:rPr>
              <w:br/>
            </w:r>
            <w:r>
              <w:rPr>
                <w:rFonts w:ascii="宋体" w:hAnsi="宋体" w:eastAsia="宋体" w:cs="宋体"/>
                <w:color w:val="auto"/>
                <w:sz w:val="24"/>
                <w:szCs w:val="24"/>
              </w:rPr>
              <w:t xml:space="preserve">• 透明度：</w:t>
            </w:r>
            <w:r>
              <w:rPr>
                <w:rFonts w:ascii="宋体" w:hAnsi="宋体" w:eastAsia="宋体" w:cs="宋体"/>
                <w:color w:val="auto"/>
                <w:sz w:val="24"/>
              </w:rPr>
              <w:t xml:space="preserve">默认值10、范围5-100</w:t>
            </w:r>
            <w:r>
              <w:rPr>
                <w:rFonts w:ascii="宋体" w:hAnsi="宋体" w:eastAsia="宋体" w:cs="宋体"/>
                <w:color w:val="auto"/>
                <w:sz w:val="24"/>
                <w:szCs w:val="24"/>
              </w:rPr>
              <w:br/>
            </w:r>
            <w:r>
              <w:rPr>
                <w:rFonts w:ascii="宋体" w:hAnsi="宋体" w:eastAsia="宋体" w:cs="宋体"/>
                <w:color w:val="auto"/>
                <w:sz w:val="24"/>
                <w:szCs w:val="24"/>
              </w:rPr>
              <w:t xml:space="preserve">• 倾斜角度：默认-30、默认-45-45</w:t>
            </w:r>
            <w:r>
              <w:rPr>
                <w:rFonts w:ascii="宋体" w:hAnsi="宋体" w:eastAsia="宋体" w:cs="宋体"/>
                <w:color w:val="auto"/>
                <w:sz w:val="24"/>
                <w:szCs w:val="24"/>
              </w:rPr>
              <w:br/>
            </w:r>
            <w:r>
              <w:rPr>
                <w:rFonts w:ascii="宋体" w:hAnsi="宋体" w:eastAsia="宋体" w:cs="宋体"/>
                <w:color w:val="auto"/>
                <w:sz w:val="24"/>
                <w:szCs w:val="24"/>
              </w:rPr>
              <w:t xml:space="preserve">• 水印密度：间隔约150-200px，铺满整个可视区域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水印位置</w:t>
            </w:r>
            <w:r>
              <w:rPr>
                <w:rFonts w:ascii="宋体" w:hAnsi="宋体" w:eastAsia="宋体" w:cs="宋体"/>
                <w:b/>
                <w:color w:val="auto"/>
                <w:sz w:val="24"/>
                <w:szCs w:val="24"/>
              </w:rPr>
              <w:br/>
            </w:r>
            <w:r>
              <w:rPr>
                <w:rFonts w:ascii="宋体" w:hAnsi="宋体" w:eastAsia="宋体" w:cs="宋体"/>
                <w:color w:val="auto"/>
                <w:sz w:val="24"/>
                <w:szCs w:val="24"/>
              </w:rPr>
              <w:t xml:space="preserve">• 固定定位（position: fixed）覆盖页面最上层</w:t>
            </w:r>
            <w:r>
              <w:rPr>
                <w:rFonts w:ascii="宋体" w:hAnsi="宋体" w:eastAsia="宋体" w:cs="宋体"/>
                <w:color w:val="auto"/>
                <w:sz w:val="24"/>
                <w:szCs w:val="24"/>
              </w:rPr>
              <w:br/>
            </w:r>
            <w:r>
              <w:rPr>
                <w:rFonts w:ascii="宋体" w:hAnsi="宋体" w:eastAsia="宋体" w:cs="宋体"/>
                <w:color w:val="auto"/>
                <w:sz w:val="24"/>
                <w:szCs w:val="24"/>
              </w:rPr>
              <w:t xml:space="preserve">• 水印层不干扰鼠标事件（pointer-events: none）</w:t>
            </w:r>
            <w:r>
              <w:rPr>
                <w:rFonts w:ascii="宋体" w:hAnsi="宋体" w:eastAsia="宋体" w:cs="宋体"/>
                <w:color w:val="auto"/>
                <w:sz w:val="24"/>
                <w:szCs w:val="24"/>
              </w:rPr>
              <w:br/>
            </w:r>
            <w:r>
              <w:rPr>
                <w:rFonts w:ascii="宋体" w:hAnsi="宋体" w:eastAsia="宋体" w:cs="宋体"/>
                <w:color w:val="auto"/>
                <w:sz w:val="24"/>
                <w:szCs w:val="24"/>
              </w:rPr>
              <w:t xml:space="preserve">• 确保水印覆盖所有内容区域，包括滚动区域</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4. 水印类型</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全局水印</w:t>
            </w:r>
            <w:r>
              <w:rPr>
                <w:rFonts w:ascii="宋体" w:hAnsi="宋体" w:eastAsia="宋体" w:cs="宋体"/>
                <w:color w:val="auto"/>
                <w:sz w:val="24"/>
                <w:szCs w:val="24"/>
              </w:rPr>
              <w:t xml:space="preserve">：所有页面统一显示固定文本水印</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用户水印（可选，后续迭代）</w:t>
            </w:r>
            <w:r>
              <w:rPr>
                <w:rFonts w:ascii="宋体" w:hAnsi="宋体" w:eastAsia="宋体" w:cs="宋体"/>
                <w:color w:val="auto"/>
                <w:sz w:val="24"/>
                <w:szCs w:val="24"/>
              </w:rPr>
              <w:t xml:space="preserve">：叠加显示当前登录用户的姓名或工号，增强数据追溯能力</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时间水印（可选，后续迭代）</w:t>
            </w:r>
            <w:r>
              <w:rPr>
                <w:rFonts w:ascii="宋体" w:hAnsi="宋体" w:eastAsia="宋体" w:cs="宋体"/>
                <w:color w:val="auto"/>
                <w:sz w:val="24"/>
                <w:szCs w:val="24"/>
              </w:rPr>
              <w:t xml:space="preserve">：叠加显示当前日期时间</w:t>
            </w:r>
            <w:r>
              <w:rPr>
                <w:rFonts w:ascii="宋体" w:hAnsi="宋体" w:cs="宋体"/>
                <w:color w:val="auto"/>
              </w:rPr>
            </w:r>
            <w:r>
              <w:rPr>
                <w:rFonts w:ascii="宋体" w:hAnsi="宋体" w:cs="宋体"/>
                <w:color w:val="auto"/>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水印作为全局组件，在系统初始化时注入，无需每个页面单独配置</w:t>
            </w:r>
            <w:r>
              <w:rPr>
                <w:rFonts w:ascii="宋体" w:hAnsi="宋体" w:eastAsia="宋体" w:cs="宋体"/>
                <w:color w:val="auto"/>
                <w:sz w:val="24"/>
                <w:szCs w:val="24"/>
              </w:rPr>
              <w:br/>
            </w:r>
            <w:r>
              <w:rPr>
                <w:rFonts w:ascii="宋体" w:hAnsi="宋体" w:eastAsia="宋体" w:cs="宋体"/>
                <w:color w:val="auto"/>
                <w:sz w:val="24"/>
                <w:szCs w:val="24"/>
              </w:rPr>
              <w:t xml:space="preserve">• 用户无感，无法通过常规前端手段删除或隐藏（需前端代码混淆保护）</w:t>
            </w:r>
            <w:r>
              <w:rPr>
                <w:rFonts w:ascii="宋体" w:hAnsi="宋体" w:eastAsia="宋体" w:cs="宋体"/>
                <w:color w:val="auto"/>
                <w:sz w:val="24"/>
                <w:szCs w:val="24"/>
              </w:rPr>
              <w:br/>
            </w:r>
            <w:r>
              <w:rPr>
                <w:rFonts w:ascii="宋体" w:hAnsi="宋体" w:eastAsia="宋体" w:cs="宋体"/>
                <w:color w:val="auto"/>
                <w:sz w:val="24"/>
                <w:szCs w:val="24"/>
              </w:rPr>
              <w:t xml:space="preserve">•</w:t>
            </w:r>
            <w:r>
              <w:rPr>
                <w:rFonts w:ascii="宋体" w:hAnsi="宋体" w:eastAsia="宋体" w:cs="宋体"/>
                <w:color w:val="auto"/>
                <w:sz w:val="24"/>
                <w:szCs w:val="24"/>
              </w:rPr>
              <w:t xml:space="preserve"> 截图或录屏时水印清晰可见，起到版权保护与数据防泄露作用</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水印不应影响用户正常操作（点击、输入、滚动等）</w:t>
            </w:r>
            <w:r>
              <w:rPr>
                <w:rFonts w:ascii="宋体" w:hAnsi="宋体" w:eastAsia="宋体" w:cs="宋体"/>
                <w:color w:val="auto"/>
                <w:sz w:val="24"/>
                <w:szCs w:val="24"/>
              </w:rPr>
              <w:br/>
            </w:r>
            <w:r>
              <w:rPr>
                <w:rFonts w:ascii="宋体" w:hAnsi="宋体" w:eastAsia="宋体" w:cs="宋体"/>
                <w:color w:val="auto"/>
                <w:sz w:val="24"/>
                <w:szCs w:val="24"/>
              </w:rPr>
              <w:t xml:space="preserve">• 在不同分辨率（1920x1080、1366x768等）下，水印密度自适应调整，避免过密或过疏</w:t>
            </w:r>
            <w:r>
              <w:rPr>
                <w:rFonts w:ascii="宋体" w:hAnsi="宋体" w:eastAsia="宋体" w:cs="宋体"/>
                <w:color w:val="auto"/>
                <w:sz w:val="24"/>
                <w:szCs w:val="24"/>
              </w:rPr>
              <w:br/>
            </w:r>
            <w:r>
              <w:rPr>
                <w:rFonts w:ascii="宋体" w:hAnsi="宋体" w:eastAsia="宋体" w:cs="宋体"/>
                <w:color w:val="auto"/>
                <w:sz w:val="24"/>
                <w:szCs w:val="24"/>
              </w:rPr>
              <w:t xml:space="preserve">• ONLYOFFICE文档内水印需与系统水印风格保持一致，且不影响文档编辑功能</w:t>
            </w:r>
            <w:r>
              <w:rPr>
                <w:rFonts w:ascii="宋体" w:hAnsi="宋体" w:cs="宋体"/>
                <w:color w:val="auto"/>
                <w:sz w:val="24"/>
                <w:szCs w:val="24"/>
              </w:rPr>
            </w:r>
            <w:r>
              <w:rPr>
                <w:rFonts w:ascii="宋体" w:hAnsi="宋体" w:cs="宋体"/>
                <w:color w:val="auto"/>
                <w:sz w:val="24"/>
                <w:szCs w:val="24"/>
              </w:rPr>
            </w:r>
          </w:p>
        </w:tc>
      </w:tr>
      <w:tr>
        <w:trPr/>
        <w:tc>
          <w:tcPr>
            <w:tcW w:w="2299"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后置流程处理</w:t>
            </w:r>
            <w:r>
              <w:rPr>
                <w:rFonts w:ascii="宋体" w:hAnsi="宋体" w:cs="宋体"/>
                <w:color w:val="auto"/>
                <w:sz w:val="24"/>
                <w:szCs w:val="24"/>
              </w:rPr>
            </w:r>
            <w:r>
              <w:rPr>
                <w:rFonts w:ascii="宋体" w:hAnsi="宋体" w:cs="宋体"/>
                <w:color w:val="auto"/>
                <w:sz w:val="24"/>
                <w:szCs w:val="24"/>
              </w:rPr>
            </w:r>
          </w:p>
        </w:tc>
        <w:tc>
          <w:tcPr>
            <w:tcW w:w="7463" w:type="dxa"/>
            <w:vAlign w:val="center"/>
            <w:textDirection w:val="lrTb"/>
            <w:noWrap w:val="false"/>
          </w:tcPr>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rPr>
              <w:t xml:space="preserve">• 水印样式配置可纳入系统服务配置模块，支持管理员自定义（文字内容、颜色、透明度、密度等）</w:t>
            </w:r>
            <w:r>
              <w:rPr>
                <w:rFonts w:ascii="宋体" w:hAnsi="宋体" w:eastAsia="宋体" w:cs="宋体"/>
                <w:color w:val="auto"/>
                <w:sz w:val="24"/>
                <w:szCs w:val="24"/>
              </w:rPr>
              <w:br/>
            </w:r>
            <w:r>
              <w:rPr>
                <w:rFonts w:ascii="宋体" w:hAnsi="宋体" w:eastAsia="宋体" w:cs="宋体"/>
                <w:color w:val="auto"/>
                <w:sz w:val="24"/>
                <w:szCs w:val="24"/>
              </w:rPr>
              <w:t xml:space="preserve">• 水印功能需记录审计日志（开启/关闭/配置变更），满足合规要求。</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注意：</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1）独立部署的插件化平台按照默认的水印来；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2）从监控项目跳转到插件化平台时，按照iBatchInsight系统中设置的水印来；</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p>
            <w:pPr>
              <w:jc w:val="left"/>
              <w:spacing w:before="0" w:after="0" w:line="57" w:lineRule="atLeast"/>
              <w:widowControl w:val="off"/>
              <w:rPr>
                <w:rFonts w:ascii="宋体" w:hAnsi="宋体" w:eastAsia="宋体" w:cs="宋体"/>
                <w:color w:val="auto"/>
                <w:sz w:val="24"/>
                <w:szCs w:val="24"/>
                <w:highlight w:val="none"/>
              </w:rPr>
            </w:pPr>
            <w:r>
              <w:rPr>
                <w:rFonts w:ascii="宋体" w:hAnsi="宋体" w:eastAsia="宋体" w:cs="宋体"/>
                <w:color w:val="auto"/>
                <w:sz w:val="24"/>
                <w:szCs w:val="24"/>
                <w:highlight w:val="none"/>
              </w:rPr>
              <w:t xml:space="preserve">3）iBatchInsight系统中嵌入的数据分析工作台，</w:t>
            </w:r>
            <w:r>
              <w:rPr>
                <w:rFonts w:ascii="宋体" w:hAnsi="宋体" w:eastAsia="宋体" w:cs="宋体"/>
                <w:color w:val="auto"/>
                <w:sz w:val="24"/>
                <w:szCs w:val="24"/>
                <w:highlight w:val="none"/>
              </w:rPr>
            </w:r>
            <w:r>
              <w:rPr>
                <w:rFonts w:ascii="宋体" w:hAnsi="宋体" w:eastAsia="宋体" w:cs="宋体"/>
                <w:color w:val="auto"/>
                <w:sz w:val="24"/>
                <w:szCs w:val="24"/>
                <w:highlight w:val="none"/>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eastAsia="宋体" w:cs="宋体"/>
          <w:b/>
          <w:bCs/>
          <w:color w:val="auto"/>
          <w:sz w:val="24"/>
          <w:szCs w:val="24"/>
          <w:highlight w:val="none"/>
        </w:rPr>
      </w:pPr>
      <w:r>
        <w:rPr>
          <w:rFonts w:ascii="宋体" w:hAnsi="宋体" w:eastAsia="宋体" w:cs="宋体"/>
          <w:b/>
          <w:color w:val="auto"/>
          <w:sz w:val="24"/>
          <w:szCs w:val="24"/>
        </w:rPr>
        <w:t xml:space="preserve">系统服务配置-水印配置字段详情表</w:t>
      </w:r>
      <w:r>
        <w:rPr>
          <w:rFonts w:ascii="宋体" w:hAnsi="宋体" w:eastAsia="宋体" w:cs="宋体"/>
          <w:b/>
          <w:color w:val="auto"/>
          <w:sz w:val="24"/>
          <w:szCs w:val="24"/>
        </w:rPr>
        <w:t xml:space="preserve">（可选，后续迭代）</w:t>
      </w:r>
      <w:r>
        <w:rPr>
          <w:rFonts w:ascii="宋体" w:hAnsi="宋体" w:eastAsia="宋体" w:cs="宋体"/>
          <w:b/>
          <w:bCs/>
          <w:color w:val="auto"/>
          <w:sz w:val="24"/>
          <w:szCs w:val="24"/>
          <w:highlight w:val="none"/>
        </w:rPr>
      </w:r>
      <w:r>
        <w:rPr>
          <w:rFonts w:ascii="宋体" w:hAnsi="宋体" w:eastAsia="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1500"/>
        <w:gridCol w:w="1500"/>
        <w:gridCol w:w="2040"/>
        <w:gridCol w:w="3223"/>
      </w:tblGrid>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字段名称</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输入类型</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必填</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默认值</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说明</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水印文字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文本框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iBatchInsight</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支持自定义水印文字内容</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字体大小</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14</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字体颜色</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颜色选择器</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#e0e0e0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支持十六进制或rgba</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透明度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滑块/数字</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取值范围0-100，单位%</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倾斜角度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-20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单位度，取值范围-45~45</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水印密度</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数字输入框</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是</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180</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水印间隔距离，单位px</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显示用户信息</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开启后叠加显示当前用户名/工号</w:t>
            </w:r>
            <w:r>
              <w:rPr>
                <w:rFonts w:ascii="宋体" w:hAnsi="宋体" w:cs="宋体"/>
                <w:color w:val="auto"/>
                <w:sz w:val="24"/>
                <w:szCs w:val="24"/>
              </w:rPr>
            </w:r>
            <w:r>
              <w:rPr>
                <w:rFonts w:ascii="宋体" w:hAnsi="宋体" w:cs="宋体"/>
                <w:color w:val="auto"/>
                <w:sz w:val="24"/>
                <w:szCs w:val="24"/>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显示时间</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开关</w:t>
            </w:r>
            <w:r>
              <w:rPr>
                <w:rFonts w:ascii="宋体" w:hAnsi="宋体" w:cs="宋体"/>
                <w:color w:val="auto"/>
                <w:sz w:val="24"/>
                <w:szCs w:val="24"/>
              </w:rPr>
            </w:r>
            <w:r>
              <w:rPr>
                <w:rFonts w:ascii="宋体" w:hAnsi="宋体" w:cs="宋体"/>
                <w:color w:val="auto"/>
                <w:sz w:val="24"/>
                <w:szCs w:val="24"/>
              </w:rPr>
            </w:r>
          </w:p>
        </w:tc>
        <w:tc>
          <w:tcPr>
            <w:tcW w:w="15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否</w:t>
            </w:r>
            <w:r>
              <w:rPr>
                <w:rFonts w:ascii="宋体" w:hAnsi="宋体" w:cs="宋体"/>
                <w:color w:val="auto"/>
                <w:sz w:val="24"/>
                <w:szCs w:val="24"/>
              </w:rPr>
            </w:r>
            <w:r>
              <w:rPr>
                <w:rFonts w:ascii="宋体" w:hAnsi="宋体" w:cs="宋体"/>
                <w:color w:val="auto"/>
                <w:sz w:val="24"/>
                <w:szCs w:val="24"/>
              </w:rPr>
            </w:r>
          </w:p>
        </w:tc>
        <w:tc>
          <w:tcPr>
            <w:tcW w:w="204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关闭</w:t>
            </w:r>
            <w:r>
              <w:rPr>
                <w:rFonts w:ascii="宋体" w:hAnsi="宋体" w:cs="宋体"/>
                <w:color w:val="auto"/>
                <w:sz w:val="24"/>
                <w:szCs w:val="24"/>
              </w:rPr>
            </w:r>
            <w:r>
              <w:rPr>
                <w:rFonts w:ascii="宋体" w:hAnsi="宋体" w:cs="宋体"/>
                <w:color w:val="auto"/>
                <w:sz w:val="24"/>
                <w:szCs w:val="24"/>
              </w:rPr>
            </w:r>
          </w:p>
        </w:tc>
        <w:tc>
          <w:tcPr>
            <w:tcW w:w="3223"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开启后叠加显示当前日期时间</w:t>
            </w:r>
            <w:r>
              <w:rPr>
                <w:rFonts w:ascii="宋体" w:hAnsi="宋体" w:cs="宋体"/>
                <w:color w:val="auto"/>
                <w:sz w:val="24"/>
                <w:szCs w:val="24"/>
              </w:rPr>
            </w:r>
            <w:r>
              <w:rPr>
                <w:rFonts w:ascii="宋体" w:hAnsi="宋体" w:cs="宋体"/>
                <w:color w:val="auto"/>
                <w:sz w:val="24"/>
                <w:szCs w:val="24"/>
              </w:rPr>
            </w:r>
          </w:p>
        </w:tc>
      </w:tr>
    </w:tbl>
    <w:p>
      <w:pPr>
        <w:ind w:left="0" w:right="0" w:firstLine="0"/>
        <w:jc w:val="left"/>
        <w:spacing w:before="0" w:after="0" w:line="420" w:lineRule="atLeast"/>
        <w:rPr>
          <w:rFonts w:ascii="宋体" w:hAnsi="宋体" w:cs="宋体"/>
          <w:color w:val="auto"/>
          <w:highlight w:val="none"/>
        </w:rPr>
        <w:pBdr>
          <w:top w:val="none" w:color="000000" w:sz="0" w:space="0"/>
          <w:left w:val="none" w:color="000000" w:sz="0" w:space="0"/>
          <w:bottom w:val="none" w:color="000000" w:sz="0" w:space="0"/>
          <w:right w:val="none" w:color="000000" w:sz="0" w:space="0"/>
        </w:pBdr>
      </w:pPr>
      <w:r>
        <w:rPr>
          <w:rFonts w:ascii="宋体" w:hAnsi="宋体" w:eastAsia="宋体" w:cs="宋体"/>
          <w:b/>
          <w:color w:val="auto"/>
          <w:sz w:val="24"/>
          <w:szCs w:val="24"/>
        </w:rPr>
        <w:t xml:space="preserve">说明</w:t>
      </w:r>
      <w:r>
        <w:rPr>
          <w:rFonts w:ascii="宋体" w:hAnsi="宋体" w:eastAsia="宋体" w:cs="宋体"/>
          <w:color w:val="auto"/>
          <w:sz w:val="24"/>
          <w:szCs w:val="24"/>
        </w:rPr>
        <w:t xml:space="preserve">：水印功能默认开启，不可关闭（除非管理员在系统服务配置中授权关闭）。所有操作需记录审计日志。</w:t>
      </w:r>
      <w:r>
        <w:rPr>
          <w:rFonts w:ascii="宋体" w:hAnsi="宋体" w:cs="宋体"/>
          <w:color w:val="auto"/>
          <w:highlight w:val="none"/>
        </w:rPr>
      </w:r>
      <w:r>
        <w:rPr>
          <w:rFonts w:ascii="宋体" w:hAnsi="宋体" w:cs="宋体"/>
          <w:color w:val="auto"/>
          <w:highlight w:val="none"/>
        </w:rPr>
      </w:r>
    </w:p>
    <w:p>
      <w:pPr>
        <w:pStyle w:val="892"/>
        <w:jc w:val="left"/>
        <w:rPr>
          <w:rFonts w:ascii="宋体" w:hAnsi="宋体" w:cs="宋体"/>
          <w:color w:val="auto"/>
          <w:sz w:val="28"/>
          <w:szCs w:val="28"/>
        </w:rPr>
      </w:pPr>
      <w:r>
        <w:rPr>
          <w:rFonts w:ascii="宋体" w:hAnsi="宋体" w:cs="宋体"/>
          <w:color w:val="auto"/>
          <w:szCs w:val="24"/>
          <w:highlight w:val="none"/>
        </w:rPr>
        <w:t xml:space="preserve">数据分析工作</w:t>
      </w:r>
      <w:r>
        <w:rPr>
          <w:rFonts w:ascii="宋体" w:hAnsi="宋体" w:cs="宋体"/>
          <w:color w:val="auto"/>
          <w:sz w:val="28"/>
          <w:szCs w:val="28"/>
          <w:highlight w:val="none"/>
        </w:rPr>
        <w:t xml:space="preserve">台</w:t>
      </w:r>
      <w:r>
        <w:rPr>
          <w:rFonts w:ascii="宋体" w:hAnsi="宋体" w:eastAsia="宋体" w:cs="宋体"/>
          <w:color w:val="auto"/>
          <w:sz w:val="28"/>
          <w:szCs w:val="28"/>
        </w:rPr>
        <w:t xml:space="preserve">（CPV-DA-01</w:t>
      </w:r>
      <w:r>
        <w:rPr>
          <w:color w:val="auto"/>
          <w:sz w:val="28"/>
          <w:szCs w:val="28"/>
        </w:rPr>
        <w:t xml:space="preserve">）</w:t>
      </w:r>
      <w:r>
        <w:rPr>
          <w:rFonts w:ascii="宋体" w:hAnsi="宋体" w:cs="宋体"/>
          <w:color w:val="auto"/>
          <w:sz w:val="28"/>
          <w:szCs w:val="28"/>
        </w:rPr>
      </w:r>
      <w:r>
        <w:rPr>
          <w:rFonts w:ascii="宋体" w:hAnsi="宋体" w:cs="宋体"/>
          <w:color w:val="auto"/>
          <w:sz w:val="28"/>
          <w:szCs w:val="28"/>
        </w:rPr>
      </w:r>
    </w:p>
    <w:p>
      <w:pPr>
        <w:jc w:val="left"/>
        <w:rPr>
          <w:color w:val="auto"/>
          <w:highlight w:val="none"/>
        </w:rPr>
      </w:pPr>
      <w:r>
        <w:rPr>
          <w:b/>
          <w:bCs/>
          <w:color w:val="auto"/>
        </w:rPr>
        <w:t xml:space="preserve">1、模块功能概述：</w:t>
      </w:r>
      <w:r>
        <w:rPr>
          <w:color w:val="auto"/>
          <w:highlight w:val="none"/>
        </w:rPr>
      </w:r>
      <w:r>
        <w:rPr>
          <w:color w:val="auto"/>
          <w:highlight w:val="none"/>
        </w:rPr>
      </w:r>
    </w:p>
    <w:p>
      <w:pPr>
        <w:jc w:val="left"/>
        <w:spacing w:before="0" w:after="0" w:line="57" w:lineRule="atLeast"/>
        <w:rPr>
          <w:rFonts w:ascii="宋体" w:hAnsi="宋体" w:cs="宋体"/>
          <w:color w:val="auto"/>
          <w:sz w:val="24"/>
          <w:szCs w:val="24"/>
        </w:rPr>
      </w:pPr>
      <w:r>
        <w:rPr>
          <w:rFonts w:ascii="宋体" w:hAnsi="宋体" w:eastAsia="宋体" w:cs="宋体"/>
          <w:color w:val="auto"/>
          <w:sz w:val="24"/>
          <w:szCs w:val="24"/>
        </w:rPr>
        <w:t xml:space="preserve">提供独立的插件化数据分析平台，支持用户进行临时性的、非任务绑定的数据分析。平台包含数据准备、数据处理、分析配置等核心能力，分析结果可推送至监控项目或导出，与CPV系统无缝集成。</w:t>
      </w:r>
      <w:r>
        <w:rPr>
          <w:rFonts w:ascii="宋体" w:hAnsi="宋体" w:cs="宋体"/>
          <w:color w:val="auto"/>
          <w:sz w:val="24"/>
          <w:szCs w:val="24"/>
        </w:rPr>
      </w:r>
      <w:r>
        <w:rPr>
          <w:rFonts w:ascii="宋体" w:hAnsi="宋体" w:cs="宋体"/>
          <w:color w:val="auto"/>
          <w:sz w:val="24"/>
          <w:szCs w:val="24"/>
        </w:rPr>
      </w:r>
    </w:p>
    <w:p>
      <w:pPr>
        <w:jc w:val="left"/>
        <w:rPr>
          <w:color w:val="auto"/>
          <w:highlight w:val="none"/>
        </w:rPr>
      </w:pPr>
      <w:r>
        <w:rPr>
          <w:b/>
          <w:bCs/>
          <w:color w:val="auto"/>
          <w:highlight w:val="none"/>
        </w:rPr>
        <w:t xml:space="preserve">2、需求描述</w:t>
      </w:r>
      <w:r>
        <w:rPr>
          <w:color w:val="auto"/>
          <w:highlight w:val="none"/>
        </w:rPr>
      </w:r>
      <w:r>
        <w:rPr>
          <w:color w:val="auto"/>
          <w:highlight w:val="none"/>
        </w:rPr>
      </w:r>
    </w:p>
    <w:p>
      <w:pPr>
        <w:jc w:val="left"/>
        <w:rPr>
          <w:color w:val="auto"/>
        </w:rPr>
      </w:pPr>
      <w:r>
        <w:rPr>
          <w:color w:val="auto"/>
        </w:rPr>
      </w:r>
      <w:r>
        <w:rPr>
          <w:color w:val="auto"/>
        </w:rPr>
      </w:r>
      <w:r>
        <w:rPr>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400"/>
        <w:gridCol w:w="7746"/>
      </w:tblGrid>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项目</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描述</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模块功能概述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独立的插件化数据分析平台，支持用户进行</w:t>
            </w:r>
            <w:r>
              <w:rPr>
                <w:rFonts w:ascii="宋体" w:hAnsi="宋体" w:eastAsia="宋体" w:cs="宋体"/>
                <w:b/>
                <w:color w:val="auto"/>
                <w:sz w:val="24"/>
                <w:szCs w:val="24"/>
              </w:rPr>
              <w:t xml:space="preserve">临时、灵活、不受限</w:t>
            </w:r>
            <w:r>
              <w:rPr>
                <w:rFonts w:ascii="宋体" w:hAnsi="宋体" w:eastAsia="宋体" w:cs="宋体"/>
                <w:color w:val="auto"/>
                <w:sz w:val="24"/>
                <w:szCs w:val="24"/>
              </w:rPr>
              <w:t xml:space="preserve">的数据分析。分析结果可保存、导出，或选择性地推送至监控项目。</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需求描述</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1. 模块定位与入口</w:t>
            </w:r>
            <w:r>
              <w:rPr>
                <w:rFonts w:ascii="宋体" w:hAnsi="宋体" w:eastAsia="宋体" w:cs="宋体"/>
                <w:b/>
                <w:color w:val="auto"/>
                <w:sz w:val="24"/>
                <w:szCs w:val="24"/>
              </w:rPr>
              <w:br/>
            </w:r>
            <w:r>
              <w:rPr>
                <w:rFonts w:ascii="宋体" w:hAnsi="宋体" w:eastAsia="宋体" w:cs="宋体"/>
                <w:color w:val="auto"/>
                <w:sz w:val="24"/>
                <w:szCs w:val="24"/>
              </w:rPr>
              <w:t xml:space="preserve">• 在CPV系统导航栏中增加“数据分析”独立菜单，点击进入插件化数据分析平台。</w:t>
            </w:r>
            <w:r>
              <w:rPr>
                <w:rFonts w:ascii="宋体" w:hAnsi="宋体" w:eastAsia="宋体" w:cs="宋体"/>
                <w:color w:val="auto"/>
                <w:sz w:val="24"/>
                <w:szCs w:val="24"/>
              </w:rPr>
              <w:br/>
            </w:r>
            <w:r>
              <w:rPr>
                <w:rFonts w:ascii="宋体" w:hAnsi="宋体" w:eastAsia="宋体" w:cs="宋体"/>
                <w:color w:val="auto"/>
                <w:sz w:val="24"/>
                <w:szCs w:val="24"/>
              </w:rPr>
              <w:t xml:space="preserve">• 该模块独立于CPV任务流程，用户可随时进行任意数据的分析。</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2. 核心功能（插件化平台提供）</w:t>
            </w:r>
            <w:r>
              <w:rPr>
                <w:rFonts w:ascii="宋体" w:hAnsi="宋体" w:eastAsia="宋体" w:cs="宋体"/>
                <w:b/>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我的数据</w:t>
            </w:r>
            <w:r>
              <w:rPr>
                <w:rFonts w:ascii="宋体" w:hAnsi="宋体" w:eastAsia="宋体" w:cs="宋体"/>
                <w:color w:val="auto"/>
                <w:sz w:val="24"/>
                <w:szCs w:val="24"/>
              </w:rPr>
              <w:t xml:space="preserve">：管理用户个人数据空间，支持上传本地文件、从数据中台同步数据表。</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数据处理</w:t>
            </w:r>
            <w:r>
              <w:rPr>
                <w:rFonts w:ascii="宋体" w:hAnsi="宋体" w:eastAsia="宋体" w:cs="宋体"/>
                <w:color w:val="auto"/>
                <w:sz w:val="24"/>
                <w:szCs w:val="24"/>
              </w:rPr>
              <w:t xml:space="preserve">：支持数据筛选、转换、排序等操作功能。</w:t>
            </w:r>
            <w:r>
              <w:rPr>
                <w:rFonts w:ascii="宋体" w:hAnsi="宋体" w:eastAsia="宋体" w:cs="宋体"/>
                <w:color w:val="auto"/>
                <w:sz w:val="24"/>
                <w:szCs w:val="24"/>
              </w:rPr>
              <w:br/>
            </w:r>
            <w:r>
              <w:rPr>
                <w:rFonts w:ascii="宋体" w:hAnsi="宋体" w:eastAsia="宋体" w:cs="宋体"/>
                <w:color w:val="auto"/>
                <w:sz w:val="24"/>
                <w:szCs w:val="24"/>
              </w:rPr>
              <w:t xml:space="preserve">• </w:t>
            </w:r>
            <w:r>
              <w:rPr>
                <w:rFonts w:ascii="宋体" w:hAnsi="宋体" w:eastAsia="宋体" w:cs="宋体"/>
                <w:b/>
                <w:color w:val="auto"/>
                <w:sz w:val="24"/>
                <w:szCs w:val="24"/>
              </w:rPr>
              <w:t xml:space="preserve">数据分析</w:t>
            </w:r>
            <w:r>
              <w:rPr>
                <w:rFonts w:ascii="宋体" w:hAnsi="宋体" w:eastAsia="宋体" w:cs="宋体"/>
                <w:color w:val="auto"/>
                <w:sz w:val="24"/>
                <w:szCs w:val="24"/>
              </w:rPr>
              <w:t xml:space="preserve">：支持多种统计图表配置（控制图、直方图、散点图等），可自由选择数据源、分析字段、图表类型，分析结果可保存为个人分析记录。</w:t>
            </w:r>
            <w:r>
              <w:rPr>
                <w:rFonts w:ascii="宋体" w:hAnsi="宋体" w:eastAsia="宋体" w:cs="宋体"/>
                <w:color w:val="auto"/>
                <w:sz w:val="24"/>
                <w:szCs w:val="24"/>
              </w:rPr>
              <w:br/>
            </w:r>
            <w:r>
              <w:rPr>
                <w:rFonts w:ascii="宋体" w:hAnsi="宋体" w:eastAsia="宋体" w:cs="宋体"/>
                <w:color w:val="auto"/>
                <w:sz w:val="24"/>
                <w:szCs w:val="24"/>
              </w:rPr>
              <w:br/>
            </w:r>
            <w:r>
              <w:rPr>
                <w:rFonts w:ascii="宋体" w:hAnsi="宋体" w:eastAsia="宋体" w:cs="宋体"/>
                <w:b/>
                <w:color w:val="auto"/>
                <w:sz w:val="24"/>
                <w:szCs w:val="24"/>
              </w:rPr>
              <w:t xml:space="preserve">3. 与监控项目的集成（需求评审时讨论）</w:t>
            </w:r>
            <w:r>
              <w:rPr>
                <w:rFonts w:ascii="宋体" w:hAnsi="宋体" w:eastAsia="宋体" w:cs="宋体"/>
                <w:b/>
                <w:color w:val="auto"/>
                <w:sz w:val="24"/>
                <w:szCs w:val="24"/>
              </w:rPr>
              <w:br/>
            </w:r>
            <w:r>
              <w:rPr>
                <w:rFonts w:ascii="宋体" w:hAnsi="宋体" w:eastAsia="宋体" w:cs="宋体"/>
                <w:color w:val="auto"/>
                <w:sz w:val="24"/>
                <w:szCs w:val="24"/>
              </w:rPr>
              <w:t xml:space="preserve">• 分析完成后，用户可手动选择将当前分析结果</w:t>
            </w:r>
            <w:r>
              <w:rPr>
                <w:rFonts w:ascii="宋体" w:hAnsi="宋体" w:eastAsia="宋体" w:cs="宋体"/>
                <w:b/>
                <w:color w:val="auto"/>
                <w:sz w:val="24"/>
                <w:szCs w:val="24"/>
              </w:rPr>
              <w:t xml:space="preserve">推送至某个监控项目</w:t>
            </w:r>
            <w:r>
              <w:rPr>
                <w:rFonts w:ascii="宋体" w:hAnsi="宋体" w:eastAsia="宋体" w:cs="宋体"/>
                <w:color w:val="auto"/>
                <w:sz w:val="24"/>
                <w:szCs w:val="24"/>
              </w:rPr>
              <w:t xml:space="preserve">（需有权限）。</w:t>
            </w:r>
            <w:r>
              <w:rPr>
                <w:rFonts w:ascii="宋体" w:hAnsi="宋体" w:eastAsia="宋体" w:cs="宋体"/>
                <w:color w:val="auto"/>
                <w:sz w:val="24"/>
                <w:szCs w:val="24"/>
              </w:rPr>
              <w:br/>
            </w:r>
            <w:r>
              <w:rPr>
                <w:rFonts w:ascii="宋体" w:hAnsi="宋体" w:eastAsia="宋体" w:cs="宋体"/>
                <w:color w:val="auto"/>
                <w:sz w:val="24"/>
                <w:szCs w:val="24"/>
              </w:rPr>
              <w:t xml:space="preserve">• 推送时选择目标监控项目，系统将分析结果（图表、结论）写入该监控项目的“分析结果名称”字段，并更新其状态为“已分析”。</w:t>
            </w:r>
            <w:r>
              <w:rPr>
                <w:rFonts w:ascii="宋体" w:hAnsi="宋体" w:eastAsia="宋体" w:cs="宋体"/>
                <w:color w:val="auto"/>
                <w:sz w:val="24"/>
                <w:szCs w:val="24"/>
              </w:rPr>
              <w:br/>
            </w:r>
            <w:r>
              <w:rPr>
                <w:rFonts w:ascii="宋体" w:hAnsi="宋体" w:eastAsia="宋体" w:cs="宋体"/>
                <w:color w:val="auto"/>
                <w:sz w:val="24"/>
                <w:szCs w:val="24"/>
              </w:rPr>
              <w:t xml:space="preserve">• 此操作为</w:t>
            </w:r>
            <w:r>
              <w:rPr>
                <w:rFonts w:ascii="宋体" w:hAnsi="宋体" w:eastAsia="宋体" w:cs="宋体"/>
                <w:b/>
                <w:color w:val="auto"/>
                <w:sz w:val="24"/>
                <w:szCs w:val="24"/>
              </w:rPr>
              <w:t xml:space="preserve">单向推送</w:t>
            </w:r>
            <w:r>
              <w:rPr>
                <w:rFonts w:ascii="宋体" w:hAnsi="宋体" w:eastAsia="宋体" w:cs="宋体"/>
                <w:color w:val="auto"/>
                <w:sz w:val="24"/>
                <w:szCs w:val="24"/>
              </w:rPr>
              <w:t xml:space="preserve">，不影响数据分析模块本身的分析结果保存。</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页面交互</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插件化平台采用独立布局，通过iframe或微前端方式嵌入CPV系统。</w:t>
            </w:r>
            <w:r>
              <w:rPr>
                <w:rFonts w:ascii="宋体" w:hAnsi="宋体" w:eastAsia="宋体" w:cs="宋体"/>
                <w:color w:val="auto"/>
                <w:sz w:val="24"/>
                <w:szCs w:val="24"/>
              </w:rPr>
              <w:br/>
            </w:r>
            <w:r>
              <w:rPr>
                <w:rFonts w:ascii="宋体" w:hAnsi="宋体" w:eastAsia="宋体" w:cs="宋体"/>
                <w:color w:val="auto"/>
                <w:sz w:val="24"/>
                <w:szCs w:val="24"/>
              </w:rPr>
              <w:t xml:space="preserve">• 分析流程支持拖拽式配置、实时预览。</w:t>
            </w:r>
            <w:r>
              <w:rPr>
                <w:rFonts w:ascii="宋体" w:hAnsi="宋体" w:eastAsia="宋体" w:cs="宋体"/>
                <w:color w:val="auto"/>
                <w:sz w:val="24"/>
                <w:szCs w:val="24"/>
              </w:rPr>
              <w:br/>
            </w:r>
            <w:r>
              <w:rPr>
                <w:rFonts w:ascii="宋体" w:hAnsi="宋体" w:eastAsia="宋体" w:cs="宋体"/>
                <w:color w:val="auto"/>
                <w:sz w:val="24"/>
                <w:szCs w:val="24"/>
              </w:rPr>
              <w:t xml:space="preserve">• 推送监控项目时，弹出选择弹窗，展示用户有权限的未分析/修订中监控项目列表。</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b/>
                <w:color w:val="auto"/>
                <w:sz w:val="24"/>
                <w:szCs w:val="24"/>
              </w:rPr>
              <w:t xml:space="preserve">异常逻辑</w:t>
            </w:r>
            <w:r>
              <w:rPr>
                <w:rFonts w:ascii="宋体" w:hAnsi="宋体" w:cs="宋体"/>
                <w:color w:val="auto"/>
                <w:sz w:val="24"/>
                <w:szCs w:val="24"/>
              </w:rPr>
            </w:r>
            <w:r>
              <w:rPr>
                <w:rFonts w:ascii="宋体" w:hAnsi="宋体" w:cs="宋体"/>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cs="宋体"/>
                <w:color w:val="auto"/>
                <w:sz w:val="24"/>
                <w:szCs w:val="24"/>
              </w:rPr>
            </w:pPr>
            <w:r>
              <w:rPr>
                <w:rFonts w:ascii="宋体" w:hAnsi="宋体" w:eastAsia="宋体" w:cs="宋体"/>
                <w:color w:val="auto"/>
                <w:sz w:val="24"/>
                <w:szCs w:val="24"/>
              </w:rPr>
              <w:t xml:space="preserve">• 推送时若目标监控项目状态已变更（如已被关闭），提示“推送失败，监控项目状态已变更”。</w:t>
            </w:r>
            <w:r>
              <w:rPr>
                <w:rFonts w:ascii="宋体" w:hAnsi="宋体" w:eastAsia="宋体" w:cs="宋体"/>
                <w:color w:val="auto"/>
                <w:sz w:val="24"/>
                <w:szCs w:val="24"/>
              </w:rPr>
              <w:br/>
            </w:r>
            <w:r>
              <w:rPr>
                <w:rFonts w:ascii="宋体" w:hAnsi="宋体" w:eastAsia="宋体" w:cs="宋体"/>
                <w:color w:val="auto"/>
                <w:sz w:val="24"/>
                <w:szCs w:val="24"/>
              </w:rPr>
              <w:t xml:space="preserve">• 分析过程中数据源失效，给出相应提示。</w:t>
            </w:r>
            <w:r>
              <w:rPr>
                <w:rFonts w:ascii="宋体" w:hAnsi="宋体" w:cs="宋体"/>
                <w:color w:val="auto"/>
                <w:sz w:val="24"/>
                <w:szCs w:val="24"/>
              </w:rPr>
            </w:r>
            <w:r>
              <w:rPr>
                <w:rFonts w:ascii="宋体" w:hAnsi="宋体" w:cs="宋体"/>
                <w:color w:val="auto"/>
                <w:sz w:val="24"/>
                <w:szCs w:val="24"/>
              </w:rPr>
            </w:r>
          </w:p>
        </w:tc>
      </w:tr>
      <w:tr>
        <w:trPr/>
        <w:tc>
          <w:tcPr>
            <w:tcW w:w="1400" w:type="dxa"/>
            <w:vAlign w:val="center"/>
            <w:textDirection w:val="lrTb"/>
            <w:noWrap w:val="false"/>
          </w:tcPr>
          <w:p>
            <w:pPr>
              <w:jc w:val="left"/>
              <w:spacing w:before="0" w:after="0" w:line="57" w:lineRule="atLeast"/>
              <w:widowControl w:val="off"/>
              <w:rPr>
                <w:rFonts w:ascii="宋体" w:hAnsi="宋体" w:eastAsia="宋体" w:cs="宋体"/>
                <w:b/>
                <w:color w:val="auto"/>
                <w:sz w:val="24"/>
                <w:szCs w:val="24"/>
              </w:rPr>
            </w:pPr>
            <w:r>
              <w:rPr>
                <w:rFonts w:ascii="宋体" w:hAnsi="宋体" w:eastAsia="宋体" w:cs="宋体"/>
                <w:b/>
                <w:color w:val="auto"/>
                <w:sz w:val="24"/>
                <w:szCs w:val="24"/>
              </w:rPr>
              <w:t xml:space="preserve">后置处理功能</w:t>
            </w:r>
            <w:r>
              <w:rPr>
                <w:rFonts w:ascii="宋体" w:hAnsi="宋体" w:eastAsia="宋体" w:cs="宋体"/>
                <w:b/>
                <w:color w:val="auto"/>
                <w:sz w:val="24"/>
                <w:szCs w:val="24"/>
              </w:rPr>
            </w:r>
            <w:r>
              <w:rPr>
                <w:rFonts w:ascii="宋体" w:hAnsi="宋体" w:eastAsia="宋体" w:cs="宋体"/>
                <w:b/>
                <w:color w:val="auto"/>
                <w:sz w:val="24"/>
                <w:szCs w:val="24"/>
              </w:rPr>
            </w:r>
          </w:p>
        </w:tc>
        <w:tc>
          <w:tcPr>
            <w:tcW w:w="7746" w:type="dxa"/>
            <w:vAlign w:val="center"/>
            <w:textDirection w:val="lrTb"/>
            <w:noWrap w:val="false"/>
          </w:tcPr>
          <w:p>
            <w:pPr>
              <w:jc w:val="left"/>
              <w:spacing w:before="0" w:after="0" w:line="57" w:lineRule="atLeast"/>
              <w:widowControl w:val="off"/>
              <w:rPr>
                <w:rFonts w:ascii="宋体" w:hAnsi="宋体" w:eastAsia="宋体" w:cs="宋体"/>
                <w:color w:val="auto"/>
                <w:sz w:val="24"/>
                <w:szCs w:val="24"/>
              </w:rPr>
            </w:pPr>
            <w:r>
              <w:rPr>
                <w:rFonts w:ascii="宋体" w:hAnsi="宋体" w:eastAsia="宋体" w:cs="宋体"/>
                <w:color w:val="auto"/>
                <w:sz w:val="24"/>
                <w:szCs w:val="24"/>
              </w:rPr>
              <w:t xml:space="preserve">• 数据分析模块产生的分析结果，可供CPV报告直接插入，此处见报告编制功能。</w:t>
            </w:r>
            <w:r>
              <w:rPr>
                <w:rFonts w:ascii="宋体" w:hAnsi="宋体" w:eastAsia="宋体" w:cs="宋体"/>
                <w:color w:val="auto"/>
                <w:sz w:val="24"/>
                <w:szCs w:val="24"/>
              </w:rPr>
            </w:r>
            <w:r>
              <w:rPr>
                <w:rFonts w:ascii="宋体" w:hAnsi="宋体" w:eastAsia="宋体" w:cs="宋体"/>
                <w:color w:val="auto"/>
                <w:sz w:val="24"/>
                <w:szCs w:val="24"/>
              </w:rPr>
            </w:r>
          </w:p>
        </w:tc>
      </w:tr>
    </w:tbl>
    <w:p>
      <w:pPr>
        <w:jc w:val="left"/>
        <w:rPr>
          <w:color w:val="auto"/>
        </w:rPr>
      </w:pPr>
      <w:r>
        <w:rPr>
          <w:color w:val="auto"/>
        </w:rPr>
      </w:r>
      <w:r>
        <w:rPr>
          <w:color w:val="auto"/>
        </w:rPr>
      </w:r>
      <w:r>
        <w:rPr>
          <w:color w:val="auto"/>
        </w:rPr>
      </w:r>
    </w:p>
    <w:p>
      <w:pPr>
        <w:jc w:val="left"/>
        <w:rPr>
          <w:color w:val="auto"/>
        </w:rPr>
      </w:pPr>
      <w:r>
        <w:rPr>
          <w:color w:val="auto"/>
        </w:rPr>
      </w:r>
      <w:r>
        <w:rPr>
          <w:color w:val="auto"/>
        </w:rPr>
      </w:r>
      <w:r>
        <w:rPr>
          <w:color w:val="auto"/>
        </w:rPr>
      </w:r>
    </w:p>
    <w:p>
      <w:pPr>
        <w:pStyle w:val="892"/>
      </w:pPr>
      <w:r>
        <w:rPr>
          <w:rFonts w:ascii="SimSun" w:hAnsi="SimSun" w:eastAsia="SimSun" w:cs="SimSun"/>
          <w:b/>
          <w:color w:val="000000"/>
          <w:sz w:val="28"/>
        </w:rPr>
        <w:t xml:space="preserve">过程能力分析图直接获取CPP和CQA设置的uSL和LSL、TARGET</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方案执行-监控项目中，分析方法选择"过程能力分析（正态）"或"过程能力分析（非正态）"时，数据分析图表需要展示规格上限（USL）、规格下限（LSL）、规格目标（TARGET）。当前需要用户手动输入，效率低且容易出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1）当分析方法选择为"过程能力分析（正态）"或"过程能力分析（非正态）"时，图表设置的规格上限（USL）、规格下限（LSL）、规格目标（TARGET）自动从该监控项目关联的CPP/CQA配置中带出，无需手动填写。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2）自动带出规则：直接获取产品工艺管理中该监控项目对应的CPP或CQA设置的USL、LSL、TARGET值。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3）自动带出后，用户仍可在图表设置中手动修改USL、LSL、TARGET值（非锁定状态）。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4）如果该监控项目在产品工艺管理中未设置USL/LSL/TARGET，则图表设置中对应字段留空，用户需手动输入。</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交互流程：</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1）用户在监控项目中选择分析方法为"过程能力分析（正态）"或"过程能力分析（非正态）"。</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2）进入数据分析页面，图表设置区域自动带出USL、LSL、TARGET值。</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3）用户确认或手动调整后，点击确定生成分析图表。</w:t>
      </w:r>
      <w:r>
        <w:rPr>
          <w:color w:val="0000ff"/>
        </w:rPr>
      </w:r>
      <w:r>
        <w:rPr>
          <w:color w:val="0000ff"/>
        </w:rPr>
      </w:r>
    </w:p>
    <w:p>
      <w:pPr>
        <w:pStyle w:val="892"/>
      </w:pPr>
      <w:r>
        <w:rPr>
          <w:rFonts w:ascii="SimSun" w:hAnsi="SimSun" w:eastAsia="SimSun" w:cs="SimSun"/>
          <w:b/>
          <w:color w:val="000000"/>
          <w:sz w:val="28"/>
        </w:rPr>
        <w:t xml:space="preserve">方案编制 - 新增/</w:t>
      </w:r>
      <w:r>
        <w:rPr>
          <w:rFonts w:ascii="SimSun" w:hAnsi="SimSun" w:eastAsia="SimSun" w:cs="SimSun"/>
          <w:b/>
          <w:color w:val="000000"/>
          <w:sz w:val="28"/>
        </w:rPr>
        <w:t xml:space="preserve">编辑/</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相关性分析优化    </w:t>
      </w:r>
      <w:r>
        <w:rPr>
          <w:rFonts w:ascii="SimSun" w:hAnsi="SimSun" w:eastAsia="SimSun" w:cs="SimSun"/>
          <w:b/>
          <w:bCs/>
          <w:color w:val="000000"/>
          <w:sz w:val="28"/>
          <w:szCs w:val="28"/>
        </w:rPr>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需求背景：方案编制-新增相关性分析时，目标变量和预测变量原来使用下拉框选择，数据量大时下拉框体验差，且无法直观查看变量的LSL/TARGET/USL等信息。</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br/>
      </w:r>
      <w:r>
        <w:rPr>
          <w:rFonts w:ascii="SimSun" w:hAnsi="SimSun" w:eastAsia="SimSun" w:cs="SimSun"/>
          <w:b/>
          <w:color w:val="0000ff"/>
          <w:sz w:val="21"/>
        </w:rPr>
        <w:t xml:space="preserve">1、统计</w:t>
      </w:r>
      <w:r>
        <w:rPr>
          <w:rFonts w:ascii="SimSun" w:hAnsi="SimSun" w:eastAsia="SimSun" w:cs="SimSun"/>
          <w:b/>
          <w:color w:val="0000ff"/>
          <w:sz w:val="21"/>
        </w:rPr>
        <w:t xml:space="preserve">分析</w:t>
      </w:r>
      <w:r>
        <w:rPr>
          <w:rFonts w:ascii="SimSun" w:hAnsi="SimSun" w:eastAsia="SimSun" w:cs="SimSun"/>
          <w:b/>
          <w:color w:val="0000ff"/>
          <w:sz w:val="21"/>
        </w:rPr>
        <w:t xml:space="preserve">工具：</w:t>
      </w:r>
      <w:r>
        <w:rPr>
          <w:rFonts w:ascii="SimSun" w:hAnsi="SimSun" w:eastAsia="SimSun" w:cs="SimSun"/>
          <w:b/>
          <w:color w:val="0000ff"/>
          <w:sz w:val="21"/>
        </w:rPr>
        <w:t xml:space="preserve">相关性</w:t>
      </w:r>
      <w:r>
        <w:rPr>
          <w:rFonts w:ascii="SimSun" w:hAnsi="SimSun" w:eastAsia="SimSun" w:cs="SimSun"/>
          <w:b/>
          <w:color w:val="0000ff"/>
          <w:sz w:val="21"/>
        </w:rPr>
        <w:t xml:space="preserve">分析</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1）目标变量：原下拉框改为"选择变量"弹窗（单选）。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2）预测变量：原下拉框改为"选择变量"弹窗（多选）。</w:t>
      </w:r>
      <w:r>
        <w:rPr>
          <w:color w:val="0000ff"/>
        </w:rPr>
      </w:r>
      <w:r>
        <w:rPr>
          <w:color w:val="0000ff"/>
        </w:rPr>
      </w:r>
    </w:p>
    <w:p>
      <w:pPr>
        <w:ind w:left="0" w:right="0" w:firstLine="709"/>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3）弹窗数据来源：从该产品所在的产品工艺管理中获取。</w:t>
        <w:br/>
        <w:br/>
      </w:r>
      <w:r>
        <w:rPr>
          <w:rFonts w:ascii="SimSun" w:hAnsi="SimSun" w:eastAsia="SimSun" w:cs="SimSun"/>
          <w:b/>
          <w:bCs/>
          <w:color w:val="0000ff"/>
          <w:sz w:val="21"/>
        </w:rPr>
        <w:t xml:space="preserve">2、统计</w:t>
      </w:r>
      <w:r>
        <w:rPr>
          <w:rFonts w:ascii="SimSun" w:hAnsi="SimSun" w:eastAsia="SimSun" w:cs="SimSun"/>
          <w:b/>
          <w:bCs/>
          <w:color w:val="0000ff"/>
          <w:sz w:val="21"/>
        </w:rPr>
        <w:t xml:space="preserve">分析</w:t>
      </w:r>
      <w:r>
        <w:rPr>
          <w:rFonts w:ascii="SimSun" w:hAnsi="SimSun" w:eastAsia="SimSun" w:cs="SimSun"/>
          <w:b/>
          <w:bCs/>
          <w:color w:val="0000ff"/>
          <w:sz w:val="21"/>
        </w:rPr>
        <w:t xml:space="preserve">工具</w:t>
      </w:r>
      <w:r>
        <w:rPr>
          <w:rFonts w:ascii="SimSun" w:hAnsi="SimSun" w:eastAsia="SimSun" w:cs="SimSun"/>
          <w:b/>
          <w:bCs/>
          <w:color w:val="0000ff"/>
          <w:sz w:val="21"/>
        </w:rPr>
        <w:t xml:space="preserve">：</w:t>
      </w:r>
      <w:r>
        <w:rPr>
          <w:rFonts w:ascii="SimSun" w:hAnsi="SimSun" w:eastAsia="SimSun" w:cs="SimSun"/>
          <w:b/>
          <w:bCs/>
          <w:color w:val="0000ff"/>
          <w:sz w:val="21"/>
        </w:rPr>
        <w:t xml:space="preserve">Pearson相关性</w:t>
      </w:r>
      <w:r>
        <w:rPr>
          <w:rFonts w:ascii="SimSun" w:hAnsi="SimSun" w:eastAsia="SimSun" w:cs="SimSun"/>
          <w:b/>
          <w:bCs/>
          <w:color w:val="0000ff"/>
          <w:sz w:val="21"/>
        </w:rPr>
        <w:t xml:space="preserve">分析</w:t>
      </w:r>
      <w:r>
        <w:rPr>
          <w:rFonts w:ascii="SimSun" w:hAnsi="SimSun" w:eastAsia="SimSun" w:cs="SimSun"/>
          <w:color w:val="0000ff"/>
          <w:sz w:val="21"/>
        </w:rPr>
        <w:br/>
        <w:tab/>
        <w:t xml:space="preserve">1）</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原下拉框改为"选择变量"弹窗（</w:t>
      </w:r>
      <w:r>
        <w:rPr>
          <w:rFonts w:ascii="SimSun" w:hAnsi="SimSun" w:eastAsia="SimSun" w:cs="SimSun"/>
          <w:color w:val="0000ff"/>
          <w:sz w:val="21"/>
        </w:rPr>
        <w:t xml:space="preserve">多</w:t>
      </w:r>
      <w:r>
        <w:rPr>
          <w:rFonts w:ascii="SimSun" w:hAnsi="SimSun" w:eastAsia="SimSun" w:cs="SimSun"/>
          <w:color w:val="0000ff"/>
          <w:sz w:val="21"/>
        </w:rPr>
        <w:t xml:space="preserve">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数据行示例：主压力（kN）、原料药含量（%）、加浆速度（mL/min）、干燥时间（min）</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1）点击"目标变量"输入框旁的选择按钮，打开选择变量弹窗（单选模式，点击确定关闭）。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2）点击"预测变量"输入框旁的选择按钮，打开选择变量弹窗（多选模式，支持勾选多行）。</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3）选择确定后，将选中的变量名称回填到对应输入框中。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4）目标变量只能选择一个；预测变量可以选择多个。</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5）目标变量和预测变量不可选择同一个变量（如已选目标变量，预测变量列表中该变量置灰不可选）。</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8）</w:t>
      </w:r>
      <w:r>
        <w:rPr>
          <w:rFonts w:ascii="SimSun" w:hAnsi="SimSun" w:eastAsia="SimSun" w:cs="SimSun"/>
          <w:b w:val="0"/>
          <w:bCs w:val="0"/>
          <w:color w:val="0000ff"/>
          <w:sz w:val="21"/>
        </w:rPr>
        <w:t xml:space="preserve">统计</w:t>
      </w:r>
      <w:r>
        <w:rPr>
          <w:rFonts w:ascii="SimSun" w:hAnsi="SimSun" w:eastAsia="SimSun" w:cs="SimSun"/>
          <w:b w:val="0"/>
          <w:bCs w:val="0"/>
          <w:color w:val="0000ff"/>
          <w:sz w:val="21"/>
        </w:rPr>
        <w:t xml:space="preserve">分析</w:t>
      </w:r>
      <w:r>
        <w:rPr>
          <w:rFonts w:ascii="SimSun" w:hAnsi="SimSun" w:eastAsia="SimSun" w:cs="SimSun"/>
          <w:b w:val="0"/>
          <w:bCs w:val="0"/>
          <w:color w:val="0000ff"/>
          <w:sz w:val="21"/>
        </w:rPr>
        <w:t xml:space="preserve">工具</w:t>
      </w:r>
      <w:r>
        <w:rPr>
          <w:rFonts w:ascii="SimSun" w:hAnsi="SimSun" w:eastAsia="SimSun" w:cs="SimSun"/>
          <w:b w:val="0"/>
          <w:bCs w:val="0"/>
          <w:color w:val="0000ff"/>
          <w:sz w:val="21"/>
        </w:rPr>
        <w:t xml:space="preserve">选择，</w:t>
      </w:r>
      <w:r>
        <w:rPr>
          <w:rFonts w:ascii="SimSun" w:hAnsi="SimSun" w:eastAsia="SimSun" w:cs="SimSun"/>
          <w:b w:val="0"/>
          <w:bCs w:val="0"/>
          <w:color w:val="0000ff"/>
          <w:sz w:val="21"/>
        </w:rPr>
        <w:t xml:space="preserve">Pearson相关性</w:t>
      </w:r>
      <w:r>
        <w:rPr>
          <w:rFonts w:ascii="SimSun" w:hAnsi="SimSun" w:eastAsia="SimSun" w:cs="SimSun"/>
          <w:b w:val="0"/>
          <w:bCs w:val="0"/>
          <w:color w:val="0000ff"/>
          <w:sz w:val="21"/>
        </w:rPr>
        <w:t xml:space="preserve">分析</w:t>
      </w:r>
      <w:r>
        <w:rPr>
          <w:rFonts w:ascii="SimSun" w:hAnsi="SimSun" w:eastAsia="SimSun" w:cs="SimSun"/>
          <w:b w:val="0"/>
          <w:bCs w:val="0"/>
          <w:color w:val="0000ff"/>
          <w:sz w:val="21"/>
          <w:highlight w:val="none"/>
        </w:rPr>
        <w:t xml:space="preserve">，</w:t>
      </w:r>
      <w:r>
        <w:rPr>
          <w:rFonts w:ascii="SimSun" w:hAnsi="SimSun" w:eastAsia="SimSun" w:cs="SimSun"/>
          <w:color w:val="0000ff"/>
          <w:sz w:val="21"/>
        </w:rPr>
        <w:t xml:space="preserve">点击"</w:t>
      </w:r>
      <w:r>
        <w:rPr>
          <w:rFonts w:ascii="SimSun" w:hAnsi="SimSun" w:eastAsia="SimSun" w:cs="SimSun"/>
          <w:color w:val="0000ff"/>
          <w:sz w:val="21"/>
        </w:rPr>
        <w:t xml:space="preserve">工艺</w:t>
      </w:r>
      <w:r>
        <w:rPr>
          <w:rFonts w:ascii="SimSun" w:hAnsi="SimSun" w:eastAsia="SimSun" w:cs="SimSun"/>
          <w:color w:val="0000ff"/>
          <w:sz w:val="21"/>
        </w:rPr>
        <w:t xml:space="preserve">参数</w:t>
      </w:r>
      <w:r>
        <w:rPr>
          <w:rFonts w:ascii="SimSun" w:hAnsi="SimSun" w:eastAsia="SimSun" w:cs="SimSun"/>
          <w:color w:val="0000ff"/>
          <w:sz w:val="21"/>
        </w:rPr>
        <w:t xml:space="preserve">"输入框旁的选择按钮，打开选择变量弹窗（多选模式，支持勾选多行）。</w:t>
      </w:r>
      <w:r>
        <w:rPr>
          <w:color w:val="0000ff"/>
        </w:rPr>
      </w:r>
      <w:r>
        <w:rPr>
          <w:color w:val="0000ff"/>
        </w:rPr>
      </w:r>
    </w:p>
    <w:p>
      <w:pPr>
        <w:pStyle w:val="892"/>
      </w:pPr>
      <w:r>
        <w:rPr>
          <w:rFonts w:ascii="SimSun" w:hAnsi="SimSun" w:eastAsia="SimSun" w:cs="SimSun"/>
          <w:b/>
          <w:color w:val="000000"/>
          <w:sz w:val="28"/>
        </w:rPr>
        <w:t xml:space="preserve">新增/</w:t>
      </w:r>
      <w:r>
        <w:rPr>
          <w:rFonts w:ascii="SimSun" w:hAnsi="SimSun" w:eastAsia="SimSun" w:cs="SimSun"/>
          <w:b/>
          <w:color w:val="000000"/>
          <w:sz w:val="28"/>
        </w:rPr>
        <w:t xml:space="preserve">编辑/</w:t>
      </w:r>
      <w:r>
        <w:rPr>
          <w:rFonts w:ascii="SimSun" w:hAnsi="SimSun" w:eastAsia="SimSun" w:cs="SimSun"/>
          <w:b/>
          <w:color w:val="000000"/>
          <w:sz w:val="28"/>
        </w:rPr>
        <w:t xml:space="preserve">复制/</w:t>
      </w:r>
      <w:r>
        <w:rPr>
          <w:rFonts w:ascii="SimSun" w:hAnsi="SimSun" w:eastAsia="SimSun" w:cs="SimSun"/>
          <w:b/>
          <w:color w:val="000000"/>
          <w:sz w:val="28"/>
        </w:rPr>
        <w:t xml:space="preserve">详情</w:t>
      </w:r>
      <w:r>
        <w:rPr>
          <w:rFonts w:ascii="SimSun" w:hAnsi="SimSun" w:eastAsia="SimSun" w:cs="SimSun"/>
          <w:b/>
          <w:color w:val="000000"/>
          <w:sz w:val="28"/>
        </w:rPr>
        <w:t xml:space="preserve">的</w:t>
      </w:r>
      <w:r>
        <w:rPr>
          <w:rFonts w:ascii="SimSun" w:hAnsi="SimSun" w:eastAsia="SimSun" w:cs="SimSun"/>
          <w:b/>
          <w:color w:val="000000"/>
          <w:sz w:val="28"/>
        </w:rPr>
        <w:t xml:space="preserve">监控项目优化</w:t>
      </w: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需求背景：方案编制-新增监控项目时，"质量标准"列展示不够直观，且监控项目名称下拉框在大数据量下体验差。</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优化方案：</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1）列表字段调整：原"质量标准"列拆分为三列：LSL、TARGET、USL，直接展示具体数值。</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2）</w:t>
      </w:r>
      <w:r>
        <w:rPr>
          <w:rFonts w:ascii="SimSun" w:hAnsi="SimSun" w:eastAsia="SimSun" w:cs="SimSun"/>
          <w:color w:val="0000ff"/>
          <w:sz w:val="21"/>
          <w:highlight w:val="none"/>
        </w:rPr>
        <w:t xml:space="preserve">列表</w:t>
      </w:r>
      <w:r>
        <w:rPr>
          <w:rFonts w:ascii="SimSun" w:hAnsi="SimSun" w:eastAsia="SimSun" w:cs="SimSun"/>
          <w:color w:val="0000ff"/>
          <w:sz w:val="21"/>
          <w:highlight w:val="none"/>
        </w:rPr>
        <w:t xml:space="preserve">原</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3）监控项目名称选择：原下拉框改为"选择变量"弹窗（单选）。</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4）弹窗数据来源：从该产品所在的产品工艺管理中获取。</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t xml:space="preserve">5）</w:t>
      </w:r>
      <w:r>
        <w:rPr>
          <w:rFonts w:ascii="SimSun" w:hAnsi="SimSun" w:eastAsia="SimSun" w:cs="SimSun"/>
          <w:color w:val="0000ff"/>
          <w:sz w:val="21"/>
          <w:highlight w:val="none"/>
        </w:rPr>
        <w:t xml:space="preserve">编辑</w:t>
      </w:r>
      <w:r>
        <w:rPr>
          <w:rFonts w:ascii="SimSun" w:hAnsi="SimSun" w:eastAsia="SimSun" w:cs="SimSun"/>
          <w:color w:val="0000ff"/>
          <w:sz w:val="21"/>
          <w:highlight w:val="none"/>
        </w:rPr>
        <w:t xml:space="preserve">弹窗</w:t>
      </w:r>
      <w:r>
        <w:rPr>
          <w:rFonts w:ascii="SimSun" w:hAnsi="SimSun" w:eastAsia="SimSun" w:cs="SimSun"/>
          <w:color w:val="0000ff"/>
          <w:sz w:val="21"/>
          <w:highlight w:val="none"/>
        </w:rPr>
        <w:t xml:space="preserve">字段</w:t>
      </w:r>
      <w:r>
        <w:rPr>
          <w:rFonts w:ascii="SimSun" w:hAnsi="SimSun" w:eastAsia="SimSun" w:cs="SimSun"/>
          <w:color w:val="0000ff"/>
          <w:sz w:val="21"/>
          <w:highlight w:val="none"/>
        </w:rPr>
        <w:t xml:space="preserve">调整：</w:t>
      </w:r>
      <w:r>
        <w:rPr>
          <w:rFonts w:ascii="SimSun" w:hAnsi="SimSun" w:eastAsia="SimSun" w:cs="SimSun"/>
          <w:color w:val="0000ff"/>
          <w:sz w:val="21"/>
        </w:rPr>
        <w:t xml:space="preserve">质量标准</w:t>
      </w:r>
      <w:r>
        <w:rPr>
          <w:rFonts w:ascii="SimSun" w:hAnsi="SimSun" w:eastAsia="SimSun" w:cs="SimSun"/>
          <w:color w:val="0000ff"/>
          <w:sz w:val="21"/>
          <w:highlight w:val="none"/>
        </w:rPr>
        <w:t xml:space="preserve">改为：</w:t>
      </w:r>
      <w:r>
        <w:rPr>
          <w:rFonts w:ascii="SimSun" w:hAnsi="SimSun" w:eastAsia="SimSun" w:cs="SimSun"/>
          <w:color w:val="0000ff"/>
          <w:sz w:val="21"/>
        </w:rPr>
        <w:t xml:space="preserve">LSL、TARGET、USL（</w:t>
      </w:r>
      <w:r>
        <w:rPr>
          <w:rFonts w:ascii="SimSun" w:hAnsi="SimSun" w:eastAsia="SimSun" w:cs="SimSun"/>
          <w:color w:val="0000ff"/>
          <w:sz w:val="21"/>
        </w:rPr>
        <w:t xml:space="preserve">不可编辑，</w:t>
      </w:r>
      <w:r>
        <w:rPr>
          <w:rFonts w:ascii="SimSun" w:hAnsi="SimSun" w:eastAsia="SimSun" w:cs="SimSun"/>
          <w:color w:val="0000ff"/>
          <w:sz w:val="21"/>
        </w:rPr>
        <w:t xml:space="preserve">从</w:t>
      </w:r>
      <w:r>
        <w:rPr>
          <w:rFonts w:ascii="SimSun" w:hAnsi="SimSun" w:eastAsia="SimSun" w:cs="SimSun"/>
          <w:color w:val="0000ff"/>
          <w:sz w:val="21"/>
        </w:rPr>
        <w:t xml:space="preserve">选择</w:t>
      </w:r>
      <w:r>
        <w:rPr>
          <w:rFonts w:ascii="SimSun" w:hAnsi="SimSun" w:eastAsia="SimSun" w:cs="SimSun"/>
          <w:color w:val="0000ff"/>
          <w:sz w:val="21"/>
        </w:rPr>
        <w:t xml:space="preserve">的</w:t>
      </w:r>
      <w:r>
        <w:rPr>
          <w:rFonts w:ascii="SimSun" w:hAnsi="SimSun" w:eastAsia="SimSun" w:cs="SimSun"/>
          <w:color w:val="0000ff"/>
          <w:sz w:val="21"/>
        </w:rPr>
        <w:t xml:space="preserve">内容</w:t>
      </w:r>
      <w:r>
        <w:rPr>
          <w:rFonts w:ascii="SimSun" w:hAnsi="SimSun" w:eastAsia="SimSun" w:cs="SimSun"/>
          <w:color w:val="0000ff"/>
          <w:sz w:val="21"/>
        </w:rPr>
        <w:t xml:space="preserve">自动</w:t>
      </w:r>
      <w:r>
        <w:rPr>
          <w:rFonts w:ascii="SimSun" w:hAnsi="SimSun" w:eastAsia="SimSun" w:cs="SimSun"/>
          <w:color w:val="0000ff"/>
          <w:sz w:val="21"/>
        </w:rPr>
        <w:t xml:space="preserve">带出</w:t>
      </w:r>
      <w:r>
        <w:rPr>
          <w:rFonts w:ascii="SimSun" w:hAnsi="SimSun" w:eastAsia="SimSun" w:cs="SimSun"/>
          <w:color w:val="0000ff"/>
          <w:sz w:val="21"/>
        </w:rPr>
        <w:t xml:space="preserve">）</w:t>
      </w:r>
      <w:r>
        <w:rPr>
          <w:rFonts w:ascii="SimSun" w:hAnsi="SimSun" w:eastAsia="SimSun" w:cs="SimSun"/>
          <w:color w:val="0000ff"/>
          <w:sz w:val="21"/>
          <w:highlight w:val="none"/>
        </w:rPr>
        <w:t xml:space="preserve">；标准类型</w:t>
      </w:r>
      <w:r>
        <w:rPr>
          <w:rFonts w:ascii="SimSun" w:hAnsi="SimSun" w:eastAsia="SimSun" w:cs="SimSun"/>
          <w:color w:val="0000ff"/>
          <w:sz w:val="21"/>
          <w:highlight w:val="none"/>
        </w:rPr>
        <w:t xml:space="preserve"> </w:t>
      </w:r>
      <w:r>
        <w:rPr>
          <w:rFonts w:ascii="SimSun" w:hAnsi="SimSun" w:eastAsia="SimSun" w:cs="SimSun"/>
          <w:color w:val="0000ff"/>
          <w:sz w:val="21"/>
          <w:highlight w:val="none"/>
        </w:rPr>
        <w:t xml:space="preserve">移除</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选择变量弹窗设计：</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标题："选择变量"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分类Tab页签：</w:t>
      </w:r>
      <w:r>
        <w:rPr>
          <w:rFonts w:ascii="SimSun" w:hAnsi="SimSun" w:eastAsia="SimSun" w:cs="SimSun"/>
          <w:color w:val="0000ff"/>
          <w:sz w:val="21"/>
        </w:rPr>
        <w:t xml:space="preserve">CMA、CPP、IPC、CQA</w:t>
      </w:r>
      <w:r>
        <w:rPr>
          <w:rFonts w:ascii="SimSun" w:hAnsi="SimSun" w:eastAsia="SimSun" w:cs="SimSun"/>
          <w:color w:val="0000ff"/>
          <w:sz w:val="21"/>
        </w:rPr>
        <w:t xml:space="preserve">（默认选中C</w:t>
      </w:r>
      <w:r>
        <w:rPr>
          <w:rFonts w:ascii="SimSun" w:hAnsi="SimSun" w:eastAsia="SimSun" w:cs="SimSun"/>
          <w:color w:val="0000ff"/>
          <w:sz w:val="21"/>
        </w:rPr>
        <w:t xml:space="preserve">MA</w:t>
      </w:r>
      <w:r>
        <w:rPr>
          <w:rFonts w:ascii="SimSun" w:hAnsi="SimSun" w:eastAsia="SimSun" w:cs="SimSun"/>
          <w:color w:val="0000ff"/>
          <w:sz w:val="21"/>
        </w:rPr>
        <w:t xml:space="preserve">）</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列表字段：名称、LSL、TARGET、USL、单位</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底部按钮：取消、确定</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选择模式：单选（radio），选中一行后点击确定关闭弹窗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交互规则：</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1）点击监控项目名称输入框旁的选择按钮，打开选择变量弹窗（单选模式）。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2）用户在弹窗中选择一个监控项目后点击确定，弹窗关闭。</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3）选择确定后，自动将选中的变量名称回填到"监控项目名称"列，同时自动带出该变量的LSL、TARGET、USL值填入列表对应列。</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4）LSL、TARGET、USL三列自动填充后为只读状态，不可手动修改（数据来源于产品工艺管理）。</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5）如需修改，需重新选择监控项目，自动覆盖。</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6）切换Tab页签（CQA/CPP/CMA/IPC）时，列表数据切换展示对应分类下的变量。</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7）弹窗数据从产品工艺管理实时获取，确保与最新配置一致。</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列表字段调整前后对比：</w:t>
      </w:r>
      <w:r>
        <w:rPr>
          <w:color w:val="0000ff"/>
        </w:rPr>
      </w:r>
      <w:r>
        <w:rPr>
          <w:color w:val="0000ff"/>
        </w:rPr>
      </w:r>
    </w:p>
    <w:p>
      <w:pPr>
        <w:ind w:left="0" w:right="0" w:firstLine="0"/>
        <w:spacing w:after="80" w:line="85" w:lineRule="atLeast"/>
        <w:rPr>
          <w:color w:val="0000ff"/>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调整前：监控项目名称 | 分析方法 | 质量标准 | ...</w:t>
      </w:r>
      <w:r>
        <w:rPr>
          <w:color w:val="0000ff"/>
        </w:rPr>
      </w:r>
      <w:r>
        <w:rPr>
          <w:color w:val="0000ff"/>
        </w:rPr>
      </w:r>
    </w:p>
    <w:p>
      <w:pPr>
        <w:ind w:left="0" w:right="0" w:firstLine="0"/>
        <w:spacing w:after="80"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调整后：监控项目名称 | 分析方法 | LSL | TARGET | USL | ...</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spacing w:after="80" w:line="85" w:lineRule="atLeast"/>
        <w:rPr>
          <w:rFonts w:ascii="SimSun" w:hAnsi="SimSun" w:eastAsia="SimSun" w:cs="SimSun"/>
          <w:color w:val="0000ff"/>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highlight w:val="none"/>
        </w:rPr>
      </w:r>
      <w:r>
        <w:rPr>
          <w:color w:val="0000ff"/>
        </w:rPr>
        <w:t xml:space="preserve">影响范围：</w:t>
        <w:br/>
        <w:t xml:space="preserve">1、方案管理-方案编制-编辑方案编制-监控项目</w:t>
        <w:br/>
        <w:t xml:space="preserve">2、方案执行-相关性分析（已分析状态）- 创建监控项目</w:t>
        <w:br/>
        <w:t xml:space="preserve">3、方案执行-监控项目 - 新增</w:t>
      </w:r>
      <w:r>
        <w:rPr>
          <w:rFonts w:ascii="SimSun" w:hAnsi="SimSun" w:eastAsia="SimSun" w:cs="SimSun"/>
          <w:color w:val="0000ff"/>
          <w:sz w:val="24"/>
          <w:szCs w:val="24"/>
        </w:rPr>
      </w:r>
      <w:r>
        <w:rPr>
          <w:rFonts w:ascii="SimSun" w:hAnsi="SimSun" w:eastAsia="SimSun" w:cs="SimSun"/>
          <w:color w:val="0000ff"/>
          <w:sz w:val="24"/>
          <w:szCs w:val="24"/>
        </w:rPr>
      </w:r>
    </w:p>
    <w:p>
      <w:r/>
      <w:r/>
    </w:p>
    <w:p>
      <w:pPr>
        <w:pStyle w:val="892"/>
      </w:pPr>
      <w:r>
        <w:rPr>
          <w:rFonts w:ascii="SimSun" w:hAnsi="SimSun" w:eastAsia="SimSun" w:cs="SimSun"/>
          <w:b/>
          <w:color w:val="0c0c0c"/>
          <w:sz w:val="24"/>
        </w:rPr>
        <w:t xml:space="preserve">系统界面配置（</w:t>
      </w:r>
      <w:r>
        <w:rPr>
          <w:rFonts w:ascii="Times New Roman" w:hAnsi="Times New Roman" w:eastAsia="Times New Roman" w:cs="Times New Roman"/>
          <w:b/>
          <w:color w:val="0c0c0c"/>
          <w:sz w:val="24"/>
        </w:rPr>
        <w:t xml:space="preserve">CPV-UI-01</w:t>
      </w:r>
      <w:r>
        <w:rPr>
          <w:rFonts w:ascii="SimSun" w:hAnsi="SimSun" w:eastAsia="SimSun" w:cs="SimSun"/>
          <w:b/>
          <w:color w:val="0c0c0c"/>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54"/>
        <w:gridCol w:w="720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系统界面配置允许CPV业务站点的管理员对当前业务站点的系统界面进行个性化定制，包括导航栏Logo配置。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仅拥有系统界面配置权限的管理员可进行操作。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每个业务站点独立维护各自的界面配置，修改仅对当前站点生效，不影响其他业务站点。</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CPV业务站点未配置时，默认使用</w:t>
            </w:r>
            <w:r>
              <w:rPr>
                <w:rFonts w:ascii="SimSun" w:hAnsi="SimSun" w:eastAsia="SimSun" w:cs="SimSun"/>
                <w:color w:val="000000"/>
                <w:sz w:val="21"/>
              </w:rPr>
              <w:t xml:space="preserve">默认</w:t>
            </w:r>
            <w:r>
              <w:rPr>
                <w:rFonts w:ascii="SimSun" w:hAnsi="SimSun" w:eastAsia="SimSun" w:cs="SimSun"/>
                <w:color w:val="000000"/>
                <w:sz w:val="21"/>
              </w:rPr>
              <w:t xml:space="preserve">logo</w:t>
            </w:r>
            <w:r>
              <w:rPr>
                <w:rFonts w:ascii="SimSun" w:hAnsi="SimSun" w:eastAsia="SimSun" w:cs="SimSun"/>
                <w:color w:val="000000"/>
                <w:sz w:val="21"/>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配置后仅对当前站点的导航栏生效。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【导航栏Logo配置】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支持上传自定义导航栏Logo图片，格式限制：.png、.jpeg、.jpg，文件大小不超过1MB，建议宽高比例4:1</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上传后实时显示预览效果（导航栏预览）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提供"恢复默认Logo"操作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配置后仅对当前站点的</w:t>
            </w:r>
            <w:r>
              <w:rPr>
                <w:rFonts w:ascii="SimSun" w:hAnsi="SimSun" w:eastAsia="SimSun" w:cs="SimSun"/>
                <w:color w:val="000000"/>
                <w:sz w:val="21"/>
              </w:rPr>
              <w:t xml:space="preserve">导航栏</w:t>
            </w:r>
            <w:r>
              <w:rPr>
                <w:rFonts w:ascii="SimSun" w:hAnsi="SimSun" w:eastAsia="SimSun" w:cs="SimSun"/>
                <w:color w:val="000000"/>
                <w:sz w:val="21"/>
              </w:rPr>
              <w:t xml:space="preserve">生效</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【保存操作】</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保存后实时生效，无需重新登录，所有在线用户刷新页面即可看到更新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【恢复默认】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操作后，图片恢复成系统默认logo，保存后生效。未点保存不生效。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入口：业务站点左侧导航菜单 → 配置管理 → 系统界面配置（二级菜单，在审计追踪之后）</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页面布局：上方导航栏Logo配置区（上传区+预览区），提示"登录页Logo请前往公共管理配置" + Logo配置区拥有独立的保存按钮（“保存Logo”）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Logo上传：点击虚线框触发文件选择器，选中文件后实时显示在导航栏预览中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Logo文件格式不符：提示“仅支持.png/.jpg格式”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 Logo文件大小超限：提示“文件大小超出限制，请上传1MB以内的图片”</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5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00"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1. 保存成功：页面顶部显示“Logo配置已保存”提示，当前站点所有在线用户刷新页面后加载新配置。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2. 审计日志：记录操作人、操作时间、修改前的导航栏Logo。</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3. 缓存失效：保存后清除当前站点的界面配置缓存，确保下次加载时读取最新配置。</w:t>
            </w:r>
            <w:r/>
          </w:p>
          <w:p>
            <w:pPr>
              <w:ind w:left="0" w:right="0" w:firstLine="0"/>
              <w:spacing w:line="85" w:lineRule="atLeast"/>
              <w:rPr>
                <w:rFonts w:ascii="SimSun" w:hAnsi="SimSun" w:eastAsia="SimSun" w:cs="SimSun"/>
                <w:color w:val="000000"/>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4. 站点级隔离：配置仅影响当前CPV业务站点，不影响公共管理或其他业务站点的界面。</w:t>
            </w:r>
            <w:r>
              <w:rPr>
                <w:rFonts w:ascii="SimSun" w:hAnsi="SimSun" w:eastAsia="SimSun" w:cs="SimSun"/>
                <w:color w:val="000000"/>
                <w:sz w:val="21"/>
                <w:szCs w:val="21"/>
                <w:highlight w:val="none"/>
              </w:rPr>
            </w:r>
            <w:r>
              <w:rPr>
                <w:rFonts w:ascii="SimSun" w:hAnsi="SimSun" w:eastAsia="SimSun" w:cs="SimSun"/>
                <w:color w:val="000000"/>
                <w:sz w:val="21"/>
                <w:szCs w:val="21"/>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highlight w:val="none"/>
              </w:rPr>
              <w:t xml:space="preserve">5、</w:t>
            </w:r>
            <w:r>
              <w:rPr>
                <w:rFonts w:ascii="SimSun" w:hAnsi="SimSun" w:eastAsia="SimSun" w:cs="SimSun"/>
                <w:color w:val="000000"/>
                <w:sz w:val="21"/>
                <w:highlight w:val="none"/>
              </w:rPr>
              <w:t xml:space="preserve">角色</w:t>
            </w:r>
            <w:r>
              <w:rPr>
                <w:rFonts w:ascii="SimSun" w:hAnsi="SimSun" w:eastAsia="SimSun" w:cs="SimSun"/>
                <w:color w:val="000000"/>
                <w:sz w:val="21"/>
                <w:highlight w:val="none"/>
              </w:rPr>
              <w:t xml:space="preserve">的</w:t>
            </w:r>
            <w:r>
              <w:rPr>
                <w:rFonts w:ascii="SimSun" w:hAnsi="SimSun" w:eastAsia="SimSun" w:cs="SimSun"/>
                <w:color w:val="000000"/>
                <w:sz w:val="21"/>
                <w:highlight w:val="none"/>
              </w:rPr>
              <w:t xml:space="preserve">菜单权限，</w:t>
            </w:r>
            <w:r>
              <w:rPr>
                <w:rFonts w:ascii="SimSun" w:hAnsi="SimSun" w:eastAsia="SimSun" w:cs="SimSun"/>
                <w:color w:val="000000"/>
                <w:sz w:val="21"/>
                <w:highlight w:val="none"/>
              </w:rPr>
              <w:t xml:space="preserve">按钮</w:t>
            </w:r>
            <w:r>
              <w:rPr>
                <w:rFonts w:ascii="SimSun" w:hAnsi="SimSun" w:eastAsia="SimSun" w:cs="SimSun"/>
                <w:color w:val="000000"/>
                <w:sz w:val="21"/>
                <w:highlight w:val="none"/>
              </w:rPr>
              <w:t xml:space="preserve">权限，</w:t>
            </w:r>
            <w:r>
              <w:rPr>
                <w:rFonts w:ascii="SimSun" w:hAnsi="SimSun" w:eastAsia="SimSun" w:cs="SimSun"/>
                <w:color w:val="000000"/>
                <w:sz w:val="21"/>
                <w:highlight w:val="none"/>
              </w:rPr>
              <w:t xml:space="preserve">需要</w:t>
            </w:r>
            <w:r>
              <w:rPr>
                <w:rFonts w:ascii="SimSun" w:hAnsi="SimSun" w:eastAsia="SimSun" w:cs="SimSun"/>
                <w:color w:val="000000"/>
                <w:sz w:val="21"/>
                <w:highlight w:val="none"/>
              </w:rPr>
              <w:t xml:space="preserve">增加</w:t>
            </w:r>
            <w:r>
              <w:rPr>
                <w:rFonts w:ascii="SimSun" w:hAnsi="SimSun" w:eastAsia="SimSun" w:cs="SimSun"/>
                <w:color w:val="000000"/>
                <w:sz w:val="21"/>
                <w:highlight w:val="none"/>
              </w:rPr>
              <w:t xml:space="preserve">次</w:t>
            </w:r>
            <w:r>
              <w:rPr>
                <w:rFonts w:ascii="SimSun" w:hAnsi="SimSun" w:eastAsia="SimSun" w:cs="SimSun"/>
                <w:color w:val="000000"/>
                <w:sz w:val="21"/>
                <w:highlight w:val="none"/>
              </w:rPr>
              <w:t xml:space="preserve">配置</w:t>
            </w:r>
            <w:r>
              <w:rPr>
                <w:rFonts w:ascii="SimSun" w:hAnsi="SimSun" w:eastAsia="SimSun" w:cs="SimSun"/>
                <w:color w:val="000000"/>
                <w:sz w:val="21"/>
                <w:highlight w:val="none"/>
              </w:rPr>
            </w:r>
            <w:r/>
          </w:p>
        </w:tc>
      </w:tr>
    </w:tbl>
    <w:p>
      <w:r/>
      <w:r/>
    </w:p>
    <w:p>
      <w:r/>
      <w:r/>
    </w:p>
    <w:p>
      <w:pPr>
        <w:pStyle w:val="892"/>
      </w:pPr>
      <w:r>
        <w:t xml:space="preserve">数据</w:t>
      </w:r>
      <w:r>
        <w:t xml:space="preserve">分析</w:t>
      </w:r>
      <w:r>
        <w:t xml:space="preserve">平台</w:t>
      </w:r>
      <w:r>
        <w:t xml:space="preserve">和</w:t>
      </w:r>
      <w:r>
        <w:t xml:space="preserve">MES</w:t>
      </w:r>
      <w:r>
        <w:t xml:space="preserve">系统</w:t>
      </w:r>
      <w:r>
        <w:t xml:space="preserve">对接</w:t>
      </w:r>
      <w:r/>
    </w:p>
    <w:p>
      <w:pPr>
        <w:pStyle w:val="893"/>
      </w:pPr>
      <w:r>
        <w:t xml:space="preserve">MES集成页签与样式配置抽取</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7"/>
        <w:gridCol w:w="762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在“数据管理”模块下新增“MES集成”Tab页签，复用数据集成功能。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将主题颜色、表格样式等视觉配置抽取为可动态适配的参数，当iframe嵌入MES系统时自动同步MES的主题风格，保障统一的视觉体验。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【新增MES集成页签】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在“数据管理”模块下新增“MES集成”Tab页，其功能与现有“数据集成”一致，用于承载MES相关的数据同步及集成操作。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【主题颜色适配配置】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支持通过配置动态调整主题色，涵盖按钮背景色、文字按钮字体色、Tab选中下划线等关键元素。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当MES系统切换主题时，iframe嵌入的分析平台页面能同步变更主题色，保持内外一致。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【表格样式配置】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将表格样式抽离为可配置项，包括：行高、是否显示斑马纹（可指定斑马纹颜色）、是否显示纵向分割线、行选中颜色、行悬浮颜色、字体与字号。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MES方可通过约定的配置传递机制（如postMessage、URL参数）传入这些样式参数，分析平台接收后一键适配，无需二次开发。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【国际化配置预留】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预留国际化切换配置项（当前不做具体实现），后续支持通过配置进行中英文等语言的切换。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MES集成Tab与数据集成Tab并列显示，当前环境为CPV工作台时显示MES集成Tab。</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主题颜色参数通过postMessage或URL参数传入，平台监听参数变更并实时刷新页面主题。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表格样式参数与主题参数同步传入，接收后即时应用无需刷新页面。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配置传递机制：优先使用postMessage，备选URL参数方式。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主题参数缺失或格式错误：使用默认主题，不报错不阻断用户操作。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postMessage监听超时：保持默认主题，控制台输出警告日志。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表格样式参数超出合理范围：忽略该参数，使用默认值。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62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主题/样式配置接收后立即生效，无需重启服务。</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MES系统主题切换时，分析平台实时响应，无感知延迟。</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国际化配置预留接口，后续迭代时启用。</w:t>
            </w:r>
            <w:r/>
          </w:p>
        </w:tc>
      </w:tr>
    </w:tbl>
    <w:p>
      <w:r>
        <w:rPr>
          <w:highlight w:val="none"/>
        </w:rPr>
      </w:r>
      <w:r>
        <w:rPr>
          <w:highlight w:val="none"/>
        </w:rPr>
      </w:r>
      <w:r/>
    </w:p>
    <w:p>
      <w:pPr>
        <w:pStyle w:val="893"/>
      </w:pPr>
      <w:r>
        <w:t xml:space="preserve">数据分析平台集成MES接口（独立插件/CPV模式）</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43"/>
        <w:gridCol w:w="75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在独立插件或CPV工作台环境下，将MES集成相关能力切换为调用MES方提供的标准接口，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替代原有的通用集成方式，确保数据表同步、结构查询和数据查询的稳定性和一致性。</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平台仅支持纯数值类数据。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【数据表列表同步】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调用MES的“数据表列表查询接口”，获取可供分析的数据表清单，并展示在数据管理列表中。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【数据表结构查询】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调用MES的“数据表结构查询接口”，获取指定表的字段名称、类型等元数据信息。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【数据表数据查询】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调用MES的“数据表数据查询接口”，获取纯数值类型的实际数据，用于数据处理、分析启动及数据预览等场景。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平台需完成对应功能点的接口替换，并保障调用逻辑与异常处理符合生产要求。</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MES集成Tab下的数据表列表、结构查看、数据预览均通过MES接口获取。</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接口调用失败时展示友好提示，支持重试操作。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数据加载过程中展示loading状态，避免用户误操作。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MES接口不可用：提示“MES服务暂不可用，请稍后重试”，提供重试按钮。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接口返回数据格式异常：记录错误日志，提示“数据格式异常，请联系管理员”。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超时处理：接口调用超过30秒未响应则自动终止，提示用户重试。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非数值类型数据：过滤跳过非数值字段，不传入分析流程。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43"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数据表同步成功后，表列表刷新并展示最新数据。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数据查询成功后，数据进入分析流程可用状态。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异常日志记录到系统日志中，便于排查问题。</w:t>
            </w:r>
            <w:r/>
          </w:p>
        </w:tc>
      </w:tr>
    </w:tbl>
    <w:p>
      <w:r/>
      <w:r/>
    </w:p>
    <w:p>
      <w:pPr>
        <w:pStyle w:val="893"/>
      </w:pPr>
      <w:r>
        <w:t xml:space="preserve">嵌入MES系统时的接口提供与页面适配</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19"/>
        <w:gridCol w:w="753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分析平台暴露数据表同步接口，由MES在用户点击“分析”时调用，推送数据表及产品分类信息，平台自动归类；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同时，嵌入后的平台页面按约定裁剪，隐藏不必要的模块与操作，提供简洁、聚焦的分析入口。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【提供同步集成数据表列表接口】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分析平台暴露一个接口，由MES在用户点击“分析”时调用，推送数据表信息。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接口参数须包含数据表所属产品（分类）标识，平台处理逻辑为：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若该产品分类不存在，自动新建该分类并将数据表归入；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若已存在，则直接归入对应分类。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接口需定义数据的新增、更新状态，MES每次点击“分析”均通过此接口推送，平台据此同步数据表列表并确保状态准确。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推送完成后，平台页面应自动定位至该数据表的“数据处理”详情页，便于用户直接进行筛选与分析。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【嵌入模式下页面内容调整】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当平台以iframe方式嵌入MES后，数据管理模块需做如下裁剪：</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隐藏“系统集成”、“本地数据”两个Tab页签；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隐藏列表上方的“同步数据表”按钮；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列表中隐藏“更新人”列；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列表操作列中隐藏“编辑”、“关联字段”操作；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 左侧分类栏隐藏“导入分类”、“管理分类”操作。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调整后的页面仅保留MES集成相关的数据查看与进入分析的必要入口，保证操作的专注性。</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MES调用同步接口后，平台自动定位到该数据表的“数据处理”详情页。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嵌入模式通过URL参数 embedded=true 识别，平台根据该参数自动裁剪页面元素。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裁剪后的页面仅展示MES集成Tab、数据表列表（简化列）、分类栏（简化操作）。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同步接口调用失败：返回错误码和描述，MES侧负责重试逻辑。</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产品分类参数缺失：返回参数校验失败提示，明确缺失字段。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数据表已存在且状态冲突：按更新逻辑处理，覆盖旧数据并记录变更历史。</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embedded参数异常：忽略该参数，展示完整页面。</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1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同步接口调用成功后，平台自动跳转到数据处理详情页。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新建分类操作记录审计日志。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数据表状态变更（新增/更新）均记录变更前后的数据快照。</w:t>
            </w:r>
            <w:r/>
          </w:p>
        </w:tc>
      </w:tr>
    </w:tbl>
    <w:p>
      <w:r/>
      <w:r/>
    </w:p>
    <w:p>
      <w:r>
        <w:rPr>
          <w:rFonts w:ascii="SimSun" w:hAnsi="SimSun" w:eastAsia="SimSun" w:cs="SimSun"/>
          <w:b/>
          <w:color w:val="0000ff"/>
          <w:sz w:val="20"/>
        </w:rPr>
        <w:t xml:space="preserve">嵌入模式隐藏项清单</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34"/>
        <w:gridCol w:w="2409"/>
        <w:gridCol w:w="2268"/>
        <w:gridCol w:w="3844"/>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隐藏项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位置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系统集成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隐藏非MES集成入口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本地数据 Tab页签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隐藏本地数据入口</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同步数据表按钮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列表工具栏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MES侧通过接口同步，不需手动操作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更新人列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嵌入模式下无需展示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5</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数据由MES推送，不允许平台侧编辑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6</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关联字段操作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列表操作列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字段映射由MES侧管理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7</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导入分类操作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分类由MES接口自动创建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8</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09"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管理分类操作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268"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左侧分类栏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84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分类管理由MES侧统一维护</w:t>
            </w:r>
            <w:r/>
          </w:p>
        </w:tc>
      </w:tr>
    </w:tbl>
    <w:p>
      <w:r>
        <w:rPr>
          <w:highlight w:val="none"/>
        </w:rPr>
      </w:r>
      <w:r>
        <w:rPr>
          <w:highlight w:val="none"/>
        </w:rPr>
      </w:r>
      <w:r/>
    </w:p>
    <w:p>
      <w:pPr>
        <w:pStyle w:val="892"/>
      </w:pPr>
      <w:r>
        <w:t xml:space="preserve">业务</w:t>
      </w:r>
      <w:r>
        <w:t xml:space="preserve">站点</w:t>
      </w:r>
      <w:r>
        <w:t xml:space="preserve">的</w:t>
      </w:r>
      <w:r>
        <w:t xml:space="preserve">角色</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：新增、编辑、删除、批量删除、</w:t>
      </w:r>
      <w:r>
        <w:rPr>
          <w:rFonts w:ascii="SimSun" w:hAnsi="SimSun" w:eastAsia="SimSun" w:cs="SimSun"/>
          <w:color w:val="000000"/>
          <w:sz w:val="24"/>
        </w:rPr>
        <w:t xml:space="preserve">配置、</w:t>
      </w:r>
      <w:r>
        <w:rPr>
          <w:rFonts w:ascii="SimSun" w:hAnsi="SimSun" w:eastAsia="SimSun" w:cs="SimSun"/>
          <w:color w:val="000000"/>
          <w:sz w:val="24"/>
        </w:rPr>
        <w:t xml:space="preserve">启用、</w:t>
      </w:r>
      <w:r>
        <w:rPr>
          <w:rFonts w:ascii="SimSun" w:hAnsi="SimSun" w:eastAsia="SimSun" w:cs="SimSun"/>
          <w:color w:val="000000"/>
          <w:sz w:val="24"/>
        </w:rPr>
        <w:t xml:space="preserve">停用</w:t>
      </w:r>
      <w:r>
        <w:rPr>
          <w:rFonts w:ascii="SimSun" w:hAnsi="SimSun" w:eastAsia="SimSun" w:cs="SimSun"/>
          <w:color w:val="000000"/>
          <w:sz w:val="24"/>
        </w:rPr>
        <w:t xml:space="preserve">、导入、导出</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角色</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角色名称</w:t>
      </w:r>
      <w:r>
        <w:rPr>
          <w:rFonts w:ascii="SimSun" w:hAnsi="SimSun" w:eastAsia="SimSun" w:cs="SimSun"/>
          <w:color w:val="000000"/>
          <w:sz w:val="24"/>
        </w:rPr>
        <w:t xml:space="preserve">（新旧值的对比）</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2）内容详情：删除数量、删除详情（角色名称、角色编号、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产品</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w:t>
      </w:r>
      <w:r>
        <w:rPr>
          <w:rFonts w:ascii="SimSun" w:hAnsi="SimSun" w:eastAsia="SimSun" w:cs="SimSun"/>
          <w:color w:val="000000"/>
          <w:sz w:val="24"/>
        </w:rPr>
        <w:t xml:space="preserve">数据</w:t>
      </w:r>
      <w:r>
        <w:rPr>
          <w:rFonts w:ascii="SimSun" w:hAnsi="SimSun" w:eastAsia="SimSun" w:cs="SimSun"/>
          <w:color w:val="000000"/>
          <w:sz w:val="24"/>
        </w:rPr>
        <w:t xml:space="preserve">权限、</w:t>
      </w:r>
      <w:r>
        <w:rPr>
          <w:rFonts w:ascii="SimSun" w:hAnsi="SimSun" w:eastAsia="SimSun" w:cs="SimSun"/>
          <w:color w:val="000000"/>
          <w:sz w:val="24"/>
        </w:rPr>
        <w:t xml:space="preserve">已选产品（</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用户部门、姓名、编号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2）内容详情：角色名称、角色编号、状态</w:t>
      </w:r>
      <w:r>
        <w:rPr>
          <w:highlight w:val="none"/>
        </w:rPr>
      </w: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8、导入：</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2）内容详情：导入文件名、导入数量、导入数据列表（角色名称、角色编号、状态、菜单权限、按钮权限、分配用户、数据权限、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9、导出：</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1）基本信息：操作人、操作时间、操作模块、操作类型</w:t>
      </w:r>
      <w:r>
        <w:rPr>
          <w:color w:val="000000" w:themeColor="text1"/>
        </w:rPr>
      </w:r>
      <w:r>
        <w:rPr>
          <w:color w:val="000000" w:themeColor="text1"/>
        </w:rPr>
      </w:r>
    </w:p>
    <w:p>
      <w:pPr>
        <w:ind w:left="0" w:right="0" w:firstLine="0"/>
        <w:spacing w:line="85" w:lineRule="atLeast"/>
        <w:rPr>
          <w:color w:val="000000" w:themeColor="text1"/>
        </w:rPr>
        <w:pBdr>
          <w:top w:val="none" w:color="000000" w:sz="4" w:space="0"/>
          <w:left w:val="none" w:color="000000" w:sz="4" w:space="0"/>
          <w:bottom w:val="none" w:color="000000" w:sz="4" w:space="0"/>
          <w:right w:val="none" w:color="000000" w:sz="4" w:space="0"/>
        </w:pBdr>
      </w:pPr>
      <w:r>
        <w:rPr>
          <w:rFonts w:ascii="SimSun" w:hAnsi="SimSun" w:eastAsia="SimSun" w:cs="SimSun"/>
          <w:color w:val="000000" w:themeColor="text1"/>
          <w:sz w:val="24"/>
        </w:rPr>
        <w:t xml:space="preserve"> 2）内容详情：导出数量、导出环境、导出数据列表</w:t>
      </w:r>
      <w:r>
        <w:rPr>
          <w:rFonts w:ascii="SimSun" w:hAnsi="SimSun" w:eastAsia="SimSun" w:cs="SimSun"/>
          <w:color w:val="000000" w:themeColor="text1"/>
          <w:sz w:val="24"/>
        </w:rPr>
        <w:t xml:space="preserve">（角色名称、角色编号、状态、菜单权限、按钮权限、分配用户、数据权限、</w:t>
      </w:r>
      <w:r>
        <w:rPr>
          <w:rFonts w:ascii="SimSun" w:hAnsi="SimSun" w:eastAsia="SimSun" w:cs="SimSun"/>
          <w:color w:val="000000" w:themeColor="text1"/>
          <w:sz w:val="24"/>
        </w:rPr>
        <w:t xml:space="preserve">已选</w:t>
      </w:r>
      <w:r>
        <w:rPr>
          <w:rFonts w:ascii="SimSun" w:hAnsi="SimSun" w:eastAsia="SimSun" w:cs="SimSun"/>
          <w:color w:val="000000" w:themeColor="text1"/>
          <w:sz w:val="24"/>
        </w:rPr>
        <w:t xml:space="preserve">产品</w:t>
      </w:r>
      <w:r>
        <w:rPr>
          <w:rFonts w:ascii="SimSun" w:hAnsi="SimSun" w:eastAsia="SimSun" w:cs="SimSun"/>
          <w:color w:val="000000" w:themeColor="text1"/>
          <w:sz w:val="24"/>
        </w:rPr>
        <w:t xml:space="preserve">）</w:t>
      </w:r>
      <w:r>
        <w:rPr>
          <w:rFonts w:ascii="SimSun" w:hAnsi="SimSun" w:eastAsia="SimSun" w:cs="SimSun"/>
          <w:color w:val="000000" w:themeColor="text1"/>
          <w:sz w:val="24"/>
        </w:rPr>
        <w:br/>
      </w:r>
      <w:r>
        <w:rPr>
          <w:rFonts w:ascii="SimSun" w:hAnsi="SimSun" w:eastAsia="SimSun" w:cs="SimSun"/>
          <w:color w:val="000000" w:themeColor="text1"/>
          <w:sz w:val="24"/>
        </w:rPr>
        <w:t xml:space="preserve">注意：</w:t>
      </w:r>
      <w:r>
        <w:rPr>
          <w:color w:val="000000" w:themeColor="text1"/>
        </w:rPr>
        <w:t xml:space="preserve">导入、</w:t>
      </w:r>
      <w:r>
        <w:rPr>
          <w:color w:val="000000" w:themeColor="text1"/>
        </w:rPr>
        <w:t xml:space="preserve">导出</w:t>
      </w:r>
      <w:r>
        <w:rPr>
          <w:color w:val="000000" w:themeColor="text1"/>
        </w:rPr>
        <w:t xml:space="preserve">的</w:t>
      </w:r>
      <w:r>
        <w:rPr>
          <w:color w:val="000000" w:themeColor="text1"/>
        </w:rPr>
        <w:t xml:space="preserve">按钮</w:t>
      </w:r>
      <w:r>
        <w:rPr>
          <w:color w:val="000000" w:themeColor="text1"/>
        </w:rPr>
        <w:t xml:space="preserve">权限</w:t>
      </w:r>
      <w:r>
        <w:rPr>
          <w:color w:val="000000" w:themeColor="text1"/>
        </w:rPr>
        <w:t xml:space="preserve">记录</w:t>
      </w:r>
      <w:r>
        <w:rPr>
          <w:color w:val="000000" w:themeColor="text1"/>
        </w:rPr>
        <w:t xml:space="preserve">示</w:t>
      </w:r>
      <w:r>
        <w:rPr>
          <w:color w:val="000000" w:themeColor="text1"/>
        </w:rPr>
        <w:t xml:space="preserve">例</w:t>
      </w:r>
      <w:r>
        <w:rPr>
          <w:color w:val="000000" w:themeColor="text1"/>
        </w:rPr>
        <w:t xml:space="preserve">：</w:t>
      </w:r>
      <w:r>
        <w:rPr>
          <w:color w:val="000000" w:themeColor="text1"/>
        </w:rPr>
        <w:t xml:space="preserve">菜单</w:t>
      </w:r>
      <w:r>
        <w:rPr>
          <w:color w:val="000000" w:themeColor="text1"/>
        </w:rPr>
        <w:t xml:space="preserve">权限1（</w:t>
      </w:r>
      <w:r>
        <w:rPr>
          <w:color w:val="000000" w:themeColor="text1"/>
        </w:rPr>
        <w:t xml:space="preserve">按钮1、</w:t>
      </w:r>
      <w:r>
        <w:rPr>
          <w:color w:val="000000" w:themeColor="text1"/>
        </w:rPr>
        <w:t xml:space="preserve">按钮2</w:t>
      </w:r>
      <w:r>
        <w:rPr>
          <w:color w:val="000000" w:themeColor="text1"/>
        </w:rPr>
        <w:t xml:space="preserve">）</w:t>
      </w:r>
      <w:r>
        <w:rPr>
          <w:color w:val="000000" w:themeColor="text1"/>
        </w:rPr>
        <w:t xml:space="preserve">、</w:t>
      </w:r>
      <w:r>
        <w:rPr>
          <w:color w:val="000000" w:themeColor="text1"/>
        </w:rPr>
        <w:t xml:space="preserve">菜单</w:t>
      </w:r>
      <w:r>
        <w:rPr>
          <w:color w:val="000000" w:themeColor="text1"/>
        </w:rPr>
        <w:t xml:space="preserve">权限2（</w:t>
      </w:r>
      <w:r>
        <w:rPr>
          <w:color w:val="000000" w:themeColor="text1"/>
        </w:rPr>
        <w:t xml:space="preserve">按钮3、</w:t>
      </w:r>
      <w:r>
        <w:rPr>
          <w:color w:val="000000" w:themeColor="text1"/>
        </w:rPr>
        <w:t xml:space="preserve">按钮4</w:t>
      </w:r>
      <w:r>
        <w:rPr>
          <w:color w:val="000000" w:themeColor="text1"/>
        </w:rPr>
        <w:t xml:space="preserve">）</w:t>
      </w:r>
      <w:r>
        <w:rPr>
          <w:color w:val="000000" w:themeColor="text1"/>
        </w:rPr>
      </w:r>
      <w:r>
        <w:rPr>
          <w:color w:val="000000" w:themeColor="text1"/>
        </w:rPr>
      </w:r>
    </w:p>
    <w:p>
      <w:r>
        <w:rPr>
          <w:highlight w:val="none"/>
        </w:rPr>
      </w:r>
      <w:r>
        <w:rPr>
          <w:highlight w:val="none"/>
        </w:rPr>
      </w:r>
      <w:r/>
    </w:p>
    <w:p>
      <w:pPr>
        <w:pStyle w:val="892"/>
      </w:pPr>
      <w:r>
        <w:t xml:space="preserve">公共</w:t>
      </w:r>
      <w:r>
        <w:t xml:space="preserve">管理</w:t>
      </w:r>
      <w:r>
        <w:t xml:space="preserve">的</w:t>
      </w:r>
      <w:r>
        <w:t xml:space="preserve">权限</w:t>
      </w:r>
      <w:r>
        <w:t xml:space="preserve">管理</w:t>
      </w:r>
      <w:r>
        <w:t xml:space="preserve">审计</w:t>
      </w:r>
      <w:r>
        <w:t xml:space="preserve">内容</w:t>
      </w:r>
      <w:r>
        <w:t xml:space="preserve">优化</w:t>
      </w:r>
      <w:r/>
    </w:p>
    <w:p>
      <w:pPr>
        <w:rPr>
          <w:highlight w:val="none"/>
        </w:rPr>
      </w:pPr>
      <w:r>
        <w:t xml:space="preserve">操作</w:t>
      </w:r>
      <w:r>
        <w:t xml:space="preserve">类型</w:t>
      </w:r>
      <w:r>
        <w:rPr>
          <w:rFonts w:ascii="SimSun" w:hAnsi="SimSun" w:eastAsia="SimSun" w:cs="SimSun"/>
          <w:color w:val="000000"/>
          <w:sz w:val="24"/>
        </w:rPr>
        <w:t xml:space="preserve">：</w:t>
      </w:r>
      <w:r>
        <w:rPr>
          <w:color w:val="auto"/>
        </w:rPr>
        <w:t xml:space="preserve">新增、编辑</w:t>
      </w:r>
      <w:r>
        <w:rPr>
          <w:color w:val="auto"/>
        </w:rPr>
        <w:t xml:space="preserve">、</w:t>
      </w:r>
      <w:r>
        <w:rPr>
          <w:color w:val="auto"/>
        </w:rPr>
        <w:t xml:space="preserve">删除、批量删除</w:t>
      </w:r>
      <w:r>
        <w:rPr>
          <w:color w:val="auto"/>
        </w:rPr>
        <w:t xml:space="preserve">、</w:t>
      </w:r>
      <w:r>
        <w:rPr>
          <w:color w:val="auto"/>
        </w:rPr>
        <w:t xml:space="preserve">配置、</w:t>
      </w:r>
      <w:r>
        <w:rPr>
          <w:color w:val="auto"/>
        </w:rPr>
        <w:t xml:space="preserve">启用、</w:t>
      </w:r>
      <w:r>
        <w:rPr>
          <w:color w:val="auto"/>
        </w:rPr>
        <w:t xml:space="preserve">停用</w:t>
      </w:r>
      <w:r>
        <w:rPr>
          <w:highlight w:val="none"/>
        </w:rPr>
      </w:r>
      <w:r>
        <w:rPr>
          <w:highlight w:val="none"/>
        </w:rPr>
      </w:r>
    </w:p>
    <w:p>
      <w:pPr>
        <w:rPr>
          <w:highlight w:val="none"/>
        </w:rPr>
      </w:pPr>
      <w:r>
        <w:rPr>
          <w:highlight w:val="none"/>
        </w:rPr>
        <w:t xml:space="preserve">审计</w:t>
      </w:r>
      <w:r>
        <w:rPr>
          <w:highlight w:val="none"/>
        </w:rPr>
        <w:t xml:space="preserve">内容：</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审计追踪详情信息如下，详情页面可导出，导出为PDF文件，文件名称为受影响对应的名称，审计追踪详情页面信息如下：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1、新增：</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编号、状态</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2、编辑：</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不允许</w:t>
      </w:r>
      <w:r>
        <w:rPr>
          <w:rFonts w:ascii="SimSun" w:hAnsi="SimSun" w:eastAsia="SimSun" w:cs="SimSun"/>
          <w:color w:val="000000"/>
          <w:sz w:val="24"/>
        </w:rPr>
        <w:t xml:space="preserve">修改，</w:t>
      </w:r>
      <w:r>
        <w:rPr>
          <w:rFonts w:ascii="SimSun" w:hAnsi="SimSun" w:eastAsia="SimSun" w:cs="SimSun"/>
          <w:color w:val="000000"/>
          <w:sz w:val="24"/>
        </w:rPr>
        <w:t xml:space="preserve">但</w:t>
      </w:r>
      <w:r>
        <w:rPr>
          <w:rFonts w:ascii="SimSun" w:hAnsi="SimSun" w:eastAsia="SimSun" w:cs="SimSun"/>
          <w:color w:val="000000"/>
          <w:sz w:val="24"/>
        </w:rPr>
        <w:t xml:space="preserve">要</w:t>
      </w:r>
      <w:r>
        <w:rPr>
          <w:rFonts w:ascii="SimSun" w:hAnsi="SimSun" w:eastAsia="SimSun" w:cs="SimSun"/>
          <w:color w:val="000000"/>
          <w:sz w:val="24"/>
        </w:rPr>
        <w:t xml:space="preserve">记录</w:t>
      </w:r>
      <w:r>
        <w:rPr>
          <w:rFonts w:ascii="SimSun" w:hAnsi="SimSun" w:eastAsia="SimSun" w:cs="SimSun"/>
          <w:color w:val="000000"/>
          <w:sz w:val="24"/>
        </w:rPr>
        <w:t xml:space="preserve">修改</w:t>
      </w:r>
      <w:r>
        <w:rPr>
          <w:rFonts w:ascii="SimSun" w:hAnsi="SimSun" w:eastAsia="SimSun" w:cs="SimSun"/>
          <w:color w:val="000000"/>
          <w:sz w:val="24"/>
        </w:rPr>
        <w:t xml:space="preserve">的</w:t>
      </w:r>
      <w:r>
        <w:rPr>
          <w:rFonts w:ascii="SimSun" w:hAnsi="SimSun" w:eastAsia="SimSun" w:cs="SimSun"/>
          <w:color w:val="000000"/>
          <w:sz w:val="24"/>
        </w:rPr>
        <w:t xml:space="preserve">是</w:t>
      </w:r>
      <w:r>
        <w:rPr>
          <w:rFonts w:ascii="SimSun" w:hAnsi="SimSun" w:eastAsia="SimSun" w:cs="SimSun"/>
          <w:color w:val="000000"/>
          <w:sz w:val="24"/>
        </w:rPr>
        <w:t xml:space="preserve">哪个</w:t>
      </w:r>
      <w:r>
        <w:rPr>
          <w:rFonts w:ascii="SimSun" w:hAnsi="SimSun" w:eastAsia="SimSun" w:cs="SimSun"/>
          <w:color w:val="000000"/>
          <w:sz w:val="24"/>
        </w:rPr>
        <w:t xml:space="preserve">角色</w:t>
      </w:r>
      <w:r>
        <w:rPr>
          <w:rFonts w:ascii="SimSun" w:hAnsi="SimSun" w:eastAsia="SimSun" w:cs="SimSun"/>
          <w:color w:val="000000"/>
          <w:sz w:val="24"/>
        </w:rPr>
        <w:t xml:space="preserve">）、</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（新旧值的对比）</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3、删除：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4、批量删除：</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2）内容详情：删除数量、删除详情（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5、</w:t>
      </w:r>
      <w:r>
        <w:rPr>
          <w:rFonts w:ascii="SimSun" w:hAnsi="SimSun" w:eastAsia="SimSun" w:cs="SimSun"/>
          <w:color w:val="000000"/>
          <w:sz w:val="24"/>
        </w:rPr>
        <w:t xml:space="preserve">配置</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rFonts w:ascii="SimSun" w:hAnsi="SimSun" w:eastAsia="SimSun" w:cs="SimSun"/>
          <w:color w:val="000000"/>
          <w:sz w:val="24"/>
        </w:rPr>
        <w:t xml:space="preserve">、</w:t>
      </w:r>
      <w:r>
        <w:rPr>
          <w:rFonts w:ascii="SimSun" w:hAnsi="SimSun" w:eastAsia="SimSun" w:cs="SimSun"/>
          <w:color w:val="000000"/>
          <w:sz w:val="24"/>
        </w:rPr>
        <w:t xml:space="preserve">功能</w:t>
      </w:r>
      <w:r>
        <w:rPr>
          <w:rFonts w:ascii="SimSun" w:hAnsi="SimSun" w:eastAsia="SimSun" w:cs="SimSun"/>
          <w:color w:val="000000"/>
          <w:sz w:val="24"/>
        </w:rPr>
        <w:t xml:space="preserve">权限</w:t>
      </w:r>
      <w:r>
        <w:rPr>
          <w:rFonts w:ascii="SimSun" w:hAnsi="SimSun" w:eastAsia="SimSun" w:cs="SimSun"/>
          <w:color w:val="000000"/>
          <w:sz w:val="24"/>
        </w:rPr>
        <w:t xml:space="preserve">详情（</w:t>
      </w:r>
      <w:r>
        <w:rPr>
          <w:rFonts w:ascii="SimSun" w:hAnsi="SimSun" w:eastAsia="SimSun" w:cs="SimSun"/>
          <w:color w:val="000000"/>
          <w:sz w:val="24"/>
        </w:rPr>
        <w:t xml:space="preserve">菜单</w:t>
      </w:r>
      <w:r>
        <w:rPr>
          <w:rFonts w:ascii="SimSun" w:hAnsi="SimSun" w:eastAsia="SimSun" w:cs="SimSun"/>
          <w:color w:val="000000"/>
          <w:sz w:val="24"/>
        </w:rPr>
        <w:t xml:space="preserve">权限（</w:t>
      </w:r>
      <w:r>
        <w:rPr>
          <w:rFonts w:ascii="SimSun" w:hAnsi="SimSun" w:eastAsia="SimSun" w:cs="SimSun"/>
          <w:color w:val="000000"/>
          <w:sz w:val="24"/>
        </w:rPr>
        <w:t xml:space="preserve">按钮</w:t>
      </w:r>
      <w:r>
        <w:rPr>
          <w:rFonts w:ascii="SimSun" w:hAnsi="SimSun" w:eastAsia="SimSun" w:cs="SimSun"/>
          <w:color w:val="000000"/>
          <w:sz w:val="24"/>
        </w:rPr>
        <w:t xml:space="preserve">权限</w:t>
      </w:r>
      <w:r>
        <w:rPr>
          <w:rFonts w:ascii="SimSun" w:hAnsi="SimSun" w:eastAsia="SimSun" w:cs="SimSun"/>
          <w:color w:val="000000"/>
          <w:sz w:val="24"/>
        </w:rPr>
        <w:t xml:space="preserve">）</w:t>
      </w:r>
      <w:r>
        <w:rPr>
          <w:rFonts w:ascii="SimSun" w:hAnsi="SimSun" w:eastAsia="SimSun" w:cs="SimSun"/>
          <w:color w:val="000000"/>
          <w:sz w:val="24"/>
        </w:rPr>
        <w:t xml:space="preserve">多个</w:t>
      </w:r>
      <w:r>
        <w:rPr>
          <w:rFonts w:ascii="SimSun" w:hAnsi="SimSun" w:eastAsia="SimSun" w:cs="SimSun"/>
          <w:color w:val="000000"/>
          <w:sz w:val="24"/>
        </w:rPr>
        <w:t xml:space="preserve">顿号</w:t>
      </w:r>
      <w:r>
        <w:rPr>
          <w:rFonts w:ascii="SimSun" w:hAnsi="SimSun" w:eastAsia="SimSun" w:cs="SimSun"/>
          <w:color w:val="000000"/>
          <w:sz w:val="24"/>
        </w:rPr>
        <w:t xml:space="preserve">隔开</w:t>
      </w:r>
      <w:r>
        <w:rPr>
          <w:rFonts w:ascii="SimSun" w:hAnsi="SimSun" w:eastAsia="SimSun" w:cs="SimSun"/>
          <w:color w:val="000000"/>
          <w:sz w:val="24"/>
        </w:rPr>
        <w:t xml:space="preserve">）、</w:t>
      </w:r>
      <w:r>
        <w:rPr>
          <w:rFonts w:ascii="SimSun" w:hAnsi="SimSun" w:eastAsia="SimSun" w:cs="SimSun"/>
          <w:color w:val="000000"/>
          <w:sz w:val="24"/>
        </w:rPr>
        <w:t xml:space="preserve">分配</w:t>
      </w:r>
      <w:r>
        <w:rPr>
          <w:rFonts w:ascii="SimSun" w:hAnsi="SimSun" w:eastAsia="SimSun" w:cs="SimSun"/>
          <w:color w:val="000000"/>
          <w:sz w:val="24"/>
        </w:rPr>
        <w:t xml:space="preserve">用户</w:t>
      </w:r>
      <w:r>
        <w:rPr>
          <w:rFonts w:ascii="SimSun" w:hAnsi="SimSun" w:eastAsia="SimSun" w:cs="SimSun"/>
          <w:color w:val="000000"/>
          <w:sz w:val="24"/>
        </w:rPr>
        <w:t xml:space="preserve">详情（</w:t>
      </w:r>
      <w:r>
        <w:rPr>
          <w:rFonts w:ascii="SimSun" w:hAnsi="SimSun" w:eastAsia="SimSun" w:cs="SimSun"/>
          <w:color w:val="000000"/>
          <w:sz w:val="24"/>
        </w:rPr>
        <w:t xml:space="preserve">用户</w:t>
      </w:r>
      <w:r>
        <w:rPr>
          <w:rFonts w:ascii="SimSun" w:hAnsi="SimSun" w:eastAsia="SimSun" w:cs="SimSun"/>
          <w:color w:val="000000"/>
          <w:sz w:val="24"/>
        </w:rPr>
        <w:t xml:space="preserve">姓名、</w:t>
      </w:r>
      <w:r>
        <w:rPr>
          <w:rFonts w:ascii="SimSun" w:hAnsi="SimSun" w:eastAsia="SimSun" w:cs="SimSun"/>
          <w:color w:val="000000"/>
          <w:sz w:val="24"/>
        </w:rPr>
        <w:t xml:space="preserve">用户</w:t>
      </w:r>
      <w:r>
        <w:rPr>
          <w:rFonts w:ascii="SimSun" w:hAnsi="SimSun" w:eastAsia="SimSun" w:cs="SimSun"/>
          <w:color w:val="000000"/>
          <w:sz w:val="24"/>
        </w:rPr>
        <w:t xml:space="preserve">编号</w:t>
      </w:r>
      <w:r>
        <w:rPr>
          <w:rFonts w:ascii="SimSun" w:hAnsi="SimSun" w:eastAsia="SimSun" w:cs="SimSun"/>
          <w:color w:val="000000"/>
          <w:sz w:val="24"/>
        </w:rPr>
        <w:t xml:space="preserve">）</w:t>
      </w:r>
      <w:r>
        <w:rPr>
          <w:rFonts w:ascii="SimSun" w:hAnsi="SimSun" w:eastAsia="SimSun" w:cs="SimSun"/>
          <w:color w:val="000000"/>
          <w:sz w:val="24"/>
        </w:rPr>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6、</w:t>
      </w:r>
      <w:r>
        <w:rPr>
          <w:rFonts w:ascii="SimSun" w:hAnsi="SimSun" w:eastAsia="SimSun" w:cs="SimSun"/>
          <w:color w:val="000000"/>
          <w:sz w:val="24"/>
        </w:rPr>
        <w:t xml:space="preserve">启用</w:t>
      </w:r>
      <w:r>
        <w:rPr>
          <w:rFonts w:ascii="SimSun" w:hAnsi="SimSun" w:eastAsia="SimSun" w:cs="SimSun"/>
          <w:color w:val="000000"/>
          <w:sz w:val="24"/>
        </w:rPr>
        <w:t xml:space="preserve">：</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rPr>
          <w:highlight w:val="none"/>
        </w:rPr>
      </w:r>
      <w:r>
        <w:rPr>
          <w:highlight w:val="none"/>
        </w:rPr>
      </w:r>
    </w:p>
    <w:p>
      <w:pPr>
        <w:ind w:left="0" w:right="0" w:firstLine="0"/>
        <w:spacing w:line="85" w:lineRule="atLeast"/>
        <w:rPr>
          <w:highlight w:val="none"/>
        </w:rPr>
        <w:pBdr>
          <w:top w:val="none" w:color="000000" w:sz="4" w:space="0"/>
          <w:left w:val="none" w:color="000000" w:sz="4" w:space="0"/>
          <w:bottom w:val="none" w:color="000000" w:sz="4" w:space="0"/>
          <w:right w:val="none" w:color="000000" w:sz="4" w:space="0"/>
        </w:pBdr>
      </w:pPr>
      <w:r>
        <w:rPr>
          <w:highlight w:val="none"/>
        </w:rPr>
        <w:t xml:space="preserve">7、</w:t>
      </w:r>
      <w:r>
        <w:rPr>
          <w:highlight w:val="none"/>
        </w:rPr>
        <w:t xml:space="preserve">停用：</w:t>
      </w:r>
      <w:r>
        <w:rPr>
          <w:highlight w:val="none"/>
        </w:rPr>
      </w:r>
      <w:r>
        <w:rPr>
          <w:highlight w:val="none"/>
        </w:rP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w:t>
      </w:r>
      <w:r>
        <w:rPr>
          <w:rFonts w:ascii="SimSun" w:hAnsi="SimSun" w:eastAsia="SimSun" w:cs="SimSun"/>
          <w:color w:val="000000"/>
          <w:sz w:val="24"/>
        </w:rPr>
        <w:t xml:space="preserve">权限</w:t>
      </w:r>
      <w:r>
        <w:rPr>
          <w:rFonts w:ascii="SimSun" w:hAnsi="SimSun" w:eastAsia="SimSun" w:cs="SimSun"/>
          <w:color w:val="000000"/>
          <w:sz w:val="24"/>
        </w:rPr>
        <w:t xml:space="preserve">名称、</w:t>
      </w:r>
      <w:r>
        <w:rPr>
          <w:rFonts w:ascii="SimSun" w:hAnsi="SimSun" w:eastAsia="SimSun" w:cs="SimSun"/>
          <w:color w:val="000000"/>
          <w:sz w:val="24"/>
        </w:rPr>
        <w:t xml:space="preserve">权限</w:t>
      </w:r>
      <w:r>
        <w:rPr>
          <w:rFonts w:ascii="SimSun" w:hAnsi="SimSun" w:eastAsia="SimSun" w:cs="SimSun"/>
          <w:color w:val="000000"/>
          <w:sz w:val="24"/>
        </w:rPr>
        <w:t xml:space="preserve">编号</w:t>
      </w:r>
      <w:r>
        <w:rPr>
          <w:rFonts w:ascii="SimSun" w:hAnsi="SimSun" w:eastAsia="SimSun" w:cs="SimSun"/>
          <w:color w:val="000000"/>
          <w:sz w:val="24"/>
        </w:rPr>
        <w:t xml:space="preserve">、状态</w:t>
      </w:r>
      <w:r/>
    </w:p>
    <w:p>
      <w:r/>
      <w:r/>
    </w:p>
    <w:p>
      <w:r/>
      <w:r/>
    </w:p>
    <w:p>
      <w:pPr>
        <w:pStyle w:val="892"/>
      </w:pPr>
      <w:r>
        <w:t xml:space="preserve">数据</w:t>
      </w:r>
      <w:r>
        <w:t xml:space="preserve">复核</w:t>
      </w:r>
      <w:r>
        <w:t xml:space="preserve">功能</w:t>
      </w:r>
      <w:r/>
    </w:p>
    <w:p>
      <w:pPr>
        <w:pStyle w:val="893"/>
      </w:pPr>
      <w:r>
        <w:t xml:space="preserve">产</w:t>
      </w:r>
      <w:r>
        <w:t xml:space="preserve">工艺</w:t>
      </w:r>
      <w:r>
        <w:t xml:space="preserve">管理</w:t>
      </w:r>
      <w:r>
        <w:t xml:space="preserve">属性</w:t>
      </w:r>
      <w:r>
        <w:t xml:space="preserve">维护</w:t>
      </w:r>
      <w:r>
        <w:t xml:space="preserve">增加</w:t>
      </w:r>
      <w:r>
        <w:t xml:space="preserve">其他</w:t>
      </w:r>
      <w:r>
        <w:t xml:space="preserve">属性</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9"/>
        <w:gridCol w:w="740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模块功能概述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工艺管理-参数与属性维护下新增“其他属性”分类Tab页签，用于维护除CMA、CPP、CQA、IPC之外的其他工艺相关属性信息。支持新增、编辑、删除、导入、导出、批量删除操作，数据结构与CMA一致（名称、单位、LSL、TARGET、USL、描述），但不含供应商字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【功能范围】</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在产品工艺管理-参数与属性维护下，新增第5个Tab页签“其他属性”，位于IPC过程控制之后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用于维护生产过程中除CMA、CPP、CQA、IPC以外的其他工艺属性，如批次号、产线、操作人员、环境温湿度等</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【列表字段】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序号：自动生成</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名称：属性名称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单位：属性单位（如 ℃、%RH、Pa），无单位的属性填写“-”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LSL：下规格限，无数值限制的属性填写“-”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TARGET：目标值，无数值限制的属性填写“-”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USL：上规格限，无数值限制的属性填写“-”</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描述：属性补充说明</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操作：编辑、删除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【新增/编辑弹窗】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字段：属性名称（必填，最多500字符）、单位（选填）、LSL（选填，数值）、TARGET（选填，数值）、USL（选填，数值）、描述（选填，最多500字符）</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弹窗标题：新增时为“新增 其他属性”，编辑时为“编辑 其他属性”</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【导入/导出/批量删除】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导入：需先下载模版，文件类型仅支持.xlsx和.xls格式</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导出：导出当前筛选条件下的其他属性列表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批量删除：勾选后批量删除，需二次确认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【数据隔离】</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其他属性数据与CMA、CPP、CQA、IPC完全独立，按产品维度隔离存储</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【权限控制】 - 其他属性维护的操作权限与CMA、CPP、CQA、IPC一致，遵循产品工艺管理的统一权限体系 - 仅拥有“产品工艺管理-其他属性”相关权限的用户可进行新增、编辑、删除操作 - 导入、导出、批量删除操作需分别拥有对应的权限 - 无权限用户仅可查看其他属性列表，操作按钮不可见</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其他属性的所有操作（新增、编辑、删除、导入、导出、批量删除）均需记录审计追踪日志</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审计追踪记录包含：操作人、操作时间、操作模块、操作类型、内容详情</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内容详情字段：</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新增：属性名称、单位、LSL、TARGET、USL、描述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编辑：属性名称、单位、LSL、TARGET、USL、描述（修改字段新旧值对比）</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删除：属性名称、单位、LSL、TARGET、USL、描述（删除前的完整信息）</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导入：导入文件名、导入数量、导入详情（每条数据的属性名称、单位、LSL、TARGET、USL、描述）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导出：导出文件名、导出数量、导出环境、导出详情（每条数据的属性名称、单位、LSL、TARGET、USL、描述）</w:t>
            </w:r>
            <w:r/>
          </w:p>
          <w:p>
            <w:pPr>
              <w:ind w:left="0" w:right="0" w:firstLine="0"/>
              <w:jc w:val="left"/>
              <w:spacing w:line="85" w:lineRule="atLeast"/>
              <w:rPr>
                <w:rFonts w:ascii="SimSun" w:hAnsi="SimSun" w:eastAsia="SimSun" w:cs="SimSun"/>
                <w:color w:val="0000ff"/>
                <w:sz w:val="21"/>
                <w:szCs w:val="21"/>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 批量删除：删除数量、删除详情（</w:t>
            </w:r>
            <w:r>
              <w:rPr>
                <w:rFonts w:ascii="SimSun" w:hAnsi="SimSun" w:eastAsia="SimSun" w:cs="SimSun"/>
                <w:color w:val="0000ff"/>
                <w:sz w:val="21"/>
              </w:rPr>
              <w:t xml:space="preserve">属性名称、单位、LSL、TARGET、USL、描述</w:t>
            </w:r>
            <w:r>
              <w:rPr>
                <w:rFonts w:ascii="SimSun" w:hAnsi="SimSun" w:eastAsia="SimSun" w:cs="SimSun"/>
                <w:color w:val="0000ff"/>
                <w:sz w:val="21"/>
              </w:rPr>
              <w:t xml:space="preserve">）</w:t>
            </w:r>
            <w:r>
              <w:rPr>
                <w:rFonts w:ascii="SimSun" w:hAnsi="SimSun" w:eastAsia="SimSun" w:cs="SimSun"/>
                <w:color w:val="0000ff"/>
                <w:sz w:val="21"/>
                <w:szCs w:val="21"/>
                <w:highlight w:val="none"/>
              </w:rPr>
            </w:r>
            <w:r>
              <w:rPr>
                <w:rFonts w:ascii="SimSun" w:hAnsi="SimSun" w:eastAsia="SimSun" w:cs="SimSun"/>
                <w:color w:val="0000ff"/>
                <w:sz w:val="21"/>
                <w:szCs w:val="21"/>
                <w:highlight w:val="none"/>
              </w:rP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审计追踪详情页面支持导出PDF，文件名称为受影响对应的属性名称</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br/>
              <w:t xml:space="preserve">【</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w:t>
              <w:br/>
              <w:t xml:space="preserve">- </w:t>
            </w:r>
            <w:r>
              <w:rPr>
                <w:rFonts w:ascii="SimSun" w:hAnsi="SimSun" w:eastAsia="SimSun" w:cs="SimSun"/>
                <w:color w:val="0000ff"/>
                <w:sz w:val="21"/>
              </w:rPr>
              <w:t xml:space="preserve">产品</w:t>
            </w:r>
            <w:r>
              <w:rPr>
                <w:rFonts w:ascii="SimSun" w:hAnsi="SimSun" w:eastAsia="SimSun" w:cs="SimSun"/>
                <w:color w:val="0000ff"/>
                <w:sz w:val="21"/>
              </w:rPr>
              <w:t xml:space="preserve">工艺</w:t>
            </w:r>
            <w:r>
              <w:rPr>
                <w:rFonts w:ascii="SimSun" w:hAnsi="SimSun" w:eastAsia="SimSun" w:cs="SimSun"/>
                <w:color w:val="0000ff"/>
                <w:sz w:val="21"/>
              </w:rPr>
              <w:t xml:space="preserve">管理</w:t>
            </w:r>
            <w:r>
              <w:rPr>
                <w:rFonts w:ascii="SimSun" w:hAnsi="SimSun" w:eastAsia="SimSun" w:cs="SimSun"/>
                <w:color w:val="0000ff"/>
                <w:sz w:val="21"/>
              </w:rPr>
              <w:t xml:space="preserve">中，</w:t>
            </w:r>
            <w:r>
              <w:rPr>
                <w:rFonts w:ascii="SimSun" w:hAnsi="SimSun" w:eastAsia="SimSun" w:cs="SimSun"/>
                <w:color w:val="0000ff"/>
                <w:sz w:val="21"/>
              </w:rPr>
              <w:t xml:space="preserve">复制</w:t>
            </w:r>
            <w:r>
              <w:rPr>
                <w:rFonts w:ascii="SimSun" w:hAnsi="SimSun" w:eastAsia="SimSun" w:cs="SimSun"/>
                <w:color w:val="0000ff"/>
                <w:sz w:val="21"/>
              </w:rPr>
              <w:t xml:space="preserve">产品</w:t>
            </w:r>
            <w:r>
              <w:rPr>
                <w:rFonts w:ascii="SimSun" w:hAnsi="SimSun" w:eastAsia="SimSun" w:cs="SimSun"/>
                <w:color w:val="0000ff"/>
                <w:sz w:val="21"/>
              </w:rPr>
              <w:t xml:space="preserve">操作，</w:t>
            </w:r>
            <w:r>
              <w:rPr>
                <w:rFonts w:ascii="SimSun" w:hAnsi="SimSun" w:eastAsia="SimSun" w:cs="SimSun"/>
                <w:color w:val="0000ff"/>
                <w:sz w:val="21"/>
              </w:rPr>
              <w:t xml:space="preserve">复制内容</w:t>
            </w:r>
            <w:r>
              <w:rPr>
                <w:rFonts w:ascii="SimSun" w:hAnsi="SimSun" w:eastAsia="SimSun" w:cs="SimSun"/>
                <w:color w:val="0000ff"/>
                <w:sz w:val="21"/>
              </w:rPr>
              <w:t xml:space="preserve">勾选了：</w:t>
            </w:r>
            <w:r>
              <w:rPr>
                <w:rFonts w:ascii="SimSun" w:hAnsi="SimSun" w:eastAsia="SimSun" w:cs="SimSun"/>
                <w:color w:val="0000ff"/>
                <w:sz w:val="21"/>
              </w:rPr>
              <w:t xml:space="preserve">参数与属性维护，</w:t>
            </w:r>
            <w:r>
              <w:rPr>
                <w:rFonts w:ascii="SimSun" w:hAnsi="SimSun" w:eastAsia="SimSun" w:cs="SimSun"/>
                <w:color w:val="0000ff"/>
                <w:sz w:val="21"/>
              </w:rPr>
              <w:t xml:space="preserve">复制</w:t>
            </w:r>
            <w:r>
              <w:rPr>
                <w:rFonts w:ascii="SimSun" w:hAnsi="SimSun" w:eastAsia="SimSun" w:cs="SimSun"/>
                <w:color w:val="0000ff"/>
                <w:sz w:val="21"/>
              </w:rPr>
              <w:t xml:space="preserve">时</w:t>
            </w:r>
            <w:r>
              <w:rPr>
                <w:rFonts w:ascii="SimSun" w:hAnsi="SimSun" w:eastAsia="SimSun" w:cs="SimSun"/>
                <w:color w:val="0000ff"/>
                <w:sz w:val="21"/>
              </w:rPr>
              <w:t xml:space="preserve">新增</w:t>
            </w:r>
            <w:r>
              <w:rPr>
                <w:rFonts w:ascii="SimSun" w:hAnsi="SimSun" w:eastAsia="SimSun" w:cs="SimSun"/>
                <w:color w:val="0000ff"/>
                <w:sz w:val="21"/>
              </w:rPr>
              <w:t xml:space="preserve">的</w:t>
            </w:r>
            <w:r>
              <w:rPr>
                <w:rFonts w:ascii="SimSun" w:hAnsi="SimSun" w:eastAsia="SimSun" w:cs="SimSun"/>
                <w:color w:val="0000ff"/>
                <w:sz w:val="21"/>
              </w:rPr>
              <w:t xml:space="preserve">其他</w:t>
            </w:r>
            <w:r>
              <w:rPr>
                <w:rFonts w:ascii="SimSun" w:hAnsi="SimSun" w:eastAsia="SimSun" w:cs="SimSun"/>
                <w:color w:val="0000ff"/>
                <w:sz w:val="21"/>
              </w:rPr>
              <w:t xml:space="preserve">属性</w:t>
            </w:r>
            <w:r>
              <w:rPr>
                <w:rFonts w:ascii="SimSun" w:hAnsi="SimSun" w:eastAsia="SimSun" w:cs="SimSun"/>
                <w:color w:val="0000ff"/>
                <w:sz w:val="21"/>
              </w:rPr>
              <w:t xml:space="preserve">也需要</w:t>
            </w:r>
            <w:r>
              <w:rPr>
                <w:rFonts w:ascii="SimSun" w:hAnsi="SimSun" w:eastAsia="SimSun" w:cs="SimSun"/>
                <w:color w:val="0000ff"/>
                <w:sz w:val="21"/>
              </w:rPr>
              <w:t xml:space="preserve">被</w:t>
            </w:r>
            <w:r>
              <w:rPr>
                <w:rFonts w:ascii="SimSun" w:hAnsi="SimSun" w:eastAsia="SimSun" w:cs="SimSun"/>
                <w:color w:val="0000ff"/>
                <w:sz w:val="21"/>
              </w:rPr>
              <w:t xml:space="preserve">复制。</w:t>
            </w:r>
            <w:r>
              <w:rPr>
                <w:rFonts w:ascii="SimSun" w:hAnsi="SimSun" w:eastAsia="SimSun" w:cs="SimSun"/>
                <w:color w:val="0000ff"/>
                <w:sz w:val="21"/>
              </w:rPr>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点击“其他属性”Tab页签，展示其他属性列表数据</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 新增属性”按钮，弹出新增弹窗，填写后点击确定保存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点击列表行的“编辑”按钮，弹出编辑弹窗（数据回填），修改后点击确定保存</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点击列表行的“删除”按钮，弹出确认提示“确定删除该属性？”，确认后删除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勾选多条数据后点击“批量删除”按钮，弹出确认提示，确认后批量删除</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点击“导入”按钮，弹出导入弹窗（先下载模版再上传文件）</w:t>
            </w:r>
            <w:r/>
          </w:p>
          <w:p>
            <w:pPr>
              <w:ind w:left="0" w:right="0" w:firstLine="0"/>
              <w:jc w:val="left"/>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点击“导出”按钮，直接导出Excel文件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属性名称为空时点击确定：“请输入属性名称”</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属性名称重复时：“该属性名称已存在，请勿重复添加”</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LSL &gt; USL 时：“LSL不能大于USL”</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TARGET不在[LSL, USL]范围内：“TARGET应在LSL和USL之间”</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导入文件格式错误：“请上传Excel文件（.xlsx或.xls格式）”</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导入表头不匹配：“导入文件的表头与系统模版不一致，请重新下载模版后填写”</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导入文件为空：“文件为空，暂不支持导入”</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导入文件超过20MB：“文件大小不可超过20M”</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49"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406" w:type="dxa"/>
            <w:vAlign w:val="top"/>
            <w:textDirection w:val="lrTb"/>
            <w:noWrap w:val="false"/>
          </w:tcPr>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新增/编辑/删除其他属性后，列表即时刷新展示最新数据</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其他属性的变更记录写入审计追踪</w:t>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方案编制中“选择变量”弹窗的分类Tab页签同步新增“其他属性”页签，数据实时联动</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2、新增/编辑字段详情表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输入类型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必填</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必填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如 ℃、%RH、Pa</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数值输入框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多行文本框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87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最多500字符</w:t>
            </w:r>
            <w:r/>
          </w:p>
        </w:tc>
      </w:tr>
    </w:tbl>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3、列表字段说明表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字段名称</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4"/>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复选框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用于勾选，支持批量操作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序号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自动生成序号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名称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属性单位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LSL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下规格限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TARGET</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目标值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USL</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上规格限</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属性补充说明</w:t>
            </w:r>
            <w:r/>
          </w:p>
        </w:tc>
      </w:tr>
    </w:tbl>
    <w:p>
      <w:r/>
      <w:r/>
    </w:p>
    <w:p>
      <w:r/>
      <w:r/>
    </w:p>
    <w:p>
      <w:pPr>
        <w:pStyle w:val="893"/>
      </w:pPr>
      <w:r>
        <w:t xml:space="preserve">数据管理与洞察增加数据表模板</w:t>
      </w:r>
      <w:r/>
    </w:p>
    <w:p>
      <w:pPr>
        <w:ind w:left="0" w:right="0" w:firstLine="0"/>
        <w:pBdr>
          <w:top w:val="none" w:color="000000" w:sz="4" w:space="0"/>
          <w:left w:val="none" w:color="000000" w:sz="4" w:space="0"/>
          <w:bottom w:val="none" w:color="000000" w:sz="4" w:space="0"/>
          <w:right w:val="none" w:color="000000" w:sz="4" w:space="0"/>
        </w:pBdr>
      </w:pPr>
      <w:r>
        <w:t xml:space="preserve"> </w:t>
      </w:r>
      <w:r>
        <w:rPr>
          <w:rFonts w:ascii="Microsoft YaHei" w:hAnsi="Microsoft YaHei" w:eastAsia="Microsoft YaHei" w:cs="Microsoft YaHei"/>
          <w:b/>
          <w:color w:val="0000ff"/>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2"/>
        <w:gridCol w:w="781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项目</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模块功能概述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数据表模板的创建、配置、生效、失效、删除。左侧选择产品，右侧管理该产品下的数据表模板。点击「配置」进入配置弹窗，从该产品在产品工艺管理-参数与属性维护中的参数（CMA/CPP/CQA/IPC/其他属性）中选择需要的参数，配置多级表头和参数范围显示，生成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【数据状态】模板有4种状态：草稿、生效、变更中、失效。不同状态对应不同的操作权限。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【权限控制】菜单权限+操作权限，通过角色管理配置。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需求描述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【数据来源】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配置弹窗中的参数列表数据来源于：当前选中产品在「产品工艺管理-参数与属性维护」模块下已录入的全部参数，包含CMA关键物料属性、CPP关键工艺参数、CQA关键质量属性、IPC过程控制、其他属性五种类型。</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【列表布局】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左侧为产品列表面板（搜索+分类导航），右侧为模板列表。列表字段：序号、数据表名称（超链接）、编号、状态、创建人、创建时间、操作。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数据表名称列为蓝色超链接，点击后弹出详情弹窗，展示该模板的基本信息+已配置参数列表。所有状态下均可点击，不区分状态。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点击模板列表操作列的「配置」按钮打开。弹窗分四个区域：</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筛选区：按工序、操作、参数类型（全部/CPP/CQA/CMA/IPC/其他属性）、参数名称（模糊搜索）筛选参数列表。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参数列表：展示该产品的全部参数，每行含checkbox。表头提供全选checkbox。列表字段：参数类型、参数名称、工序、操作、单位、LSL、TARGET、USL。</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参数列表取最新的产品工艺管理配置的内容。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已选择区：右侧展示已勾选参数，支持拖拽排序调整列顺序，每项可单独移除。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多级表头配置区：三张卡片横向排列，分别控制表头三行的显示。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卡片1（第一行/分组行）：开关控制是否显示。开启后可选「显示工序/显示操作/显示参数类型」（三选一）。开启后卡片高亮蓝色边框。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卡片2（第二行/参数名称行）：固定开启不可关闭，显示锁定图标。始终显示参数名称(单位)。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卡片3（第三行/参数范围行）：开关控制是否显示。开启后显示LSL~USL范围值。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预览区：根据三张卡片的开启状态自动识别表头层级，实时渲染预览表格。第一行相邻内容相同单元格自动合并。</w:t>
            </w: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注：需要对去重的工序，操作，使用统一排序规则，避免出现：工序1、工序2 和 工序2、工序1 这两种情况。</w:t>
            </w:r>
            <w:r>
              <w:rPr>
                <w:color w:val="ff0000"/>
              </w:rPr>
            </w:r>
            <w:r>
              <w:rPr>
                <w:color w:val="ff0000"/>
              </w:rPr>
            </w:r>
          </w:p>
          <w:p>
            <w:pPr>
              <w:ind w:left="0" w:right="0" w:firstLine="0"/>
              <w:jc w:val="both"/>
              <w:spacing w:before="0" w:after="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0"/>
              </w:rPr>
              <w:t xml:space="preserve">连接符使用顿号，工序和操作名称中如果配置了顿号，导致合并后一致的情况，该场景不视为缺陷，示例如下：</w:t>
            </w:r>
            <w:r>
              <w:rPr>
                <w:color w:val="ff0000"/>
              </w:rPr>
            </w:r>
            <w:r>
              <w:rPr>
                <w:color w:val="ff0000"/>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1（3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数据源 2（4 条工序记录）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焊接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同样处理逻辑，去重顿号拼接</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合并结果都为：折弯、冲孔、焊接、折弯冲孔</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rPr>
                <w:rFonts w:ascii="SimSun" w:hAnsi="SimSun" w:eastAsia="SimSun" w:cs="SimSun"/>
                <w:b/>
                <w:bCs/>
                <w:color w:val="0000ff"/>
                <w:sz w:val="20"/>
                <w:szCs w:val="20"/>
              </w:rPr>
              <w:pBdr>
                <w:top w:val="none" w:color="000000" w:sz="4" w:space="0"/>
                <w:left w:val="none" w:color="000000" w:sz="4" w:space="0"/>
                <w:bottom w:val="none" w:color="000000" w:sz="4" w:space="0"/>
                <w:right w:val="none" w:color="000000" w:sz="4" w:space="0"/>
              </w:pBdr>
            </w:pPr>
            <w:r>
              <w:rPr>
                <w:rFonts w:ascii="SimSun" w:hAnsi="SimSun" w:eastAsia="SimSun" w:cs="SimSun"/>
                <w:b/>
                <w:bCs/>
                <w:color w:val="0000ff"/>
                <w:sz w:val="20"/>
              </w:rPr>
              <w:t xml:space="preserve">【预览去重规则】</w:t>
            </w:r>
            <w:r>
              <w:rPr>
                <w:rFonts w:ascii="SimSun" w:hAnsi="SimSun" w:eastAsia="SimSun" w:cs="SimSun"/>
                <w:b/>
                <w:bCs/>
                <w:color w:val="0000ff"/>
                <w:sz w:val="20"/>
                <w:szCs w:val="20"/>
              </w:rPr>
            </w:r>
            <w:r>
              <w:rPr>
                <w:rFonts w:ascii="SimSun" w:hAnsi="SimSun" w:eastAsia="SimSun" w:cs="SimSun"/>
                <w:b/>
                <w:bCs/>
                <w:color w:val="0000ff"/>
                <w:sz w:val="20"/>
                <w:szCs w:val="20"/>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启第一行（显示工序/显示操作/显示参数类型）时，同一个参数类型可能被多个工序或操作引用（即一个参数类型对应多行不同工序+操作的记录）。预览区渲染时，需按参数名称聚合，将同一参数名称对应的多个工序或操作值用顿号（、）连接显示，并去重（相同值只显示一次）。预览区的表格样式即为最终数据表模板的样式，同时也是原始数据库列表的显示样式。</w:t>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参数变更检测：进入配置弹窗时，自动比对参数列表与已选择项，属性变更橙色高亮，已移除红色高亮。保存时弹出确认窗。</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【初始状态】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新增模板时，状态为「草稿」。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【状态定义】</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草稿：新增模板的初始状态。可编辑、配置、删除。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生效：草稿模板点击「生效」后进入。生效模板可用于原始数据库的数据录入。生效后不可编辑配置，仅可查看详情和执行变更/失效操作。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变更中：生效模板点击「变更」后进入。可修改配置，修改保存后状态仍为变更中。再次点击「生效」后恢复为生效状态。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失效：生效/变更中模板点击「失效」后进入。失效模板不可被原始数据库选择，已有数据不受影响。</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【状态流转规则】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 → 生效：用户点击「生效」按钮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 → 变更中：用户点击「变更」按钮，进入可编辑状态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变更中 → 生效：用户修改配置后点击「生效」按钮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生效/变更中 → 失效：用户点击「失效」按钮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草稿/失效 → 删除：用户点击「删除」按钮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失效不可恢复为生效（需重新创建）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【状态与操作矩阵】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 状态 | 可用操作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草稿 | 编辑、配置、生效、复制、删除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 | 变更、失效、复制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 | 配置、生效、失效、复制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 | 删除、复制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说明：数据表名称列为超链接，点击打开详情弹窗，所有状态下均可点击，不作为操作列按钮。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说明：删除操作仅草稿和失效状态可用，其他状态不显示删除按钮（非置灰）。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【权限控制】</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在角色管理中需增加以下权限配置：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菜单权限：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数据表模板（查看）：控制用户是否能在数据管理与洞察菜单下看到「数据表模板」入口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操作权限：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新增：控制「+ 新增」按钮是否显示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编辑：控制「编辑」按钮是否显示（仅草稿状态可用）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配置：控制「配置」按钮是否显示（仅草稿/变更中状态可用）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生效：控制「生效」按钮是否显示（仅草稿/变更中状态可用）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变更：控制「变更」按钮是否显示（仅生效状态可用）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失效：控制「失效」按钮是否显示（仅生效/变更中状态可用）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删除：控制「删除」按钮是否显示（仅草稿/失效状态可用）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权限生效规则：</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无菜单权限：用户无法看到「数据表模板」菜单项</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有菜单权限但无操作权限：对应按钮隐藏，不影响其他功能</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页面交互</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左侧点击产品切换右侧模板列表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模板列表操作按钮按状态动态显示（见状态操作矩阵）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数据表名称列为蓝色超链接，点击打开详情弹窗。所有状态下均可点击，不区分状态。详情弹窗展示模板基本信息+已配置参数列表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点击「新增」：弹出新增模板弹窗，填写数据表名称、编号、所属产品等基本信息，保存后状态为草稿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点击「编辑」：仅草稿状态可编辑。弹出编辑弹窗，预填已有数据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点击「配置」：草稿/变更中状态可配置。打开配置弹窗，支持参数选择+多级表头配置+预览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点击「生效」：草稿/变更中状态可生效。校验通过后状态变更为生效</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点击「变更」：仅生效状态可变更。状态变为变更中，可修改配置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点击「失效」：生效/变更中状态可失效。状态变为失效，需二次确认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点击「删除」：草稿/失效状态可删除，需二次确认。其他状态不显示删除按钮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点击「复制」：所有状态均可复制。复制后生成一条新模板记录，状态为草稿，名称自动加「_副本」后缀</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【二次确认弹窗提示语】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变更确认：「变更过程原始数据库将暂时无法使用该数据表，确定要对数据表模板 [名称]（[编号]）发起变更吗？」</w:t>
            </w: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失效确认：「失效后将不能用于原始数据库，确定要将数据表模板 [名称]（[编号]）失效吗？」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color w:val="0000ff"/>
                <w:sz w:val="20"/>
                <w:szCs w:val="20"/>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rPr>
                <w:rFonts w:ascii="SimSun" w:hAnsi="SimSun" w:eastAsia="SimSun" w:cs="SimSun"/>
                <w:color w:val="0000ff"/>
                <w:sz w:val="20"/>
              </w:rPr>
              <w:t xml:space="preserve">删除</w:t>
            </w:r>
            <w:r>
              <w:rPr>
                <w:rFonts w:ascii="SimSun" w:hAnsi="SimSun" w:eastAsia="SimSun" w:cs="SimSun"/>
                <w:color w:val="0000ff"/>
                <w:sz w:val="20"/>
              </w:rPr>
              <w:t xml:space="preserve">确认：「</w:t>
            </w:r>
            <w:r>
              <w:rPr>
                <w:rFonts w:ascii="SimSun" w:hAnsi="SimSun" w:eastAsia="SimSun" w:cs="SimSun"/>
                <w:color w:val="0000ff"/>
                <w:sz w:val="20"/>
              </w:rPr>
              <w:t xml:space="preserve">删除</w:t>
            </w:r>
            <w:r>
              <w:rPr>
                <w:rFonts w:ascii="SimSun" w:hAnsi="SimSun" w:eastAsia="SimSun" w:cs="SimSun"/>
                <w:color w:val="0000ff"/>
                <w:sz w:val="20"/>
              </w:rPr>
              <w:t xml:space="preserve">后</w:t>
            </w:r>
            <w:r>
              <w:rPr>
                <w:rFonts w:ascii="SimSun" w:hAnsi="SimSun" w:eastAsia="SimSun" w:cs="SimSun"/>
                <w:color w:val="0000ff"/>
                <w:sz w:val="20"/>
              </w:rPr>
              <w:t xml:space="preserve">数据</w:t>
            </w:r>
            <w:r>
              <w:rPr>
                <w:rFonts w:ascii="SimSun" w:hAnsi="SimSun" w:eastAsia="SimSun" w:cs="SimSun"/>
                <w:color w:val="0000ff"/>
                <w:sz w:val="20"/>
              </w:rPr>
              <w:t xml:space="preserve">将</w:t>
            </w:r>
            <w:r>
              <w:rPr>
                <w:rFonts w:ascii="SimSun" w:hAnsi="SimSun" w:eastAsia="SimSun" w:cs="SimSun"/>
                <w:color w:val="0000ff"/>
                <w:sz w:val="20"/>
              </w:rPr>
              <w:t xml:space="preserve">无法</w:t>
            </w:r>
            <w:r>
              <w:rPr>
                <w:rFonts w:ascii="SimSun" w:hAnsi="SimSun" w:eastAsia="SimSun" w:cs="SimSun"/>
                <w:color w:val="0000ff"/>
                <w:sz w:val="20"/>
              </w:rPr>
              <w:t xml:space="preserve">恢复</w:t>
            </w:r>
            <w:r>
              <w:rPr>
                <w:rFonts w:ascii="SimSun" w:hAnsi="SimSun" w:eastAsia="SimSun" w:cs="SimSun"/>
                <w:color w:val="0000ff"/>
                <w:sz w:val="20"/>
              </w:rPr>
              <w:t xml:space="preserve">，确定要将数据表模板 [名称]（[编号]）</w:t>
            </w:r>
            <w:r>
              <w:rPr>
                <w:rFonts w:ascii="SimSun" w:hAnsi="SimSun" w:eastAsia="SimSun" w:cs="SimSun"/>
                <w:color w:val="0000ff"/>
                <w:sz w:val="20"/>
              </w:rPr>
              <w:t xml:space="preserve">删除</w:t>
            </w:r>
            <w:r>
              <w:rPr>
                <w:rFonts w:ascii="SimSun" w:hAnsi="SimSun" w:eastAsia="SimSun" w:cs="SimSun"/>
                <w:color w:val="0000ff"/>
                <w:sz w:val="20"/>
              </w:rPr>
              <w:t xml:space="preserve">吗？」</w:t>
            </w:r>
            <w:r>
              <w:rPr>
                <w:rFonts w:ascii="SimSun" w:hAnsi="SimSun" w:eastAsia="SimSun" w:cs="SimSun"/>
                <w:color w:val="0000ff"/>
                <w:sz w:val="20"/>
                <w:szCs w:val="20"/>
                <w:highlight w:val="none"/>
              </w:rPr>
            </w:r>
            <w:r>
              <w:rPr>
                <w:rFonts w:ascii="SimSun" w:hAnsi="SimSun" w:eastAsia="SimSun" w:cs="SimSun"/>
                <w:color w:val="0000ff"/>
                <w:sz w:val="20"/>
                <w:szCs w:val="20"/>
                <w:highlight w:val="none"/>
              </w:rPr>
            </w:r>
          </w:p>
          <w:p>
            <w:pPr>
              <w:ind w:left="0" w:right="0" w:firstLine="0"/>
              <w:jc w:val="both"/>
              <w:spacing w:before="0" w:after="0"/>
              <w:rPr>
                <w:rFonts w:ascii="SimSun" w:hAnsi="SimSun" w:eastAsia="SimSun" w:cs="SimSun"/>
                <w:sz w:val="24"/>
                <w:szCs w:val="24"/>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highlight w:val="none"/>
              </w:rPr>
            </w:r>
            <w:r>
              <w:rPr>
                <w:rFonts w:ascii="SimSun" w:hAnsi="SimSun" w:eastAsia="SimSun" w:cs="SimSun"/>
                <w:sz w:val="24"/>
                <w:szCs w:val="24"/>
              </w:rPr>
            </w:r>
            <w:r>
              <w:rPr>
                <w:rFonts w:ascii="SimSun" w:hAnsi="SimSun" w:eastAsia="SimSun" w:cs="SimSun"/>
                <w:sz w:val="24"/>
                <w:szCs w:val="24"/>
              </w:rP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配置弹窗：勾选参数→右侧已选区同步→预览区同步渲染</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预览区切换单选项或开关实时刷新预览表格</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预览区参数名称行显示参数名称(单位)，无单位则不显示括号</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已选择区拖拽排序后预览区列顺序同步更新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参数变更检测：进入配置弹窗时自动比对，属性变更加橙色高亮，已移除加红色高亮。保存时弹确认窗，支持两个开关（更新最新属性/确认移除）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异常逻辑</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【基础校验】</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模板编码重复：保存时提示「模板编码已存在」</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必填字段未填：保存时高亮未填行，提示「请填写必填字段」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配置弹窗未选任何参数：预览区提示「请勾选参数」</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产品无参数数据：参数列表为空，提示「该产品暂无参数数据」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【状态相关异常】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生效状态点击编辑/配置：按钮不可见（不显示）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生效状态点击删除：按钮不可见（不显示）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变更中状态点击编辑/删除：按钮不可见（不显示）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失效状态点击编辑/配置/生效/变更：按钮不可见（不显示）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失效状态不可恢复为生效，需重新创建模板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【配置弹窗异常】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参数列表与已选择不一致：进入配置弹窗时自动检测，变更项橙色高亮，移除项红色高亮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保存时存在变更：弹出确认窗，用户勾选「更新最新属性」/「确认移除」后提交</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预览区去重：开启第一行时，同一参数类型被多个工序/操作引用，预览时用顿号连接并去重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54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后置流程处理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7812" w:type="dxa"/>
            <w:vAlign w:val="top"/>
            <w:textDirection w:val="lrTb"/>
            <w:noWrap w:val="false"/>
          </w:tcPr>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 模板生效后可用于数据表实例化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 模板配置变更不影响已实例化的数据表（已固化）</w:t>
            </w:r>
            <w:r/>
          </w:p>
          <w:p>
            <w:pPr>
              <w:ind w:left="0" w:right="0" w:firstLine="0"/>
              <w:jc w:val="both"/>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 产品工艺管理中新增/修改参数后，已配置的模板不会自动同步，需手动进入配置弹窗重新选择</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2、配置弹窗字段详情表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17"/>
        <w:gridCol w:w="933"/>
        <w:gridCol w:w="1066"/>
        <w:gridCol w:w="1066"/>
        <w:gridCol w:w="2321"/>
        <w:gridCol w:w="1764"/>
        <w:gridCol w:w="1286"/>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分类</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配置项</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类型</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默认值</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选项</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校验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筛选区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工序</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下拉选择框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全部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全部/混合/干燥/压片/检验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筛选参数列表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筛选区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参数类型</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下拉选择框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全部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全部/CPP/CQA/CMA/IPC/其他属性</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筛选参数列表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筛选区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参数名称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文本输入框</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模糊搜索</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参数列表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全选</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Checkbox</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未勾选</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勾选/未勾选</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一键勾选/取消全部参数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已选择区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已选列表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拖拽排序列表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拖拽调整列顺序，可单项移除</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表头层级</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单选按钮</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一级/二级/三级</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选择表头层级，默认一级</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一级小预览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固定预览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展示示例字段：批次号、混合温度</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仅一级时展示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二级小预览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固定预览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展示示例：CPP → 混合温度</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仅二级时展示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三级小预览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固定预览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展示示例：混合 → CPP → 混合温度</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仅三级时展示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当前配置区域</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动态区域</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隐藏</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二级/三级时显示，一级时隐藏</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单选按钮</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显示第三行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显示第一行/显示第三行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选择额外显示哪一行，单选互斥</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仅二级/三级时可用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第一行显示内容</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单选按钮</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显示工序</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显示工序/显示操作/显示参数类型</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选择第一行显示内容，三选一互斥</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仅选择"显示第一行"时展开</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多级表头配置区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表头合并规则</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系统规则</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相邻单元格内容相同自动合并</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91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预览区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93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预览表格</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实时渲染</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06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2321"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76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根据多级表头配置实时更新预览</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1286"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3、列表字段说明表</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3"/>
        <w:gridCol w:w="690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字段名称</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b/>
                <w:color w:val="0000ff"/>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序号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数据表名称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数据表模板名称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编号</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唯一标识，如DT-TPL-001</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状态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编辑/生效/失效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版本</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版本号，如V1.0</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创建用户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创建时间戳</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45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操作</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90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Microsoft YaHei" w:hAnsi="Microsoft YaHei" w:eastAsia="Microsoft YaHei" w:cs="Microsoft YaHei"/>
                <w:color w:val="0000ff"/>
                <w:sz w:val="21"/>
              </w:rPr>
              <w:t xml:space="preserve">按状态动态显示（见状态操作矩阵）</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highlight w:val="none"/>
        </w:rPr>
      </w:r>
      <w:r>
        <w:rPr>
          <w:highlight w:val="none"/>
        </w:rPr>
      </w:r>
    </w:p>
    <w:p>
      <w:pPr>
        <w:ind w:left="0" w:right="0" w:firstLine="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w:t>
      </w:r>
      <w:r/>
    </w:p>
    <w:p>
      <w:pPr>
        <w:pStyle w:val="893"/>
      </w:pPr>
      <w:r>
        <w:t xml:space="preserve">数据管理与洞察增加原始数据库功能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74"/>
        <w:gridCol w:w="7581"/>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管理产品原始数据的录入、导入、筛选与展示。左侧为产品+数据表模板树形列表，右侧为数据列表。原始数据按数据表模板的字段定义存储，录入时根据USL/LSL进行判异标记。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【本次范围】仅实现数据录入（单条新增+批量导入）、</w:t>
            </w:r>
            <w:r>
              <w:rPr>
                <w:rFonts w:ascii="SimSun" w:hAnsi="SimSun" w:eastAsia="SimSun" w:cs="SimSun"/>
                <w:color w:val="0000ff"/>
                <w:sz w:val="24"/>
              </w:rPr>
              <w:t xml:space="preserve">导出</w:t>
            </w:r>
            <w:r>
              <w:rPr>
                <w:rFonts w:ascii="SimSun" w:hAnsi="SimSun" w:eastAsia="SimSun" w:cs="SimSun"/>
                <w:color w:val="0000ff"/>
                <w:sz w:val="24"/>
              </w:rPr>
              <w:t xml:space="preserve">、</w:t>
            </w:r>
            <w:r>
              <w:rPr>
                <w:rFonts w:ascii="SimSun" w:hAnsi="SimSun" w:eastAsia="SimSun" w:cs="SimSun"/>
                <w:color w:val="0000ff"/>
                <w:sz w:val="24"/>
              </w:rPr>
              <w:t xml:space="preserve">批量</w:t>
            </w:r>
            <w:r>
              <w:rPr>
                <w:rFonts w:ascii="SimSun" w:hAnsi="SimSun" w:eastAsia="SimSun" w:cs="SimSun"/>
                <w:color w:val="0000ff"/>
                <w:sz w:val="24"/>
              </w:rPr>
              <w:t xml:space="preserve">删除，</w:t>
            </w:r>
            <w:r>
              <w:rPr>
                <w:rFonts w:ascii="SimSun" w:hAnsi="SimSun" w:eastAsia="SimSun" w:cs="SimSun"/>
                <w:color w:val="0000ff"/>
                <w:sz w:val="24"/>
              </w:rPr>
              <w:t xml:space="preserve">编辑，</w:t>
            </w:r>
            <w:r>
              <w:rPr>
                <w:rFonts w:ascii="SimSun" w:hAnsi="SimSun" w:eastAsia="SimSun" w:cs="SimSun"/>
                <w:color w:val="0000ff"/>
                <w:sz w:val="24"/>
              </w:rPr>
              <w:t xml:space="preserve">查看</w:t>
            </w:r>
            <w:r>
              <w:rPr>
                <w:rFonts w:ascii="SimSun" w:hAnsi="SimSun" w:eastAsia="SimSun" w:cs="SimSun"/>
                <w:color w:val="0000ff"/>
                <w:sz w:val="24"/>
              </w:rPr>
              <w:t xml:space="preserve">详情。</w:t>
            </w:r>
            <w:r>
              <w:rPr>
                <w:rFonts w:ascii="SimSun" w:hAnsi="SimSun" w:eastAsia="SimSun" w:cs="SimSun"/>
                <w:color w:val="0000ff"/>
                <w:sz w:val="24"/>
              </w:rPr>
              <w:t xml:space="preserve">列表展示、OOS判异标记。数据复核与状态流转延后实现。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【菜单结构】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在数据分析工作台菜单下新增「原始数据库」入口。</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【左侧产品+数据表模板树形列表】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树形结构：产品可展开显示该产品下的数据表模板，默认只显示生效模板。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页面进入时，树形列表默认选中第一条数据（第一个产品下的第一个数据表模板）。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顶部搜索条件：产品（带</w:t>
            </w:r>
            <w:r>
              <w:rPr>
                <w:rFonts w:ascii="SimSun" w:hAnsi="SimSun" w:eastAsia="SimSun" w:cs="SimSun"/>
                <w:color w:val="0000ff"/>
                <w:sz w:val="24"/>
              </w:rPr>
              <w:t xml:space="preserve">搜索</w:t>
            </w:r>
            <w:r>
              <w:rPr>
                <w:rFonts w:ascii="SimSun" w:hAnsi="SimSun" w:eastAsia="SimSun" w:cs="SimSun"/>
                <w:color w:val="0000ff"/>
                <w:sz w:val="24"/>
              </w:rPr>
              <w:t xml:space="preserve">的输入框，输入时自动匹配产品名称）、数据表名称（输入框）。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右侧筛选图标点击弹出小弹窗：数据表模板状态（复选框：生效/失效，生效默认勾选）。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左侧面板与右侧内容区之间有折叠/展开浮动条（12px宽竖条），点击可折叠左侧面板（宽度归零），浮动条始终可见，再次点击展开。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顶部工具栏：新增（单条）、导入（批量）、导出、批量删除。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列表字段：按数据表模板配置的字段动态生成列，固定列包括序号、创建人、创建时间、操作。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列表字段均为文本类型存储。筛选运算时，数值格式的文本自动识别为数值，支持大于/小于等数值运算。不支持日期类型。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【多级表头联动】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列表列结构跟随数据表模板的表头配置动态渲染：</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模板配置了一级表头：列表显示一级表头（字段名称作为列标题）</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模板配置了多级表头（二级/三级）：列表同步显示为多级表头，表头层级与模板配置完全一致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同一上级表头下的子列合并显示，子列单独展开</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【数据表模板变更显示规则】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列表列结构始终跟随当前已生效的数据表模板</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数据表模板处于「变更中」状态时（编辑后尚未再次生效），原始数据库列表的列结构保持不变，仍显示上次生效版本的模板结构</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rPr>
                <w:color w:val="ff0000"/>
              </w:rPr>
              <w:pBdr>
                <w:top w:val="none" w:color="000000" w:sz="4" w:space="0"/>
                <w:left w:val="none" w:color="000000" w:sz="4" w:space="0"/>
                <w:bottom w:val="none" w:color="000000" w:sz="4" w:space="0"/>
                <w:right w:val="none" w:color="000000" w:sz="4" w:space="0"/>
              </w:pBdr>
            </w:pPr>
            <w:r>
              <w:rPr>
                <w:rFonts w:ascii="SimSun" w:hAnsi="SimSun" w:eastAsia="SimSun" w:cs="SimSun"/>
                <w:color w:val="ff0000"/>
                <w:sz w:val="24"/>
                <w:highlight w:val="none"/>
              </w:rPr>
              <w:t xml:space="preserve">变更中</w:t>
            </w:r>
            <w:r>
              <w:rPr>
                <w:rFonts w:ascii="SimSun" w:hAnsi="SimSun" w:eastAsia="SimSun" w:cs="SimSun"/>
                <w:color w:val="ff0000"/>
                <w:sz w:val="24"/>
                <w:highlight w:val="none"/>
              </w:rPr>
              <w:t xml:space="preserve">的</w:t>
            </w:r>
            <w:r>
              <w:rPr>
                <w:rFonts w:ascii="SimSun" w:hAnsi="SimSun" w:eastAsia="SimSun" w:cs="SimSun"/>
                <w:color w:val="ff0000"/>
                <w:sz w:val="24"/>
                <w:highlight w:val="none"/>
              </w:rPr>
              <w:t xml:space="preserve">数据表</w:t>
            </w:r>
            <w:r>
              <w:rPr>
                <w:rFonts w:ascii="SimSun" w:hAnsi="SimSun" w:eastAsia="SimSun" w:cs="SimSun"/>
                <w:color w:val="ff0000"/>
                <w:sz w:val="24"/>
                <w:highlight w:val="none"/>
              </w:rPr>
              <w:t xml:space="preserve">模版，</w:t>
            </w:r>
            <w:r>
              <w:rPr>
                <w:rFonts w:ascii="SimSun" w:hAnsi="SimSun" w:eastAsia="SimSun" w:cs="SimSun"/>
                <w:color w:val="ff0000"/>
                <w:sz w:val="24"/>
                <w:highlight w:val="none"/>
              </w:rPr>
              <w:t xml:space="preserve">在</w:t>
            </w:r>
            <w:r>
              <w:rPr>
                <w:rFonts w:ascii="SimSun" w:hAnsi="SimSun" w:eastAsia="SimSun" w:cs="SimSun"/>
                <w:color w:val="ff0000"/>
                <w:sz w:val="24"/>
                <w:highlight w:val="none"/>
              </w:rPr>
              <w:t xml:space="preserve">数据库</w:t>
            </w:r>
            <w:r>
              <w:rPr>
                <w:rFonts w:ascii="SimSun" w:hAnsi="SimSun" w:eastAsia="SimSun" w:cs="SimSun"/>
                <w:color w:val="ff0000"/>
                <w:sz w:val="24"/>
                <w:highlight w:val="none"/>
              </w:rPr>
              <w:t xml:space="preserve">这里</w:t>
            </w:r>
            <w:r>
              <w:rPr>
                <w:rFonts w:ascii="SimSun" w:hAnsi="SimSun" w:eastAsia="SimSun" w:cs="SimSun"/>
                <w:color w:val="ff0000"/>
                <w:sz w:val="24"/>
                <w:highlight w:val="none"/>
              </w:rPr>
              <w:t xml:space="preserve">不显示</w:t>
            </w:r>
            <w:r>
              <w:rPr>
                <w:color w:val="ff0000"/>
              </w:rPr>
            </w:r>
            <w:r>
              <w:rPr>
                <w:color w:val="ff0000"/>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数据表模板再次生效后，列表的列结构自动同步为新版本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已录入的历史数据：保持录入时固化的模板版本，不受模板变更影响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w:t>
            </w:r>
            <w:r>
              <w:rPr>
                <w:rFonts w:ascii="SimSun" w:hAnsi="SimSun" w:eastAsia="SimSun" w:cs="SimSun"/>
                <w:b/>
                <w:color w:val="0000ff"/>
                <w:sz w:val="24"/>
              </w:rPr>
              <w:t xml:space="preserve">根</w:t>
            </w:r>
            <w:r>
              <w:rPr>
                <w:rFonts w:ascii="SimSun" w:hAnsi="SimSun" w:eastAsia="SimSun" w:cs="SimSun"/>
                <w:b/>
                <w:color w:val="0000ff"/>
                <w:sz w:val="24"/>
              </w:rPr>
              <w:t xml:space="preserve">分析</w:t>
            </w:r>
            <w:r>
              <w:rPr>
                <w:rFonts w:ascii="SimSun" w:hAnsi="SimSun" w:eastAsia="SimSun" w:cs="SimSun"/>
                <w:b/>
                <w:color w:val="0000ff"/>
                <w:sz w:val="24"/>
              </w:rPr>
              <w:t xml:space="preserve">平台</w:t>
            </w:r>
            <w:r>
              <w:rPr>
                <w:rFonts w:ascii="SimSun" w:hAnsi="SimSun" w:eastAsia="SimSun" w:cs="SimSun"/>
                <w:b/>
                <w:color w:val="0000ff"/>
                <w:sz w:val="24"/>
              </w:rPr>
              <w:t xml:space="preserve">的</w:t>
            </w:r>
            <w:r>
              <w:rPr>
                <w:rFonts w:ascii="SimSun" w:hAnsi="SimSun" w:eastAsia="SimSun" w:cs="SimSun"/>
                <w:b/>
                <w:color w:val="0000ff"/>
                <w:sz w:val="24"/>
              </w:rPr>
              <w:t xml:space="preserve">数据</w:t>
            </w:r>
            <w:r>
              <w:rPr>
                <w:rFonts w:ascii="SimSun" w:hAnsi="SimSun" w:eastAsia="SimSun" w:cs="SimSun"/>
                <w:b/>
                <w:color w:val="0000ff"/>
                <w:sz w:val="24"/>
              </w:rPr>
              <w:t xml:space="preserve">筛选</w:t>
            </w:r>
            <w:r>
              <w:rPr>
                <w:rFonts w:ascii="SimSun" w:hAnsi="SimSun" w:eastAsia="SimSun" w:cs="SimSun"/>
                <w:b/>
                <w:color w:val="0000ff"/>
                <w:sz w:val="24"/>
              </w:rPr>
              <w:t xml:space="preserve">功能</w:t>
            </w:r>
            <w:r>
              <w:rPr>
                <w:rFonts w:ascii="SimSun" w:hAnsi="SimSun" w:eastAsia="SimSun" w:cs="SimSun"/>
                <w:b/>
                <w:color w:val="0000ff"/>
                <w:sz w:val="24"/>
              </w:rPr>
              <w:t xml:space="preserve">一致，</w:t>
            </w:r>
            <w:r>
              <w:rPr>
                <w:rFonts w:ascii="SimSun" w:hAnsi="SimSun" w:eastAsia="SimSun" w:cs="SimSun"/>
                <w:b/>
                <w:color w:val="0000ff"/>
                <w:sz w:val="24"/>
              </w:rPr>
              <w:t xml:space="preserve">画面</w:t>
            </w:r>
            <w:r>
              <w:rPr>
                <w:rFonts w:ascii="SimSun" w:hAnsi="SimSun" w:eastAsia="SimSun" w:cs="SimSun"/>
                <w:b/>
                <w:color w:val="0000ff"/>
                <w:sz w:val="24"/>
              </w:rPr>
              <w:t xml:space="preserve">也</w:t>
            </w:r>
            <w:r>
              <w:rPr>
                <w:rFonts w:ascii="SimSun" w:hAnsi="SimSun" w:eastAsia="SimSun" w:cs="SimSun"/>
                <w:b/>
                <w:color w:val="0000ff"/>
                <w:sz w:val="24"/>
              </w:rPr>
              <w:t xml:space="preserve">一样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入口：右侧工具栏「数据筛选」按钮，点击弹出筛选弹窗。</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前置条件：必须先在左侧树形列表选择数据表模板，否则提示“请先选择数据表模板”。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边界限制：最多支持5个条件组</w:t>
            </w:r>
            <w:r>
              <w:rPr>
                <w:rFonts w:ascii="SimSun" w:hAnsi="SimSun" w:eastAsia="SimSun" w:cs="SimSun"/>
                <w:color w:val="0000ff"/>
                <w:sz w:val="24"/>
              </w:rP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逻辑关系结构（两层关系，均不可混合）：</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组间关系（全局统一）：弹窗顶部一个下拉框，控制所有条件组之间的逻辑关系。「并且」= 所有条件组同时满足；「或者」= 满足任一条件组即可。所有组之间统一使用同一逻辑关系。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组内关系（每组独立）：每个条件组顶部一个下拉框，控制该组内所有条件行之间的逻辑关系。「并且」= 组内所有条件同时满足；「或者」= 满足任一条件即可。组内所有行统一使用同一逻辑关系。</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不支持逐行设置关系：条件行本身不带「并且/或者」切换，只在组级别统一控制。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条件结构：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每行条件 = 字段 + 运算符 + 筛选值</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支持新增/删除条件组，支持新增/删除条件行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字段下拉：从当前数据表模板配置的字段中选择，同时包含固定列（创建人、创建时间）。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运算符（根据字段类型自动适配）：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数值类字段：大于、大于等于、小于、小于等于、等于、不等于、为空、不为空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文本类字段：等于、不等于、包含、不包含、为空、不为空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筛选值输入：根据字段类型提供对应输入方式（文本输入框 / 日期选择器）。无可筛选字段时筛选值置灰不可填。</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操作按钮：取消、重置（清空所有条件组和条件行+恢复默认关系）、确认（应用筛选）。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筛选应用：确认后列表仅显示符合条件的数据。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筛选与导出：导出操作导出当前筛选后的数据范围。</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【筛选条件显示栏】</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筛选确认后，在操作栏和数据表之间显示当前生效的筛选条件文本表达式，帮助用户随时了解当前数据被怎样过滤了。</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位置：操作栏下方、数据列表上方。初始隐藏，筛选确认后显示。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样式：浅蓝底色（#eff6ff）+ 蓝色文本（#1e40af），左侧粗体标签「数据筛选：」。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表达式格式：(字段名 运算符 值 关系符 字段名 运算符 值) &amp; (字段名 运算符 值 or 字段名 运算符 值)。组间关系用「&amp;」（AND）或「or」（OR），每组用括号包裹，组内条件用对应关系连接。</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「为空」/「不为空」运算符不需要值，表达式中仅显示「字段名 为空」或「字段名 不为空」。</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清除操作：显示栏右侧有×按钮，点击后清除所有筛选条件、隐藏显示栏、重置筛选弹窗内的条件配置，toast提示「已清除筛选」。</w:t>
            </w:r>
            <w:r/>
          </w:p>
          <w:p>
            <w:pPr>
              <w:ind w:left="0" w:right="0" w:firstLine="0"/>
              <w:spacing w:after="80" w:line="85" w:lineRule="atLeast"/>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 导出联动：导出操作导出当前筛选后的数据范围（筛选条件显示栏不影响导出逻辑）。</w:t>
            </w:r>
            <w:r/>
          </w:p>
          <w:p>
            <w:pPr>
              <w:ind w:left="0" w:right="0" w:firstLine="0"/>
              <w:pBdr>
                <w:top w:val="none" w:color="000000" w:sz="4" w:space="0"/>
                <w:left w:val="none" w:color="000000" w:sz="4" w:space="0"/>
                <w:bottom w:val="none" w:color="000000" w:sz="4" w:space="0"/>
                <w:right w:val="none" w:color="000000" w:sz="4" w:space="0"/>
              </w:pBdr>
            </w:p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【单条新增】</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弹出新增数据弹窗，按模板字段动态生成输入框（当前均为文本类型）。底部操作栏含「继续创建下一个」复选框，勾选后点击确定不关闭弹窗，清空已填数据继续录入。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新增的数据初始状态为「草稿」。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提供导入模板下载，模板字段与当前数据表模板配置一致，第一行为表头（字段名称），从第二行开始填写数据。仅支持.xlsx格式上传。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导入的数据初始状态为「草稿」。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【OOS判异规则】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每个数据值都有对应的LSL（下限）和USL（上限），来源于数据表模板配置。列表中实时检查每个值是否超出范围，超出的单元格标记为红色文字+浅红色背景，鼠标悬停显示“LSL=XX / USL=XX（当前值超出范围）”。正常值不标记。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状态流转</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【初始状态】</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所有录入数据（单条新增/批量导入）初始状态为「草稿」。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【本次范围】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草稿状态的数据可进行编辑、删除、批量删除操作。</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暂不实现状态流转操作（提交→复核→审批等），后续迭代再增加完整流转链。</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【状态Tab栏】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MVP阶段仅显示「全部」「草稿」两个Tab。后续迭代增加状态流转时再扩展Tab栏。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进入页面时，左侧树形列表默认选中第一条数据（第一个产品下的第一个数据表模板），右侧显示该模板的草稿数据列表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左侧树形列表点击产品展开/折叠，点击数据表模板切换右侧数据列表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点击「新增」：弹出新增数据弹窗，按模板字段动态生成输入框，底部含「继续创建下一个」复选框</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点击「导入」：弹出导入弹窗，含「下载模板」和「上传文件」两个区域，仅支持.xlsx格式</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点击「编辑」：弹出编辑弹窗，预填已有数据，结构与新增弹窗一致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单条删除：弹出二次确认提示（“确定删除该数据？”），确认后执行删除</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批量删除按钮默认置灰不可点击，勾选任意数据行后按钮亮起；取消全部勾选后按钮恢复置灰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批量删除按钮仅在「全部」「草稿」Tab页显示，切换到其他Tab时自动隐藏并清空勾选</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点击「批量删除」：弹出二次确认（“确定删除选中的N条数据？”）；未勾选任何行时提示“请至少选择一条数据”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点击「详情」：弹出详情弹窗，以3列网格展示该条数据所有字段的名称和值（只读），底部「关闭」按钮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点击「数据筛选」：弹出筛选弹窗，支持多条件组+组内多条件行的两层逻辑关系筛选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筛选条件显示栏：确认筛选后，在操作栏和数据表之间显示筛选条件文本表达式，格式为「数据筛选：(字段名 运算符 值) &amp; (字段名 运算符 值 or 字段名 运算符 值)」，蓝色文本+浅蓝底色。条件组间用 &amp;（并且）或 or（或者）连接，每组用括号包裹。右侧显示叉叉按钮，点击清除所有筛选条件并隐藏显示栏</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点击筛选条件显示栏的叉叉：清除所有筛选条件，隐藏显示栏，同步重置筛选弹窗内的条件配置，提示「已清除筛选」</w:t>
            </w:r>
            <w:r>
              <w:rPr>
                <w:rFonts w:ascii="SimSun" w:hAnsi="SimSun" w:eastAsia="SimSun" w:cs="SimSun"/>
                <w:color w:val="0000ff"/>
                <w:sz w:val="24"/>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超出LSL/USL范围的单元格实时标红（红色文字+浅红色背景）</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【OOS判异标记】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超出LSL/USL范围的单元格：红色文字+浅红色背景，悬停显示“LSL=XX / USL=XX（当前值超出范围）”。正常值不标记。</w:t>
            </w:r>
            <w:r/>
          </w:p>
          <w:p>
            <w:pPr>
              <w:ind w:left="0" w:right="0" w:firstLine="0"/>
              <w:rPr>
                <w:rFonts w:ascii="SimSun" w:hAnsi="SimSun" w:eastAsia="SimSun" w:cs="SimSun"/>
                <w:color w:val="0000ff"/>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LSL/USL 取数据录入那一刻的，后续调整数据表模版的LSL/USL，不影响已录入的数据。</w:t>
            </w:r>
            <w:r>
              <w:rPr>
                <w:rFonts w:ascii="SimSun" w:hAnsi="SimSun" w:eastAsia="SimSun" w:cs="SimSun"/>
                <w:color w:val="0000ff"/>
                <w:sz w:val="24"/>
                <w:szCs w:val="24"/>
                <w:highlight w:val="none"/>
              </w:rPr>
            </w:r>
            <w:r>
              <w:rPr>
                <w:rFonts w:ascii="SimSun" w:hAnsi="SimSun" w:eastAsia="SimSun" w:cs="SimSun"/>
                <w:color w:val="0000ff"/>
                <w:sz w:val="24"/>
                <w:szCs w:val="24"/>
                <w:highlight w:val="none"/>
              </w:rP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highlight w:val="none"/>
              </w:rPr>
              <w:t xml:space="preserve">编辑</w:t>
            </w:r>
            <w:r>
              <w:rPr>
                <w:rFonts w:ascii="SimSun" w:hAnsi="SimSun" w:eastAsia="SimSun" w:cs="SimSun"/>
                <w:color w:val="0000ff"/>
                <w:sz w:val="24"/>
                <w:highlight w:val="none"/>
              </w:rPr>
              <w:t xml:space="preserve">提交后</w:t>
            </w:r>
            <w:r>
              <w:rPr>
                <w:rFonts w:ascii="SimSun" w:hAnsi="SimSun" w:eastAsia="SimSun" w:cs="SimSun"/>
                <w:color w:val="0000ff"/>
                <w:sz w:val="24"/>
                <w:highlight w:val="none"/>
              </w:rPr>
              <w:t xml:space="preserve">是</w:t>
            </w:r>
            <w:r>
              <w:rPr>
                <w:rFonts w:ascii="SimSun" w:hAnsi="SimSun" w:eastAsia="SimSun" w:cs="SimSun"/>
                <w:color w:val="0000ff"/>
                <w:sz w:val="24"/>
                <w:highlight w:val="none"/>
              </w:rPr>
              <w:t xml:space="preserve">取</w:t>
            </w:r>
            <w:r>
              <w:rPr>
                <w:rFonts w:ascii="SimSun" w:hAnsi="SimSun" w:eastAsia="SimSun" w:cs="SimSun"/>
                <w:color w:val="0000ff"/>
                <w:sz w:val="24"/>
                <w:highlight w:val="none"/>
              </w:rPr>
              <w:t xml:space="preserve">最新</w:t>
            </w:r>
            <w:r>
              <w:rPr>
                <w:rFonts w:ascii="SimSun" w:hAnsi="SimSun" w:eastAsia="SimSun" w:cs="SimSun"/>
                <w:color w:val="0000ff"/>
                <w:sz w:val="24"/>
                <w:highlight w:val="none"/>
              </w:rPr>
              <w:t xml:space="preserve">的</w:t>
            </w:r>
            <w:r>
              <w:rPr>
                <w:rFonts w:ascii="SimSun" w:hAnsi="SimSun" w:eastAsia="SimSun" w:cs="SimSun"/>
                <w:color w:val="0000ff"/>
                <w:sz w:val="24"/>
              </w:rPr>
              <w:t xml:space="preserve">LSL/USL </w:t>
            </w:r>
            <w:r>
              <w:rPr>
                <w:rFonts w:ascii="SimSun" w:hAnsi="SimSun" w:eastAsia="SimSun" w:cs="SimSun"/>
                <w:color w:val="0000ff"/>
                <w:sz w:val="24"/>
                <w:highlight w:val="none"/>
              </w:rPr>
              <w:t xml:space="preserve">进行</w:t>
            </w:r>
            <w:r>
              <w:rPr>
                <w:rFonts w:ascii="SimSun" w:hAnsi="SimSun" w:eastAsia="SimSun" w:cs="SimSun"/>
                <w:color w:val="0000ff"/>
                <w:sz w:val="24"/>
                <w:highlight w:val="none"/>
              </w:rPr>
              <w:t xml:space="preserve">判断。</w:t>
            </w:r>
            <w:r>
              <w:rPr>
                <w:rFonts w:ascii="SimSun" w:hAnsi="SimSun" w:eastAsia="SimSun" w:cs="SimSun"/>
                <w:color w:val="0000ff"/>
                <w:sz w:val="24"/>
                <w:highlight w:val="none"/>
              </w:rPr>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【批量导入流程】</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下载模板：点击「下载模板」按钮，下载Excel导入模板。模板字段与当前选中的数据表模板配置一致，第一行为表头（字段名称），第二行起填写数据。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 上传文件：选择或拖拽Excel文件上传，系统自动校验。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 文件格式校验：校验扩展名、文件大小、空文件、文件损坏、合并单元格。不匹配则终止，不进行逐行校验。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4. 表头校验（按以下顺序逐项校验，任一项不通过即终止）：</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4.1 表头层级校验：导入文件的表头层级必须与数据表模板的多级表头配置一致。例如模板配置了一级表头但导入文件有二级表头，或模板配置了二级表头但导入文件只有一级表头，均不通过。</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4.2 表头字段匹配：导入文件的表头文字内容必须与数据表模板配置的字段名称一模一样，不匹配则提示具体不匹配的列名。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4.3 表头顺序校验：导入文件的列顺序必须与数据表模板配置的字段顺序一致。</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5. 逐行数据校验（任一行出现以下任一错误，记录错误行号和错误原因，一行多个错误用分号隔开，继续校验后续行）：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必填字段为空（数据表模板配置了必填的字段）</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数据格式错误（非文本类型字段格式不匹配）</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空行跳过，不报错，不计入成功/失败，错误报告中的行号不包含空行</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6. 校验结果判断：</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全部正确→执行导入→提示“XXX条数据导入成功”</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 存在错误→拒绝全部导入→提供TXT错误报告下载（格式：行号,错误原因）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7. 导入策略：整体成功或整体失败，不部分导入。导入失败时弹窗保持开启，用户可修正后重新上传。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8. 导入的数据初始状态为「草稿」。LSL/USL取值固化为导入时刻数据表模板的配置值，后续模板调整不影响已导入数据。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【导入异常处理清单】</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非Excel文件：“请上传Excel文件（.xlsx）”</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空文件：“文件为空，暂不支持导入”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有表头无数据：“文件中无有效数据，请检查后重新上传”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有数据无表头/表头为空：“表头信息存在空值，暂不支持分析”</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合并单元格：“文件中存在合并单元格，暂不支持。请处理后重新上传。”</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加密软件解析失败：“Excel解析失败，请检查格式等信息。”</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文件损坏或已删除：“文件已不存在或格式错误，请检查文件。”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文件超20MB：“文件大小不可超过20M”</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表头层级与模板不匹配：“导入文件的表头层级与数据表模板不一致（模板为X级表头，导入文件为Y级表头），请下载正确模板后重新填写”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表头字段与模板不匹配：“导入文件的表头与数据表模板不一致，不匹配列：XX，请确认模板后重新填写”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表头列顺序与模板不一致：“导入文件的列顺序与数据表模板不一致，请下载模板后按顺序填写”</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必填字段为空：记录错误行号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数据格式错误：记录错误行号</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【批量删除异常】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未勾选任何数据行时点击批量删除：提示“请至少选择一条数据”</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4"/>
              </w:rPr>
              <w:t xml:space="preserve">【数据筛选异常】</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未选择数据表模板时点击「数据筛选」：提示“请先选择数据表模板”</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模板未配置参数字段：筛选字段下拉为空</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条件组超过5个：提示“最多支持5个条件组”</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每组条件行超过10条：提示“每组最多支持10条条件”</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筛选条件不完整（未选字段或未输入筛选值）：确认按钮置灰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1. 数据表模板变更不影响已录入数据（已固化为录入时的模板版本）</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 数据表模板处于「变更中」状态时，原始数据库列表列结构保持上次生效版本的样式不变，待模板再次生效后才同步为新版本列结构</w:t>
            </w:r>
            <w:r>
              <w:rPr>
                <w:rFonts w:ascii="SimSun" w:hAnsi="SimSun" w:eastAsia="SimSun" w:cs="SimSun"/>
                <w:color w:val="0000ff"/>
                <w:sz w:val="24"/>
              </w:rPr>
              <w:t xml:space="preserve"> </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774"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并发与性能规则</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581"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【并发录入】</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多人同时新增数据时，系统按请求到达顺序串行处理（乐观锁机制）。每条原始数据行独立提交，不会因用户A提交Row1而阻塞用户B提交Row2。</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 </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【批量导入性能】</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单次导入建议不超过5000行。超过时系统提示"建议分批导入，每次不超过5000行"。</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2、弹窗字段详情表（新增数据弹窗 + 批量导入弹窗 + 数据筛选弹窗）</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2"/>
        <w:gridCol w:w="1332"/>
        <w:gridCol w:w="1332"/>
        <w:gridCol w:w="1332"/>
        <w:gridCol w:w="1332"/>
        <w:gridCol w:w="1332"/>
        <w:gridCol w:w="136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弹窗</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默认值</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选项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校验</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按数据表模板配置的字段动态生成，每个字段一个输入框（当前均为文本类型），3列网格布局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新增数据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继续创建下一个</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勾选/未勾选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位于弹窗底部操作栏左侧（取消/确定按钮之前），勾选后点击确定不关闭弹窗，清空已填数据继续录入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编辑数据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数据表字段输入框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预填已有数据，结构与新增弹窗一致（3列布局）</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必填字段不可为空</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下载模板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点击下载Excel导入模板，模板字段与当前数据表模板配置一致，第一行为表头（字段名称），从第二行开始填写数据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批量导入</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上传文件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文件选择器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.xlsx/.xls</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选择或拖拽Excel文件上传，系统自动校验文件格式（扩展名、大小、空文件、合并单元格、表头匹配）。校验通过后显示文件名，点击确定执行导入。导入完成后显示成功/失败条数。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文件格式必须为.xlsx/.xls；文件大小不超过20M；表头与数据表模板字段一致；整体成功或整体失败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并且/或者</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组间关系（全局统一）：弹窗顶部一个下拉框，控制所有条件组之间的逻辑关系。「并且」= 所有条件组同时满足；「或者」= 满足任一条件组即可。所有组之间统一使用同一逻辑关系。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从当前数据表字段中选择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选择要筛选的字段；无可筛选字段时为空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运算符</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下拉选择</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大于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数值类：大于/大于等于/小于/小于等于/等于/不等于/为空/不为空文本类：等于/不等于/包含/不包含/为空/不为空日期类系统固定列：大于/小于/等于/为空/不为空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数值格式的文本自动识别为数值，支持数值运算。系统固定列（创建时间等）为日期类型。为空/不为空适用于所有字段类型。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根据字段类型自动适配可用运算符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筛选值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文本输入框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输入筛选值；无可筛选字段时置灰不可填</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条件组</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可增删组合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32"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组内关系（每组独立）：每个条件组顶部一个下拉框，控制该组内所有条件行的逻辑关系（并且/或者）。组内所有行统一使用同一关系，不支持逐行切换。每个组最多10条条件行。最多5个条件组。提供取消、重置、确认操作。</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36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最多5组，每组最多10行；确认前校验所有行字段/运算符/筛选值已填写</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3、操作说明矩阵</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状态</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可用操作</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不可操作</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无状态（所有数据）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编辑、删除、详情、导出、复制</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4"/>
              </w:rPr>
              <w:t xml:space="preserve">复核、提交、撤回、数据处理、数据分析、作废（本次均延后）</w:t>
            </w:r>
            <w:r/>
          </w:p>
        </w:tc>
      </w:tr>
    </w:tbl>
    <w:p>
      <w:r/>
      <w:r/>
    </w:p>
    <w:p>
      <w:r/>
      <w:r/>
    </w:p>
    <w:p>
      <w:pPr>
        <w:pStyle w:val="893"/>
      </w:pPr>
      <w:r>
        <w:t xml:space="preserve">原始数据库审批流与提醒功能</w:t>
      </w:r>
      <w:r/>
    </w:p>
    <w:p>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78"/>
        <w:gridCol w:w="71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7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177"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7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77"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为原始数据库提供数据复核审批流和首页待办提醒。数据表模板生效时与工作流配置快照绑定，复核操作触发该快照工作流。首页待办事项增加「原始数据库」类型，显示待审批数据数量，点击可跳转到原始数据库的待审批Tab页。</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7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77"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【工作流配置扩展】</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工作流配置模块的新增/编辑弹窗中，「所属模块」下拉框增加「原始数据库」选项。配置审批节点、审批人与原始数据库的复核流程绑定。</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【审批流触发机制】</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原始数据库中，「待复核」状态的数据点击复核后，进入「审批中」状态，触发数据表模板生效时绑定的工作流快照。工作流后续修改不影响已生效模板——复核仍走模板生效那一刻的工作流配置。如需使用新的工作流配置，需对数据表模板升版并重新发布。</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【审批操作】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审批中状态的数据，列表操作栏提供三个审批操作：</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同意：审批通过，数据状态变为「已复核」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退回：审批拒绝，数据状态变为「复核不通过」</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转审：将审批转给他人，弹出转审弹窗（选择审批人+转审原因），转审后数据仍为「审批中」，审批人变更</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另保留「撤回」操作（复核发起人可用，撤回后回到「待复核」）。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【首页待办提醒】</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首页待办事项增加待办类型「原始数据库」，tag标签显示为「原始数据库」。</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待办内容格式：[数据表模板名称] 有 [N] 条待审批数据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示例：奥美拉唑钠_含量测定数据表 有 3 条待审批数据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点击该待办条目跳转至【原始数据库】页面，自动切换到「待审批」Tab页，并定位到该数据表模板。</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【待审批Tab页】</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原始数据库右侧列表的状态Tab增加「待审批」。切到该Tab时，操作栏显示三个批量操作按钮：批量同意、批量退回、批量转审。切换到其他Tab时自动隐藏。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7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77"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工作流配置→新增/编辑→所属模块下拉框：选项增加「原始数据库」</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原始数据库→待复核状态数据→点击「复核」：触发工作流快照审批流程，状态变为「审批中」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审批中状态数据→点击「同意」：状态变为「已复核」</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审批中状态数据→点击「退回」：状态变为「复核不通过」</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审批中状态数据→点击「转审」：弹出转审弹窗（选择审批人+转审原因），确认后审批人变更，状态仍为「审批中」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审批中状态数据→点击「撤回」（仅复核发起人）：状态回到「待复核」，同时中断工作流审批流程</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首页待办事项：显示「原始数据库」类型条目，点击跳转至原始数据库→待审批Tab</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原始数据库→待审批Tab：操作栏显示「批量同意」「批量退回」「批量转审」三个按钮；切换到其他Tab时自动隐藏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78"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关联说明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177"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依赖模块：DT-TT-01（数据表模板）—— 提供工作流快照绑定</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依赖模块：DT-RD-01（原始数据库）—— 提供数据列表和状态流转</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依赖模块：工作流配置（CPV-WF-01）—— 提供审批流配置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 依赖模块：首页工作台（CPV-HOME-01）—— 提供待办事项展示入口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5. 工作流快照绑定规则：见DT-TT-01【工作流快照绑定】章节</w:t>
            </w:r>
            <w:r/>
          </w:p>
        </w:tc>
      </w:tr>
    </w:tbl>
    <w:p>
      <w:r/>
      <w:r/>
    </w:p>
    <w:p>
      <w:r/>
      <w:r/>
    </w:p>
    <w:p>
      <w:r/>
      <w:r/>
    </w:p>
    <w:p>
      <w:pPr>
        <w:pStyle w:val="893"/>
      </w:pPr>
      <w:r>
        <w:t xml:space="preserve">原始数据表增加分析并对接数据分析平台</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9"/>
        <w:gridCol w:w="724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109"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24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9"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4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将已复核的原始数据推送到数据分析平台，用于后续的数据处理和分析。用户通过「数据处理」或「数据分析」操作触发数据对接，系统将当前数据表模板下的已复核数据推送到数据分析平台对应的数据集中。</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9"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4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【触发条件】</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仅「已复核」状态的数据可执行数据对接操作。其他状态的数据不显示「数据处理」「数据分析」操作按钮。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【数据对接方式】</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推送内容包括：数据表模板字段定义（含字段名称、单位、LSL/USL）+ 所有已复核数据行（字段值）+ 产品信息（产品名称、产品分类）+ 模板版本。</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【操作入口】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两个操作入口：</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操作栏按钮（居右）：数据处理、数据分析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已复核行的行级操作：数据处理、数据分析</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两个入口均可触发数据推送。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【推送后行为】</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数据处理：跳转到数据分析平台的数据处理页面，自动选中推送的数据集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数据分析：跳转到数据分析平台的数据分析页面，自动选中推送的数据集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【对接约定】</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推送按数据表模板维度：一次推送该模板下全部已复核数据，不按行单独推送</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已推送的数据在原始数据库中不做状态变更（仍为已复核），推送为只读快照</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同一模板可多次推送，数据分析平台以最新推送为准（覆盖旧数据集）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9"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4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已复核状态数据行：操作栏显示「数据处理」（蓝）、「数据分析」（蓝）、「作废」、「复制」、「详情」</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点击「数据处理」：推送数据→跳转数据分析平台数据处理页面</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点击「数据分析」：推送数据→跳转数据分析平台数据分析页面</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操作栏按钮（居右）「数据处理」「数据分析」：同样触发推送，不依赖行级选中</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 非已复核状态的数据行不显示数据处理/数据分析按钮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109"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关联说明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245" w:type="dxa"/>
            <w:vAlign w:val="top"/>
            <w:textDirection w:val="lrTb"/>
            <w:noWrap w:val="false"/>
          </w:tcPr>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依赖模块：DT-RD-01（原始数据库）—— 提供已复核数据</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2. 依赖模块：数据分析平台（CPV-DA-01）—— 接收推送的数据集</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3. 依赖模块：DT-TT-01（数据表模板）—— 提供字段定义（名称、单位、LSL/USL）</w:t>
            </w:r>
            <w:r/>
          </w:p>
          <w:p>
            <w:pPr>
              <w:ind w:left="0" w:right="0" w:firstLine="0"/>
              <w:jc w:val="both"/>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4. 数据推送格式：模板字段定义JSON + 数据行JSON，通过API推送到数据分析平台的数据集接口</w:t>
            </w:r>
            <w:r/>
          </w:p>
        </w:tc>
      </w:tr>
    </w:tbl>
    <w:p>
      <w:r/>
      <w:r/>
    </w:p>
    <w:p>
      <w:r/>
      <w:r/>
    </w:p>
    <w:p>
      <w:pPr>
        <w:pStyle w:val="893"/>
      </w:pPr>
      <w:r>
        <w:t xml:space="preserve">【数据分析工作台】分类模块统一，并可配置为显示CPV的产品列表</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737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将数据分析平台数据管理、数据处理、数据分析三个一级Tab各自独立的分类面板统一为全局唯一分类树，并支持后台配置分类显示模式：嵌入CPV系统时自动显示CPV产品列表作为分类节点，独立访问时显示用户自建的分类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一（分类模块统一）：三个Tab共享同一套分类数据，任一Tab下新增/编辑/删除分类全局同步生效；数据从上游流转到下游时自动继承上游分类归属（数据管理→数据处理→数据分析），下游分类字段自动填充且只读</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需求二（分类显示模式配置）：后台管理新增“分类配置”入口，分段按钮切换两种模式——手动分类（当前模式，用户在分析平台内自建分类树）和CPV产品分类（自动同步CPV系统产品列表作为分类节点）；嵌入CPV系统时配置为CPV产品分类模式，独立访问时配置为手动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左侧分类面板：位置和样式不变；底部仅保留“管理分类”入口（任一Tab操作即可，不再每个Tab独立维护）</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分类配置入口：后台管理→分类配置页面，分段按钮“[手动分类] [CPV产品分类]”切换，切换后左侧分类面板立即生效</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CPV产品分类模式：分类树为只读（产品列表由CPV系统管理，分析平台不可编辑），点击产品节点筛选该产品下的数据</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手动分类模式：支持新增/编辑/删除/排序，“通用分类”为默认兜底分类不可删除</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上游数据分类被删除：下游已关联的数据记录保持原分类显示，不级联删除（数据归属记录保留）</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CPV系统产品增减：分析平台分类树自动同步增减（页面刷新或定时轮询同步）</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模式切换数据保留：手动分类→CPV产品分类→手动分类，原手动分类数据不丢失（各模式分类归属独立存储）</w:t>
            </w:r>
            <w:r/>
          </w:p>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CPV产品分类模式下产品列表为空：分类面板显示空状态提示“暂无产品数据，请在CPV系统中配置产品”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737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审计追踪：分类变更（新增/编辑/删除/排序）需记录操作人、操作时间、操作内容、所属模式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2、分类继承规则（数据流转时分类自动继承）</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51"/>
        <w:gridCol w:w="3685"/>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数据流转环节</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分类继承规则</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创建数据处理表时，自动带出数据源所属的分类，归类到同一分类下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数据处理→数据分析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创建数据分析时，自动带出处理表所属的分类，归类到同一分类下</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数据分析列表“分类”列自动填充，只读不可修改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数据管理关联CPV产品后，数据处理和数据分析自动继承该产品分类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产品名作为分类节点，数据自动归到对应产品下</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分类被删除后</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已关联的下游数据保持原分类显示，不级联清空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分类记录保留，数据不被移动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51"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新增分类节点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仅在“手动分类”模式下可新增</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CPV产品分类模式下分类树只读</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3、分类显示模式配置</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84"/>
        <w:gridCol w:w="3685"/>
        <w:gridCol w:w="3685"/>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手动分类模式</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CPV产品分类模式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适用场景</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独立访问数据分析平台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嵌入CPV系统时使用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分类数据来源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用户在分析平台内自建分类树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自动同步CPV系统产品列表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分类层级</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支持多级树形结构（全部→自定义分类→子分类）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一级平铺：每个CPV产品为一个分类节点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可操作权限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新增、编辑、删除、排序、导入分类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只读（产品列表由CPV系统管理）</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默认分类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“通用分类”为系统默认兜底分类，不可删除</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无默认分类（跟随CPV产品列表）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配置入口</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后台管理→分类配置→选择“手动分类”</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后台管理→分类配置→选择“CPV产品分类”</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1984"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生效范围</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68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数据管理、数据处理、数据分析三个Tab同时生效</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1"/>
        </w:rPr>
        <w:t xml:space="preserve">4、分类配置页面交互说明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0"/>
        <w:gridCol w:w="2835"/>
        <w:gridCol w:w="5669"/>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序号</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页面区域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交互说明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1</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模式切换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分段按钮“[手动分类] [CPV产品分类]”，选中态高亮，切换后立即生效</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2</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手动分类-管理弹窗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沿用现有“管理分类”弹窗：左侧树形展示分类（带复选框），右侧编辑区可新增/编辑子分类名称，底部“返回”“保存”按钮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3</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CPV产品分类-同步状态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显示最近同步时间和“手动同步”按钮；点击“手动同步”立即从CPV系统拉取最新产品列表</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850"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4</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35"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CPV产品分类-只读提示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5669" w:type="dxa"/>
            <w:vAlign w:val="top"/>
            <w:textDirection w:val="lrTb"/>
            <w:noWrap w:val="false"/>
          </w:tcPr>
          <w:p>
            <w:pPr>
              <w:ind w:left="0" w:right="0" w:firstLine="0"/>
              <w:spacing w:before="0" w:after="40"/>
              <w:pBdr>
                <w:top w:val="none" w:color="000000" w:sz="4" w:space="0"/>
                <w:left w:val="none" w:color="000000" w:sz="4" w:space="0"/>
                <w:bottom w:val="none" w:color="000000" w:sz="4" w:space="0"/>
                <w:right w:val="none" w:color="000000" w:sz="4" w:space="0"/>
              </w:pBdr>
            </w:pPr>
            <w:r>
              <w:rPr>
                <w:rFonts w:ascii="SimSun" w:hAnsi="SimSun" w:eastAsia="SimSun" w:cs="SimSun"/>
                <w:color w:val="0000ff"/>
                <w:sz w:val="21"/>
              </w:rPr>
              <w:t xml:space="preserve">分类面板顶部显示提示文字“分类来源于CPV系统产品列表，不可编辑”</w:t>
            </w:r>
            <w:r/>
          </w:p>
        </w:tc>
      </w:tr>
    </w:tbl>
    <w:p>
      <w:r/>
      <w:r/>
    </w:p>
    <w:p>
      <w:pPr>
        <w:pStyle w:val="892"/>
      </w:pPr>
      <w:r>
        <w:t xml:space="preserve">样式</w:t>
      </w:r>
      <w:r>
        <w:t xml:space="preserve">适配（</w:t>
      </w:r>
      <w:r>
        <w:t xml:space="preserve">单值控制图</w:t>
      </w:r>
      <w:r>
        <w:t xml:space="preserve">等6</w:t>
      </w:r>
      <w:r>
        <w:t xml:space="preserve">个</w:t>
      </w:r>
      <w:r>
        <w:t xml:space="preserve">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393"/>
        <w:gridCol w:w="6962"/>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数据分析页被MES系统通过iframe嵌入时，指定分析方法内的主题色控件和表格展示样式跟随MES传入的样式配置变化，保持MES外层系统与嵌入分析平台的视觉一致，并减少后续主题调整时的二次开发。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适配页面：/chiikawa-web/data-analysis?analysisId=152本次需求只覆盖以下6个分析方法：1. 单值控制图2. 百分位数控制图3. Xbar-S控制图4. Xbar-R控制图5. 过程能力分析（正态）6. 过程能力分析（非正态）适配边界：仅限当前数据分析页面内上述分析方法的配置区，以及从上述分析方法配置区内触发的参考线弹窗；不包含点击左上角「返回」后的页面。本次只适配已抽离配置文件支持的两类样式：1. 主题颜色：按钮的背景颜色、文案按钮字体颜色、Tab选中下划线/选中文案</w:t>
            </w:r>
            <w:r>
              <w:rPr>
                <w:rFonts w:ascii="SimSun" w:hAnsi="SimSun" w:eastAsia="SimSun" w:cs="SimSun"/>
                <w:color w:val="0000ff"/>
                <w:sz w:val="20"/>
              </w:rPr>
              <w:t xml:space="preserve">色、checkbox选中态、开关选中态。2. 表格配置：行高、是否显示斑马纹、斑马纹颜色、是否显示纵向分割线、行选中颜色、行hover颜色、字体、字号。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通过约定配置传入主题颜色后，上述6个分析方法范围内的主按钮背景色、文字按钮字体色、Tab选中下划线/选中文案色、checkbox选中态、开关选中态按配置同步变化。iframe嵌入场景下，MES切换主题后，数据分析页可接收并应用新的主题颜色配置，页面内外视觉保持一致。上述6个分析方法配置区中已列明的checkbox、开关、文字按钮、主按钮均能跟随主题色配置变化。参考线弹窗中的「是否等于」checkbox和「确定」主按钮能跟随主题色配置变化。表格接收配置后，数据预览表格、分析结果表格按配置展示行高、斑马纹</w:t>
            </w:r>
            <w:r>
              <w:rPr>
                <w:rFonts w:ascii="SimSun" w:hAnsi="SimSun" w:eastAsia="SimSun" w:cs="SimSun"/>
                <w:color w:val="0000ff"/>
                <w:sz w:val="20"/>
              </w:rPr>
              <w:t xml:space="preserve">开关、斑马纹颜色、纵向分割线、选中颜色、hover颜色、字体、字号。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393"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962"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无审计追踪需求（纯前端样式适配，不涉及业务数据变更）。</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控件类型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适配内容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顶部流程Tab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数据管理、数据处理、数据分析的选中下划线和选中文案色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数据预览、新增参考线的字体颜色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列表选中态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当前选中分析方法的选中态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配置区checkbox/开关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仅适配选中态主题色；禁用态保持现有禁用样式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分析方法</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需适配控件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百分位数控制图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左侧分析方法选中态；数据预览文字按钮；控制限设置中的UCL、中心线、LCL checkbox；新增参考线文字按钮；开始分析主按钮。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Xbar-S控制图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Xbar-R控制图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左侧分析方法选中态；数据预览文字按钮；使用无偏常量checkbox；显示为图形参考线checkbox；开始分析主按钮。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过程能力分析（非正态）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左侧分析方法选中态；数据预览文字按钮；显示为图形参考线checkbox；开始分析主按钮。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4、参考线弹窗适配范围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适用分析方法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单值控制图、百分位数控制图、Xbar-S控制图、Xbar-R控制图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弹窗内适配项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上限「是否等于」checkbox选中态2. 下限「是否等于」checkbox选中态3. 确定主按钮背景色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不纳入适配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弹窗内下拉框、输入框、偏移步进器、取消按钮不纳入本次主题色适配。</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5、表格配置项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适用表格：数据预览表格、分析结果表格。</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表格数据行的高度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是否显示斑马纹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开关：开启时交替行使用斑马纹颜色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是否显示纵向分割线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开关：开启时显示列间竖线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行选中颜色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选中行的背景颜色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行hover颜色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鼠标悬停行的背景颜色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字体</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表格内容的字体族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表格内容的字号大小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6、不纳入本次需求范围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不纳入适配范围</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图表线条/图例/坐标轴/图形参考线颜色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图表内部渲染不纳入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输入框边框/占位文字/单位文字/校验提示文字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输入框系列不适配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下拉框样式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包括判异规则中的数字下拉，仅作为配置内容定位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拖拽投放区域/空状态图标/空状态文案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布局占位区域不适配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白底/描边普通按钮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取消、重置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开始分析触发的红色校验提示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校验提示保持红色不变</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当前页面范围外的页面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点击左上角「返回」后的页面不适配</w:t>
            </w:r>
            <w:r/>
          </w:p>
        </w:tc>
      </w:tr>
    </w:tbl>
    <w:p>
      <w:r/>
      <w:r/>
    </w:p>
    <w:p>
      <w:r/>
      <w:r/>
    </w:p>
    <w:p>
      <w:pPr>
        <w:pStyle w:val="892"/>
      </w:pPr>
      <w:r>
        <w:t xml:space="preserve">审计</w:t>
      </w:r>
      <w:r>
        <w:t xml:space="preserve">优化</w:t>
      </w:r>
      <w:r/>
    </w:p>
    <w:p>
      <w:pPr>
        <w:rPr>
          <w:highlight w:val="none"/>
        </w:rPr>
      </w:pPr>
      <w:r>
        <w:rPr>
          <w:highlight w:val="none"/>
        </w:rPr>
        <w:t xml:space="preserve">一、</w:t>
      </w:r>
      <w:r>
        <w:rPr>
          <w:highlight w:val="none"/>
        </w:rPr>
        <w:t xml:space="preserve">产品</w:t>
      </w:r>
      <w:r>
        <w:rPr>
          <w:highlight w:val="none"/>
        </w:rPr>
        <w:t xml:space="preserve">工艺</w:t>
      </w:r>
      <w:r>
        <w:rPr>
          <w:highlight w:val="none"/>
        </w:rPr>
        <w:t xml:space="preserve">管理</w:t>
      </w:r>
      <w:r>
        <w:rPr>
          <w:highlight w:val="none"/>
        </w:rPr>
      </w:r>
      <w:r>
        <w:rPr>
          <w:highlight w:val="none"/>
        </w:rPr>
      </w:r>
    </w:p>
    <w:p>
      <w:pPr>
        <w:rPr>
          <w:highlight w:val="none"/>
        </w:rPr>
      </w:pPr>
      <w:r>
        <w:t xml:space="preserve">1、</w:t>
      </w:r>
      <w:r>
        <w:t xml:space="preserve">操作</w:t>
      </w:r>
      <w:r>
        <w:t xml:space="preserve">类型：</w:t>
      </w:r>
      <w:r>
        <w:t xml:space="preserve">复制</w:t>
      </w:r>
      <w:r>
        <w:t xml:space="preserve">产品</w:t>
      </w:r>
      <w:r>
        <w:br/>
      </w:r>
      <w:r>
        <w:t xml:space="preserve">审计</w:t>
      </w:r>
      <w:r>
        <w:t xml:space="preserve">内容：</w:t>
      </w:r>
      <w:r>
        <w:rPr>
          <w:highlight w:val="none"/>
        </w:rPr>
      </w:r>
      <w:r>
        <w:rPr>
          <w:highlight w:val="none"/>
        </w:rPr>
      </w:r>
    </w:p>
    <w:p>
      <w:r>
        <w:t xml:space="preserve"> 1）基本信息：操作人、操作时间、操作模块、操作类型</w:t>
      </w:r>
      <w:r/>
    </w:p>
    <w:p>
      <w:pPr>
        <w:rPr>
          <w:highlight w:val="none"/>
        </w:rPr>
      </w:pPr>
      <w:r>
        <w:t xml:space="preserve">  2）内容详情：产品名称、产品编码、剂型、规格、生产商、产品描述、工序详情列表（工序名称、关联操作、顺序、标准时长、描述）、操作详情列表（操作名称、操作描述、关键设备、关联CMA、关联CPP、关联IPC、关联CQA）、关键设备详情（设备名称、状态）、CMA详情（CMA名称、单位、供应商、LSL、TARGET、USL、描述）、CPP详情（CPP名称、5M1E分类、单位、LSL、TARGET、USL、描述）、CQA详情（CQA名称、单位、接受标准、LSL、T</w:t>
      </w:r>
      <w:r>
        <w:t xml:space="preserve">ARGET、USL、描述）、IPC详情（IPC名称、控制类型、控制方法、控制标准、LSL、TARGET、USL、描述）、其他属性详情（IPC名称、控制类型、控制方法、控制标准、LSL、TARGET、USL、描述） </w:t>
      </w:r>
      <w:r>
        <w:rPr>
          <w:highlight w:val="none"/>
        </w:rPr>
      </w:r>
      <w:r>
        <w:rPr>
          <w:highlight w:val="none"/>
        </w:rPr>
      </w:r>
    </w:p>
    <w:p>
      <w:r/>
      <w:r/>
    </w:p>
    <w:p>
      <w:pPr>
        <w:rPr>
          <w:highlight w:val="none"/>
        </w:rPr>
      </w:pPr>
      <w:r>
        <w:rPr>
          <w:highlight w:val="none"/>
        </w:rPr>
        <w:t xml:space="preserve">2、</w:t>
      </w:r>
      <w:r>
        <w:t xml:space="preserve">1、</w:t>
      </w:r>
      <w:r>
        <w:t xml:space="preserve">操作</w:t>
      </w:r>
      <w:r>
        <w:t xml:space="preserve">类型：</w:t>
      </w:r>
      <w:r>
        <w:t xml:space="preserve">删除</w:t>
      </w:r>
      <w:r>
        <w:t xml:space="preserve">产品</w:t>
      </w:r>
      <w:r>
        <w:br/>
      </w:r>
      <w:r>
        <w:t xml:space="preserve">审计</w:t>
      </w:r>
      <w:r>
        <w:t xml:space="preserve">内容：</w:t>
      </w:r>
      <w:r>
        <w:rPr>
          <w:highlight w:val="none"/>
        </w:rPr>
      </w:r>
      <w:r>
        <w:rPr>
          <w:highlight w:val="none"/>
        </w:rPr>
      </w:r>
    </w:p>
    <w:p>
      <w:r>
        <w:t xml:space="preserve"> 1）基本信息：操作人、操作时间、操作模块、操作类型</w:t>
      </w:r>
      <w:r/>
    </w:p>
    <w:p>
      <w:r>
        <w:t xml:space="preserve">  2）内容详情：产品名称、产品编码、剂型、规格、生产商、产品描述、工序详情列表（工序名称、关联操作、顺序、标准时长、描述）、操作详情列表（操作名称、操作描述、关键设备、关联CMA、关联CPP、关联IPC、关联CQA）、关键设备详情（设备名称、状态）、CMA详情（CMA名称、单位、供应商、LSL、TARGET、USL、描述）、CPP详情（CPP名称、5M1E分类、单位、LSL、TARGET、USL、描述）、CQA详情（CQA名称、单位、接受标准、LSL、T</w:t>
      </w:r>
      <w:r>
        <w:t xml:space="preserve">ARGET、USL、描述）、IPC详情（IPC名称、控制类型、控制方法、控制标准、LSL、TARGET、USL、描述）、其他属性详情（IPC名称、控制类型、控制方法、控制标准、LSL、TARGET、USL、描述） </w:t>
      </w:r>
      <w:r>
        <w:rPr>
          <w:highlight w:val="none"/>
        </w:rPr>
      </w:r>
      <w:r/>
    </w:p>
    <w:p>
      <w:pPr>
        <w:rPr>
          <w:highlight w:val="none"/>
        </w:rPr>
      </w:pPr>
      <w:r>
        <w:rPr>
          <w:highlight w:val="none"/>
        </w:rPr>
      </w:r>
      <w:r>
        <w:rPr>
          <w:highlight w:val="none"/>
        </w:rPr>
      </w:r>
      <w:r>
        <w:rPr>
          <w:highlight w:val="none"/>
        </w:rPr>
      </w:r>
    </w:p>
    <w:p>
      <w:pPr>
        <w:rPr>
          <w:highlight w:val="none"/>
        </w:rPr>
      </w:pPr>
      <w:r>
        <w:rPr>
          <w:rFonts w:ascii="SimSun" w:hAnsi="SimSun" w:eastAsia="SimSun" w:cs="SimSun"/>
          <w:color w:val="000000"/>
          <w:sz w:val="24"/>
          <w:highlight w:val="none"/>
        </w:rPr>
        <w:t xml:space="preserve">二、</w:t>
      </w:r>
      <w:r>
        <w:rPr>
          <w:rFonts w:ascii="SimSun" w:hAnsi="SimSun" w:eastAsia="SimSun" w:cs="SimSun"/>
          <w:color w:val="000000"/>
          <w:sz w:val="24"/>
          <w:highlight w:val="none"/>
        </w:rPr>
        <w:t xml:space="preserve">方案</w:t>
      </w:r>
      <w:r>
        <w:rPr>
          <w:rFonts w:ascii="SimSun" w:hAnsi="SimSun" w:eastAsia="SimSun" w:cs="SimSun"/>
          <w:color w:val="000000"/>
          <w:sz w:val="24"/>
          <w:highlight w:val="none"/>
        </w:rPr>
        <w:t xml:space="preserve">编制</w:t>
      </w:r>
      <w:r>
        <w:rPr>
          <w:highlight w:val="none"/>
        </w:rPr>
      </w:r>
      <w:r>
        <w:rPr>
          <w:highlight w:val="none"/>
        </w:rPr>
      </w:r>
    </w:p>
    <w:p>
      <w:pPr>
        <w:rPr>
          <w:highlight w:val="none"/>
        </w:rPr>
      </w:pPr>
      <w:r>
        <w:rPr>
          <w:highlight w:val="none"/>
        </w:rPr>
        <w:t xml:space="preserve">1、</w:t>
      </w:r>
      <w:r>
        <w:rPr>
          <w:highlight w:val="none"/>
        </w:rPr>
        <w:t xml:space="preserve">操作</w:t>
      </w:r>
      <w:r>
        <w:rPr>
          <w:highlight w:val="none"/>
        </w:rPr>
        <w:t xml:space="preserve">类型：</w:t>
      </w:r>
      <w:r>
        <w:rPr>
          <w:rFonts w:ascii="SimSun" w:hAnsi="SimSun" w:eastAsia="SimSun" w:cs="SimSun"/>
          <w:color w:val="000000"/>
          <w:sz w:val="24"/>
        </w:rPr>
        <w:t xml:space="preserve">复制</w:t>
      </w:r>
      <w: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rPr>
          <w:highlight w:val="none"/>
        </w:rP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highlight w:val="none"/>
        </w:rPr>
      </w:r>
      <w:r>
        <w:rPr>
          <w:highlight w:val="none"/>
        </w:rPr>
      </w:r>
    </w:p>
    <w:p>
      <w:r/>
      <w:r/>
    </w:p>
    <w:p>
      <w:pPr>
        <w:rPr>
          <w:highlight w:val="none"/>
        </w:rPr>
      </w:pPr>
      <w:r>
        <w:rPr>
          <w:highlight w:val="none"/>
        </w:rPr>
        <w:t xml:space="preserve">2、</w:t>
      </w:r>
      <w:r>
        <w:rPr>
          <w:highlight w:val="none"/>
        </w:rPr>
        <w:t xml:space="preserve">操作</w:t>
      </w:r>
      <w:r>
        <w:rPr>
          <w:highlight w:val="none"/>
        </w:rPr>
        <w:t xml:space="preserve">类型：</w:t>
      </w:r>
      <w:r>
        <w:rPr>
          <w:highlight w:val="none"/>
        </w:rPr>
        <w:t xml:space="preserve">删除</w:t>
      </w:r>
      <w:r>
        <w:rPr>
          <w:highlight w:val="none"/>
        </w:rPr>
        <w:t xml:space="preserve">方案</w:t>
      </w:r>
      <w:r>
        <w:rPr>
          <w:highlight w:val="none"/>
        </w:rPr>
      </w:r>
      <w:r>
        <w:rPr>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highlight w:val="none"/>
        </w:rP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ff"/>
          <w:sz w:val="24"/>
        </w:rPr>
        <w:t xml:space="preserve">监控项目</w:t>
      </w:r>
      <w:r>
        <w:rPr>
          <w:rFonts w:ascii="SimSun" w:hAnsi="SimSun" w:eastAsia="SimSun" w:cs="SimSun"/>
          <w:color w:val="0000ff"/>
          <w:sz w:val="24"/>
        </w:rPr>
        <w:t xml:space="preserve">列表</w:t>
      </w:r>
      <w:r>
        <w:rPr>
          <w:rFonts w:ascii="SimSun" w:hAnsi="SimSun" w:eastAsia="SimSun" w:cs="SimSun"/>
          <w:color w:val="0000ff"/>
          <w:sz w:val="24"/>
        </w:rPr>
        <w:t xml:space="preserve">（编号、监控项目名称、监控项目类型、分析方法、LSL、TARGET、USL、备注）</w:t>
      </w:r>
      <w:r>
        <w:rPr>
          <w:highlight w:val="none"/>
        </w:rPr>
      </w:r>
      <w:r>
        <w:rPr>
          <w:highlight w:val="none"/>
        </w:rPr>
      </w:r>
    </w:p>
    <w:p>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3、</w:t>
      </w:r>
      <w:r>
        <w:rPr>
          <w:highlight w:val="none"/>
        </w:rPr>
        <w:t xml:space="preserve">操作</w:t>
      </w:r>
      <w:r>
        <w:rPr>
          <w:highlight w:val="none"/>
        </w:rPr>
        <w:t xml:space="preserve">类型：</w:t>
      </w:r>
      <w:r>
        <w:rPr>
          <w:rFonts w:ascii="SimSun" w:hAnsi="SimSun" w:eastAsia="SimSun" w:cs="SimSun"/>
          <w:color w:val="000000"/>
          <w:sz w:val="24"/>
        </w:rPr>
        <w:t xml:space="preserve">提交方案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rPr>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rPr>
          <w:rFonts w:ascii="SimSun" w:hAnsi="SimSun" w:eastAsia="SimSun" w:cs="SimSun"/>
          <w:color w:val="000000"/>
          <w:sz w:val="24"/>
        </w:rPr>
        <w:t xml:space="preserve">审核人：需要显示各级审核人的信息，包括账号、姓名，以及会签和或签的方式</w:t>
      </w:r>
      <w:r>
        <w:rPr>
          <w:highlight w:val="none"/>
        </w:rPr>
      </w:r>
      <w:r>
        <w:rPr>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spacing w:before="0" w:after="0"/>
        <w:rPr>
          <w:rFonts w:ascii="SimSun" w:hAnsi="SimSun" w:eastAsia="SimSun" w:cs="SimSun"/>
          <w:color w:val="000000"/>
          <w:sz w:val="24"/>
          <w:szCs w:val="24"/>
          <w:highlight w:val="none"/>
        </w:rPr>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r>
      <w:r>
        <w:rPr>
          <w:highlight w:val="none"/>
        </w:rPr>
        <w:t xml:space="preserve">4、</w:t>
      </w:r>
      <w:r>
        <w:rPr>
          <w:highlight w:val="none"/>
        </w:rPr>
        <w:t xml:space="preserve">操作</w:t>
      </w:r>
      <w:r>
        <w:rPr>
          <w:highlight w:val="none"/>
        </w:rPr>
        <w:t xml:space="preserve">类型：</w:t>
      </w:r>
      <w:r>
        <w:rPr>
          <w:rFonts w:ascii="SimSun" w:hAnsi="SimSun" w:eastAsia="SimSun" w:cs="SimSun"/>
          <w:color w:val="000000"/>
          <w:sz w:val="24"/>
        </w:rPr>
        <w:t xml:space="preserve">撤回方案</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rPr>
          <w:rFonts w:ascii="SimSun" w:hAnsi="SimSun" w:eastAsia="SimSun" w:cs="SimSun"/>
          <w:color w:val="000000"/>
          <w:sz w:val="24"/>
          <w:szCs w:val="24"/>
          <w:highlight w:val="none"/>
        </w:rPr>
      </w:pPr>
      <w:r>
        <w:rPr>
          <w:highlight w:val="none"/>
        </w:rPr>
        <w:t xml:space="preserve">审计</w:t>
      </w:r>
      <w:r>
        <w:rPr>
          <w:highlight w:val="none"/>
        </w:rPr>
        <w:t xml:space="preserve">内容：</w:t>
      </w:r>
      <w:r>
        <w:rPr>
          <w:rFonts w:ascii="SimSun" w:hAnsi="SimSun" w:eastAsia="SimSun" w:cs="SimSun"/>
          <w:color w:val="000000"/>
          <w:sz w:val="24"/>
          <w:szCs w:val="24"/>
          <w:highlight w:val="none"/>
        </w:rPr>
      </w:r>
      <w:r>
        <w:rPr>
          <w:rFonts w:ascii="SimSun" w:hAnsi="SimSun" w:eastAsia="SimSun" w:cs="SimSun"/>
          <w:color w:val="000000"/>
          <w:sz w:val="24"/>
          <w:szCs w:val="24"/>
          <w:highlight w:val="none"/>
        </w:rP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1）基本信息：操作人、操作时间、操作模块、操作类型</w:t>
      </w:r>
      <w:r/>
    </w:p>
    <w:p>
      <w:pPr>
        <w:ind w:left="0" w:right="0" w:firstLine="0"/>
        <w:spacing w:before="0" w:after="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4"/>
        </w:rPr>
        <w:t xml:space="preserve"> 2）内容详情：方案名称、方案编号、所属产品、版本号、所属CPV任务（名称、编号、所属产品、计划日期）、关联模版（模版名称、编号、所属产品、版本号））</w:t>
      </w:r>
      <w:r>
        <w:rPr>
          <w:rFonts w:ascii="SimSun" w:hAnsi="SimSun" w:eastAsia="SimSun" w:cs="SimSun"/>
          <w:color w:val="000000"/>
          <w:sz w:val="24"/>
        </w:rPr>
        <w:t xml:space="preserve">、</w:t>
      </w:r>
      <w:r>
        <w:rPr>
          <w:rFonts w:ascii="SimSun" w:hAnsi="SimSun" w:eastAsia="SimSun" w:cs="SimSun"/>
          <w:color w:val="0000ff"/>
          <w:sz w:val="24"/>
        </w:rPr>
        <w:t xml:space="preserve">相关</w:t>
      </w:r>
      <w:r>
        <w:rPr>
          <w:rFonts w:ascii="SimSun" w:hAnsi="SimSun" w:eastAsia="SimSun" w:cs="SimSun"/>
          <w:color w:val="0000ff"/>
          <w:sz w:val="24"/>
        </w:rPr>
        <w:t xml:space="preserve">性</w:t>
      </w:r>
      <w:r>
        <w:rPr>
          <w:rFonts w:ascii="SimSun" w:hAnsi="SimSun" w:eastAsia="SimSun" w:cs="SimSun"/>
          <w:color w:val="0000ff"/>
          <w:sz w:val="24"/>
        </w:rPr>
        <w:t xml:space="preserve">分析</w:t>
      </w:r>
      <w:r>
        <w:rPr>
          <w:rFonts w:ascii="SimSun" w:hAnsi="SimSun" w:eastAsia="SimSun" w:cs="SimSun"/>
          <w:color w:val="0000ff"/>
          <w:sz w:val="24"/>
        </w:rPr>
        <w:t xml:space="preserve">列表（</w:t>
      </w:r>
      <w:r>
        <w:rPr>
          <w:rFonts w:ascii="SimSun" w:hAnsi="SimSun" w:eastAsia="SimSun" w:cs="SimSun"/>
          <w:color w:val="0000ff"/>
          <w:sz w:val="24"/>
        </w:rPr>
        <w:t xml:space="preserve">编号、</w:t>
      </w:r>
      <w:r>
        <w:rPr>
          <w:rFonts w:ascii="SimSun" w:hAnsi="SimSun" w:eastAsia="SimSun" w:cs="SimSun"/>
          <w:color w:val="0000ff"/>
          <w:sz w:val="24"/>
        </w:rPr>
        <w:t xml:space="preserve">分析状态</w:t>
      </w:r>
      <w:r>
        <w:rPr>
          <w:rFonts w:ascii="SimSun" w:hAnsi="SimSun" w:eastAsia="SimSun" w:cs="SimSun"/>
          <w:color w:val="0000ff"/>
          <w:sz w:val="24"/>
        </w:rPr>
        <w:t xml:space="preserve">、工艺参数</w:t>
      </w:r>
      <w:r>
        <w:rPr>
          <w:rFonts w:ascii="SimSun" w:hAnsi="SimSun" w:eastAsia="SimSun" w:cs="SimSun"/>
          <w:color w:val="0000ff"/>
          <w:sz w:val="24"/>
        </w:rPr>
        <w:t xml:space="preserve">、</w:t>
      </w:r>
      <w:r>
        <w:rPr>
          <w:rFonts w:ascii="SimSun" w:hAnsi="SimSun" w:eastAsia="SimSun" w:cs="SimSun"/>
          <w:color w:val="0000ff"/>
          <w:sz w:val="24"/>
        </w:rPr>
        <w:t xml:space="preserve">参数类型</w:t>
      </w:r>
      <w:r>
        <w:rPr>
          <w:rFonts w:ascii="SimSun" w:hAnsi="SimSun" w:eastAsia="SimSun" w:cs="SimSun"/>
          <w:color w:val="0000ff"/>
          <w:sz w:val="24"/>
        </w:rPr>
        <w:t xml:space="preserve">、</w:t>
      </w:r>
      <w:r>
        <w:rPr>
          <w:rFonts w:ascii="SimSun" w:hAnsi="SimSun" w:eastAsia="SimSun" w:cs="SimSun"/>
          <w:color w:val="0000ff"/>
          <w:sz w:val="24"/>
        </w:rPr>
        <w:t xml:space="preserve">统计分析工具</w:t>
      </w:r>
      <w:r>
        <w:rPr>
          <w:rFonts w:ascii="SimSun" w:hAnsi="SimSun" w:eastAsia="SimSun" w:cs="SimSun"/>
          <w:color w:val="0000ff"/>
          <w:sz w:val="24"/>
        </w:rPr>
        <w:t xml:space="preserve">、</w:t>
      </w:r>
      <w:r>
        <w:rPr>
          <w:rFonts w:ascii="SimSun" w:hAnsi="SimSun" w:eastAsia="SimSun" w:cs="SimSun"/>
          <w:color w:val="0000ff"/>
          <w:sz w:val="24"/>
        </w:rPr>
        <w:t xml:space="preserve">备注</w:t>
      </w:r>
      <w:r>
        <w:rPr>
          <w:rFonts w:ascii="SimSun" w:hAnsi="SimSun" w:eastAsia="SimSun" w:cs="SimSun"/>
          <w:color w:val="0000ff"/>
          <w:sz w:val="24"/>
        </w:rPr>
        <w:t xml:space="preserve">）、</w:t>
      </w:r>
      <w:r>
        <w:rPr>
          <w:rFonts w:ascii="SimSun" w:hAnsi="SimSun" w:eastAsia="SimSun" w:cs="SimSun"/>
          <w:color w:val="000000"/>
          <w:sz w:val="24"/>
        </w:rPr>
        <w:t xml:space="preserve">监控项目（编号、监控项目名称、监控类型、质量标准、标准类型、统计分析工具、描述）</w:t>
      </w:r>
      <w:r/>
    </w:p>
    <w:p>
      <w:pPr>
        <w:rPr>
          <w:highlight w:val="none"/>
        </w:rPr>
      </w:pPr>
      <w:r>
        <w:rPr>
          <w:highlight w:val="none"/>
        </w:rPr>
      </w:r>
      <w:r>
        <w:rPr>
          <w:highlight w:val="none"/>
        </w:rPr>
      </w:r>
      <w:r>
        <w:rPr>
          <w:highlight w:val="none"/>
        </w:rPr>
      </w:r>
    </w:p>
    <w:p>
      <w:pPr>
        <w:pStyle w:val="892"/>
      </w:pPr>
      <w:r>
        <w:t xml:space="preserve">样式</w:t>
      </w:r>
      <w:r>
        <w:t xml:space="preserve">适配（</w:t>
      </w:r>
      <w:r>
        <w:t xml:space="preserve">其他图</w:t>
      </w:r>
      <w:r>
        <w:t xml:space="preserve">）</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1、详细功能说明</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34"/>
        <w:gridCol w:w="6820"/>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模块功能概述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分析页被MES系统通过iframe嵌入时，其余分析方法及数据处理相关页面内的主题色控件和表格展示样式跟随MES传入的样式配置变化，保持MES外层系统与嵌入分析平台的视觉一致，并减少后续主题调整时的二次开发。</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需求描述</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适配页面：/chiikawa-web/data-analysis?analysisId=152本次需求覆盖以下14个分析方法及当前页面内的数据替换、数据处理相关操作：1. 正态性检验2. 汇总报告图3. 单值移动极差控制图4. 持续监控图5. 帕累托图6. 相关性分析7. Pearson相关性分析8. 拟合线图9. 趋势图10. 单折线图11. 多折线图12. 双样本T检验13. 双样本等价检验14. 单因子方差分析适配边界：仅限当前数据分析页面内上述分析方法的配置区、从上述分析方法配置区内触发的参考线弹窗</w:t>
            </w:r>
            <w:r>
              <w:rPr>
                <w:rFonts w:ascii="SimSun" w:hAnsi="SimSun" w:eastAsia="SimSun" w:cs="SimSun"/>
                <w:color w:val="0000ff"/>
                <w:sz w:val="20"/>
              </w:rPr>
              <w:t xml:space="preserve">，以及当前页面内「数据替换」「数据处理」按钮进入或弹出的页面内操作范围；不包含点击左上角「返回」后的页面。本次只适配已抽离配置文件支持的两类样式：1. 主题颜色：按钮的背景颜色、文案按钮字体颜色、Tab选中下划线/选中文案色、checkbox选中态、开关选中态。2. 表格配置：行高、是否显示斑马纹、斑马纹颜色、是否显示纵向分割线、行选中颜色、行hover颜色、字体、字号。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页面交互</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MES通过约定配置传入主题颜色后，本需求范围内的主按钮背景色、文字按钮字体色、Tab选中下划线/选中文案色、checkbox选中态、开关选中态按配置同步变化。iframe嵌入场景下，MES切换主题后，数据分析页可接收并应用新的主题颜色配置，页面内外视觉保持一致。本需求列明的分析方法配置区中checkbox、开关、文字按钮、主按钮均能跟随主题色配置变化。参考线弹窗中的「是否等于」checkbox和「确定」主按钮能跟随主题色配置变化。数据替换、数据处理页及数据处理相关弹窗中已列明的按钮、文字按钮、Tab、che</w:t>
            </w:r>
            <w:r>
              <w:rPr>
                <w:rFonts w:ascii="SimSun" w:hAnsi="SimSun" w:eastAsia="SimSun" w:cs="SimSun"/>
                <w:color w:val="0000ff"/>
                <w:sz w:val="20"/>
              </w:rPr>
              <w:t xml:space="preserve">ckbox能跟随主题色配置变化。表格接收配置后，数据预览表格、分析结果表格、数据替换弹窗表格、数据处理页表格、数据处理相关弹窗表格按配置展示行高、斑马纹开关、斑马纹颜色、纵向分割线、选中颜色、hover颜色、字体、字号。</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异常逻辑</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未传入主题颜色配置时，保持当前默认主题色。未传入表格样式配置时，保持当前默认表格样式。不纳入范围的图表颜色、输入框、下拉框、空状态、拖拽区域、红色校验提示、白底/描边普通按钮不因本需求发生样式变更。</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534"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后置流程处理</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6820"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无审计追踪需求（纯前端样式适配，不涉及业务数据变更）。</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2、通用适配范围（主题色控件清单）</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18"/>
        <w:gridCol w:w="3118"/>
        <w:gridCol w:w="3118"/>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适配区域</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控件类型</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适配内容</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顶部流程Tab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数据管理、数据处理、数据分析的选中下划线和选中文案色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主按钮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数据替换、数据处理、开始分析的背景颜色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文字按钮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数据预览、新增参考线的字体颜色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左侧分析方法列表</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列表选中态</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当前选中分析方法的选中态</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配置区checkbox/开关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checkbox/开关</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仅适配选中态主题色；禁用态保持现有禁用样式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数据替换弹窗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Tab/checkbox/按钮/表格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数据管理/数据处理Tab选中态、表格行checkbox、确认主按钮；弹窗内数据源表格适配表格配置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数据处理页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按钮/Tab/表格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数据筛选、数据排序、数据转换、异常数据剔除、返回数据分析按钮；分析数据/异常数据Tab选中态；数据处理表格适配表格配置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数据处理相关弹窗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按钮/checkbox/表格</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3118"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确认主按钮、文字按钮、checkbox；弹窗内表格适配表格配置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3、按分析方法适配范围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分析方法</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需适配控件</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正态性检验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汇总报告图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单值移动极差控制图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左侧分析方法选中态；数据预览文字按钮；新增参考线文字按钮；判异检查区域的收起/展开文字入口、全选checkbox、规则开关；开始分析主按钮。判异规则中的数字下拉只作为配置内容定位，不纳入主题色适配。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持续监控图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帕累托图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左侧分析方法选中态；数据预览文字按钮；绘制累积百分比checkbox；开始分析主按钮。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相关性分析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左侧分析方法选中态；数据预览文字按钮；图表设置中的显示checkbox；散点图分组复选配置；新增参考线文字按钮；开始分析主按钮。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Pearson相关性分析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左侧分析方法选中态；数据预览文字按钮；相关系数表checkbox；开始分析主按钮。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拟合线图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左侧分析方法选中态；数据预览文字按钮；显示置信区间checkbox；显示预测区间checkbox；开始分析主按钮。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趋势图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左侧分析方法选中态；数据预览文字按钮；趋势线checkbox；表达式checkbox；判断线checkbox；新增参考线文字按钮；开始分析主按钮。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单折线图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左侧分析方法选中态；数据预览文字按钮；连接线checkbox；小圆点checkbox；新增参考线文字按钮；开始分析主按钮。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多折线图</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左侧分析方法选中态；数据预览文字按钮；新增参考线文字按钮；开始分析主按钮。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双样本T检验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左侧分析方法选中态；数据预览文字按钮；假定等于方差checkbox；开始分析主按钮。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双样本等价检验</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左侧分析方法选中态；数据预览文字按钮；配置区checkbox选中态；开始分析主按钮。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单因子方差分析</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左侧分析方法选中态；数据预览文字按钮；假定等于方差checkbox；Tukey checkbox；区间图checkbox；单值图checkbox；箱线图checkbox；开始分析主按钮。</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4、参考线弹窗适配范围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适用分析方法</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单值移动极差控制图、持续监控图、相关性分析、趋势图、单折线图、多折线图</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弹窗内适配项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1. 上限「是否等于」checkbox选中态2. 下限「是否等于」checkbox选中态3. 确定主按钮背景色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不纳入适配</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弹窗内下拉框、输入框、偏移步进器、取消按钮不纳入本次主题色适配。</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5、表格配置项</w:t>
      </w:r>
      <w:r/>
    </w:p>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color w:val="000000"/>
          <w:sz w:val="21"/>
        </w:rPr>
        <w:t xml:space="preserve">适用表格：数据预览表格、分析结果表格、数据替换弹窗内数据源表格、数据处理页数据表格、数据处理弹窗内表格（数据转换设置/异常数据剔除的分析数据展示表格和异常数据展示表格）。</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配置项</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行高</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表格数据行的高度</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是否显示斑马纹</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开关：开启时交替行使用斑马纹颜色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斑马纹行的背景颜色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是否显示纵向分割线</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开关：开启时显示列间竖线</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行选中颜色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选中行的背景颜色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行hover颜色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鼠标悬停行的背景颜色</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字体</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表格内容的字体族</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字号</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表格内容的字号大小</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6、数据处理及弹窗适配范围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项目</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描述</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数据处理页</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数据筛选、数据排序、数据转换、异常数据剔除、返回数据分析按钮；分析数据/异常数据Tab选中态；数据处理表格</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筛选条件弹窗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添加条件组按钮、加号/减号文字按钮、确认主按钮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排序配置弹窗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当前选中的升序按钮、加号文字按钮、确认主按钮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数据转换设置弹窗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添加按钮、加号/减号文字按钮、确认主按钮；弹窗内表格区域</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异常数据剔除弹窗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行checkbox、确认主按钮；分析数据展示表格、异常数据展示表格</w:t>
            </w:r>
            <w:r/>
          </w:p>
        </w:tc>
      </w:tr>
    </w:tbl>
    <w:p>
      <w:pPr>
        <w:ind w:left="0" w:right="0" w:firstLine="0"/>
        <w:pBdr>
          <w:top w:val="none" w:color="000000" w:sz="4" w:space="0"/>
          <w:left w:val="none" w:color="000000" w:sz="4" w:space="0"/>
          <w:bottom w:val="none" w:color="000000" w:sz="4" w:space="0"/>
          <w:right w:val="none" w:color="000000" w:sz="4" w:space="0"/>
        </w:pBdr>
      </w:pPr>
      <w:r>
        <w:rPr>
          <w:rFonts w:ascii="SimSun" w:hAnsi="SimSun" w:eastAsia="SimSun" w:cs="SimSun"/>
          <w:b/>
          <w:color w:val="000000"/>
          <w:sz w:val="21"/>
        </w:rPr>
        <w:t xml:space="preserve">7、不纳入本次需求范围</w:t>
      </w:r>
      <w:r/>
    </w:p>
    <w:tbl>
      <w:tblPr>
        <w:tblStyle w:val="925"/>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7"/>
        <w:gridCol w:w="4677"/>
      </w:tblGrid>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不纳入适配范围</w:t>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b/>
                <w:color w:val="0000ff"/>
                <w:sz w:val="20"/>
              </w:rPr>
              <w:t xml:space="preserve">说明</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图表线条/图例/坐标轴/图形参考线颜色</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图表内部渲染不纳入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输入框边框/占位文字/单位文字/校验提示文字</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输入框系列不适配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下拉框样式</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包括判异规则中的数字下拉，仅作为配置内容定位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拖拽投放区域/空状态图标/空状态文案</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布局占位区域不适配</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白底/描边普通按钮</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取消、重置、搜索、普通分页按钮、未选中的降序按钮</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开始分析触发的红色校验提示</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校验提示保持红色不变</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浏览器自身UI</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不纳入</w:t>
            </w:r>
            <w:r/>
          </w:p>
        </w:tc>
      </w:tr>
      <w:tr>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当前页面范围外的页面</w:t>
            </w:r>
            <w:r/>
          </w:p>
        </w:tc>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4677" w:type="dxa"/>
            <w:vAlign w:val="top"/>
            <w:textDirection w:val="lrTb"/>
            <w:noWrap w:val="false"/>
          </w:tcPr>
          <w:p>
            <w:pPr>
              <w:ind w:left="0" w:right="0" w:firstLine="0"/>
              <w:jc w:val="both"/>
              <w:pBdr>
                <w:top w:val="none" w:color="000000" w:sz="4" w:space="0"/>
                <w:left w:val="none" w:color="000000" w:sz="4" w:space="0"/>
                <w:bottom w:val="none" w:color="000000" w:sz="4" w:space="0"/>
                <w:right w:val="none" w:color="000000" w:sz="4" w:space="0"/>
              </w:pBdr>
            </w:pPr>
            <w:r>
              <w:rPr>
                <w:rFonts w:ascii="SimSun" w:hAnsi="SimSun" w:eastAsia="SimSun" w:cs="SimSun"/>
                <w:color w:val="0000ff"/>
                <w:sz w:val="20"/>
              </w:rPr>
              <w:t xml:space="preserve">点击左上角「返回」后的页面不适配</w:t>
            </w:r>
            <w:r/>
          </w:p>
        </w:tc>
      </w:tr>
    </w:tbl>
    <w:p>
      <w:r/>
      <w:r/>
    </w:p>
    <w:p>
      <w:r/>
      <w:r/>
    </w:p>
    <w:p>
      <w:pPr>
        <w:rPr>
          <w:highlight w:val="none"/>
        </w:rPr>
      </w:pPr>
      <w:r>
        <w:rPr>
          <w:highlight w:val="none"/>
        </w:rPr>
      </w:r>
      <w:r>
        <w:rPr>
          <w:highlight w:val="none"/>
        </w:rPr>
      </w:r>
      <w:r>
        <w:rPr>
          <w:highlight w:val="none"/>
        </w:rPr>
      </w:r>
    </w:p>
    <w:p>
      <w:r>
        <w:rPr>
          <w:highlight w:val="none"/>
        </w:rPr>
      </w:r>
      <w:r>
        <w:rPr>
          <w:highlight w:val="none"/>
        </w:rPr>
      </w:r>
      <w:r/>
    </w:p>
    <w:p>
      <w:pPr>
        <w:pStyle w:val="892"/>
      </w:pPr>
      <w:r>
        <w:t xml:space="preserve">公共</w:t>
      </w:r>
      <w:r>
        <w:t xml:space="preserve">管理</w:t>
      </w:r>
      <w:r>
        <w:t xml:space="preserve">的</w:t>
      </w:r>
      <w:r>
        <w:t xml:space="preserve">路由</w:t>
      </w:r>
      <w:r>
        <w:t xml:space="preserve">页</w:t>
      </w:r>
      <w:r>
        <w:t xml:space="preserve">优化</w:t>
      </w:r>
      <w:r/>
    </w:p>
    <w:p>
      <w:r/>
      <w:r/>
    </w:p>
    <w:p>
      <w:r/>
      <w:r/>
    </w:p>
    <w:p>
      <w:pPr>
        <w:pStyle w:val="891"/>
        <w:jc w:val="left"/>
        <w:rPr>
          <w:rFonts w:ascii="宋体" w:hAnsi="宋体" w:cs="宋体"/>
          <w:color w:val="auto"/>
        </w:rPr>
      </w:pPr>
      <w:r>
        <w:rPr>
          <w:color w:val="auto"/>
        </w:rPr>
      </w:r>
      <w:bookmarkStart w:id="31" w:name="_Toc35"/>
      <w:r>
        <w:rPr>
          <w:rFonts w:ascii="宋体" w:hAnsi="宋体" w:eastAsia="宋体" w:cs="宋体"/>
          <w:b/>
          <w:color w:val="auto"/>
          <w:sz w:val="33"/>
        </w:rPr>
        <w:t xml:space="preserve">非功能需求</w:t>
      </w:r>
      <w:bookmarkEnd w:id="31"/>
      <w:r>
        <w:rPr>
          <w:rFonts w:ascii="宋体" w:hAnsi="宋体" w:cs="宋体"/>
          <w:color w:val="auto"/>
        </w:rPr>
      </w:r>
      <w:r>
        <w:rPr>
          <w:rFonts w:ascii="宋体" w:hAnsi="宋体" w:cs="宋体"/>
          <w:color w:val="auto"/>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194"/>
        <w:gridCol w:w="5592"/>
        <w:gridCol w:w="2568"/>
      </w:tblGrid>
      <w:tr>
        <w:trPr>
          <w:trHeight w:val="477"/>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需求类型</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详细要求</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验收标准</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性能</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页面加载时间 (P90) &lt; </w:t>
            </w:r>
            <w:r>
              <w:rPr>
                <w:rFonts w:hint="eastAsia" w:ascii="宋体" w:hAnsi="宋体" w:cs="宋体"/>
                <w:color w:val="auto"/>
                <w:sz w:val="24"/>
                <w:szCs w:val="24"/>
                <w:lang w:val="en-US" w:eastAsia="zh-CN"/>
              </w:rPr>
              <w:t xml:space="preserve">2</w:t>
            </w:r>
            <w:r>
              <w:rPr>
                <w:rFonts w:ascii="宋体" w:hAnsi="宋体" w:eastAsia="宋体" w:cs="宋体"/>
                <w:color w:val="auto"/>
                <w:sz w:val="24"/>
                <w:szCs w:val="24"/>
              </w:rPr>
              <w:t xml:space="preserve">s</w:t>
            </w:r>
            <w:r>
              <w:rPr>
                <w:rFonts w:ascii="宋体" w:hAnsi="宋体" w:eastAsia="宋体" w:cs="宋体"/>
                <w:color w:val="auto"/>
                <w:sz w:val="24"/>
                <w:szCs w:val="24"/>
              </w:rPr>
              <w:br/>
            </w:r>
            <w:r>
              <w:rPr>
                <w:rFonts w:ascii="宋体" w:hAnsi="宋体" w:eastAsia="宋体" w:cs="宋体"/>
                <w:color w:val="auto"/>
                <w:sz w:val="24"/>
                <w:szCs w:val="24"/>
              </w:rPr>
              <w:t xml:space="preserve">- 关键API响应时间 (P95) &lt; 800ms</w:t>
            </w:r>
            <w:r>
              <w:rPr>
                <w:rFonts w:ascii="宋体" w:hAnsi="宋体" w:eastAsia="宋体" w:cs="宋体"/>
                <w:color w:val="auto"/>
                <w:sz w:val="24"/>
                <w:szCs w:val="24"/>
              </w:rPr>
              <w:br/>
            </w:r>
            <w:r>
              <w:rPr>
                <w:rFonts w:ascii="宋体" w:hAnsi="宋体" w:eastAsia="宋体" w:cs="宋体"/>
                <w:color w:val="auto"/>
                <w:sz w:val="24"/>
                <w:szCs w:val="24"/>
              </w:rPr>
              <w:t xml:space="preserve">- 批量数据导入处理速度 &gt; 1000 rows/s</w:t>
            </w:r>
            <w:r>
              <w:rPr>
                <w:rFonts w:ascii="宋体" w:hAnsi="宋体" w:eastAsia="宋体" w:cs="宋体"/>
                <w:color w:val="auto"/>
                <w:sz w:val="24"/>
                <w:szCs w:val="24"/>
              </w:rPr>
              <w:br/>
            </w:r>
            <w:r>
              <w:rPr>
                <w:rFonts w:ascii="宋体" w:hAnsi="宋体" w:eastAsia="宋体" w:cs="宋体"/>
                <w:color w:val="auto"/>
                <w:sz w:val="24"/>
                <w:szCs w:val="24"/>
              </w:rPr>
              <w:t xml:space="preserve">- 报告生成 (50页以内) &lt; 1min</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使用JMeter等工具进行压力测试。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系统年度可用性 &gt;= 99.5%</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监控系统uptime。</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安全性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所有传输数据使用加密策略</w:t>
            </w:r>
            <w:r>
              <w:rPr>
                <w:rFonts w:ascii="宋体" w:hAnsi="宋体" w:eastAsia="宋体" w:cs="宋体"/>
                <w:color w:val="auto"/>
                <w:sz w:val="24"/>
                <w:szCs w:val="24"/>
              </w:rPr>
              <w:br/>
            </w:r>
            <w:r>
              <w:rPr>
                <w:rFonts w:ascii="宋体" w:hAnsi="宋体" w:eastAsia="宋体" w:cs="宋体"/>
                <w:color w:val="auto"/>
                <w:sz w:val="24"/>
                <w:szCs w:val="24"/>
              </w:rPr>
              <w:t xml:space="preserve">- 密码策略：最少12位，包含大小写数字特殊字符，90天强制更换</w:t>
            </w:r>
            <w:r>
              <w:rPr>
                <w:rFonts w:ascii="宋体" w:hAnsi="宋体" w:eastAsia="宋体" w:cs="宋体"/>
                <w:color w:val="auto"/>
                <w:sz w:val="24"/>
                <w:szCs w:val="24"/>
              </w:rPr>
              <w:br/>
            </w:r>
            <w:r>
              <w:rPr>
                <w:rFonts w:ascii="宋体" w:hAnsi="宋体" w:eastAsia="宋体" w:cs="宋体"/>
                <w:color w:val="auto"/>
                <w:sz w:val="24"/>
                <w:szCs w:val="24"/>
              </w:rPr>
              <w:t xml:space="preserve">- 账户连续5次登录失败锁定30分钟</w:t>
            </w:r>
            <w:r>
              <w:rPr>
                <w:rFonts w:ascii="宋体" w:hAnsi="宋体" w:eastAsia="宋体" w:cs="宋体"/>
                <w:color w:val="auto"/>
                <w:sz w:val="24"/>
                <w:szCs w:val="24"/>
              </w:rPr>
              <w:br/>
            </w:r>
            <w:r>
              <w:rPr>
                <w:rFonts w:ascii="宋体" w:hAnsi="宋体" w:eastAsia="宋体" w:cs="宋体"/>
                <w:color w:val="auto"/>
                <w:sz w:val="24"/>
                <w:szCs w:val="24"/>
              </w:rPr>
              <w:t xml:space="preserve">- 防SQL注入、XSS、CSRF攻击</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定期进行渗透测试和安全扫描。</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兼容性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浏览器: Chrome &gt;= 88, Firefox &gt;= 85, Safari &gt;= 14, Edge &gt;= 88</w:t>
            </w:r>
            <w:r>
              <w:rPr>
                <w:rFonts w:ascii="宋体" w:hAnsi="宋体" w:eastAsia="宋体" w:cs="宋体"/>
                <w:color w:val="auto"/>
                <w:sz w:val="24"/>
                <w:szCs w:val="24"/>
              </w:rPr>
              <w:br/>
            </w:r>
            <w:r>
              <w:rPr>
                <w:rFonts w:ascii="宋体" w:hAnsi="宋体" w:eastAsia="宋体" w:cs="宋体"/>
                <w:color w:val="auto"/>
                <w:sz w:val="24"/>
                <w:szCs w:val="24"/>
              </w:rPr>
              <w:t xml:space="preserve">- 支持主流移动端浏览器基础查看功能</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支持跨平台测试。</w:t>
            </w:r>
            <w:r>
              <w:rPr>
                <w:rFonts w:ascii="宋体" w:hAnsi="宋体" w:cs="宋体"/>
                <w:color w:val="auto"/>
                <w:sz w:val="24"/>
                <w:szCs w:val="24"/>
              </w:rPr>
            </w:r>
            <w:r>
              <w:rPr>
                <w:rFonts w:ascii="宋体" w:hAnsi="宋体" w:cs="宋体"/>
                <w:color w:val="auto"/>
                <w:sz w:val="24"/>
                <w:szCs w:val="24"/>
              </w:rPr>
            </w:r>
          </w:p>
        </w:tc>
      </w:tr>
      <w:tr>
        <w:trPr/>
        <w:tc>
          <w:tcPr>
            <w:tcW w:w="1194"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b/>
                <w:color w:val="auto"/>
                <w:sz w:val="24"/>
                <w:szCs w:val="24"/>
              </w:rPr>
              <w:t xml:space="preserve">可扩展性</w:t>
            </w:r>
            <w:r>
              <w:rPr>
                <w:rFonts w:ascii="宋体" w:hAnsi="宋体" w:cs="宋体"/>
                <w:color w:val="auto"/>
                <w:sz w:val="24"/>
                <w:szCs w:val="24"/>
              </w:rPr>
            </w:r>
            <w:r>
              <w:rPr>
                <w:rFonts w:ascii="宋体" w:hAnsi="宋体" w:cs="宋体"/>
                <w:color w:val="auto"/>
                <w:sz w:val="24"/>
                <w:szCs w:val="24"/>
              </w:rPr>
            </w:r>
          </w:p>
        </w:tc>
        <w:tc>
          <w:tcPr>
            <w:tcW w:w="5592"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 微服务架构支持独立扩容</w:t>
            </w:r>
            <w:r>
              <w:rPr>
                <w:rFonts w:ascii="宋体" w:hAnsi="宋体" w:eastAsia="宋体" w:cs="宋体"/>
                <w:color w:val="auto"/>
                <w:sz w:val="24"/>
                <w:szCs w:val="24"/>
              </w:rPr>
              <w:br/>
            </w:r>
            <w:r>
              <w:rPr>
                <w:rFonts w:ascii="宋体" w:hAnsi="宋体" w:eastAsia="宋体" w:cs="宋体"/>
                <w:color w:val="auto"/>
                <w:sz w:val="24"/>
                <w:szCs w:val="24"/>
              </w:rPr>
              <w:t xml:space="preserve">- 数据库设计支持未来5年数据量增长（TB级）</w:t>
            </w:r>
            <w:r>
              <w:rPr>
                <w:rFonts w:ascii="宋体" w:hAnsi="宋体" w:cs="宋体"/>
                <w:color w:val="auto"/>
                <w:sz w:val="24"/>
                <w:szCs w:val="24"/>
              </w:rPr>
            </w:r>
            <w:r>
              <w:rPr>
                <w:rFonts w:ascii="宋体" w:hAnsi="宋体" w:cs="宋体"/>
                <w:color w:val="auto"/>
                <w:sz w:val="24"/>
                <w:szCs w:val="24"/>
              </w:rPr>
            </w:r>
          </w:p>
        </w:tc>
        <w:tc>
          <w:tcPr>
            <w:tcW w:w="2568" w:type="dxa"/>
            <w:vAlign w:val="center"/>
            <w:textDirection w:val="lrTb"/>
            <w:noWrap w:val="false"/>
          </w:tcPr>
          <w:p>
            <w:pPr>
              <w:jc w:val="left"/>
              <w:widowControl w:val="off"/>
              <w:rPr>
                <w:rFonts w:ascii="宋体" w:hAnsi="宋体" w:cs="宋体"/>
                <w:color w:val="auto"/>
                <w:sz w:val="24"/>
                <w:szCs w:val="24"/>
              </w:rPr>
            </w:pPr>
            <w:r>
              <w:rPr>
                <w:rFonts w:ascii="宋体" w:hAnsi="宋体" w:eastAsia="宋体" w:cs="宋体"/>
                <w:color w:val="auto"/>
                <w:sz w:val="24"/>
                <w:szCs w:val="24"/>
              </w:rPr>
              <w:t xml:space="preserve">进行容量规划评估。</w:t>
            </w:r>
            <w:r>
              <w:rPr>
                <w:rFonts w:ascii="宋体" w:hAnsi="宋体" w:cs="宋体"/>
                <w:color w:val="auto"/>
                <w:sz w:val="24"/>
                <w:szCs w:val="24"/>
              </w:rPr>
            </w:r>
            <w:r>
              <w:rPr>
                <w:rFonts w:ascii="宋体" w:hAnsi="宋体" w:cs="宋体"/>
                <w:color w:val="auto"/>
                <w:sz w:val="24"/>
                <w:szCs w:val="24"/>
              </w:rPr>
            </w:r>
          </w:p>
        </w:tc>
      </w:tr>
    </w:tbl>
    <w:p>
      <w:pPr>
        <w:jc w:val="left"/>
        <w:rPr>
          <w:rFonts w:ascii="宋体" w:hAnsi="宋体" w:cs="宋体"/>
          <w:color w:val="auto"/>
        </w:rPr>
      </w:pPr>
      <w:r>
        <w:rPr>
          <w:rFonts w:ascii="宋体" w:hAnsi="宋体" w:cs="宋体"/>
          <w:color w:val="auto"/>
        </w:rPr>
      </w:r>
      <w:r>
        <w:rPr>
          <w:rFonts w:ascii="宋体" w:hAnsi="宋体" w:cs="宋体"/>
          <w:color w:val="auto"/>
        </w:rPr>
      </w:r>
      <w:r>
        <w:rPr>
          <w:rFonts w:ascii="宋体" w:hAnsi="宋体" w:cs="宋体"/>
          <w:color w:val="auto"/>
        </w:rPr>
      </w:r>
    </w:p>
    <w:p>
      <w:pPr>
        <w:pStyle w:val="891"/>
        <w:jc w:val="left"/>
        <w:rPr>
          <w:rFonts w:ascii="宋体" w:hAnsi="宋体" w:cs="宋体"/>
          <w:color w:val="auto"/>
        </w:rPr>
      </w:pPr>
      <w:r>
        <w:rPr>
          <w:color w:val="auto"/>
        </w:rPr>
      </w:r>
      <w:bookmarkStart w:id="32" w:name="_Toc36"/>
      <w:r>
        <w:rPr>
          <w:rFonts w:ascii="宋体" w:hAnsi="宋体" w:eastAsia="宋体" w:cs="宋体"/>
          <w:b/>
          <w:color w:val="auto"/>
          <w:sz w:val="33"/>
        </w:rPr>
        <w:t xml:space="preserve">合规性与安全</w:t>
      </w:r>
      <w:bookmarkEnd w:id="32"/>
      <w:r>
        <w:rPr>
          <w:rFonts w:ascii="宋体" w:hAnsi="宋体" w:cs="宋体"/>
          <w:color w:val="auto"/>
        </w:rPr>
      </w:r>
      <w:r>
        <w:rPr>
          <w:rFonts w:ascii="宋体" w:hAnsi="宋体" w:cs="宋体"/>
          <w:color w:val="auto"/>
        </w:rPr>
      </w:r>
    </w:p>
    <w:p>
      <w:pPr>
        <w:jc w:val="left"/>
        <w:spacing w:line="360" w:lineRule="auto"/>
        <w:rPr>
          <w:rFonts w:ascii="宋体" w:hAnsi="宋体" w:cs="宋体"/>
          <w:b/>
          <w:bCs/>
          <w:color w:val="auto"/>
        </w:rPr>
      </w:pPr>
      <w:r>
        <w:rPr>
          <w:rFonts w:ascii="宋体" w:hAnsi="宋体" w:eastAsia="宋体" w:cs="宋体"/>
          <w:b/>
          <w:bCs/>
          <w:color w:val="auto"/>
        </w:rPr>
        <w:t xml:space="preserve">合规性需求</w:t>
      </w:r>
      <w:r>
        <w:rPr>
          <w:rFonts w:ascii="宋体" w:hAnsi="宋体" w:cs="宋体"/>
          <w:b/>
          <w:bCs/>
          <w:color w:val="auto"/>
        </w:rPr>
      </w:r>
      <w:r>
        <w:rPr>
          <w:rFonts w:ascii="宋体" w:hAnsi="宋体" w:cs="宋体"/>
          <w:b/>
          <w:bCs/>
          <w:color w:val="auto"/>
        </w:rPr>
      </w:r>
    </w:p>
    <w:p>
      <w:pPr>
        <w:jc w:val="left"/>
        <w:spacing w:line="360" w:lineRule="auto"/>
        <w:rPr>
          <w:rFonts w:ascii="宋体" w:hAnsi="宋体" w:cs="宋体"/>
          <w:color w:val="auto"/>
        </w:rPr>
      </w:pPr>
      <w:r>
        <w:rPr>
          <w:rFonts w:ascii="宋体" w:hAnsi="宋体" w:eastAsia="宋体" w:cs="宋体"/>
          <w:b/>
          <w:color w:val="auto"/>
          <w:sz w:val="24"/>
        </w:rPr>
        <w:t xml:space="preserve">21 CFR Part 11 / EU Annex 11:</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审计追踪 (FR-061):</w:t>
      </w:r>
      <w:r>
        <w:rPr>
          <w:rFonts w:ascii="宋体" w:hAnsi="宋体" w:eastAsia="宋体" w:cs="宋体"/>
          <w:color w:val="auto"/>
          <w:sz w:val="24"/>
        </w:rPr>
        <w:t xml:space="preserve"> 系统必须对所有 GxP 相关数据的创建、修改、删除操作生成安全的、计算机生成的、带时间戳的审计追踪记录。记录需包含操作人、时间、旧值、新值及理由。</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电子签名:</w:t>
      </w:r>
      <w:r>
        <w:rPr>
          <w:rFonts w:ascii="宋体" w:hAnsi="宋体" w:eastAsia="宋体" w:cs="宋体"/>
          <w:color w:val="auto"/>
          <w:sz w:val="24"/>
        </w:rPr>
        <w:t xml:space="preserve"> 对方案批准、报告批准等关键操作，必须要求电子签名。电子签名需满足“等效于手写签名”的要求（如：签名前需验证身份、签署理由、不可篡改等）。</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系统验证:</w:t>
      </w:r>
      <w:r>
        <w:rPr>
          <w:rFonts w:ascii="宋体" w:hAnsi="宋体" w:eastAsia="宋体" w:cs="宋体"/>
          <w:color w:val="auto"/>
          <w:sz w:val="24"/>
        </w:rPr>
        <w:t xml:space="preserve"> 系统需遵循 GAMP 5 等标准进行完整的验证生命周期活动（DQ, IQ, OQ, PQ）。</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b/>
          <w:color w:val="auto"/>
          <w:sz w:val="24"/>
        </w:rPr>
        <w:t xml:space="preserve">数据完整性 - ALCOA+原则:</w:t>
      </w:r>
      <w:r>
        <w:rPr>
          <w:rFonts w:ascii="宋体" w:hAnsi="宋体" w:cs="宋体"/>
          <w:color w:val="auto"/>
        </w:rPr>
      </w:r>
      <w:r>
        <w:rPr>
          <w:rFonts w:ascii="宋体" w:hAnsi="宋体" w:cs="宋体"/>
          <w:color w:val="auto"/>
        </w:rPr>
      </w:r>
    </w:p>
    <w:p>
      <w:pPr>
        <w:jc w:val="left"/>
        <w:spacing w:line="360" w:lineRule="auto"/>
        <w:rPr>
          <w:rFonts w:ascii="宋体" w:hAnsi="宋体" w:cs="宋体"/>
          <w:color w:val="auto"/>
        </w:rPr>
      </w:pPr>
      <w:r>
        <w:rPr>
          <w:rFonts w:ascii="宋体" w:hAnsi="宋体" w:eastAsia="宋体" w:cs="宋体"/>
          <w:color w:val="auto"/>
          <w:sz w:val="24"/>
        </w:rPr>
        <w:t xml:space="preserve">系统设计需保证数据 attributable（可归因）, legible（清晰）, contemporaneous（同步）, original（原始）, accurate（准确），并额外具备 complete（完整）, consistent（一致）, enduring（持久）,</w:t>
      </w:r>
      <w:r>
        <w:rPr>
          <w:rFonts w:ascii="宋体" w:hAnsi="宋体" w:cs="宋体"/>
          <w:color w:val="auto"/>
        </w:rPr>
      </w:r>
      <w:r>
        <w:rPr>
          <w:rFonts w:ascii="宋体" w:hAnsi="宋体" w:cs="宋体"/>
          <w:color w:val="auto"/>
        </w:rPr>
      </w:r>
    </w:p>
    <w:p>
      <w:pPr>
        <w:pStyle w:val="891"/>
        <w:jc w:val="left"/>
        <w:rPr>
          <w:color w:val="auto"/>
          <w14:ligatures w14:val="none"/>
        </w:rPr>
      </w:pPr>
      <w:r>
        <w:rPr>
          <w:color w:val="auto"/>
        </w:rPr>
      </w:r>
      <w:bookmarkStart w:id="33" w:name="_Toc37"/>
      <w:r>
        <w:rPr>
          <w:color w:val="auto"/>
          <w:highlight w:val="none"/>
        </w:rPr>
        <w:t xml:space="preserve">技术架构</w:t>
      </w:r>
      <w:bookmarkEnd w:id="33"/>
      <w:r>
        <w:rPr>
          <w:color w:val="auto"/>
          <w14:ligatures w14:val="none"/>
        </w:rPr>
      </w:r>
      <w:r>
        <w:rPr>
          <w:color w:val="auto"/>
          <w14:ligatures w14:val="none"/>
        </w:rPr>
      </w:r>
    </w:p>
    <w:p>
      <w:pPr>
        <w:pStyle w:val="892"/>
        <w:jc w:val="left"/>
        <w:rPr>
          <w:color w:val="auto"/>
          <w:highlight w:val="none"/>
          <w14:ligatures w14:val="none"/>
        </w:rPr>
      </w:pPr>
      <w:r>
        <w:rPr>
          <w:color w:val="auto"/>
        </w:rPr>
      </w:r>
      <w:bookmarkStart w:id="34" w:name="_Toc38"/>
      <w:r>
        <w:rPr>
          <w:color w:val="auto"/>
          <w:highlight w:val="none"/>
        </w:rPr>
        <w:t xml:space="preserve">前端技术栈</w:t>
      </w:r>
      <w:bookmarkEnd w:id="34"/>
      <w:r>
        <w:rPr>
          <w:color w:val="auto"/>
          <w:highlight w:val="none"/>
          <w14:ligatures w14:val="none"/>
        </w:rPr>
      </w:r>
      <w:r>
        <w:rPr>
          <w:color w:val="auto"/>
          <w:highlight w:val="none"/>
          <w14:ligatures w14: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3019"/>
        <w:gridCol w:w="5399"/>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核心框架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 Router</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路由管理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Vuex</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状态管理</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构建工具</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Webpack</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模块打包工具</w:t>
            </w:r>
            <w:r>
              <w:rPr>
                <w:rFonts w:ascii="宋体" w:hAnsi="宋体" w:cs="宋体"/>
                <w:color w:val="auto"/>
                <w14:ligatures w14:val="none"/>
              </w:rPr>
            </w:r>
            <w:r>
              <w:rPr>
                <w:rFonts w:ascii="宋体" w:hAnsi="宋体" w:cs="宋体"/>
                <w:color w:val="auto"/>
                <w14:ligatures w14:val="none"/>
              </w:rPr>
            </w:r>
          </w:p>
        </w:tc>
      </w:tr>
      <w:tr>
        <w:trPr>
          <w:trHeight w:val="342"/>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UI框架</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Element 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基于Vue 2的桌面端组件库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umy-ui</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vxe-table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高性能表格组件库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Less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CSS预处理器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HTTP客户端</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Axios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用于发送HTTP请求</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微前端架构</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@micro-zoe/micro-app</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微前端框架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p>
            <w:pPr>
              <w:jc w:val="left"/>
              <w:spacing w:before="0" w:after="0" w:line="57" w:lineRule="atLeast"/>
              <w:widowControl w:val="off"/>
              <w:rPr>
                <w:rFonts w:ascii="宋体" w:hAnsi="宋体" w:cs="宋体"/>
                <w:color w:val="auto"/>
                <w14:ligatures w14:val="none"/>
              </w:rPr>
            </w:pPr>
            <w:r>
              <w:rPr>
                <w:rFonts w:ascii="宋体" w:hAnsi="宋体" w:cs="宋体"/>
                <w:color w:val="auto"/>
                <w14:ligatures w14:val="none"/>
              </w:rPr>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core-js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JavaScript标准库的polyfill</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xe-utils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工具库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moment</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日期处理库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crypto-js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加密算法库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Lodash</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工具库</w:t>
            </w:r>
            <w:r>
              <w:rPr>
                <w:rFonts w:ascii="宋体" w:hAnsi="宋体" w:cs="宋体"/>
                <w:color w:val="auto"/>
              </w:rPr>
            </w:r>
            <w:r>
              <w:rPr>
                <w:rFonts w:ascii="宋体" w:hAnsi="宋体" w:cs="宋体"/>
                <w:color w:val="auto"/>
              </w:rPr>
            </w:r>
          </w:p>
        </w:tc>
      </w:tr>
      <w:tr>
        <w:trPr/>
        <w:tc>
          <w:tcPr>
            <w:tcW w:w="1500" w:type="dxa"/>
            <w:vAlign w:val="center"/>
            <w:vMerge w:val="continue"/>
            <w:textDirection w:val="lrTb"/>
            <w:noWrap w:val="false"/>
          </w:tcPr>
          <w:p>
            <w:pPr>
              <w:jc w:val="both"/>
              <w:widowControl w:val="off"/>
            </w:pPr>
            <w:r/>
            <w:r/>
          </w:p>
        </w:tc>
        <w:tc>
          <w:tcPr>
            <w:tcW w:w="301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js-cookie</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Cookie操作库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14:ligatures w14:val="none"/>
              </w:rPr>
            </w:pPr>
            <w:r>
              <w:rPr>
                <w:rFonts w:ascii="宋体" w:hAnsi="宋体" w:eastAsia="宋体" w:cs="宋体"/>
                <w:color w:val="auto"/>
              </w:rPr>
              <w:t xml:space="preserve">可视化库</w:t>
            </w:r>
            <w:r>
              <w:rPr>
                <w:rFonts w:ascii="宋体" w:hAnsi="宋体" w:cs="宋体"/>
                <w:color w:val="auto"/>
                <w14:ligatures w14:val="none"/>
              </w:rPr>
            </w:r>
            <w:r>
              <w:rPr>
                <w:rFonts w:ascii="宋体" w:hAnsi="宋体" w:cs="宋体"/>
                <w:color w:val="auto"/>
                <w14:ligatures w14:val="none"/>
              </w:rPr>
            </w:r>
          </w:p>
        </w:tc>
        <w:tc>
          <w:tcPr>
            <w:tcW w:w="301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Echarts</w:t>
            </w:r>
            <w:r>
              <w:rPr>
                <w:rFonts w:ascii="宋体" w:hAnsi="宋体" w:cs="宋体"/>
                <w:color w:val="auto"/>
                <w14:ligatures w14:val="none"/>
              </w:rPr>
            </w:r>
            <w:r>
              <w:rPr>
                <w:rFonts w:ascii="宋体" w:hAnsi="宋体" w:cs="宋体"/>
                <w:color w:val="auto"/>
                <w14:ligatures w14:val="none"/>
              </w:rPr>
            </w:r>
          </w:p>
        </w:tc>
        <w:tc>
          <w:tcPr>
            <w:tcW w:w="5399" w:type="dxa"/>
            <w:vAlign w:val="center"/>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数据可视化图表库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3019" w:type="dxa"/>
            <w:vAlign w:val="center"/>
            <w:textDirection w:val="lrTb"/>
            <w:noWrap w:val="false"/>
          </w:tcPr>
          <w:p>
            <w:pPr>
              <w:ind w:left="0" w:right="0" w:firstLine="0"/>
              <w:jc w:val="left"/>
              <w:widowControl w:val="off"/>
              <w:tabs>
                <w:tab w:val="center" w:pos="1401" w:leader="none"/>
              </w:tabs>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OnlyOffice</w:t>
            </w:r>
            <w:r>
              <w:rPr>
                <w:rFonts w:ascii="宋体" w:hAnsi="宋体" w:eastAsia="宋体" w:cs="宋体"/>
                <w:color w:val="auto"/>
                <w:sz w:val="24"/>
              </w:rPr>
              <w:tab/>
            </w:r>
            <w:r>
              <w:rPr>
                <w:rFonts w:ascii="宋体" w:hAnsi="宋体" w:cs="宋体"/>
                <w:color w:val="auto"/>
              </w:rPr>
            </w:r>
            <w:r>
              <w:rPr>
                <w:rFonts w:ascii="宋体" w:hAnsi="宋体" w:cs="宋体"/>
                <w:color w:val="auto"/>
              </w:rPr>
            </w:r>
          </w:p>
        </w:tc>
        <w:tc>
          <w:tcPr>
            <w:tcW w:w="5399"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在线文档编辑器</w:t>
            </w:r>
            <w:r>
              <w:rPr>
                <w:rFonts w:ascii="宋体" w:hAnsi="宋体" w:cs="宋体"/>
                <w:color w:val="auto"/>
              </w:rPr>
            </w:r>
            <w:r>
              <w:rPr>
                <w:rFonts w:ascii="宋体" w:hAnsi="宋体" w:cs="宋体"/>
                <w:color w:val="auto"/>
              </w:rPr>
            </w:r>
          </w:p>
        </w:tc>
      </w:tr>
    </w:tbl>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pStyle w:val="892"/>
        <w:jc w:val="left"/>
        <w:rPr>
          <w:rFonts w:ascii="宋体" w:hAnsi="宋体" w:cs="宋体"/>
          <w:b/>
          <w:bCs/>
          <w:color w:val="auto"/>
          <w:sz w:val="24"/>
          <w:szCs w:val="24"/>
          <w:highlight w:val="none"/>
        </w:rPr>
      </w:pPr>
      <w:r>
        <w:rPr>
          <w:color w:val="auto"/>
        </w:rPr>
      </w:r>
      <w:bookmarkStart w:id="35" w:name="_Toc39"/>
      <w:r>
        <w:rPr>
          <w:rFonts w:ascii="宋体" w:hAnsi="宋体" w:eastAsia="宋体" w:cs="宋体"/>
          <w:color w:val="auto"/>
          <w:sz w:val="24"/>
          <w:szCs w:val="24"/>
        </w:rPr>
        <w:t xml:space="preserve">后端技术栈</w:t>
      </w:r>
      <w:bookmarkEnd w:id="35"/>
      <w:r>
        <w:rPr>
          <w:rFonts w:ascii="宋体" w:hAnsi="宋体" w:cs="宋体"/>
          <w:b/>
          <w:bCs/>
          <w:color w:val="auto"/>
          <w:sz w:val="24"/>
          <w:szCs w:val="24"/>
          <w:highlight w:val="none"/>
        </w:rPr>
      </w:r>
      <w:r>
        <w:rPr>
          <w:rFonts w:ascii="宋体" w:hAnsi="宋体" w:cs="宋体"/>
          <w:b/>
          <w:bCs/>
          <w:color w:val="auto"/>
          <w:sz w:val="24"/>
          <w:szCs w:val="24"/>
          <w:highlight w:val="none"/>
        </w:rPr>
      </w:r>
    </w:p>
    <w:tbl>
      <w:tblPr>
        <w:tblStyle w:val="9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1500"/>
        <w:gridCol w:w="2452"/>
        <w:gridCol w:w="5811"/>
      </w:tblGrid>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技术类别</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技术名称</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说明</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开发语言</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主要后端开发语言</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Python</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hint="default" w:ascii="宋体" w:hAnsi="宋体" w:cs="宋体"/>
                <w:color w:val="auto"/>
                <w14:ligatures w14:val="none"/>
              </w:rPr>
            </w:pPr>
            <w:r>
              <w:rPr>
                <w:rFonts w:hint="eastAsia" w:cs="宋体"/>
                <w:color w:val="auto"/>
                <w:lang w:val="en-US" w:eastAsia="zh-CN"/>
              </w:rPr>
              <w:t xml:space="preserve">统计分析算法开发</w:t>
            </w:r>
            <w:r>
              <w:rPr>
                <w:rFonts w:hint="default" w:ascii="宋体" w:hAnsi="宋体" w:cs="宋体"/>
                <w:color w:val="auto"/>
                <w14:ligatures w14:val="none"/>
              </w:rPr>
            </w:r>
            <w:r>
              <w:rPr>
                <w:rFonts w:hint="default" w:ascii="宋体" w:hAnsi="宋体" w:cs="宋体"/>
                <w:color w:val="auto"/>
                <w14:ligatures w14:val="none"/>
              </w:rPr>
            </w:r>
          </w:p>
        </w:tc>
      </w:tr>
      <w:tr>
        <w:trPr/>
        <w:tc>
          <w:tcPr>
            <w:tcW w:w="1500" w:type="dxa"/>
            <w:vAlign w:val="center"/>
            <w:vMerge w:val="restart"/>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开发框架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Spring Boot</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Java开发框架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vMerge w:val="continue"/>
            <w:textDirection w:val="lrTb"/>
            <w:noWrap w:val="false"/>
          </w:tcPr>
          <w:p>
            <w:pPr>
              <w:jc w:val="both"/>
              <w:widowControl w:val="off"/>
            </w:pPr>
            <w:r/>
            <w:r/>
          </w:p>
        </w:tc>
        <w:tc>
          <w:tcPr>
            <w:tcW w:w="2452"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Spring Cloud</w:t>
            </w:r>
            <w:r>
              <w:rPr>
                <w:rFonts w:ascii="宋体" w:hAnsi="宋体" w:cs="宋体"/>
                <w:color w:val="auto"/>
                <w14:ligatures w14:val="none"/>
              </w:rPr>
            </w:r>
            <w:r>
              <w:rPr>
                <w:rFonts w:ascii="宋体" w:hAnsi="宋体" w:cs="宋体"/>
                <w:color w:val="auto"/>
                <w14:ligatures w14:val="none"/>
              </w:rPr>
            </w:r>
          </w:p>
        </w:tc>
        <w:tc>
          <w:tcPr>
            <w:tcW w:w="5811" w:type="dxa"/>
            <w:vAlign w:val="center"/>
            <w:vMerge w:val="restart"/>
            <w:textDirection w:val="lrTb"/>
            <w:noWrap w:val="false"/>
          </w:tcPr>
          <w:p>
            <w:pPr>
              <w:ind w:left="0" w:right="0" w:firstLine="0"/>
              <w:jc w:val="left"/>
              <w:widowControl w:val="off"/>
              <w:rPr>
                <w:rFonts w:ascii="宋体" w:hAnsi="宋体" w:cs="宋体"/>
                <w:color w:val="auto"/>
                <w14:ligatures w14:val="none"/>
              </w:rPr>
              <w:pBdr>
                <w:top w:val="none" w:color="000000" w:sz="0" w:space="0"/>
                <w:left w:val="none" w:color="000000" w:sz="0" w:space="0"/>
                <w:bottom w:val="none" w:color="000000" w:sz="0" w:space="0"/>
                <w:right w:val="none" w:color="000000" w:sz="0" w:space="0"/>
              </w:pBdr>
            </w:pPr>
            <w:r>
              <w:rPr>
                <w:rFonts w:ascii="宋体" w:hAnsi="宋体" w:eastAsia="宋体" w:cs="宋体"/>
                <w:color w:val="auto"/>
              </w:rPr>
              <w:t xml:space="preserve">微服务通信框架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数据库</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PostgreSQL</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关系型数据库</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缓存框架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Redis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内存数据存储，用作缓存、数据库等</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消息中间件</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RabbitMQ</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开源消息代理软件</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服务发现</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Nacos</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注册中心和配置中心</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任务调度</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tabs>
                <w:tab w:val="center" w:pos="1118" w:leader="none"/>
              </w:tabs>
              <w:rPr>
                <w:rFonts w:ascii="宋体" w:hAnsi="宋体" w:cs="宋体"/>
                <w:color w:val="auto"/>
                <w14:ligatures w14:val="none"/>
              </w:rPr>
            </w:pPr>
            <w:r>
              <w:rPr>
                <w:rFonts w:ascii="宋体" w:hAnsi="宋体" w:eastAsia="宋体" w:cs="宋体"/>
                <w:color w:val="auto"/>
              </w:rPr>
              <w:t xml:space="preserve">XXL-Job</w:t>
            </w:r>
            <w:r>
              <w:rPr>
                <w:rFonts w:ascii="宋体" w:hAnsi="宋体" w:eastAsia="宋体" w:cs="宋体"/>
                <w:color w:val="auto"/>
              </w:rPr>
              <w:tab/>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定时任务</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对象存储</w:t>
            </w:r>
            <w:r>
              <w:rPr>
                <w:rFonts w:ascii="宋体" w:hAnsi="宋体" w:cs="宋体"/>
                <w:color w:val="auto"/>
                <w14:ligatures w14:val="none"/>
              </w:rPr>
            </w:r>
            <w:r>
              <w:rPr>
                <w:rFonts w:ascii="宋体" w:hAnsi="宋体" w:cs="宋体"/>
                <w:color w:val="auto"/>
                <w14:ligatures w14:val="none"/>
              </w:rPr>
            </w:r>
          </w:p>
        </w:tc>
        <w:tc>
          <w:tcPr>
            <w:tcW w:w="2452"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MinIO</w:t>
            </w:r>
            <w:r>
              <w:rPr>
                <w:rFonts w:ascii="宋体" w:hAnsi="宋体" w:cs="宋体"/>
                <w:color w:val="auto"/>
                <w14:ligatures w14:val="none"/>
              </w:rPr>
            </w:r>
            <w:r>
              <w:rPr>
                <w:rFonts w:ascii="宋体" w:hAnsi="宋体" w:cs="宋体"/>
                <w:color w:val="auto"/>
                <w14:ligatures w14:val="none"/>
              </w:rPr>
            </w:r>
          </w:p>
        </w:tc>
        <w:tc>
          <w:tcPr>
            <w:tcW w:w="5811" w:type="dxa"/>
            <w:vAlign w:val="center"/>
            <w:textDirection w:val="lrTb"/>
            <w:noWrap w:val="false"/>
          </w:tcPr>
          <w:p>
            <w:pPr>
              <w:jc w:val="left"/>
              <w:spacing w:before="0" w:after="0" w:line="57" w:lineRule="atLeast"/>
              <w:widowControl w:val="off"/>
              <w:rPr>
                <w:rFonts w:ascii="宋体" w:hAnsi="宋体" w:cs="宋体"/>
                <w:color w:val="auto"/>
                <w14:ligatures w14:val="none"/>
              </w:rPr>
            </w:pPr>
            <w:r>
              <w:rPr>
                <w:rFonts w:ascii="宋体" w:hAnsi="宋体" w:eastAsia="宋体" w:cs="宋体"/>
                <w:color w:val="auto"/>
              </w:rPr>
              <w:t xml:space="preserve">高性能对象存储</w:t>
            </w:r>
            <w:r>
              <w:rPr>
                <w:rFonts w:ascii="宋体" w:hAnsi="宋体" w:cs="宋体"/>
                <w:color w:val="auto"/>
                <w14:ligatures w14:val="none"/>
              </w:rPr>
            </w:r>
            <w:r>
              <w:rPr>
                <w:rFonts w:ascii="宋体" w:hAnsi="宋体" w:cs="宋体"/>
                <w:color w:val="auto"/>
                <w14:ligatures w14:val="none"/>
              </w:rPr>
            </w:r>
          </w:p>
        </w:tc>
      </w:tr>
      <w:tr>
        <w:trPr/>
        <w:tc>
          <w:tcPr>
            <w:tcW w:w="1500" w:type="dxa"/>
            <w:vAlign w:val="center"/>
            <w:textDirection w:val="lrTb"/>
            <w:noWrap w:val="false"/>
          </w:tcPr>
          <w:p>
            <w:pPr>
              <w:jc w:val="left"/>
              <w:spacing w:before="0" w:after="0" w:line="57" w:lineRule="atLeast"/>
              <w:widowControl w:val="off"/>
              <w:rPr>
                <w:rFonts w:ascii="宋体" w:hAnsi="宋体" w:cs="宋体"/>
                <w:color w:val="auto"/>
              </w:rPr>
            </w:pPr>
            <w:r>
              <w:rPr>
                <w:rFonts w:ascii="宋体" w:hAnsi="宋体" w:eastAsia="宋体" w:cs="宋体"/>
                <w:color w:val="auto"/>
              </w:rPr>
              <w:t xml:space="preserve">第三方服务</w:t>
            </w:r>
            <w:r>
              <w:rPr>
                <w:rFonts w:ascii="宋体" w:hAnsi="宋体" w:cs="宋体"/>
                <w:color w:val="auto"/>
              </w:rPr>
            </w:r>
            <w:r>
              <w:rPr>
                <w:rFonts w:ascii="宋体" w:hAnsi="宋体" w:cs="宋体"/>
                <w:color w:val="auto"/>
              </w:rPr>
            </w:r>
          </w:p>
        </w:tc>
        <w:tc>
          <w:tcPr>
            <w:tcW w:w="2452"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onlyoffice</w:t>
            </w:r>
            <w:r>
              <w:rPr>
                <w:rFonts w:ascii="宋体" w:hAnsi="宋体" w:cs="宋体"/>
                <w:color w:val="auto"/>
              </w:rPr>
            </w:r>
            <w:r>
              <w:rPr>
                <w:rFonts w:ascii="宋体" w:hAnsi="宋体" w:cs="宋体"/>
                <w:color w:val="auto"/>
              </w:rPr>
            </w:r>
          </w:p>
        </w:tc>
        <w:tc>
          <w:tcPr>
            <w:tcW w:w="5811" w:type="dxa"/>
            <w:vAlign w:val="center"/>
            <w:textDirection w:val="lrTb"/>
            <w:noWrap w:val="false"/>
          </w:tcPr>
          <w:p>
            <w:pPr>
              <w:ind w:left="0" w:right="0" w:firstLine="0"/>
              <w:jc w:val="left"/>
              <w:widowControl w:val="off"/>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在线协同文档编辑工具</w:t>
            </w:r>
            <w:r>
              <w:rPr>
                <w:rFonts w:ascii="宋体" w:hAnsi="宋体" w:cs="宋体"/>
                <w:color w:val="auto"/>
              </w:rPr>
            </w:r>
            <w:r>
              <w:rPr>
                <w:rFonts w:ascii="宋体" w:hAnsi="宋体" w:cs="宋体"/>
                <w:color w:val="auto"/>
              </w:rPr>
            </w:r>
          </w:p>
        </w:tc>
      </w:tr>
    </w:tbl>
    <w:p>
      <w:pPr>
        <w:ind w:left="0" w:right="0" w:firstLine="0"/>
        <w:jc w:val="left"/>
        <w:spacing w:before="0" w:after="0"/>
        <w:rPr>
          <w:rFonts w:ascii="宋体" w:hAnsi="宋体" w:cs="宋体"/>
          <w:color w:val="auto"/>
          <w:szCs w:val="24"/>
        </w:rPr>
        <w:pBdr>
          <w:top w:val="none" w:color="000000" w:sz="0" w:space="0"/>
          <w:left w:val="none" w:color="000000" w:sz="0" w:space="0"/>
          <w:bottom w:val="none" w:color="000000" w:sz="0" w:space="0"/>
          <w:right w:val="none" w:color="000000" w:sz="0" w:space="0"/>
        </w:pBdr>
      </w:pPr>
      <w:r>
        <w:rPr>
          <w:rFonts w:ascii="宋体" w:hAnsi="宋体" w:cs="宋体"/>
          <w:color w:val="auto"/>
          <w:szCs w:val="24"/>
        </w:rPr>
      </w:r>
      <w:r>
        <w:rPr>
          <w:rFonts w:ascii="宋体" w:hAnsi="宋体" w:cs="宋体"/>
          <w:color w:val="auto"/>
          <w:szCs w:val="24"/>
        </w:rPr>
      </w:r>
      <w:r>
        <w:rPr>
          <w:rFonts w:ascii="宋体" w:hAnsi="宋体" w:cs="宋体"/>
          <w:color w:val="auto"/>
          <w:szCs w:val="24"/>
        </w:rPr>
      </w:r>
    </w:p>
    <w:p>
      <w:pPr>
        <w:pStyle w:val="891"/>
        <w:jc w:val="left"/>
        <w:rPr>
          <w:rFonts w:ascii="宋体" w:hAnsi="宋体" w:cs="宋体"/>
          <w:color w:val="auto"/>
        </w:rPr>
      </w:pPr>
      <w:r>
        <w:rPr>
          <w:color w:val="auto"/>
        </w:rPr>
      </w:r>
      <w:bookmarkStart w:id="36" w:name="_Toc40"/>
      <w:r>
        <w:rPr>
          <w:rStyle w:val="1092"/>
          <w:rFonts w:ascii="宋体" w:hAnsi="宋体" w:eastAsia="宋体" w:cs="宋体"/>
          <w:b w:val="0"/>
          <w:bCs w:val="0"/>
          <w:color w:val="auto"/>
        </w:rPr>
        <w:t xml:space="preserve">参考文档</w:t>
      </w:r>
      <w:bookmarkEnd w:id="36"/>
      <w:r>
        <w:rPr>
          <w:rFonts w:ascii="宋体" w:hAnsi="宋体" w:cs="宋体"/>
          <w:color w:val="auto"/>
        </w:rPr>
      </w:r>
      <w:r>
        <w:rPr>
          <w:rFonts w:ascii="宋体" w:hAnsi="宋体" w:cs="宋体"/>
          <w:color w:val="auto"/>
        </w:rPr>
      </w:r>
    </w:p>
    <w:p>
      <w:pPr>
        <w:pStyle w:val="1082"/>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FDA Guidance for Industry - Process Validation: General Principles and Practices</w:t>
      </w:r>
      <w:r>
        <w:rPr>
          <w:rFonts w:ascii="宋体" w:hAnsi="宋体" w:cs="宋体"/>
          <w:color w:val="auto"/>
        </w:rPr>
      </w:r>
      <w:r>
        <w:rPr>
          <w:rFonts w:ascii="宋体" w:hAnsi="宋体" w:cs="宋体"/>
          <w:color w:val="auto"/>
        </w:rPr>
      </w:r>
    </w:p>
    <w:p>
      <w:pPr>
        <w:pStyle w:val="1082"/>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ICH Q8 (R2) Pharmaceutical Development</w:t>
      </w:r>
      <w:r>
        <w:rPr>
          <w:rFonts w:ascii="宋体" w:hAnsi="宋体" w:cs="宋体"/>
          <w:color w:val="auto"/>
        </w:rPr>
      </w:r>
      <w:r>
        <w:rPr>
          <w:rFonts w:ascii="宋体" w:hAnsi="宋体" w:cs="宋体"/>
          <w:color w:val="auto"/>
        </w:rPr>
      </w:r>
    </w:p>
    <w:p>
      <w:pPr>
        <w:pStyle w:val="1082"/>
        <w:numPr>
          <w:ilvl w:val="0"/>
          <w:numId w:val="8"/>
        </w:numPr>
        <w:ind w:right="0"/>
        <w:jc w:val="left"/>
        <w:spacing w:before="0" w:after="0"/>
        <w:rPr>
          <w:rFonts w:ascii="宋体" w:hAnsi="宋体" w:cs="宋体"/>
          <w:color w:val="auto"/>
        </w:rPr>
        <w:pBdr>
          <w:top w:val="none" w:color="000000" w:sz="0" w:space="0"/>
          <w:left w:val="none" w:color="000000" w:sz="0" w:space="0"/>
          <w:bottom w:val="none" w:color="000000" w:sz="0" w:space="0"/>
          <w:right w:val="none" w:color="000000" w:sz="0" w:space="0"/>
        </w:pBdr>
      </w:pPr>
      <w:r>
        <w:rPr>
          <w:rFonts w:ascii="宋体" w:hAnsi="宋体" w:eastAsia="宋体" w:cs="宋体"/>
          <w:color w:val="auto"/>
          <w:sz w:val="24"/>
        </w:rPr>
        <w:t xml:space="preserve">GAMP 5 Guide: A Risk-Based Approach to Compliant GxP Computerized Systems</w:t>
      </w:r>
      <w:r>
        <w:rPr>
          <w:rFonts w:ascii="宋体" w:hAnsi="宋体" w:cs="宋体"/>
          <w:color w:val="auto"/>
        </w:rPr>
      </w:r>
      <w:r>
        <w:rPr>
          <w:rFonts w:ascii="宋体" w:hAnsi="宋体" w:cs="宋体"/>
          <w:color w:val="auto"/>
        </w:rPr>
      </w:r>
    </w:p>
    <w:p>
      <w:pPr>
        <w:pStyle w:val="891"/>
        <w:jc w:val="left"/>
        <w:rPr>
          <w:rFonts w:hint="eastAsia" w:ascii="宋体" w:hAnsi="宋体" w:cs="宋体"/>
          <w:b/>
          <w:bCs/>
          <w:i w:val="0"/>
          <w:iCs w:val="0"/>
          <w:caps w:val="0"/>
          <w:color w:val="auto"/>
          <w:spacing w:val="0"/>
          <w:sz w:val="24"/>
          <w:szCs w:val="24"/>
        </w:rPr>
        <w:suppressLineNumbers w:val="0"/>
      </w:pPr>
      <w:r>
        <w:rPr>
          <w:color w:val="auto"/>
        </w:rPr>
      </w:r>
      <w:bookmarkStart w:id="37" w:name="_Toc41"/>
      <w:r>
        <w:rPr>
          <w:rStyle w:val="1092"/>
          <w:rFonts w:ascii="宋体" w:hAnsi="宋体" w:eastAsia="宋体" w:cs="宋体"/>
          <w:b w:val="0"/>
          <w:bCs w:val="0"/>
          <w:color w:val="auto"/>
        </w:rPr>
        <w:t xml:space="preserve">修订历史</w:t>
      </w:r>
      <w:bookmarkEnd w:id="37"/>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bl>
      <w:tblPr>
        <w:tblStyle w:val="925"/>
        <w:tblW w:w="97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top w:w="0" w:type="dxa"/>
          <w:right w:w="108" w:type="dxa"/>
          <w:bottom w:w="0" w:type="dxa"/>
        </w:tblCellMar>
        <w:tblLook w:val="04A0" w:firstRow="1" w:lastRow="0" w:firstColumn="1" w:lastColumn="0" w:noHBand="0" w:noVBand="1"/>
      </w:tblPr>
      <w:tblGrid>
        <w:gridCol w:w="975"/>
        <w:gridCol w:w="1701"/>
        <w:gridCol w:w="3402"/>
        <w:gridCol w:w="1701"/>
        <w:gridCol w:w="1984"/>
      </w:tblGrid>
      <w:tr>
        <w:trPr>
          <w:tblHeader/>
        </w:trPr>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版本号</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修订日期</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修订内容</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修订人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c>
          <w:tcPr>
            <w:tcW w:w="0" w:type="auto"/>
            <w:vAlign w:val="bottom"/>
            <w:textDirection w:val="lrTb"/>
            <w:noWrap w:val="false"/>
          </w:tcPr>
          <w:p>
            <w:pPr>
              <w:jc w:val="left"/>
              <w:keepLines w:val="0"/>
              <w:keepNext w:val="0"/>
              <w:spacing w:line="29" w:lineRule="atLeast"/>
              <w:widowControl/>
              <w:rPr>
                <w:rFonts w:hint="eastAsia" w:ascii="宋体" w:hAnsi="宋体" w:cs="宋体"/>
                <w:b/>
                <w:bCs/>
                <w:i w:val="0"/>
                <w:iCs w:val="0"/>
                <w:caps w:val="0"/>
                <w:color w:val="auto"/>
                <w:spacing w:val="0"/>
                <w:sz w:val="24"/>
                <w:szCs w:val="24"/>
              </w:rPr>
              <w:suppressLineNumbers w:val="0"/>
            </w:pPr>
            <w:r>
              <w:rPr>
                <w:rFonts w:hint="eastAsia" w:ascii="宋体" w:hAnsi="宋体" w:eastAsia="宋体" w:cs="宋体"/>
                <w:b/>
                <w:bCs/>
                <w:i w:val="0"/>
                <w:iCs w:val="0"/>
                <w:caps w:val="0"/>
                <w:color w:val="auto"/>
                <w:spacing w:val="0"/>
                <w:sz w:val="24"/>
                <w:szCs w:val="24"/>
                <w:lang w:val="en-US" w:eastAsia="zh-CN" w:bidi="ar"/>
              </w:rPr>
              <w:t xml:space="preserve">审核人</w:t>
            </w:r>
            <w:r>
              <w:rPr>
                <w:rFonts w:hint="eastAsia" w:ascii="宋体" w:hAnsi="宋体" w:cs="宋体"/>
                <w:b/>
                <w:bCs/>
                <w:i w:val="0"/>
                <w:iCs w:val="0"/>
                <w:caps w:val="0"/>
                <w:color w:val="auto"/>
                <w:spacing w:val="0"/>
                <w:sz w:val="24"/>
                <w:szCs w:val="24"/>
              </w:rPr>
            </w:r>
            <w:r>
              <w:rPr>
                <w:rFonts w:hint="eastAsia" w:ascii="宋体" w:hAnsi="宋体" w:cs="宋体"/>
                <w:b/>
                <w:bCs/>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rPr>
                <w:rFonts w:hint="default"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0.1</w:t>
            </w:r>
            <w:r>
              <w:rPr>
                <w:rFonts w:hint="default" w:ascii="宋体" w:hAnsi="宋体" w:cs="宋体"/>
                <w:i w:val="0"/>
                <w:iCs w:val="0"/>
                <w:caps w:val="0"/>
                <w:color w:val="auto"/>
                <w:spacing w:val="0"/>
                <w:sz w:val="24"/>
                <w:szCs w:val="24"/>
              </w:rPr>
            </w:r>
            <w:r>
              <w:rPr>
                <w:rFonts w:hint="default"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2025-09-12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初稿创建，包含核心流程</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lang w:val="en-US" w:eastAsia="zh-CN" w:bidi="ar"/>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r>
        <w:trPr/>
        <w:tc>
          <w:tcPr>
            <w:tcW w:w="0" w:type="auto"/>
            <w:vAlign w:val="top"/>
            <w:textDirection w:val="lrTb"/>
            <w:noWrap w:val="false"/>
          </w:tcPr>
          <w:p>
            <w:pPr>
              <w:jc w:val="left"/>
              <w:keepLines w:val="0"/>
              <w:keepNext w:val="0"/>
              <w:spacing w:line="29" w:lineRule="atLeast"/>
              <w:widowControl/>
              <w:tabs>
                <w:tab w:val="center" w:pos="521" w:leader="none"/>
              </w:tabs>
              <w:rPr>
                <w:rFonts w:hint="eastAsia" w:ascii="宋体" w:hAnsi="宋体" w:cs="宋体"/>
                <w:i w:val="0"/>
                <w:iCs w:val="0"/>
                <w:caps w:val="0"/>
                <w:color w:val="auto"/>
                <w:spacing w:val="0"/>
                <w:sz w:val="24"/>
                <w:szCs w:val="24"/>
              </w:rPr>
              <w:suppressLineNumbers w:val="0"/>
            </w:pPr>
            <w:r>
              <w:rPr>
                <w:rFonts w:hint="eastAsia" w:ascii="宋体" w:hAnsi="宋体" w:eastAsia="宋体" w:cs="宋体"/>
                <w:i w:val="0"/>
                <w:iCs w:val="0"/>
                <w:color w:val="auto"/>
                <w:spacing w:val="0"/>
                <w:sz w:val="24"/>
                <w:szCs w:val="24"/>
                <w:lang w:val="en-US" w:eastAsia="zh-CN" w:bidi="ar"/>
              </w:rPr>
              <w:t xml:space="preserve">V</w:t>
            </w:r>
            <w:r>
              <w:rPr>
                <w:rFonts w:hint="eastAsia" w:cs="宋体"/>
                <w:i w:val="0"/>
                <w:iCs w:val="0"/>
                <w:caps w:val="0"/>
                <w:color w:val="auto"/>
                <w:spacing w:val="0"/>
                <w:sz w:val="24"/>
                <w:szCs w:val="24"/>
                <w:lang w:val="en-US" w:eastAsia="zh-CN" w:bidi="ar"/>
              </w:rPr>
              <w:t xml:space="preserve">0.2</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2025-09-18</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补充各模块页面布局说明</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荆慧慧</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c>
          <w:tcPr>
            <w:tcW w:w="0" w:type="auto"/>
            <w:vAlign w:val="top"/>
            <w:textDirection w:val="lrTb"/>
            <w:noWrap w:val="false"/>
          </w:tcPr>
          <w:p>
            <w:pPr>
              <w:jc w:val="left"/>
              <w:keepLines w:val="0"/>
              <w:keepNext w:val="0"/>
              <w:spacing w:line="29" w:lineRule="atLeast"/>
              <w:widowControl/>
              <w:rPr>
                <w:rFonts w:hint="eastAsia" w:ascii="宋体" w:hAnsi="宋体" w:cs="宋体"/>
                <w:i w:val="0"/>
                <w:iCs w:val="0"/>
                <w:caps w:val="0"/>
                <w:color w:val="auto"/>
                <w:spacing w:val="0"/>
                <w:sz w:val="24"/>
                <w:szCs w:val="24"/>
              </w:rPr>
              <w:suppressLineNumbers w:val="0"/>
            </w:pPr>
            <w:r>
              <w:rPr>
                <w:rFonts w:hint="eastAsia" w:ascii="宋体" w:hAnsi="宋体" w:cs="宋体"/>
                <w:i w:val="0"/>
                <w:iCs w:val="0"/>
                <w:caps w:val="0"/>
                <w:color w:val="auto"/>
                <w:spacing w:val="0"/>
                <w:sz w:val="24"/>
                <w:szCs w:val="24"/>
              </w:rPr>
              <w:t xml:space="preserve">研发总监</w:t>
            </w:r>
            <w:r>
              <w:rPr>
                <w:rFonts w:hint="eastAsia" w:ascii="宋体" w:hAnsi="宋体" w:cs="宋体"/>
                <w:i w:val="0"/>
                <w:iCs w:val="0"/>
                <w:caps w:val="0"/>
                <w:color w:val="auto"/>
                <w:spacing w:val="0"/>
                <w:sz w:val="24"/>
                <w:szCs w:val="24"/>
              </w:rPr>
            </w:r>
            <w:r>
              <w:rPr>
                <w:rFonts w:hint="eastAsia" w:ascii="宋体" w:hAnsi="宋体" w:cs="宋体"/>
                <w:i w:val="0"/>
                <w:iCs w:val="0"/>
                <w:caps w:val="0"/>
                <w:color w:val="auto"/>
                <w:spacing w:val="0"/>
                <w:sz w:val="24"/>
                <w:szCs w:val="24"/>
              </w:rPr>
            </w:r>
          </w:p>
        </w:tc>
      </w:tr>
    </w:tbl>
    <w:p>
      <w:pPr>
        <w:ind w:right="0"/>
        <w:jc w:val="left"/>
        <w:spacing w:before="0" w:after="0"/>
        <w:rPr>
          <w:rFonts w:ascii="宋体" w:hAnsi="宋体" w:cs="宋体"/>
          <w:color w:val="auto"/>
          <w:sz w:val="24"/>
          <w:szCs w:val="24"/>
        </w:rPr>
        <w:pBdr>
          <w:top w:val="none" w:color="000000" w:sz="0" w:space="0"/>
          <w:left w:val="none" w:color="000000" w:sz="0" w:space="0"/>
          <w:bottom w:val="none" w:color="000000" w:sz="0" w:space="0"/>
          <w:right w:val="none" w:color="000000" w:sz="0" w:space="0"/>
        </w:pBd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ascii="宋体" w:hAnsi="宋体" w:cs="宋体"/>
          <w:color w:val="auto"/>
          <w:sz w:val="24"/>
          <w:szCs w:val="24"/>
        </w:rPr>
      </w:pPr>
      <w:r>
        <w:rPr>
          <w:rFonts w:ascii="宋体" w:hAnsi="宋体" w:cs="宋体"/>
          <w:color w:val="auto"/>
          <w:sz w:val="24"/>
          <w:szCs w:val="24"/>
        </w:rPr>
      </w:r>
      <w:r>
        <w:rPr>
          <w:rFonts w:ascii="宋体" w:hAnsi="宋体" w:cs="宋体"/>
          <w:color w:val="auto"/>
          <w:sz w:val="24"/>
          <w:szCs w:val="24"/>
        </w:rPr>
      </w:r>
      <w:r>
        <w:rPr>
          <w:rFonts w:ascii="宋体" w:hAnsi="宋体" w:cs="宋体"/>
          <w:color w:val="auto"/>
          <w:sz w:val="24"/>
          <w:szCs w:val="24"/>
        </w:rPr>
      </w:r>
    </w:p>
    <w:p>
      <w:pPr>
        <w:jc w:val="left"/>
        <w:rPr>
          <w:rFonts w:hint="default" w:ascii="宋体" w:hAnsi="宋体" w:cs="宋体"/>
          <w:color w:val="auto"/>
        </w:rPr>
      </w:pPr>
      <w:r>
        <w:rPr>
          <w:rFonts w:hint="default" w:ascii="宋体" w:hAnsi="宋体" w:cs="宋体"/>
          <w:color w:val="auto"/>
        </w:rPr>
      </w:r>
      <w:r>
        <w:rPr>
          <w:rFonts w:hint="default" w:ascii="宋体" w:hAnsi="宋体" w:cs="宋体"/>
          <w:color w:val="auto"/>
        </w:rPr>
      </w:r>
      <w:r>
        <w:rPr>
          <w:rFonts w:hint="default" w:ascii="宋体" w:hAnsi="宋体" w:cs="宋体"/>
          <w:color w:val="auto"/>
        </w:rPr>
      </w:r>
    </w:p>
    <w:sectPr>
      <w:headerReference w:type="default" r:id="rId10"/>
      <w:footerReference w:type="default" r:id="rId11"/>
      <w:footnotePr/>
      <w:endnotePr/>
      <w:type w:val="nextPage"/>
      <w:pgSz w:w="11906" w:h="16838" w:orient="portrait"/>
      <w:pgMar w:top="1440" w:right="1009" w:bottom="1440" w:left="1009" w:header="851" w:footer="992" w:gutter="0"/>
      <w:pgNumType w:start="1"/>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font>
  <w:font w:name="黑体">
    <w:panose1 w:val="02010609060101010101"/>
  </w:font>
  <w:font w:name="Symbol">
    <w:panose1 w:val="05010000000000000000"/>
  </w:font>
  <w:font w:name="Wingdings">
    <w:panose1 w:val="05010000000000000000"/>
  </w:font>
  <w:font w:name="Courier New">
    <w:panose1 w:val="02070309020205020404"/>
  </w:font>
  <w:font w:name="DejaVu Sans">
    <w:panose1 w:val="020B0603030804020204"/>
  </w:font>
  <w:font w:name="DejaVu Serif">
    <w:panose1 w:val="02060603050605020204"/>
  </w:font>
  <w:font w:name="Arial">
    <w:panose1 w:val="020B0604020202020204"/>
  </w:font>
  <w:font w:name="SimSun">
    <w:panose1 w:val="02010600030101010101"/>
  </w:font>
  <w:font w:name="宋体">
    <w:panose1 w:val="02010600030101010101"/>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2"/>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pPr>
                            <w:pStyle w:val="912"/>
                          </w:pPr>
                          <w:r>
                            <w:fldChar w:fldCharType="begin"/>
                          </w:r>
                          <w:r>
                            <w:instrText xml:space="preserve"> PAGE  \* MERGEFORMAT </w:instrText>
                          </w:r>
                          <w:r>
                            <w:fldChar w:fldCharType="separate"/>
                          </w:r>
                          <w:r>
                            <w:t xml:space="preserve">4</w:t>
                          </w:r>
                          <w:r>
                            <w:fldChar w:fldCharType="end"/>
                          </w: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shape 1" o:spid="_x0000_s1" o:spt="202" type="#_x0000_t202" style="position:absolute;z-index:25165926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912"/>
                    </w:pPr>
                    <w:r>
                      <w:fldChar w:fldCharType="begin"/>
                    </w:r>
                    <w:r>
                      <w:instrText xml:space="preserve"> PAGE  \* MERGEFORMAT </w:instrText>
                    </w:r>
                    <w:r>
                      <w:fldChar w:fldCharType="separate"/>
                    </w:r>
                    <w:r>
                      <w:t xml:space="preserve">4</w:t>
                    </w:r>
                    <w:r>
                      <w:fldChar w:fldCharType="end"/>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01"/>
      <w:tblW w:w="96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277"/>
      <w:gridCol w:w="1033"/>
      <w:gridCol w:w="4353"/>
      <w:gridCol w:w="3024"/>
    </w:tblGrid>
    <w:tr>
      <w:trPr>
        <w:cantSplit/>
        <w:jc w:val="center"/>
        <w:trHeight w:val="408"/>
      </w:trPr>
      <w:tc>
        <w:tcPr>
          <w:tcBorders>
            <w:right w:val="none" w:color="000000" w:sz="4" w:space="0"/>
          </w:tcBorders>
          <w:tcW w:w="1277" w:type="dxa"/>
          <w:vAlign w:val="center"/>
          <w:vMerge w:val="restart"/>
          <w:textDirection w:val="lrTb"/>
          <w:noWrap w:val="false"/>
        </w:tcPr>
        <w:p>
          <w:pPr>
            <w:ind w:firstLine="480"/>
            <w:jc w:val="center"/>
          </w:pPr>
          <w:r>
            <w:rPr>
              <w:szCs w:val="21"/>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r/>
                          </pic:nvPicPr>
                          <pic:blipFill>
                            <a:blip r:embed="rId1"/>
                            <a:stretch/>
                          </pic:blipFill>
                          <pic:spPr bwMode="auto">
                            <a:xfrm>
                              <a:off x="0" y="0"/>
                              <a:ext cx="1327785" cy="374650"/>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1" o:title=""/>
                  </v:shape>
                </w:pict>
              </mc:Fallback>
            </mc:AlternateContent>
          </w:r>
          <w:r/>
        </w:p>
      </w:tc>
      <w:tc>
        <w:tcPr>
          <w:tcBorders>
            <w:left w:val="none" w:color="000000" w:sz="4" w:space="0"/>
          </w:tcBorders>
          <w:tcW w:w="1033" w:type="dxa"/>
          <w:vAlign w:val="center"/>
          <w:vMerge w:val="restart"/>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restart"/>
          <w:textDirection w:val="lrTb"/>
          <w:noWrap w:val="false"/>
        </w:tcPr>
        <w:p>
          <w:pPr>
            <w:contextualSpacing/>
            <w:jc w:val="left"/>
            <w:rPr>
              <w:rFonts w:ascii="黑体" w:eastAsia="黑体"/>
              <w:sz w:val="32"/>
              <w:szCs w:val="32"/>
            </w:rPr>
            <w:outlineLvl w:val="4"/>
          </w:pPr>
          <w:r>
            <w:rPr>
              <w:rFonts w:ascii="黑体" w:eastAsia="黑体"/>
              <w:sz w:val="32"/>
              <w:szCs w:val="32"/>
            </w:rPr>
            <w:t xml:space="preserve">CPV产品需求规格说明书</w:t>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ascii="黑体" w:eastAsia="黑体"/>
              <w:sz w:val="21"/>
              <w:szCs w:val="21"/>
            </w:rPr>
          </w:pPr>
          <w:r>
            <w:rPr>
              <w:rFonts w:hint="eastAsia" w:ascii="黑体" w:eastAsia="黑体"/>
              <w:sz w:val="21"/>
              <w:szCs w:val="21"/>
            </w:rPr>
            <w:t xml:space="preserve">编号：LC</w:t>
          </w:r>
          <w:r>
            <w:rPr>
              <w:rFonts w:ascii="黑体" w:eastAsia="黑体"/>
              <w:sz w:val="21"/>
              <w:szCs w:val="21"/>
            </w:rPr>
            <w:t xml:space="preserve">-20250912</w:t>
          </w:r>
          <w:r>
            <w:rPr>
              <w:rFonts w:ascii="黑体" w:eastAsia="黑体"/>
              <w:sz w:val="21"/>
              <w:szCs w:val="21"/>
            </w:rPr>
          </w:r>
          <w:r>
            <w:rPr>
              <w:rFonts w:ascii="黑体" w:eastAsia="黑体"/>
              <w:sz w:val="21"/>
              <w:szCs w:val="21"/>
            </w:rPr>
          </w:r>
        </w:p>
      </w:tc>
    </w:tr>
    <w:tr>
      <w:trPr>
        <w:cantSplit/>
        <w:jc w:val="center"/>
        <w:trHeight w:val="408"/>
      </w:trPr>
      <w:tc>
        <w:tcPr>
          <w:tcBorders>
            <w:right w:val="none" w:color="000000" w:sz="4" w:space="0"/>
          </w:tcBorders>
          <w:tcW w:w="1277" w:type="dxa"/>
          <w:vAlign w:val="center"/>
          <w:vMerge w:val="continue"/>
          <w:textDirection w:val="lrTb"/>
          <w:noWrap w:val="false"/>
        </w:tcPr>
        <w:p>
          <w:pPr>
            <w:ind w:firstLine="480"/>
            <w:jc w:val="center"/>
          </w:pPr>
          <w:r/>
          <w:r/>
        </w:p>
      </w:tc>
      <w:tc>
        <w:tcPr>
          <w:tcBorders>
            <w:left w:val="none" w:color="000000" w:sz="4" w:space="0"/>
          </w:tcBorders>
          <w:tcW w:w="1033" w:type="dxa"/>
          <w:vAlign w:val="center"/>
          <w:vMerge w:val="continue"/>
          <w:textDirection w:val="lrTb"/>
          <w:noWrap w:val="false"/>
        </w:tcPr>
        <w:p>
          <w:pPr>
            <w:ind w:right="-245" w:firstLine="260"/>
            <w:jc w:val="center"/>
            <w:rPr>
              <w:sz w:val="13"/>
              <w:szCs w:val="13"/>
            </w:rPr>
          </w:pPr>
          <w:r>
            <w:rPr>
              <w:sz w:val="13"/>
              <w:szCs w:val="13"/>
            </w:rPr>
          </w:r>
          <w:r>
            <w:rPr>
              <w:sz w:val="13"/>
              <w:szCs w:val="13"/>
            </w:rPr>
          </w:r>
          <w:r>
            <w:rPr>
              <w:sz w:val="13"/>
              <w:szCs w:val="13"/>
            </w:rPr>
          </w:r>
        </w:p>
      </w:tc>
      <w:tc>
        <w:tcPr>
          <w:tcW w:w="4353" w:type="dxa"/>
          <w:vAlign w:val="center"/>
          <w:vMerge w:val="continue"/>
          <w:textDirection w:val="lrTb"/>
          <w:noWrap w:val="false"/>
        </w:tcPr>
        <w:p>
          <w:pPr>
            <w:contextualSpacing/>
            <w:jc w:val="center"/>
            <w:rPr>
              <w:rFonts w:ascii="黑体" w:eastAsia="黑体"/>
              <w:sz w:val="32"/>
              <w:szCs w:val="32"/>
            </w:rPr>
          </w:pPr>
          <w:r>
            <w:rPr>
              <w:rFonts w:ascii="黑体" w:eastAsia="黑体"/>
              <w:sz w:val="32"/>
              <w:szCs w:val="32"/>
            </w:rPr>
          </w:r>
          <w:r>
            <w:rPr>
              <w:rFonts w:ascii="黑体" w:eastAsia="黑体"/>
              <w:sz w:val="32"/>
              <w:szCs w:val="32"/>
            </w:rPr>
          </w:r>
          <w:r>
            <w:rPr>
              <w:rFonts w:ascii="黑体" w:eastAsia="黑体"/>
              <w:sz w:val="32"/>
              <w:szCs w:val="32"/>
            </w:rPr>
          </w:r>
        </w:p>
      </w:tc>
      <w:tc>
        <w:tcPr>
          <w:tcW w:w="3024" w:type="dxa"/>
          <w:vAlign w:val="center"/>
          <w:textDirection w:val="lrTb"/>
          <w:noWrap w:val="false"/>
        </w:tcPr>
        <w:p>
          <w:pPr>
            <w:contextualSpacing/>
            <w:rPr>
              <w:rFonts w:hint="default" w:ascii="黑体" w:eastAsia="黑体"/>
              <w:sz w:val="21"/>
              <w:szCs w:val="21"/>
              <w:lang w:val="en-US" w:eastAsia="zh-CN"/>
            </w:rPr>
          </w:pPr>
          <w:r>
            <w:rPr>
              <w:rFonts w:hint="eastAsia" w:ascii="黑体" w:eastAsia="黑体"/>
              <w:sz w:val="21"/>
              <w:szCs w:val="21"/>
            </w:rPr>
            <w:t xml:space="preserve">版本：V</w:t>
          </w:r>
          <w:r>
            <w:rPr>
              <w:rFonts w:ascii="黑体" w:eastAsia="黑体"/>
              <w:sz w:val="21"/>
              <w:szCs w:val="21"/>
            </w:rPr>
            <w:t xml:space="preserve">0</w:t>
          </w:r>
          <w:r>
            <w:rPr>
              <w:rFonts w:hint="eastAsia" w:ascii="黑体" w:eastAsia="黑体"/>
              <w:sz w:val="21"/>
              <w:szCs w:val="21"/>
              <w:lang w:val="en-US" w:eastAsia="zh-CN"/>
            </w:rPr>
            <w:t xml:space="preserve">.1</w:t>
          </w:r>
          <w:r>
            <w:rPr>
              <w:rFonts w:hint="default" w:ascii="黑体" w:eastAsia="黑体"/>
              <w:sz w:val="21"/>
              <w:szCs w:val="21"/>
              <w:lang w:val="en-US" w:eastAsia="zh-CN"/>
            </w:rPr>
          </w:r>
          <w:r>
            <w:rPr>
              <w:rFonts w:hint="default" w:ascii="黑体" w:eastAsia="黑体"/>
              <w:sz w:val="21"/>
              <w:szCs w:val="21"/>
              <w:lang w:val="en-US" w:eastAsia="zh-CN"/>
            </w:rPr>
          </w:r>
        </w:p>
      </w:tc>
    </w:tr>
  </w:tbl>
  <w:sdt>
    <w:sdtPr>
      <w15:appearance w15:val="boundingBox"/>
      <w:id w:val="109400491"/>
      <w:placeholder>
        <w:docPart w:val="DefaultPlaceholder_TEXT"/>
      </w:placeholder>
      <w:docPartObj>
        <w:docPartGallery w:val="autotext"/>
      </w:docPartObj>
      <w:rPr/>
    </w:sdtPr>
    <w:sdtContent>
      <w:p>
        <w:r/>
        <w:r/>
      </w:p>
    </w:sdtContent>
  </w:sdt>
  <w:p>
    <w:pPr>
      <w:pStyle w:val="91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nothing"/>
      <w:lvlText w:val="%1、"/>
      <w:lvlJc w:val="left"/>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color w:val="0f1115"/>
        <w:sz w:val="24"/>
      </w:rPr>
    </w:lvl>
    <w:lvl w:ilvl="1">
      <w:start w:val="1"/>
      <w:numFmt w:val="bullet"/>
      <w:isLgl w:val="false"/>
      <w:suff w:val="tab"/>
      <w:lvlText w:val="·"/>
      <w:lvlJc w:val="left"/>
      <w:pPr>
        <w:ind w:left="1429" w:hanging="360"/>
      </w:pPr>
      <w:rPr>
        <w:rFonts w:hint="default" w:ascii="Symbol" w:hAnsi="Symbol" w:eastAsia="Symbol" w:cs="Symbol"/>
        <w:color w:val="0f1115"/>
        <w:sz w:val="24"/>
      </w:rPr>
    </w:lvl>
    <w:lvl w:ilvl="2">
      <w:start w:val="1"/>
      <w:numFmt w:val="bullet"/>
      <w:isLgl w:val="false"/>
      <w:suff w:val="tab"/>
      <w:lvlText w:val="·"/>
      <w:lvlJc w:val="left"/>
      <w:pPr>
        <w:ind w:left="2149" w:hanging="360"/>
      </w:pPr>
      <w:rPr>
        <w:rFonts w:hint="default" w:ascii="Symbol" w:hAnsi="Symbol" w:eastAsia="Symbol" w:cs="Symbol"/>
        <w:color w:val="0f1115"/>
        <w:sz w:val="24"/>
      </w:rPr>
    </w:lvl>
    <w:lvl w:ilvl="3">
      <w:start w:val="1"/>
      <w:numFmt w:val="bullet"/>
      <w:isLgl w:val="false"/>
      <w:suff w:val="tab"/>
      <w:lvlText w:val="·"/>
      <w:lvlJc w:val="left"/>
      <w:pPr>
        <w:ind w:left="2869" w:hanging="360"/>
      </w:pPr>
      <w:rPr>
        <w:rFonts w:hint="default" w:ascii="Symbol" w:hAnsi="Symbol" w:eastAsia="Symbol" w:cs="Symbol"/>
        <w:color w:val="0f1115"/>
        <w:sz w:val="24"/>
      </w:rPr>
    </w:lvl>
    <w:lvl w:ilvl="4">
      <w:start w:val="1"/>
      <w:numFmt w:val="bullet"/>
      <w:isLgl w:val="false"/>
      <w:suff w:val="tab"/>
      <w:lvlText w:val="·"/>
      <w:lvlJc w:val="left"/>
      <w:pPr>
        <w:ind w:left="3589" w:hanging="360"/>
      </w:pPr>
      <w:rPr>
        <w:rFonts w:hint="default" w:ascii="Symbol" w:hAnsi="Symbol" w:eastAsia="Symbol" w:cs="Symbol"/>
        <w:color w:val="0f1115"/>
        <w:sz w:val="24"/>
      </w:rPr>
    </w:lvl>
    <w:lvl w:ilvl="5">
      <w:start w:val="1"/>
      <w:numFmt w:val="bullet"/>
      <w:isLgl w:val="false"/>
      <w:suff w:val="tab"/>
      <w:lvlText w:val="·"/>
      <w:lvlJc w:val="left"/>
      <w:pPr>
        <w:ind w:left="4309" w:hanging="360"/>
      </w:pPr>
      <w:rPr>
        <w:rFonts w:hint="default" w:ascii="Symbol" w:hAnsi="Symbol" w:eastAsia="Symbol" w:cs="Symbol"/>
        <w:color w:val="0f1115"/>
        <w:sz w:val="24"/>
      </w:rPr>
    </w:lvl>
    <w:lvl w:ilvl="6">
      <w:start w:val="1"/>
      <w:numFmt w:val="bullet"/>
      <w:isLgl w:val="false"/>
      <w:suff w:val="tab"/>
      <w:lvlText w:val="·"/>
      <w:lvlJc w:val="left"/>
      <w:pPr>
        <w:ind w:left="5029" w:hanging="360"/>
      </w:pPr>
      <w:rPr>
        <w:rFonts w:hint="default" w:ascii="Symbol" w:hAnsi="Symbol" w:eastAsia="Symbol" w:cs="Symbol"/>
        <w:color w:val="0f1115"/>
        <w:sz w:val="24"/>
      </w:rPr>
    </w:lvl>
    <w:lvl w:ilvl="7">
      <w:start w:val="1"/>
      <w:numFmt w:val="bullet"/>
      <w:isLgl w:val="false"/>
      <w:suff w:val="tab"/>
      <w:lvlText w:val="·"/>
      <w:lvlJc w:val="left"/>
      <w:pPr>
        <w:ind w:left="5749" w:hanging="360"/>
      </w:pPr>
      <w:rPr>
        <w:rFonts w:hint="default" w:ascii="Symbol" w:hAnsi="Symbol" w:eastAsia="Symbol" w:cs="Symbol"/>
        <w:color w:val="0f1115"/>
        <w:sz w:val="24"/>
      </w:rPr>
    </w:lvl>
    <w:lvl w:ilvl="8">
      <w:start w:val="1"/>
      <w:numFmt w:val="bullet"/>
      <w:isLgl w:val="false"/>
      <w:suff w:val="tab"/>
      <w:lvlText w:val="·"/>
      <w:lvlJc w:val="left"/>
      <w:pPr>
        <w:ind w:left="6469" w:hanging="360"/>
      </w:pPr>
      <w:rPr>
        <w:rFonts w:hint="default" w:ascii="Symbol" w:hAnsi="Symbol" w:eastAsia="Symbol" w:cs="Symbol"/>
        <w:color w:val="0f1115"/>
        <w:sz w:val="24"/>
      </w:rPr>
    </w:lvl>
  </w:abstractNum>
  <w:abstractNum w:abstractNumId="3">
    <w:multiLevelType w:val="hybridMultilevel"/>
    <w:lvl w:ilvl="0">
      <w:start w:val="1"/>
      <w:numFmt w:val="decimal"/>
      <w:pStyle w:val="891"/>
      <w:isLgl w:val="false"/>
      <w:suff w:val="tab"/>
      <w:lvlText w:val="%1"/>
      <w:lvlJc w:val="left"/>
      <w:pPr>
        <w:ind w:left="576" w:hanging="576"/>
        <w:tabs>
          <w:tab w:val="left" w:pos="576" w:leader="none"/>
        </w:tabs>
      </w:pPr>
      <w:rPr>
        <w:rFonts w:hint="default" w:ascii="Times New Roman" w:hAnsi="Times New Roman"/>
      </w:rPr>
    </w:lvl>
    <w:lvl w:ilvl="1">
      <w:start w:val="1"/>
      <w:numFmt w:val="decimal"/>
      <w:pStyle w:val="892"/>
      <w:isLgl w:val="false"/>
      <w:suff w:val="tab"/>
      <w:lvlText w:val="%1.%2"/>
      <w:lvlJc w:val="left"/>
      <w:pPr>
        <w:ind w:left="576" w:hanging="576"/>
        <w:tabs>
          <w:tab w:val="left" w:pos="576" w:leader="none"/>
        </w:tabs>
      </w:pPr>
      <w:rPr>
        <w:rFonts w:hint="default" w:ascii="Times New Roman" w:hAnsi="Times New Roman"/>
        <w:b/>
      </w:rPr>
    </w:lvl>
    <w:lvl w:ilvl="2">
      <w:start w:val="1"/>
      <w:numFmt w:val="decimal"/>
      <w:pStyle w:val="893"/>
      <w:isLgl w:val="false"/>
      <w:suff w:val="tab"/>
      <w:lvlText w:val="%1.%2.%3"/>
      <w:lvlJc w:val="left"/>
      <w:pPr>
        <w:ind w:left="1200" w:hanging="720"/>
        <w:tabs>
          <w:tab w:val="left" w:pos="720" w:leader="none"/>
        </w:tabs>
      </w:pPr>
      <w:rPr>
        <w:rFonts w:hint="eastAsia"/>
        <w:b/>
      </w:rPr>
    </w:lvl>
    <w:lvl w:ilvl="3">
      <w:start w:val="1"/>
      <w:numFmt w:val="decimal"/>
      <w:pStyle w:val="894"/>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4">
    <w:multiLevelType w:val="hybridMultilevel"/>
    <w:lvl w:ilvl="0">
      <w:start w:val="1"/>
      <w:numFmt w:val="decimal"/>
      <w:isLgl w:val="false"/>
      <w:suff w:val="tab"/>
      <w:lvlText w:val="%1."/>
      <w:lvlJc w:val="right"/>
      <w:pPr>
        <w:ind w:left="709" w:hanging="360"/>
      </w:pPr>
      <w:rPr>
        <w:rFonts w:ascii="Arial" w:hAnsi="Arial" w:eastAsia="Arial" w:cs="Arial"/>
        <w:color w:val="0f1115"/>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5">
    <w:multiLevelType w:val="hybridMultilevel"/>
    <w:lvl w:ilvl="0">
      <w:start w:val="1"/>
      <w:numFmt w:val="bullet"/>
      <w:isLgl w:val="false"/>
      <w:suff w:val="tab"/>
      <w:lvlText w:val="·"/>
      <w:lvlJc w:val="left"/>
      <w:pPr>
        <w:ind w:left="709" w:hanging="360"/>
      </w:pPr>
      <w:rPr>
        <w:rFonts w:hint="default" w:ascii="Symbol" w:hAnsi="Symbol" w:eastAsia="Symbol" w:cs="Symbol"/>
        <w:color w:val="000000"/>
      </w:rPr>
    </w:lvl>
    <w:lvl w:ilvl="1">
      <w:start w:val="1"/>
      <w:numFmt w:val="bullet"/>
      <w:isLgl w:val="false"/>
      <w:suff w:val="tab"/>
      <w:lvlText w:val="·"/>
      <w:lvlJc w:val="left"/>
      <w:pPr>
        <w:ind w:left="1429" w:hanging="360"/>
      </w:pPr>
      <w:rPr>
        <w:rFonts w:hint="default" w:ascii="Symbol" w:hAnsi="Symbol" w:eastAsia="Symbol" w:cs="Symbol"/>
        <w:color w:val="000000"/>
      </w:rPr>
    </w:lvl>
    <w:lvl w:ilvl="2">
      <w:start w:val="1"/>
      <w:numFmt w:val="bullet"/>
      <w:isLgl w:val="false"/>
      <w:suff w:val="tab"/>
      <w:lvlText w:val="·"/>
      <w:lvlJc w:val="left"/>
      <w:pPr>
        <w:ind w:left="2149" w:hanging="360"/>
      </w:pPr>
      <w:rPr>
        <w:rFonts w:hint="default" w:ascii="Symbol" w:hAnsi="Symbol" w:eastAsia="Symbol" w:cs="Symbol"/>
        <w:color w:val="000000"/>
      </w:rPr>
    </w:lvl>
    <w:lvl w:ilvl="3">
      <w:start w:val="1"/>
      <w:numFmt w:val="bullet"/>
      <w:isLgl w:val="false"/>
      <w:suff w:val="tab"/>
      <w:lvlText w:val="·"/>
      <w:lvlJc w:val="left"/>
      <w:pPr>
        <w:ind w:left="2869" w:hanging="360"/>
      </w:pPr>
      <w:rPr>
        <w:rFonts w:hint="default" w:ascii="Symbol" w:hAnsi="Symbol" w:eastAsia="Symbol" w:cs="Symbol"/>
        <w:color w:val="000000"/>
      </w:rPr>
    </w:lvl>
    <w:lvl w:ilvl="4">
      <w:start w:val="1"/>
      <w:numFmt w:val="bullet"/>
      <w:isLgl w:val="false"/>
      <w:suff w:val="tab"/>
      <w:lvlText w:val="·"/>
      <w:lvlJc w:val="left"/>
      <w:pPr>
        <w:ind w:left="3589" w:hanging="360"/>
      </w:pPr>
      <w:rPr>
        <w:rFonts w:hint="default" w:ascii="Symbol" w:hAnsi="Symbol" w:eastAsia="Symbol" w:cs="Symbol"/>
        <w:color w:val="000000"/>
      </w:rPr>
    </w:lvl>
    <w:lvl w:ilvl="5">
      <w:start w:val="1"/>
      <w:numFmt w:val="bullet"/>
      <w:isLgl w:val="false"/>
      <w:suff w:val="tab"/>
      <w:lvlText w:val="·"/>
      <w:lvlJc w:val="left"/>
      <w:pPr>
        <w:ind w:left="4309" w:hanging="360"/>
      </w:pPr>
      <w:rPr>
        <w:rFonts w:hint="default" w:ascii="Symbol" w:hAnsi="Symbol" w:eastAsia="Symbol" w:cs="Symbol"/>
        <w:color w:val="000000"/>
      </w:rPr>
    </w:lvl>
    <w:lvl w:ilvl="6">
      <w:start w:val="1"/>
      <w:numFmt w:val="bullet"/>
      <w:isLgl w:val="false"/>
      <w:suff w:val="tab"/>
      <w:lvlText w:val="·"/>
      <w:lvlJc w:val="left"/>
      <w:pPr>
        <w:ind w:left="5029" w:hanging="360"/>
      </w:pPr>
      <w:rPr>
        <w:rFonts w:hint="default" w:ascii="Symbol" w:hAnsi="Symbol" w:eastAsia="Symbol" w:cs="Symbol"/>
        <w:color w:val="000000"/>
      </w:rPr>
    </w:lvl>
    <w:lvl w:ilvl="7">
      <w:start w:val="1"/>
      <w:numFmt w:val="bullet"/>
      <w:isLgl w:val="false"/>
      <w:suff w:val="tab"/>
      <w:lvlText w:val="·"/>
      <w:lvlJc w:val="left"/>
      <w:pPr>
        <w:ind w:left="5749" w:hanging="360"/>
      </w:pPr>
      <w:rPr>
        <w:rFonts w:hint="default" w:ascii="Symbol" w:hAnsi="Symbol" w:eastAsia="Symbol" w:cs="Symbol"/>
        <w:color w:val="000000"/>
      </w:rPr>
    </w:lvl>
    <w:lvl w:ilvl="8">
      <w:start w:val="1"/>
      <w:numFmt w:val="bullet"/>
      <w:isLgl w:val="false"/>
      <w:suff w:val="tab"/>
      <w:lvlText w:val="·"/>
      <w:lvlJc w:val="left"/>
      <w:pPr>
        <w:ind w:left="6469" w:hanging="360"/>
      </w:pPr>
      <w:rPr>
        <w:rFonts w:hint="default" w:ascii="Symbol" w:hAnsi="Symbol" w:eastAsia="Symbol" w:cs="Symbol"/>
        <w:color w:val="000000"/>
      </w:rPr>
    </w:lvl>
  </w:abstractNum>
  <w:abstractNum w:abstractNumId="6">
    <w:multiLevelType w:val="hybridMultilevel"/>
    <w:lvl w:ilvl="0">
      <w:start w:val="1"/>
      <w:numFmt w:val="decimal"/>
      <w:isLgl w:val="false"/>
      <w:suff w:val="tab"/>
      <w:lvlText w:val="%1."/>
      <w:lvlJc w:val="right"/>
      <w:pPr>
        <w:ind w:left="709" w:hanging="360"/>
      </w:pPr>
      <w:rPr>
        <w:rFonts w:ascii="Arial" w:hAnsi="Arial" w:eastAsia="Arial" w:cs="Arial"/>
        <w:color w:val="000000"/>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8">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9">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720" w:hanging="720"/>
        <w:tabs>
          <w:tab w:val="left" w:pos="720" w:leader="none"/>
        </w:tabs>
      </w:pPr>
      <w:rPr>
        <w:rFonts w:hint="eastAsia" w:ascii="宋体" w:hAnsi="宋体" w:eastAsia="宋体" w:cs="宋体"/>
        <w:b/>
        <w:sz w:val="28"/>
      </w:rPr>
    </w:lvl>
    <w:lvl w:ilvl="3">
      <w:start w:val="1"/>
      <w:numFmt w:val="decimal"/>
      <w:isLgl w:val="false"/>
      <w:suff w:val="tab"/>
      <w:lvlText w:val="%1.%2.%3.%4"/>
      <w:lvlJc w:val="left"/>
      <w:pPr>
        <w:ind w:left="86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2">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5">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6">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17">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8">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19">
    <w:multiLevelType w:val="hybridMultilevel"/>
    <w:lvl w:ilvl="0">
      <w:start w:val="1"/>
      <w:numFmt w:val="decimal"/>
      <w:isLgl w:val="false"/>
      <w:suff w:val="tab"/>
      <w:lvlText w:val="%1）"/>
      <w:lvlJc w:val="left"/>
      <w:pPr>
        <w:ind w:left="0" w:firstLine="0"/>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1">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3">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abstractNum w:abstractNumId="24">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25">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6">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7">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8">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9">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0">
    <w:multiLevelType w:val="hybridMultilevel"/>
    <w:lvl w:ilvl="0">
      <w:start w:val="1"/>
      <w:numFmt w:val="decimal"/>
      <w:isLgl w:val="false"/>
      <w:suff w:val="tab"/>
      <w:lvlText w:val="%1."/>
      <w:lvlJc w:val="right"/>
      <w:pPr>
        <w:ind w:left="709" w:hanging="360"/>
      </w:p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1">
    <w:multiLevelType w:val="hybridMultilevel"/>
    <w:lvl w:ilvl="0">
      <w:start w:val="1"/>
      <w:numFmt w:val="decimal"/>
      <w:isLgl w:val="false"/>
      <w:suff w:val="tab"/>
      <w:lvlText w:val="%1"/>
      <w:lvlJc w:val="left"/>
      <w:pPr>
        <w:ind w:left="576" w:hanging="576"/>
      </w:pPr>
    </w:lvl>
    <w:lvl w:ilvl="1">
      <w:start w:val="1"/>
      <w:numFmt w:val="decimal"/>
      <w:isLgl w:val="false"/>
      <w:suff w:val="tab"/>
      <w:lvlText w:val="%1.%2"/>
      <w:lvlJc w:val="left"/>
      <w:pPr>
        <w:ind w:left="576" w:hanging="576"/>
      </w:pPr>
    </w:lvl>
    <w:lvl w:ilvl="2">
      <w:start w:val="1"/>
      <w:numFmt w:val="decimal"/>
      <w:isLgl w:val="false"/>
      <w:suff w:val="tab"/>
      <w:lvlText w:val="%1.%2.%3"/>
      <w:lvlJc w:val="left"/>
      <w:pPr>
        <w:ind w:left="1200" w:hanging="720"/>
      </w:pPr>
      <w:rPr>
        <w:rFonts w:ascii="SimSun" w:hAnsi="SimSun" w:eastAsia="SimSun" w:cs="SimSun"/>
      </w:rPr>
    </w:lvl>
    <w:lvl w:ilvl="3">
      <w:start w:val="1"/>
      <w:numFmt w:val="decimal"/>
      <w:isLgl w:val="false"/>
      <w:suff w:val="tab"/>
      <w:lvlText w:val="%1.%2.%3.%4"/>
      <w:lvlJc w:val="left"/>
      <w:pPr>
        <w:ind w:left="1584" w:hanging="864"/>
      </w:pPr>
    </w:lvl>
    <w:lvl w:ilvl="4">
      <w:start w:val="1"/>
      <w:numFmt w:val="decimal"/>
      <w:isLgl w:val="false"/>
      <w:suff w:val="tab"/>
      <w:lvlText w:val="%1.%2.%3.%4.%5"/>
      <w:lvlJc w:val="left"/>
      <w:pPr>
        <w:ind w:left="454" w:hanging="310"/>
      </w:pPr>
      <w:rPr>
        <w:rFonts w:ascii="SimSun" w:hAnsi="SimSun" w:eastAsia="SimSun" w:cs="SimSun"/>
      </w:rPr>
    </w:lvl>
    <w:lvl w:ilvl="5">
      <w:start w:val="1"/>
      <w:numFmt w:val="decimal"/>
      <w:isLgl w:val="false"/>
      <w:suff w:val="tab"/>
      <w:lvlText w:val="%1.%2.%3.%4.%5.%6"/>
      <w:lvlJc w:val="left"/>
      <w:pPr>
        <w:ind w:left="1152" w:hanging="1152"/>
      </w:pPr>
      <w:rPr>
        <w:rFonts w:ascii="SimSun" w:hAnsi="SimSun" w:eastAsia="SimSun" w:cs="SimSun"/>
      </w:rPr>
    </w:lvl>
    <w:lvl w:ilvl="6">
      <w:start w:val="1"/>
      <w:numFmt w:val="decimal"/>
      <w:isLgl w:val="false"/>
      <w:suff w:val="tab"/>
      <w:lvlText w:val="%1.%2.%3.%4.%5.%6.%7"/>
      <w:lvlJc w:val="left"/>
      <w:pPr>
        <w:ind w:left="1296" w:hanging="1296"/>
      </w:pPr>
      <w:rPr>
        <w:rFonts w:ascii="SimSun" w:hAnsi="SimSun" w:eastAsia="SimSun" w:cs="SimSun"/>
      </w:rPr>
    </w:lvl>
    <w:lvl w:ilvl="7">
      <w:start w:val="1"/>
      <w:numFmt w:val="decimal"/>
      <w:isLgl w:val="false"/>
      <w:suff w:val="tab"/>
      <w:lvlText w:val="%1.%2.%3.%4.%5.%6.%7.%8"/>
      <w:lvlJc w:val="left"/>
      <w:pPr>
        <w:ind w:left="1440" w:hanging="1440"/>
      </w:pPr>
      <w:rPr>
        <w:rFonts w:ascii="SimSun" w:hAnsi="SimSun" w:eastAsia="SimSun" w:cs="SimSun"/>
      </w:rPr>
    </w:lvl>
    <w:lvl w:ilvl="8">
      <w:start w:val="1"/>
      <w:numFmt w:val="decimal"/>
      <w:isLgl w:val="false"/>
      <w:suff w:val="tab"/>
      <w:lvlText w:val="%1.%2.%3.%4.%5.%6.%7.%8.%9"/>
      <w:lvlJc w:val="left"/>
      <w:pPr>
        <w:ind w:left="1584" w:hanging="1584"/>
      </w:pPr>
      <w:rPr>
        <w:rFonts w:ascii="SimSun" w:hAnsi="SimSun" w:eastAsia="SimSun" w:cs="SimSun"/>
      </w:rPr>
    </w:lvl>
  </w:abstractNum>
  <w:abstractNum w:abstractNumId="32">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3">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4">
    <w:multiLevelType w:val="hybridMultilevel"/>
    <w:lvl w:ilvl="0">
      <w:start w:val="1"/>
      <w:numFmt w:val="bullet"/>
      <w:isLgl w:val="false"/>
      <w:suff w:val="tab"/>
      <w:lvlText w:val="–"/>
      <w:lvlJc w:val="left"/>
      <w:pPr>
        <w:ind w:left="709" w:hanging="360"/>
      </w:pPr>
      <w:rPr>
        <w:rFonts w:hint="default" w:ascii="Arial" w:hAnsi="Arial" w:eastAsia="Arial" w:cs="Aria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35">
    <w:multiLevelType w:val="hybridMultilevel"/>
    <w:lvl w:ilvl="0">
      <w:start w:val="1"/>
      <w:numFmt w:val="decimal"/>
      <w:isLgl w:val="false"/>
      <w:suff w:val="tab"/>
      <w:lvlText w:val="%1"/>
      <w:lvlJc w:val="left"/>
      <w:pPr>
        <w:ind w:left="576" w:hanging="576"/>
        <w:tabs>
          <w:tab w:val="left" w:pos="576" w:leader="none"/>
        </w:tabs>
      </w:pPr>
      <w:rPr>
        <w:rFonts w:hint="default" w:ascii="Times New Roman" w:hAnsi="Times New Roman"/>
      </w:rPr>
    </w:lvl>
    <w:lvl w:ilvl="1">
      <w:start w:val="1"/>
      <w:numFmt w:val="decimal"/>
      <w:isLgl w:val="false"/>
      <w:suff w:val="tab"/>
      <w:lvlText w:val="%1.%2"/>
      <w:lvlJc w:val="left"/>
      <w:pPr>
        <w:ind w:left="576" w:hanging="576"/>
        <w:tabs>
          <w:tab w:val="left" w:pos="576" w:leader="none"/>
        </w:tabs>
      </w:pPr>
      <w:rPr>
        <w:rFonts w:hint="default" w:ascii="Times New Roman" w:hAnsi="Times New Roman"/>
        <w:b/>
      </w:rPr>
    </w:lvl>
    <w:lvl w:ilvl="2">
      <w:start w:val="1"/>
      <w:numFmt w:val="decimal"/>
      <w:isLgl w:val="false"/>
      <w:suff w:val="tab"/>
      <w:lvlText w:val="%1.%2.%3"/>
      <w:lvlJc w:val="left"/>
      <w:pPr>
        <w:ind w:left="1200" w:hanging="720"/>
        <w:tabs>
          <w:tab w:val="left" w:pos="720" w:leader="none"/>
        </w:tabs>
      </w:pPr>
      <w:rPr>
        <w:rFonts w:hint="eastAsia"/>
        <w:b/>
      </w:rPr>
    </w:lvl>
    <w:lvl w:ilvl="3">
      <w:start w:val="1"/>
      <w:numFmt w:val="decimal"/>
      <w:isLgl w:val="false"/>
      <w:suff w:val="tab"/>
      <w:lvlText w:val="%1.%2.%3.%4"/>
      <w:lvlJc w:val="left"/>
      <w:pPr>
        <w:ind w:left="1584" w:hanging="864"/>
        <w:tabs>
          <w:tab w:val="left" w:pos="1080" w:leader="none"/>
        </w:tabs>
      </w:pPr>
      <w:rPr>
        <w:rFonts w:hint="default" w:ascii="Times New Roman" w:hAnsi="Times New Roman"/>
      </w:rPr>
    </w:lvl>
    <w:lvl w:ilvl="4">
      <w:start w:val="1"/>
      <w:numFmt w:val="decimal"/>
      <w:isLgl w:val="false"/>
      <w:suff w:val="tab"/>
      <w:lvlText w:val="%1.%2.%3.%4.%5"/>
      <w:lvlJc w:val="left"/>
      <w:pPr>
        <w:ind w:left="454" w:hanging="310"/>
        <w:tabs>
          <w:tab w:val="left" w:pos="567" w:leader="none"/>
        </w:tabs>
      </w:pPr>
      <w:rPr>
        <w:rFonts w:hint="eastAsia"/>
      </w:rPr>
    </w:lvl>
    <w:lvl w:ilvl="5">
      <w:start w:val="1"/>
      <w:numFmt w:val="decimal"/>
      <w:isLgl w:val="false"/>
      <w:suff w:val="tab"/>
      <w:lvlText w:val="%1.%2.%3.%4.%5.%6"/>
      <w:lvlJc w:val="left"/>
      <w:pPr>
        <w:ind w:left="1152" w:hanging="1152"/>
        <w:tabs>
          <w:tab w:val="left" w:pos="1152" w:leader="none"/>
        </w:tabs>
      </w:pPr>
      <w:rPr>
        <w:rFonts w:hint="eastAsia"/>
      </w:rPr>
    </w:lvl>
    <w:lvl w:ilvl="6">
      <w:start w:val="1"/>
      <w:numFmt w:val="decimal"/>
      <w:isLgl w:val="false"/>
      <w:suff w:val="tab"/>
      <w:lvlText w:val="%1.%2.%3.%4.%5.%6.%7"/>
      <w:lvlJc w:val="left"/>
      <w:pPr>
        <w:ind w:left="1296" w:hanging="1296"/>
        <w:tabs>
          <w:tab w:val="left" w:pos="1296" w:leader="none"/>
        </w:tabs>
      </w:pPr>
      <w:rPr>
        <w:rFonts w:hint="eastAsia"/>
      </w:rPr>
    </w:lvl>
    <w:lvl w:ilvl="7">
      <w:start w:val="1"/>
      <w:numFmt w:val="decimal"/>
      <w:isLgl w:val="false"/>
      <w:suff w:val="tab"/>
      <w:lvlText w:val="%1.%2.%3.%4.%5.%6.%7.%8"/>
      <w:lvlJc w:val="left"/>
      <w:pPr>
        <w:ind w:left="1440" w:hanging="1440"/>
        <w:tabs>
          <w:tab w:val="left" w:pos="1440" w:leader="none"/>
        </w:tabs>
      </w:pPr>
      <w:rPr>
        <w:rFonts w:hint="eastAsia"/>
      </w:rPr>
    </w:lvl>
    <w:lvl w:ilvl="8">
      <w:start w:val="1"/>
      <w:numFmt w:val="decimal"/>
      <w:isLgl w:val="false"/>
      <w:suff w:val="tab"/>
      <w:lvlText w:val="%1.%2.%3.%4.%5.%6.%7.%8.%9"/>
      <w:lvlJc w:val="left"/>
      <w:pPr>
        <w:ind w:left="1584" w:hanging="1584"/>
        <w:tabs>
          <w:tab w:val="left" w:pos="1584" w:leader="none"/>
        </w:tabs>
      </w:pPr>
      <w:rPr>
        <w:rFonts w:hint="eastAsia"/>
      </w:rPr>
    </w:lvl>
  </w:abstractNum>
  <w:num w:numId="1">
    <w:abstractNumId w:val="3"/>
  </w:num>
  <w:num w:numId="2">
    <w:abstractNumId w:val="1"/>
  </w:num>
  <w:num w:numId="3">
    <w:abstractNumId w:val="2"/>
  </w:num>
  <w:num w:numId="4">
    <w:abstractNumId w:val="6"/>
  </w:num>
  <w:num w:numId="5">
    <w:abstractNumId w:val="5"/>
  </w:num>
  <w:num w:numId="6">
    <w:abstractNumId w:val="7"/>
  </w:num>
  <w:num w:numId="7">
    <w:abstractNumId w:val="0"/>
  </w:num>
  <w:num w:numId="8">
    <w:abstractNumId w:val="4"/>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90" w:default="1">
    <w:name w:val="Normal"/>
    <w:uiPriority w:val="0"/>
    <w:qFormat/>
    <w:rPr>
      <w:rFonts w:hint="default" w:ascii="宋体" w:hAnsi="宋体" w:eastAsia="宋体" w:cs="宋体"/>
      <w:sz w:val="24"/>
      <w:szCs w:val="24"/>
    </w:rPr>
  </w:style>
  <w:style w:type="paragraph" w:styleId="891">
    <w:name w:val="Heading 1"/>
    <w:basedOn w:val="890"/>
    <w:link w:val="1092"/>
    <w:uiPriority w:val="0"/>
    <w:qFormat/>
    <w:pPr>
      <w:numPr>
        <w:ilvl w:val="0"/>
        <w:numId w:val="1"/>
      </w:numPr>
      <w:keepLines/>
      <w:keepNext/>
      <w:spacing w:before="100" w:beforeAutospacing="1" w:after="100" w:afterAutospacing="1" w:line="480" w:lineRule="auto"/>
      <w:widowControl w:val="off"/>
      <w:outlineLvl w:val="0"/>
    </w:pPr>
    <w:rPr>
      <w:rFonts w:cs="Times New Roman"/>
      <w:b/>
      <w:bCs/>
      <w:sz w:val="28"/>
      <w:szCs w:val="44"/>
    </w:rPr>
  </w:style>
  <w:style w:type="paragraph" w:styleId="892">
    <w:name w:val="Heading 2"/>
    <w:basedOn w:val="890"/>
    <w:next w:val="890"/>
    <w:link w:val="1091"/>
    <w:uiPriority w:val="0"/>
    <w:qFormat/>
    <w:pPr>
      <w:numPr>
        <w:ilvl w:val="1"/>
        <w:numId w:val="1"/>
      </w:numPr>
      <w:keepLines/>
      <w:keepNext/>
      <w:spacing w:line="360" w:lineRule="auto"/>
      <w:widowControl w:val="off"/>
      <w:outlineLvl w:val="1"/>
    </w:pPr>
    <w:rPr>
      <w:rFonts w:ascii="Times New Roman" w:hAnsi="Times New Roman" w:cs="Times New Roman"/>
      <w:b/>
      <w:bCs/>
      <w:sz w:val="28"/>
      <w:szCs w:val="32"/>
    </w:rPr>
  </w:style>
  <w:style w:type="paragraph" w:styleId="893">
    <w:name w:val="Heading 3"/>
    <w:basedOn w:val="890"/>
    <w:next w:val="890"/>
    <w:uiPriority w:val="0"/>
    <w:qFormat/>
    <w:pPr>
      <w:numPr>
        <w:ilvl w:val="2"/>
        <w:numId w:val="1"/>
      </w:numPr>
      <w:keepLines/>
      <w:keepNext/>
      <w:spacing w:before="120" w:after="120" w:line="480" w:lineRule="auto"/>
      <w:widowControl w:val="off"/>
      <w:tabs>
        <w:tab w:val="left" w:pos="862" w:leader="none"/>
      </w:tabs>
      <w:outlineLvl w:val="2"/>
    </w:pPr>
    <w:rPr>
      <w:rFonts w:ascii="Times New Roman" w:hAnsi="Times New Roman" w:cs="Times New Roman"/>
      <w:b/>
      <w:bCs/>
      <w:color w:val="0d0d0d" w:themeColor="text1" w:themeTint="F2"/>
      <w:szCs w:val="32"/>
      <w14:textFill>
        <w14:solidFill>
          <w14:schemeClr w14:val="tx1">
            <w14:lumMod w14:val="95000"/>
            <w14:lumOff w14:val="5000"/>
          </w14:schemeClr>
        </w14:solidFill>
      </w14:textFill>
    </w:rPr>
  </w:style>
  <w:style w:type="paragraph" w:styleId="894">
    <w:name w:val="Heading 4"/>
    <w:basedOn w:val="890"/>
    <w:next w:val="902"/>
    <w:uiPriority w:val="0"/>
    <w:unhideWhenUsed/>
    <w:qFormat/>
    <w:pPr>
      <w:numPr>
        <w:ilvl w:val="3"/>
        <w:numId w:val="1"/>
      </w:numPr>
      <w:keepLines/>
      <w:keepNext/>
      <w:spacing w:before="280" w:after="290" w:line="372" w:lineRule="auto"/>
      <w:widowControl w:val="off"/>
      <w:outlineLvl w:val="3"/>
    </w:pPr>
    <w:rPr>
      <w:rFonts w:ascii="Arial" w:hAnsi="Arial" w:cs="Times New Roman"/>
      <w:b/>
    </w:rPr>
  </w:style>
  <w:style w:type="paragraph" w:styleId="895">
    <w:name w:val="Heading 5"/>
    <w:basedOn w:val="890"/>
    <w:next w:val="890"/>
    <w:link w:val="1087"/>
    <w:uiPriority w:val="0"/>
    <w:unhideWhenUsed/>
    <w:qFormat/>
    <w:pPr>
      <w:keepLines/>
      <w:keepNext/>
      <w:spacing w:before="280" w:after="290" w:line="376" w:lineRule="auto"/>
      <w:widowControl w:val="off"/>
      <w:outlineLvl w:val="4"/>
    </w:pPr>
    <w:rPr>
      <w:rFonts w:ascii="Times New Roman" w:hAnsi="Times New Roman" w:cs="Times New Roman"/>
      <w:b/>
      <w:bCs/>
      <w:sz w:val="28"/>
      <w:szCs w:val="28"/>
    </w:rPr>
  </w:style>
  <w:style w:type="paragraph" w:styleId="896">
    <w:name w:val="Heading 6"/>
    <w:basedOn w:val="890"/>
    <w:next w:val="890"/>
    <w:link w:val="937"/>
    <w:uiPriority w:val="9"/>
    <w:unhideWhenUsed/>
    <w:qFormat/>
    <w:pPr>
      <w:keepLines/>
      <w:keepNext/>
      <w:spacing w:before="320" w:after="200"/>
      <w:outlineLvl w:val="5"/>
    </w:pPr>
    <w:rPr>
      <w:rFonts w:ascii="Arial" w:hAnsi="Arial" w:eastAsia="Arial" w:cs="Arial"/>
      <w:b/>
      <w:bCs/>
      <w:sz w:val="22"/>
      <w:szCs w:val="22"/>
    </w:rPr>
  </w:style>
  <w:style w:type="paragraph" w:styleId="897">
    <w:name w:val="Heading 7"/>
    <w:basedOn w:val="890"/>
    <w:next w:val="890"/>
    <w:link w:val="938"/>
    <w:uiPriority w:val="9"/>
    <w:unhideWhenUsed/>
    <w:qFormat/>
    <w:pPr>
      <w:keepLines/>
      <w:keepNext/>
      <w:spacing w:before="320" w:after="200"/>
      <w:outlineLvl w:val="6"/>
    </w:pPr>
    <w:rPr>
      <w:rFonts w:ascii="Arial" w:hAnsi="Arial" w:eastAsia="Arial" w:cs="Arial"/>
      <w:b/>
      <w:bCs/>
      <w:i/>
      <w:iCs/>
      <w:sz w:val="22"/>
      <w:szCs w:val="22"/>
    </w:rPr>
  </w:style>
  <w:style w:type="paragraph" w:styleId="898">
    <w:name w:val="Heading 8"/>
    <w:basedOn w:val="890"/>
    <w:next w:val="890"/>
    <w:link w:val="939"/>
    <w:uiPriority w:val="9"/>
    <w:unhideWhenUsed/>
    <w:qFormat/>
    <w:pPr>
      <w:keepLines/>
      <w:keepNext/>
      <w:spacing w:before="320" w:after="200"/>
      <w:outlineLvl w:val="7"/>
    </w:pPr>
    <w:rPr>
      <w:rFonts w:ascii="Arial" w:hAnsi="Arial" w:eastAsia="Arial" w:cs="Arial"/>
      <w:i/>
      <w:iCs/>
      <w:sz w:val="22"/>
      <w:szCs w:val="22"/>
    </w:rPr>
  </w:style>
  <w:style w:type="paragraph" w:styleId="899">
    <w:name w:val="Heading 9"/>
    <w:basedOn w:val="890"/>
    <w:next w:val="890"/>
    <w:link w:val="940"/>
    <w:uiPriority w:val="9"/>
    <w:unhideWhenUsed/>
    <w:qFormat/>
    <w:pPr>
      <w:keepLines/>
      <w:keepNext/>
      <w:spacing w:before="320" w:after="200"/>
      <w:outlineLvl w:val="8"/>
    </w:pPr>
    <w:rPr>
      <w:rFonts w:ascii="Arial" w:hAnsi="Arial" w:eastAsia="Arial" w:cs="Arial"/>
      <w:i/>
      <w:iCs/>
      <w:sz w:val="21"/>
      <w:szCs w:val="21"/>
    </w:rPr>
  </w:style>
  <w:style w:type="character" w:styleId="900" w:default="1">
    <w:name w:val="Default Paragraph Font"/>
    <w:uiPriority w:val="1"/>
    <w:unhideWhenUsed/>
    <w:qFormat/>
  </w:style>
  <w:style w:type="table" w:styleId="901" w:default="1">
    <w:name w:val="Normal Table"/>
    <w:uiPriority w:val="99"/>
    <w:semiHidden/>
    <w:unhideWhenUsed/>
    <w:qFormat/>
    <w:tblPr>
      <w:tblCellMar>
        <w:left w:w="108" w:type="dxa"/>
        <w:top w:w="0" w:type="dxa"/>
        <w:right w:w="108" w:type="dxa"/>
        <w:bottom w:w="0" w:type="dxa"/>
      </w:tblCellMar>
    </w:tblPr>
  </w:style>
  <w:style w:type="paragraph" w:styleId="902">
    <w:name w:val="Normal Indent"/>
    <w:basedOn w:val="890"/>
    <w:link w:val="1086"/>
    <w:uiPriority w:val="0"/>
    <w:qFormat/>
    <w:pPr>
      <w:ind w:firstLine="480"/>
      <w:spacing w:line="360" w:lineRule="auto"/>
      <w:widowControl w:val="off"/>
    </w:pPr>
    <w:rPr>
      <w:rFonts w:ascii="Times New Roman" w:hAnsi="Times New Roman" w:cs="Times New Roman"/>
    </w:rPr>
  </w:style>
  <w:style w:type="paragraph" w:styleId="903">
    <w:name w:val="toc 7"/>
    <w:basedOn w:val="890"/>
    <w:next w:val="890"/>
    <w:uiPriority w:val="39"/>
    <w:unhideWhenUsed/>
    <w:pPr>
      <w:ind w:left="1701" w:right="0" w:firstLine="0"/>
      <w:spacing w:after="57"/>
    </w:pPr>
  </w:style>
  <w:style w:type="paragraph" w:styleId="904">
    <w:name w:val="Caption"/>
    <w:basedOn w:val="890"/>
    <w:next w:val="890"/>
    <w:uiPriority w:val="35"/>
    <w:semiHidden/>
    <w:unhideWhenUsed/>
    <w:qFormat/>
    <w:pPr>
      <w:spacing w:line="276" w:lineRule="auto"/>
    </w:pPr>
    <w:rPr>
      <w:b/>
      <w:bCs/>
      <w:color w:val="5b9bd5" w:themeColor="accent1"/>
      <w:sz w:val="18"/>
      <w:szCs w:val="18"/>
      <w14:textFill>
        <w14:solidFill>
          <w14:schemeClr w14:val="accent1"/>
        </w14:solidFill>
      </w14:textFill>
    </w:rPr>
  </w:style>
  <w:style w:type="paragraph" w:styleId="905">
    <w:name w:val="annotation text"/>
    <w:basedOn w:val="890"/>
    <w:uiPriority w:val="0"/>
    <w:qFormat/>
    <w:pPr>
      <w:spacing w:line="360" w:lineRule="auto"/>
      <w:widowControl w:val="off"/>
    </w:pPr>
    <w:rPr>
      <w:rFonts w:ascii="Times New Roman" w:hAnsi="Times New Roman" w:cs="Times New Roman"/>
    </w:rPr>
  </w:style>
  <w:style w:type="paragraph" w:styleId="906">
    <w:name w:val="Body Text"/>
    <w:basedOn w:val="890"/>
    <w:link w:val="1085"/>
    <w:uiPriority w:val="0"/>
    <w:qFormat/>
    <w:pPr>
      <w:spacing w:after="120" w:line="360" w:lineRule="auto"/>
      <w:widowControl w:val="off"/>
    </w:pPr>
    <w:rPr>
      <w:rFonts w:ascii="Times New Roman" w:hAnsi="Times New Roman" w:cs="Times New Roman"/>
    </w:rPr>
  </w:style>
  <w:style w:type="paragraph" w:styleId="907">
    <w:name w:val="toc 5"/>
    <w:basedOn w:val="890"/>
    <w:next w:val="890"/>
    <w:uiPriority w:val="39"/>
    <w:unhideWhenUsed/>
    <w:pPr>
      <w:ind w:left="1134" w:right="0" w:firstLine="0"/>
      <w:spacing w:after="57"/>
    </w:pPr>
  </w:style>
  <w:style w:type="paragraph" w:styleId="908">
    <w:name w:val="toc 3"/>
    <w:basedOn w:val="890"/>
    <w:next w:val="890"/>
    <w:uiPriority w:val="39"/>
    <w:unhideWhenUsed/>
    <w:pPr>
      <w:ind w:left="567" w:right="0" w:firstLine="0"/>
      <w:spacing w:after="57"/>
    </w:pPr>
  </w:style>
  <w:style w:type="paragraph" w:styleId="909">
    <w:name w:val="toc 8"/>
    <w:basedOn w:val="890"/>
    <w:next w:val="890"/>
    <w:uiPriority w:val="39"/>
    <w:unhideWhenUsed/>
    <w:qFormat/>
    <w:pPr>
      <w:ind w:left="1984" w:right="0" w:firstLine="0"/>
      <w:spacing w:after="57"/>
    </w:pPr>
  </w:style>
  <w:style w:type="paragraph" w:styleId="910">
    <w:name w:val="Date"/>
    <w:basedOn w:val="890"/>
    <w:next w:val="890"/>
    <w:uiPriority w:val="0"/>
    <w:qFormat/>
    <w:pPr>
      <w:jc w:val="center"/>
      <w:spacing w:line="360" w:lineRule="auto"/>
      <w:widowControl w:val="off"/>
    </w:pPr>
    <w:rPr>
      <w:rFonts w:ascii="Times New Roman" w:hAnsi="Times New Roman" w:cs="Times New Roman"/>
    </w:rPr>
  </w:style>
  <w:style w:type="paragraph" w:styleId="911">
    <w:name w:val="endnote text"/>
    <w:basedOn w:val="890"/>
    <w:link w:val="1077"/>
    <w:uiPriority w:val="99"/>
    <w:semiHidden/>
    <w:unhideWhenUsed/>
    <w:qFormat/>
    <w:pPr>
      <w:spacing w:after="0" w:line="240" w:lineRule="auto"/>
    </w:pPr>
    <w:rPr>
      <w:sz w:val="20"/>
    </w:rPr>
  </w:style>
  <w:style w:type="paragraph" w:styleId="912">
    <w:name w:val="Footer"/>
    <w:basedOn w:val="890"/>
    <w:uiPriority w:val="0"/>
    <w:qFormat/>
    <w:pPr>
      <w:spacing w:line="360" w:lineRule="auto"/>
      <w:widowControl w:val="off"/>
      <w:tabs>
        <w:tab w:val="center" w:pos="4153" w:leader="none"/>
        <w:tab w:val="right" w:pos="8306" w:leader="none"/>
      </w:tabs>
    </w:pPr>
    <w:rPr>
      <w:rFonts w:ascii="Times New Roman" w:hAnsi="Times New Roman" w:cs="Times New Roman"/>
      <w:sz w:val="18"/>
    </w:rPr>
  </w:style>
  <w:style w:type="paragraph" w:styleId="913">
    <w:name w:val="Header"/>
    <w:basedOn w:val="890"/>
    <w:uiPriority w:val="0"/>
    <w:qFormat/>
    <w:pPr>
      <w:jc w:val="both"/>
      <w:widowControl w:val="off"/>
      <w:tabs>
        <w:tab w:val="center" w:pos="4153" w:leader="none"/>
        <w:tab w:val="right" w:pos="8306" w:leader="none"/>
      </w:tabs>
      <w:pBdr>
        <w:top w:val="none" w:color="000000" w:sz="0" w:space="1"/>
        <w:left w:val="none" w:color="000000" w:sz="0" w:space="4"/>
        <w:bottom w:val="none" w:color="000000" w:sz="0" w:space="1"/>
        <w:right w:val="none" w:color="000000" w:sz="0" w:space="4"/>
      </w:pBdr>
    </w:pPr>
    <w:rPr>
      <w:rFonts w:ascii="Times New Roman" w:hAnsi="Times New Roman" w:cs="Times New Roman"/>
      <w:sz w:val="18"/>
    </w:rPr>
  </w:style>
  <w:style w:type="paragraph" w:styleId="914">
    <w:name w:val="toc 1"/>
    <w:basedOn w:val="890"/>
    <w:next w:val="890"/>
    <w:uiPriority w:val="39"/>
    <w:unhideWhenUsed/>
    <w:pPr>
      <w:ind w:left="0" w:right="0" w:firstLine="0"/>
      <w:spacing w:after="57"/>
    </w:pPr>
  </w:style>
  <w:style w:type="paragraph" w:styleId="915">
    <w:name w:val="toc 4"/>
    <w:basedOn w:val="890"/>
    <w:next w:val="890"/>
    <w:uiPriority w:val="39"/>
    <w:unhideWhenUsed/>
    <w:pPr>
      <w:ind w:left="850" w:right="0" w:firstLine="0"/>
      <w:spacing w:after="57"/>
    </w:pPr>
  </w:style>
  <w:style w:type="paragraph" w:styleId="916">
    <w:name w:val="Subtitle"/>
    <w:basedOn w:val="890"/>
    <w:next w:val="890"/>
    <w:link w:val="943"/>
    <w:uiPriority w:val="11"/>
    <w:qFormat/>
    <w:pPr>
      <w:spacing w:before="200" w:after="200"/>
    </w:pPr>
    <w:rPr>
      <w:sz w:val="24"/>
      <w:szCs w:val="24"/>
    </w:rPr>
  </w:style>
  <w:style w:type="paragraph" w:styleId="917">
    <w:name w:val="footnote text"/>
    <w:basedOn w:val="890"/>
    <w:link w:val="1076"/>
    <w:uiPriority w:val="99"/>
    <w:semiHidden/>
    <w:unhideWhenUsed/>
    <w:qFormat/>
    <w:pPr>
      <w:spacing w:after="40" w:line="240" w:lineRule="auto"/>
    </w:pPr>
    <w:rPr>
      <w:sz w:val="18"/>
    </w:rPr>
  </w:style>
  <w:style w:type="paragraph" w:styleId="918">
    <w:name w:val="toc 6"/>
    <w:basedOn w:val="890"/>
    <w:next w:val="890"/>
    <w:uiPriority w:val="39"/>
    <w:unhideWhenUsed/>
    <w:pPr>
      <w:ind w:left="1417" w:right="0" w:firstLine="0"/>
      <w:spacing w:after="57"/>
    </w:pPr>
  </w:style>
  <w:style w:type="paragraph" w:styleId="919">
    <w:name w:val="table of figures"/>
    <w:basedOn w:val="890"/>
    <w:next w:val="890"/>
    <w:uiPriority w:val="99"/>
    <w:unhideWhenUsed/>
    <w:qFormat/>
    <w:pPr>
      <w:spacing w:after="0" w:afterAutospacing="0"/>
    </w:pPr>
  </w:style>
  <w:style w:type="paragraph" w:styleId="920">
    <w:name w:val="toc 2"/>
    <w:basedOn w:val="890"/>
    <w:next w:val="890"/>
    <w:uiPriority w:val="39"/>
    <w:unhideWhenUsed/>
    <w:qFormat/>
    <w:pPr>
      <w:ind w:left="283" w:right="0" w:firstLine="0"/>
      <w:spacing w:after="57"/>
    </w:pPr>
  </w:style>
  <w:style w:type="paragraph" w:styleId="921">
    <w:name w:val="toc 9"/>
    <w:basedOn w:val="890"/>
    <w:next w:val="890"/>
    <w:uiPriority w:val="39"/>
    <w:unhideWhenUsed/>
    <w:qFormat/>
    <w:pPr>
      <w:ind w:left="2268" w:right="0" w:firstLine="0"/>
      <w:spacing w:after="57"/>
    </w:pPr>
  </w:style>
  <w:style w:type="paragraph" w:styleId="922">
    <w:name w:val="HTML Preformatted"/>
    <w:basedOn w:val="890"/>
    <w:uiPriority w:val="99"/>
    <w:semiHidden/>
    <w:unhideWhenUsed/>
    <w:pPr>
      <w:jc w:val="left"/>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hint="eastAsia" w:ascii="宋体" w:hAnsi="宋体" w:eastAsia="宋体" w:cs="宋体"/>
      <w:sz w:val="24"/>
      <w:szCs w:val="24"/>
      <w:lang w:val="en-US" w:eastAsia="zh-CN" w:bidi="ar"/>
    </w:rPr>
  </w:style>
  <w:style w:type="paragraph" w:styleId="923">
    <w:name w:val="Normal (Web)"/>
    <w:basedOn w:val="890"/>
    <w:uiPriority w:val="99"/>
    <w:qFormat/>
    <w:pPr>
      <w:spacing w:line="360" w:lineRule="auto"/>
      <w:widowControl w:val="off"/>
    </w:pPr>
    <w:rPr>
      <w:rFonts w:ascii="Times New Roman" w:hAnsi="Times New Roman" w:cs="Times New Roman"/>
    </w:rPr>
  </w:style>
  <w:style w:type="paragraph" w:styleId="924">
    <w:name w:val="Title"/>
    <w:basedOn w:val="890"/>
    <w:next w:val="890"/>
    <w:link w:val="942"/>
    <w:uiPriority w:val="10"/>
    <w:qFormat/>
    <w:pPr>
      <w:contextualSpacing/>
      <w:spacing w:before="300" w:after="200"/>
    </w:pPr>
    <w:rPr>
      <w:sz w:val="48"/>
      <w:szCs w:val="48"/>
    </w:rPr>
  </w:style>
  <w:style w:type="table" w:styleId="925">
    <w:name w:val="Table Grid"/>
    <w:basedOn w:val="901"/>
    <w:uiPriority w:val="59"/>
    <w:qFormat/>
    <w:pPr>
      <w:jc w:val="both"/>
      <w:widowControl w:val="off"/>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26">
    <w:name w:val="Strong"/>
    <w:basedOn w:val="900"/>
    <w:uiPriority w:val="22"/>
    <w:qFormat/>
    <w:rPr>
      <w:b/>
      <w:bCs/>
    </w:rPr>
  </w:style>
  <w:style w:type="character" w:styleId="927">
    <w:name w:val="endnote reference"/>
    <w:basedOn w:val="900"/>
    <w:uiPriority w:val="99"/>
    <w:semiHidden/>
    <w:unhideWhenUsed/>
    <w:qFormat/>
    <w:rPr>
      <w:vertAlign w:val="superscript"/>
    </w:rPr>
  </w:style>
  <w:style w:type="character" w:styleId="928">
    <w:name w:val="Hyperlink"/>
    <w:basedOn w:val="900"/>
    <w:uiPriority w:val="99"/>
    <w:unhideWhenUsed/>
    <w:qFormat/>
    <w:rPr>
      <w:color w:val="0563c1" w:themeColor="hyperlink"/>
      <w:u w:val="single"/>
      <w14:textFill>
        <w14:solidFill>
          <w14:schemeClr w14:val="hlink"/>
        </w14:solidFill>
      </w14:textFill>
    </w:rPr>
  </w:style>
  <w:style w:type="character" w:styleId="929">
    <w:name w:val="HTML Code"/>
    <w:basedOn w:val="900"/>
    <w:uiPriority w:val="99"/>
    <w:semiHidden/>
    <w:unhideWhenUsed/>
    <w:rPr>
      <w:rFonts w:ascii="宋体" w:hAnsi="宋体" w:eastAsia="宋体" w:cs="宋体"/>
      <w:sz w:val="24"/>
      <w:szCs w:val="24"/>
    </w:rPr>
  </w:style>
  <w:style w:type="character" w:styleId="930">
    <w:name w:val="annotation reference"/>
    <w:basedOn w:val="900"/>
    <w:uiPriority w:val="0"/>
    <w:qFormat/>
    <w:rPr>
      <w:sz w:val="21"/>
      <w:szCs w:val="21"/>
    </w:rPr>
  </w:style>
  <w:style w:type="character" w:styleId="931">
    <w:name w:val="footnote reference"/>
    <w:basedOn w:val="900"/>
    <w:uiPriority w:val="99"/>
    <w:unhideWhenUsed/>
    <w:qFormat/>
    <w:rPr>
      <w:vertAlign w:val="superscript"/>
    </w:rPr>
  </w:style>
  <w:style w:type="character" w:styleId="932" w:customStyle="1">
    <w:name w:val="Heading 1 Char"/>
    <w:basedOn w:val="900"/>
    <w:uiPriority w:val="9"/>
    <w:qFormat/>
    <w:rPr>
      <w:rFonts w:ascii="Arial" w:hAnsi="Arial" w:eastAsia="Arial" w:cs="Arial"/>
      <w:sz w:val="40"/>
      <w:szCs w:val="40"/>
    </w:rPr>
  </w:style>
  <w:style w:type="character" w:styleId="933" w:customStyle="1">
    <w:name w:val="Heading 2 Char"/>
    <w:basedOn w:val="900"/>
    <w:uiPriority w:val="9"/>
    <w:qFormat/>
    <w:rPr>
      <w:rFonts w:ascii="Arial" w:hAnsi="Arial" w:eastAsia="Arial" w:cs="Arial"/>
      <w:sz w:val="34"/>
    </w:rPr>
  </w:style>
  <w:style w:type="character" w:styleId="934" w:customStyle="1">
    <w:name w:val="Heading 3 Char"/>
    <w:basedOn w:val="900"/>
    <w:uiPriority w:val="9"/>
    <w:qFormat/>
    <w:rPr>
      <w:rFonts w:ascii="Arial" w:hAnsi="Arial" w:eastAsia="Arial" w:cs="Arial"/>
      <w:sz w:val="30"/>
      <w:szCs w:val="30"/>
    </w:rPr>
  </w:style>
  <w:style w:type="character" w:styleId="935" w:customStyle="1">
    <w:name w:val="Heading 4 Char"/>
    <w:basedOn w:val="900"/>
    <w:uiPriority w:val="9"/>
    <w:qFormat/>
    <w:rPr>
      <w:rFonts w:ascii="Arial" w:hAnsi="Arial" w:eastAsia="Arial" w:cs="Arial"/>
      <w:b/>
      <w:bCs/>
      <w:sz w:val="26"/>
      <w:szCs w:val="26"/>
    </w:rPr>
  </w:style>
  <w:style w:type="character" w:styleId="936" w:customStyle="1">
    <w:name w:val="Heading 5 Char"/>
    <w:basedOn w:val="900"/>
    <w:uiPriority w:val="9"/>
    <w:qFormat/>
    <w:rPr>
      <w:rFonts w:ascii="Arial" w:hAnsi="Arial" w:eastAsia="Arial" w:cs="Arial"/>
      <w:b/>
      <w:bCs/>
      <w:sz w:val="24"/>
      <w:szCs w:val="24"/>
    </w:rPr>
  </w:style>
  <w:style w:type="character" w:styleId="937" w:customStyle="1">
    <w:name w:val="Heading 6 Char"/>
    <w:basedOn w:val="900"/>
    <w:link w:val="896"/>
    <w:uiPriority w:val="9"/>
    <w:qFormat/>
    <w:rPr>
      <w:rFonts w:ascii="Arial" w:hAnsi="Arial" w:eastAsia="Arial" w:cs="Arial"/>
      <w:b/>
      <w:bCs/>
      <w:sz w:val="22"/>
      <w:szCs w:val="22"/>
    </w:rPr>
  </w:style>
  <w:style w:type="character" w:styleId="938" w:customStyle="1">
    <w:name w:val="Heading 7 Char"/>
    <w:basedOn w:val="900"/>
    <w:link w:val="897"/>
    <w:uiPriority w:val="9"/>
    <w:qFormat/>
    <w:rPr>
      <w:rFonts w:ascii="Arial" w:hAnsi="Arial" w:eastAsia="Arial" w:cs="Arial"/>
      <w:b/>
      <w:bCs/>
      <w:i/>
      <w:iCs/>
      <w:sz w:val="22"/>
      <w:szCs w:val="22"/>
    </w:rPr>
  </w:style>
  <w:style w:type="character" w:styleId="939" w:customStyle="1">
    <w:name w:val="Heading 8 Char"/>
    <w:basedOn w:val="900"/>
    <w:link w:val="898"/>
    <w:uiPriority w:val="9"/>
    <w:qFormat/>
    <w:rPr>
      <w:rFonts w:ascii="Arial" w:hAnsi="Arial" w:eastAsia="Arial" w:cs="Arial"/>
      <w:i/>
      <w:iCs/>
      <w:sz w:val="22"/>
      <w:szCs w:val="22"/>
    </w:rPr>
  </w:style>
  <w:style w:type="character" w:styleId="940" w:customStyle="1">
    <w:name w:val="Heading 9 Char"/>
    <w:basedOn w:val="900"/>
    <w:link w:val="899"/>
    <w:uiPriority w:val="9"/>
    <w:qFormat/>
    <w:rPr>
      <w:rFonts w:ascii="Arial" w:hAnsi="Arial" w:eastAsia="Arial" w:cs="Arial"/>
      <w:i/>
      <w:iCs/>
      <w:sz w:val="21"/>
      <w:szCs w:val="21"/>
    </w:rPr>
  </w:style>
  <w:style w:type="paragraph" w:styleId="941">
    <w:name w:val="No Spacing"/>
    <w:uiPriority w:val="1"/>
    <w:qFormat/>
    <w:pPr>
      <w:spacing w:before="0" w:after="0" w:line="240" w:lineRule="auto"/>
    </w:pPr>
    <w:rPr>
      <w:rFonts w:hint="default" w:ascii="Times New Roman" w:hAnsi="Times New Roman" w:eastAsia="宋体" w:cs="Times New Roman"/>
    </w:rPr>
  </w:style>
  <w:style w:type="character" w:styleId="942" w:customStyle="1">
    <w:name w:val="Title Char"/>
    <w:basedOn w:val="900"/>
    <w:link w:val="924"/>
    <w:uiPriority w:val="10"/>
    <w:qFormat/>
    <w:rPr>
      <w:sz w:val="48"/>
      <w:szCs w:val="48"/>
    </w:rPr>
  </w:style>
  <w:style w:type="character" w:styleId="943" w:customStyle="1">
    <w:name w:val="Subtitle Char"/>
    <w:basedOn w:val="900"/>
    <w:link w:val="916"/>
    <w:uiPriority w:val="11"/>
    <w:qFormat/>
    <w:rPr>
      <w:sz w:val="24"/>
      <w:szCs w:val="24"/>
    </w:rPr>
  </w:style>
  <w:style w:type="paragraph" w:styleId="944">
    <w:name w:val="Quote"/>
    <w:basedOn w:val="890"/>
    <w:next w:val="890"/>
    <w:link w:val="945"/>
    <w:uiPriority w:val="29"/>
    <w:qFormat/>
    <w:pPr>
      <w:ind w:left="720" w:right="720"/>
    </w:pPr>
    <w:rPr>
      <w:i/>
    </w:rPr>
  </w:style>
  <w:style w:type="character" w:styleId="945" w:customStyle="1">
    <w:name w:val="Quote Char"/>
    <w:link w:val="944"/>
    <w:uiPriority w:val="29"/>
    <w:qFormat/>
    <w:rPr>
      <w:i/>
    </w:rPr>
  </w:style>
  <w:style w:type="paragraph" w:styleId="946">
    <w:name w:val="Intense Quote"/>
    <w:basedOn w:val="890"/>
    <w:next w:val="890"/>
    <w:link w:val="947"/>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47" w:customStyle="1">
    <w:name w:val="Intense Quote Char"/>
    <w:link w:val="946"/>
    <w:uiPriority w:val="30"/>
    <w:qFormat/>
    <w:rPr>
      <w:i/>
    </w:rPr>
  </w:style>
  <w:style w:type="character" w:styleId="948" w:customStyle="1">
    <w:name w:val="Header Char"/>
    <w:basedOn w:val="900"/>
    <w:uiPriority w:val="99"/>
    <w:qFormat/>
  </w:style>
  <w:style w:type="character" w:styleId="949" w:customStyle="1">
    <w:name w:val="Footer Char"/>
    <w:basedOn w:val="900"/>
    <w:uiPriority w:val="99"/>
    <w:qFormat/>
  </w:style>
  <w:style w:type="character" w:styleId="950" w:customStyle="1">
    <w:name w:val="Caption Char"/>
    <w:uiPriority w:val="99"/>
    <w:qFormat/>
  </w:style>
  <w:style w:type="table" w:styleId="951" w:customStyle="1">
    <w:name w:val="Table Grid Light"/>
    <w:basedOn w:val="90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952" w:customStyle="1">
    <w:name w:val="Plain Table 1"/>
    <w:basedOn w:val="901"/>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53" w:customStyle="1">
    <w:name w:val="Plain Table 2"/>
    <w:basedOn w:val="901"/>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54" w:customStyle="1">
    <w:name w:val="Plain Table 3"/>
    <w:basedOn w:val="90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55" w:customStyle="1">
    <w:name w:val="Plain Table 4"/>
    <w:basedOn w:val="90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56" w:customStyle="1">
    <w:name w:val="Plain Table 5"/>
    <w:basedOn w:val="901"/>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957" w:customStyle="1">
    <w:name w:val="Grid Table 1 Light"/>
    <w:basedOn w:val="901"/>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958" w:customStyle="1">
    <w:name w:val="Grid Table 1 Light - Accent 1"/>
    <w:basedOn w:val="90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959" w:customStyle="1">
    <w:name w:val="Grid Table 1 Light - Accent 2"/>
    <w:basedOn w:val="90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960" w:customStyle="1">
    <w:name w:val="Grid Table 1 Light - Accent 3"/>
    <w:basedOn w:val="90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961" w:customStyle="1">
    <w:name w:val="Grid Table 1 Light - Accent 4"/>
    <w:basedOn w:val="90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962" w:customStyle="1">
    <w:name w:val="Grid Table 1 Light - Accent 5"/>
    <w:basedOn w:val="90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963" w:customStyle="1">
    <w:name w:val="Grid Table 1 Light - Accent 6"/>
    <w:basedOn w:val="90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964" w:customStyle="1">
    <w:name w:val="Grid Table 2"/>
    <w:basedOn w:val="90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965" w:customStyle="1">
    <w:name w:val="Grid Table 2 - Accent 1"/>
    <w:basedOn w:val="90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966" w:customStyle="1">
    <w:name w:val="Grid Table 2 - Accent 2"/>
    <w:basedOn w:val="90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967" w:customStyle="1">
    <w:name w:val="Grid Table 2 - Accent 3"/>
    <w:basedOn w:val="90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968" w:customStyle="1">
    <w:name w:val="Grid Table 2 - Accent 4"/>
    <w:basedOn w:val="90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969" w:customStyle="1">
    <w:name w:val="Grid Table 2 - Accent 5"/>
    <w:basedOn w:val="90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970" w:customStyle="1">
    <w:name w:val="Grid Table 2 - Accent 6"/>
    <w:basedOn w:val="90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971" w:customStyle="1">
    <w:name w:val="Grid Table 3"/>
    <w:basedOn w:val="901"/>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2" w:customStyle="1">
    <w:name w:val="Grid Table 3 - Accent 1"/>
    <w:basedOn w:val="901"/>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3" w:customStyle="1">
    <w:name w:val="Grid Table 3 - Accent 2"/>
    <w:basedOn w:val="901"/>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4" w:customStyle="1">
    <w:name w:val="Grid Table 3 - Accent 3"/>
    <w:basedOn w:val="901"/>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5" w:customStyle="1">
    <w:name w:val="Grid Table 3 - Accent 4"/>
    <w:basedOn w:val="901"/>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6" w:customStyle="1">
    <w:name w:val="Grid Table 3 - Accent 5"/>
    <w:basedOn w:val="901"/>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7" w:customStyle="1">
    <w:name w:val="Grid Table 3 - Accent 6"/>
    <w:basedOn w:val="901"/>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978" w:customStyle="1">
    <w:name w:val="Grid Table 4"/>
    <w:basedOn w:val="901"/>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79" w:customStyle="1">
    <w:name w:val="Grid Table 4 - Accent 1"/>
    <w:basedOn w:val="901"/>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980" w:customStyle="1">
    <w:name w:val="Grid Table 4 - Accent 2"/>
    <w:basedOn w:val="901"/>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981" w:customStyle="1">
    <w:name w:val="Grid Table 4 - Accent 3"/>
    <w:basedOn w:val="901"/>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982" w:customStyle="1">
    <w:name w:val="Grid Table 4 - Accent 4"/>
    <w:basedOn w:val="901"/>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983" w:customStyle="1">
    <w:name w:val="Grid Table 4 - Accent 5"/>
    <w:basedOn w:val="901"/>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984" w:customStyle="1">
    <w:name w:val="Grid Table 4 - Accent 6"/>
    <w:basedOn w:val="901"/>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985" w:customStyle="1">
    <w:name w:val="Grid Table 5 Dark"/>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986" w:customStyle="1">
    <w:name w:val="Grid Table 5 Dark- Accent 1"/>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987" w:customStyle="1">
    <w:name w:val="Grid Table 5 Dark - Accent 2"/>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988" w:customStyle="1">
    <w:name w:val="Grid Table 5 Dark - Accent 3"/>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989" w:customStyle="1">
    <w:name w:val="Grid Table 5 Dark- Accent 4"/>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990" w:customStyle="1">
    <w:name w:val="Grid Table 5 Dark - Accent 5"/>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991" w:customStyle="1">
    <w:name w:val="Grid Table 5 Dark - Accent 6"/>
    <w:basedOn w:val="901"/>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992" w:customStyle="1">
    <w:name w:val="Grid Table 6 Colorful"/>
    <w:basedOn w:val="901"/>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993" w:customStyle="1">
    <w:name w:val="Grid Table 6 Colorful - Accent 1"/>
    <w:basedOn w:val="901"/>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994" w:customStyle="1">
    <w:name w:val="Grid Table 6 Colorful - Accent 2"/>
    <w:basedOn w:val="90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995" w:customStyle="1">
    <w:name w:val="Grid Table 6 Colorful - Accent 3"/>
    <w:basedOn w:val="901"/>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996" w:customStyle="1">
    <w:name w:val="Grid Table 6 Colorful - Accent 4"/>
    <w:basedOn w:val="90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997" w:customStyle="1">
    <w:name w:val="Grid Table 6 Colorful - Accent 5"/>
    <w:basedOn w:val="901"/>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98" w:customStyle="1">
    <w:name w:val="Grid Table 6 Colorful - Accent 6"/>
    <w:basedOn w:val="901"/>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999" w:customStyle="1">
    <w:name w:val="Grid Table 7 Colorful"/>
    <w:basedOn w:val="901"/>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00" w:customStyle="1">
    <w:name w:val="Grid Table 7 Colorful - Accent 1"/>
    <w:basedOn w:val="901"/>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001" w:customStyle="1">
    <w:name w:val="Grid Table 7 Colorful - Accent 2"/>
    <w:basedOn w:val="901"/>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02" w:customStyle="1">
    <w:name w:val="Grid Table 7 Colorful - Accent 3"/>
    <w:basedOn w:val="901"/>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003" w:customStyle="1">
    <w:name w:val="Grid Table 7 Colorful - Accent 4"/>
    <w:basedOn w:val="901"/>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04" w:customStyle="1">
    <w:name w:val="Grid Table 7 Colorful - Accent 5"/>
    <w:basedOn w:val="901"/>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005" w:customStyle="1">
    <w:name w:val="Grid Table 7 Colorful - Accent 6"/>
    <w:basedOn w:val="901"/>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006" w:customStyle="1">
    <w:name w:val="List Table 1 Light"/>
    <w:basedOn w:val="901"/>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07" w:customStyle="1">
    <w:name w:val="List Table 1 Light - Accent 1"/>
    <w:basedOn w:val="901"/>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008" w:customStyle="1">
    <w:name w:val="List Table 1 Light - Accent 2"/>
    <w:basedOn w:val="901"/>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009" w:customStyle="1">
    <w:name w:val="List Table 1 Light - Accent 3"/>
    <w:basedOn w:val="901"/>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010" w:customStyle="1">
    <w:name w:val="List Table 1 Light - Accent 4"/>
    <w:basedOn w:val="901"/>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011" w:customStyle="1">
    <w:name w:val="List Table 1 Light - Accent 5"/>
    <w:basedOn w:val="901"/>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012" w:customStyle="1">
    <w:name w:val="List Table 1 Light - Accent 6"/>
    <w:basedOn w:val="901"/>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013" w:customStyle="1">
    <w:name w:val="List Table 2"/>
    <w:basedOn w:val="901"/>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014" w:customStyle="1">
    <w:name w:val="List Table 2 - Accent 1"/>
    <w:basedOn w:val="901"/>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015" w:customStyle="1">
    <w:name w:val="List Table 2 - Accent 2"/>
    <w:basedOn w:val="901"/>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016" w:customStyle="1">
    <w:name w:val="List Table 2 - Accent 3"/>
    <w:basedOn w:val="901"/>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017" w:customStyle="1">
    <w:name w:val="List Table 2 - Accent 4"/>
    <w:basedOn w:val="901"/>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018" w:customStyle="1">
    <w:name w:val="List Table 2 - Accent 5"/>
    <w:basedOn w:val="901"/>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019" w:customStyle="1">
    <w:name w:val="List Table 2 - Accent 6"/>
    <w:basedOn w:val="901"/>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020" w:customStyle="1">
    <w:name w:val="List Table 3"/>
    <w:basedOn w:val="90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21" w:customStyle="1">
    <w:name w:val="List Table 3 - Accent 1"/>
    <w:basedOn w:val="901"/>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22" w:customStyle="1">
    <w:name w:val="List Table 3 - Accent 2"/>
    <w:basedOn w:val="901"/>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023" w:customStyle="1">
    <w:name w:val="List Table 3 - Accent 3"/>
    <w:basedOn w:val="901"/>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024" w:customStyle="1">
    <w:name w:val="List Table 3 - Accent 4"/>
    <w:basedOn w:val="901"/>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025" w:customStyle="1">
    <w:name w:val="List Table 3 - Accent 5"/>
    <w:basedOn w:val="901"/>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026" w:customStyle="1">
    <w:name w:val="List Table 3 - Accent 6"/>
    <w:basedOn w:val="901"/>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027" w:customStyle="1">
    <w:name w:val="List Table 4"/>
    <w:basedOn w:val="901"/>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028" w:customStyle="1">
    <w:name w:val="List Table 4 - Accent 1"/>
    <w:basedOn w:val="901"/>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029" w:customStyle="1">
    <w:name w:val="List Table 4 - Accent 2"/>
    <w:basedOn w:val="901"/>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030" w:customStyle="1">
    <w:name w:val="List Table 4 - Accent 3"/>
    <w:basedOn w:val="901"/>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031" w:customStyle="1">
    <w:name w:val="List Table 4 - Accent 4"/>
    <w:basedOn w:val="901"/>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032" w:customStyle="1">
    <w:name w:val="List Table 4 - Accent 5"/>
    <w:basedOn w:val="901"/>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033" w:customStyle="1">
    <w:name w:val="List Table 4 - Accent 6"/>
    <w:basedOn w:val="901"/>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034" w:customStyle="1">
    <w:name w:val="List Table 5 Dark"/>
    <w:basedOn w:val="901"/>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35" w:customStyle="1">
    <w:name w:val="List Table 5 Dark - Accent 1"/>
    <w:basedOn w:val="901"/>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36" w:customStyle="1">
    <w:name w:val="List Table 5 Dark - Accent 2"/>
    <w:basedOn w:val="901"/>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37" w:customStyle="1">
    <w:name w:val="List Table 5 Dark - Accent 3"/>
    <w:basedOn w:val="901"/>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38" w:customStyle="1">
    <w:name w:val="List Table 5 Dark - Accent 4"/>
    <w:basedOn w:val="901"/>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39" w:customStyle="1">
    <w:name w:val="List Table 5 Dark - Accent 5"/>
    <w:basedOn w:val="901"/>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0" w:customStyle="1">
    <w:name w:val="List Table 5 Dark - Accent 6"/>
    <w:basedOn w:val="901"/>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041" w:customStyle="1">
    <w:name w:val="List Table 6 Colorful"/>
    <w:basedOn w:val="901"/>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042" w:customStyle="1">
    <w:name w:val="List Table 6 Colorful - Accent 1"/>
    <w:basedOn w:val="901"/>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043" w:customStyle="1">
    <w:name w:val="List Table 6 Colorful - Accent 2"/>
    <w:basedOn w:val="901"/>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044" w:customStyle="1">
    <w:name w:val="List Table 6 Colorful - Accent 3"/>
    <w:basedOn w:val="901"/>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045" w:customStyle="1">
    <w:name w:val="List Table 6 Colorful - Accent 4"/>
    <w:basedOn w:val="901"/>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046" w:customStyle="1">
    <w:name w:val="List Table 6 Colorful - Accent 5"/>
    <w:basedOn w:val="901"/>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047" w:customStyle="1">
    <w:name w:val="List Table 6 Colorful - Accent 6"/>
    <w:basedOn w:val="901"/>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048" w:customStyle="1">
    <w:name w:val="List Table 7 Colorful"/>
    <w:basedOn w:val="901"/>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049" w:customStyle="1">
    <w:name w:val="List Table 7 Colorful - Accent 1"/>
    <w:basedOn w:val="901"/>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050" w:customStyle="1">
    <w:name w:val="List Table 7 Colorful - Accent 2"/>
    <w:basedOn w:val="901"/>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051" w:customStyle="1">
    <w:name w:val="List Table 7 Colorful - Accent 3"/>
    <w:basedOn w:val="901"/>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052" w:customStyle="1">
    <w:name w:val="List Table 7 Colorful - Accent 4"/>
    <w:basedOn w:val="901"/>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053" w:customStyle="1">
    <w:name w:val="List Table 7 Colorful - Accent 5"/>
    <w:basedOn w:val="901"/>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054" w:customStyle="1">
    <w:name w:val="List Table 7 Colorful - Accent 6"/>
    <w:basedOn w:val="901"/>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055" w:customStyle="1">
    <w:name w:val="Lined - Accent"/>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56" w:customStyle="1">
    <w:name w:val="Lined - Accent 1"/>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57" w:customStyle="1">
    <w:name w:val="Lined - Accent 2"/>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58" w:customStyle="1">
    <w:name w:val="Lined - Accent 3"/>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59" w:customStyle="1">
    <w:name w:val="Lined - Accent 4"/>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60" w:customStyle="1">
    <w:name w:val="Lined - Accent 5"/>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61" w:customStyle="1">
    <w:name w:val="Lined - Accent 6"/>
    <w:basedOn w:val="901"/>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62" w:customStyle="1">
    <w:name w:val="Bordered &amp; Lined - Accent"/>
    <w:basedOn w:val="901"/>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063" w:customStyle="1">
    <w:name w:val="Bordered &amp; Lined - Accent 1"/>
    <w:basedOn w:val="901"/>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064" w:customStyle="1">
    <w:name w:val="Bordered &amp; Lined - Accent 2"/>
    <w:basedOn w:val="901"/>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065" w:customStyle="1">
    <w:name w:val="Bordered &amp; Lined - Accent 3"/>
    <w:basedOn w:val="901"/>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066" w:customStyle="1">
    <w:name w:val="Bordered &amp; Lined - Accent 4"/>
    <w:basedOn w:val="901"/>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067" w:customStyle="1">
    <w:name w:val="Bordered &amp; Lined - Accent 5"/>
    <w:basedOn w:val="901"/>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068" w:customStyle="1">
    <w:name w:val="Bordered &amp; Lined - Accent 6"/>
    <w:basedOn w:val="901"/>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069" w:customStyle="1">
    <w:name w:val="Bordered"/>
    <w:basedOn w:val="901"/>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070" w:customStyle="1">
    <w:name w:val="Bordered - Accent 1"/>
    <w:basedOn w:val="901"/>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071" w:customStyle="1">
    <w:name w:val="Bordered - Accent 2"/>
    <w:basedOn w:val="901"/>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072" w:customStyle="1">
    <w:name w:val="Bordered - Accent 3"/>
    <w:basedOn w:val="901"/>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073" w:customStyle="1">
    <w:name w:val="Bordered - Accent 4"/>
    <w:basedOn w:val="901"/>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074" w:customStyle="1">
    <w:name w:val="Bordered - Accent 5"/>
    <w:basedOn w:val="901"/>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075" w:customStyle="1">
    <w:name w:val="Bordered - Accent 6"/>
    <w:basedOn w:val="901"/>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076" w:customStyle="1">
    <w:name w:val="Footnote Text Char"/>
    <w:link w:val="917"/>
    <w:uiPriority w:val="99"/>
    <w:qFormat/>
    <w:rPr>
      <w:sz w:val="18"/>
    </w:rPr>
  </w:style>
  <w:style w:type="character" w:styleId="1077" w:customStyle="1">
    <w:name w:val="Endnote Text Char"/>
    <w:link w:val="911"/>
    <w:uiPriority w:val="99"/>
    <w:qFormat/>
    <w:rPr>
      <w:sz w:val="20"/>
    </w:rPr>
  </w:style>
  <w:style w:type="paragraph" w:styleId="1078" w:customStyle="1">
    <w:name w:val="TOC Heading"/>
    <w:uiPriority w:val="39"/>
    <w:unhideWhenUsed/>
    <w:qFormat/>
    <w:rPr>
      <w:rFonts w:hint="default" w:ascii="Times New Roman" w:hAnsi="Times New Roman" w:eastAsia="宋体" w:cs="Times New Roman"/>
    </w:rPr>
  </w:style>
  <w:style w:type="paragraph" w:styleId="1079" w:customStyle="1">
    <w:name w:val="TOC 标题1"/>
    <w:basedOn w:val="891"/>
    <w:next w:val="890"/>
    <w:uiPriority w:val="39"/>
    <w:unhideWhenUsed/>
    <w:qFormat/>
    <w:pPr>
      <w:numPr>
        <w:ilvl w:val="0"/>
        <w:numId w:val="0"/>
      </w:numPr>
      <w:spacing w:before="480" w:beforeAutospacing="0" w:after="0" w:afterAutospacing="0" w:line="276" w:lineRule="auto"/>
      <w:widowControl/>
      <w:outlineLvl w:val="9"/>
    </w:pPr>
    <w:rPr>
      <w:rFonts w:asciiTheme="majorHAnsi" w:hAnsiTheme="majorHAnsi" w:eastAsiaTheme="majorEastAsia" w:cstheme="majorBidi"/>
      <w:color w:val="2e75b6" w:themeColor="accent1" w:themeShade="BF"/>
      <w:szCs w:val="28"/>
    </w:rPr>
  </w:style>
  <w:style w:type="paragraph" w:styleId="1080" w:customStyle="1">
    <w:name w:val="3"/>
    <w:basedOn w:val="890"/>
    <w:next w:val="902"/>
    <w:uiPriority w:val="0"/>
    <w:qFormat/>
    <w:pPr>
      <w:ind w:firstLine="480"/>
      <w:jc w:val="both"/>
      <w:widowControl w:val="off"/>
    </w:pPr>
    <w:rPr>
      <w:rFonts w:ascii="Times New Roman" w:hAnsi="Times New Roman" w:cs="Times New Roman"/>
    </w:rPr>
  </w:style>
  <w:style w:type="character" w:styleId="1081" w:customStyle="1">
    <w:name w:val="font11"/>
    <w:basedOn w:val="900"/>
    <w:uiPriority w:val="0"/>
    <w:qFormat/>
    <w:rPr>
      <w:rFonts w:hint="default" w:ascii="Arial" w:hAnsi="Arial" w:cs="Arial"/>
      <w:color w:val="000000"/>
      <w:sz w:val="24"/>
      <w:szCs w:val="24"/>
      <w:u w:val="none"/>
    </w:rPr>
  </w:style>
  <w:style w:type="paragraph" w:styleId="1082">
    <w:name w:val="List Paragraph"/>
    <w:basedOn w:val="890"/>
    <w:uiPriority w:val="34"/>
    <w:qFormat/>
    <w:pPr>
      <w:ind w:firstLine="420"/>
      <w:spacing w:line="360" w:lineRule="auto"/>
      <w:widowControl w:val="off"/>
    </w:pPr>
    <w:rPr>
      <w:rFonts w:ascii="Times New Roman" w:hAnsi="Times New Roman" w:cs="Times New Roman"/>
    </w:rPr>
  </w:style>
  <w:style w:type="paragraph" w:styleId="1083" w:customStyle="1">
    <w:name w:val="表格文字"/>
    <w:basedOn w:val="906"/>
    <w:uiPriority w:val="0"/>
    <w:qFormat/>
    <w:pPr>
      <w:spacing w:after="0"/>
    </w:pPr>
    <w:rPr>
      <w:bCs/>
      <w:sz w:val="21"/>
    </w:rPr>
  </w:style>
  <w:style w:type="paragraph" w:styleId="1084" w:customStyle="1">
    <w:name w:val="表栏名"/>
    <w:basedOn w:val="890"/>
    <w:next w:val="1083"/>
    <w:uiPriority w:val="0"/>
    <w:qFormat/>
    <w:pPr>
      <w:jc w:val="center"/>
      <w:spacing w:line="360" w:lineRule="auto"/>
      <w:widowControl w:val="off"/>
    </w:pPr>
    <w:rPr>
      <w:rFonts w:ascii="Times New Roman" w:hAnsi="Times New Roman" w:cs="Times New Roman"/>
      <w:b/>
      <w:sz w:val="21"/>
    </w:rPr>
  </w:style>
  <w:style w:type="character" w:styleId="1085" w:customStyle="1">
    <w:name w:val="正文文本 字符"/>
    <w:basedOn w:val="900"/>
    <w:link w:val="906"/>
    <w:uiPriority w:val="0"/>
    <w:qFormat/>
    <w:rPr>
      <w:sz w:val="24"/>
      <w:szCs w:val="24"/>
    </w:rPr>
  </w:style>
  <w:style w:type="character" w:styleId="1086" w:customStyle="1">
    <w:name w:val="正文缩进 字符"/>
    <w:basedOn w:val="900"/>
    <w:link w:val="902"/>
    <w:uiPriority w:val="0"/>
    <w:qFormat/>
    <w:rPr>
      <w:sz w:val="24"/>
      <w:szCs w:val="24"/>
    </w:rPr>
  </w:style>
  <w:style w:type="character" w:styleId="1087" w:customStyle="1">
    <w:name w:val="标题 5 字符"/>
    <w:basedOn w:val="900"/>
    <w:link w:val="895"/>
    <w:uiPriority w:val="0"/>
    <w:qFormat/>
    <w:rPr>
      <w:b/>
      <w:bCs/>
      <w:sz w:val="28"/>
      <w:szCs w:val="28"/>
    </w:rPr>
  </w:style>
  <w:style w:type="paragraph" w:styleId="1088" w:customStyle="1">
    <w:name w:val="Text body"/>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89" w:customStyle="1">
    <w:name w:val="Table Contents"/>
    <w:uiPriority w:val="0"/>
    <w:qFormat/>
    <w:pPr>
      <w:contextualSpacing w:val="0"/>
      <w:ind w:left="0" w:right="0" w:firstLine="0"/>
      <w:jc w:val="left"/>
      <w:keepLines w:val="0"/>
      <w:keepNext w:val="0"/>
      <w:pageBreakBefore w:val="0"/>
      <w:spacing w:before="0" w:beforeAutospacing="0" w:after="283" w:afterAutospacing="0" w:line="240" w:lineRule="auto"/>
      <w:widowControl w:val="off"/>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DejaVu Serif" w:hAnsi="DejaVu Serif" w:cs="DejaVu Sans" w:eastAsiaTheme="minorEastAsia"/>
      <w:color w:val="auto"/>
      <w:spacing w:val="0"/>
      <w:position w:val="0"/>
      <w:sz w:val="24"/>
      <w:szCs w:val="24"/>
      <w:highlight w:val="none"/>
      <w:u w:val="none"/>
      <w:vertAlign w:val="baseline"/>
      <w:rtl w:val="0"/>
      <w:cs w:val="0"/>
      <w:lang w:val="en-US" w:eastAsia="zh-CN" w:bidi="hi-IN"/>
      <w14:ligatures w14:val="none"/>
    </w:rPr>
  </w:style>
  <w:style w:type="paragraph" w:styleId="1090" w:customStyle="1">
    <w:name w:val="p"/>
    <w:uiPriority w:val="0"/>
    <w:qFormat/>
    <w:pPr>
      <w:contextualSpacing w:val="0"/>
      <w:ind w:left="0" w:right="0" w:firstLine="0"/>
      <w:jc w:val="left"/>
      <w:keepLines w:val="0"/>
      <w:keepNext w:val="0"/>
      <w:pageBreakBefore w:val="0"/>
      <w:spacing w:before="100" w:beforeAutospacing="1" w:after="100" w:afterAutospacing="1" w:line="240" w:lineRule="auto"/>
      <w:widowControl/>
      <w:pBdr>
        <w:top w:val="none" w:color="000000" w:sz="0" w:space="0"/>
        <w:left w:val="none" w:color="000000" w:sz="0" w:space="0"/>
        <w:bottom w:val="none" w:color="000000" w:sz="0" w:space="0"/>
        <w:right w:val="none" w:color="000000" w:sz="0" w:space="0"/>
        <w:between w:val="none" w:color="000000" w:sz="0" w:space="0"/>
      </w:pBdr>
      <w:suppressLineNumbers w:val="0"/>
    </w:pPr>
    <w:rPr>
      <w:rFonts w:hint="default" w:ascii="宋体" w:hAnsi="宋体" w:eastAsia="宋体" w:cs="宋体"/>
      <w:color w:val="auto"/>
      <w:spacing w:val="0"/>
      <w:position w:val="0"/>
      <w:sz w:val="24"/>
      <w:szCs w:val="24"/>
      <w:highlight w:val="none"/>
      <w:u w:val="none"/>
      <w:vertAlign w:val="baseline"/>
      <w:rtl w:val="0"/>
      <w:cs w:val="0"/>
      <w:lang w:val="en-US" w:eastAsia="zh-CN" w:bidi="ar-SA"/>
      <w14:ligatures w14:val="none"/>
    </w:rPr>
  </w:style>
  <w:style w:type="character" w:styleId="1091" w:customStyle="1">
    <w:name w:val="标题 2 Char"/>
    <w:link w:val="892"/>
    <w:uiPriority w:val="0"/>
    <w:qFormat/>
    <w:rPr>
      <w:rFonts w:ascii="Times New Roman" w:hAnsi="Times New Roman" w:cs="Times New Roman"/>
      <w:b/>
      <w:bCs/>
      <w:sz w:val="28"/>
      <w:szCs w:val="32"/>
    </w:rPr>
  </w:style>
  <w:style w:type="character" w:styleId="1092" w:customStyle="1">
    <w:name w:val="标题 1 Char"/>
    <w:link w:val="891"/>
    <w:uiPriority w:val="0"/>
    <w:qFormat/>
    <w:rPr>
      <w:rFonts w:cs="Times New Roman"/>
      <w:b/>
      <w:bCs/>
      <w:sz w:val="28"/>
      <w:szCs w:val="44"/>
    </w:rPr>
  </w:style>
  <w:style w:type="numbering" w:styleId="1093"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在此输入文字</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before="0" w:after="0" w:line="276" w:lineRule="auto"/>
      </w:pPr>
      <w:r>
        <w:separator/>
      </w:r>
      <w:r/>
    </w:p>
  </w:footnote>
  <w:footnote w:type="continuationSeparator" w:id="0">
    <w:p>
      <w:pPr>
        <w:spacing w:before="0" w:after="0" w:line="276"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62" w:default="1">
    <w:name w:val="Normal"/>
    <w:uiPriority w:val="0"/>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563">
    <w:name w:val="Heading 1"/>
    <w:basedOn w:val="1562"/>
    <w:next w:val="1562"/>
    <w:link w:val="1574"/>
    <w:uiPriority w:val="9"/>
    <w:qFormat/>
    <w:pPr>
      <w:keepLines/>
      <w:keepNext/>
      <w:spacing w:before="480" w:after="200"/>
      <w:outlineLvl w:val="0"/>
    </w:pPr>
    <w:rPr>
      <w:rFonts w:ascii="Arial" w:hAnsi="Arial" w:eastAsia="Arial" w:cs="Arial"/>
      <w:sz w:val="40"/>
      <w:szCs w:val="40"/>
    </w:rPr>
  </w:style>
  <w:style w:type="paragraph" w:styleId="1564">
    <w:name w:val="Heading 2"/>
    <w:basedOn w:val="1562"/>
    <w:next w:val="1562"/>
    <w:link w:val="1575"/>
    <w:uiPriority w:val="9"/>
    <w:unhideWhenUsed/>
    <w:qFormat/>
    <w:pPr>
      <w:keepLines/>
      <w:keepNext/>
      <w:spacing w:before="360" w:after="200"/>
      <w:outlineLvl w:val="1"/>
    </w:pPr>
    <w:rPr>
      <w:rFonts w:ascii="Arial" w:hAnsi="Arial" w:eastAsia="Arial" w:cs="Arial"/>
      <w:sz w:val="34"/>
    </w:rPr>
  </w:style>
  <w:style w:type="paragraph" w:styleId="1565">
    <w:name w:val="Heading 3"/>
    <w:basedOn w:val="1562"/>
    <w:next w:val="1562"/>
    <w:link w:val="1576"/>
    <w:uiPriority w:val="9"/>
    <w:unhideWhenUsed/>
    <w:qFormat/>
    <w:pPr>
      <w:keepLines/>
      <w:keepNext/>
      <w:spacing w:before="320" w:after="200"/>
      <w:outlineLvl w:val="2"/>
    </w:pPr>
    <w:rPr>
      <w:rFonts w:ascii="Arial" w:hAnsi="Arial" w:eastAsia="Arial" w:cs="Arial"/>
      <w:sz w:val="30"/>
      <w:szCs w:val="30"/>
    </w:rPr>
  </w:style>
  <w:style w:type="paragraph" w:styleId="1566">
    <w:name w:val="Heading 4"/>
    <w:basedOn w:val="1562"/>
    <w:next w:val="1562"/>
    <w:link w:val="1577"/>
    <w:uiPriority w:val="9"/>
    <w:unhideWhenUsed/>
    <w:qFormat/>
    <w:pPr>
      <w:keepLines/>
      <w:keepNext/>
      <w:spacing w:before="320" w:after="200"/>
      <w:outlineLvl w:val="3"/>
    </w:pPr>
    <w:rPr>
      <w:rFonts w:ascii="Arial" w:hAnsi="Arial" w:eastAsia="Arial" w:cs="Arial"/>
      <w:b/>
      <w:bCs/>
      <w:sz w:val="26"/>
      <w:szCs w:val="26"/>
    </w:rPr>
  </w:style>
  <w:style w:type="paragraph" w:styleId="1567">
    <w:name w:val="Heading 5"/>
    <w:basedOn w:val="1562"/>
    <w:next w:val="1562"/>
    <w:link w:val="1578"/>
    <w:uiPriority w:val="9"/>
    <w:unhideWhenUsed/>
    <w:qFormat/>
    <w:pPr>
      <w:keepLines/>
      <w:keepNext/>
      <w:spacing w:before="320" w:after="200"/>
      <w:outlineLvl w:val="4"/>
    </w:pPr>
    <w:rPr>
      <w:rFonts w:ascii="Arial" w:hAnsi="Arial" w:eastAsia="Arial" w:cs="Arial"/>
      <w:b/>
      <w:bCs/>
      <w:sz w:val="24"/>
      <w:szCs w:val="24"/>
    </w:rPr>
  </w:style>
  <w:style w:type="paragraph" w:styleId="1568">
    <w:name w:val="Heading 6"/>
    <w:basedOn w:val="1562"/>
    <w:next w:val="1562"/>
    <w:link w:val="1579"/>
    <w:uiPriority w:val="9"/>
    <w:unhideWhenUsed/>
    <w:qFormat/>
    <w:pPr>
      <w:keepLines/>
      <w:keepNext/>
      <w:spacing w:before="320" w:after="200"/>
      <w:outlineLvl w:val="5"/>
    </w:pPr>
    <w:rPr>
      <w:rFonts w:ascii="Arial" w:hAnsi="Arial" w:eastAsia="Arial" w:cs="Arial"/>
      <w:b/>
      <w:bCs/>
      <w:sz w:val="22"/>
      <w:szCs w:val="22"/>
    </w:rPr>
  </w:style>
  <w:style w:type="paragraph" w:styleId="1569">
    <w:name w:val="Heading 7"/>
    <w:basedOn w:val="1562"/>
    <w:next w:val="1562"/>
    <w:link w:val="1580"/>
    <w:uiPriority w:val="9"/>
    <w:unhideWhenUsed/>
    <w:qFormat/>
    <w:pPr>
      <w:keepLines/>
      <w:keepNext/>
      <w:spacing w:before="320" w:after="200"/>
      <w:outlineLvl w:val="6"/>
    </w:pPr>
    <w:rPr>
      <w:rFonts w:ascii="Arial" w:hAnsi="Arial" w:eastAsia="Arial" w:cs="Arial"/>
      <w:b/>
      <w:bCs/>
      <w:i/>
      <w:iCs/>
      <w:sz w:val="22"/>
      <w:szCs w:val="22"/>
    </w:rPr>
  </w:style>
  <w:style w:type="paragraph" w:styleId="1570">
    <w:name w:val="Heading 8"/>
    <w:basedOn w:val="1562"/>
    <w:next w:val="1562"/>
    <w:link w:val="1581"/>
    <w:uiPriority w:val="9"/>
    <w:unhideWhenUsed/>
    <w:qFormat/>
    <w:pPr>
      <w:keepLines/>
      <w:keepNext/>
      <w:spacing w:before="320" w:after="200"/>
      <w:outlineLvl w:val="7"/>
    </w:pPr>
    <w:rPr>
      <w:rFonts w:ascii="Arial" w:hAnsi="Arial" w:eastAsia="Arial" w:cs="Arial"/>
      <w:i/>
      <w:iCs/>
      <w:sz w:val="22"/>
      <w:szCs w:val="22"/>
    </w:rPr>
  </w:style>
  <w:style w:type="paragraph" w:styleId="1571">
    <w:name w:val="Heading 9"/>
    <w:basedOn w:val="1562"/>
    <w:next w:val="1562"/>
    <w:link w:val="1582"/>
    <w:uiPriority w:val="9"/>
    <w:unhideWhenUsed/>
    <w:qFormat/>
    <w:pPr>
      <w:keepLines/>
      <w:keepNext/>
      <w:spacing w:before="320" w:after="200"/>
      <w:outlineLvl w:val="8"/>
    </w:pPr>
    <w:rPr>
      <w:rFonts w:ascii="Arial" w:hAnsi="Arial" w:eastAsia="Arial" w:cs="Arial"/>
      <w:i/>
      <w:iCs/>
      <w:sz w:val="21"/>
      <w:szCs w:val="21"/>
    </w:rPr>
  </w:style>
  <w:style w:type="character" w:styleId="1572" w:default="1">
    <w:name w:val="Default Paragraph Font"/>
    <w:uiPriority w:val="1"/>
    <w:semiHidden/>
    <w:unhideWhenUsed/>
    <w:qFormat/>
  </w:style>
  <w:style w:type="table" w:styleId="1573" w:default="1">
    <w:name w:val="Normal Table"/>
    <w:uiPriority w:val="99"/>
    <w:semiHidden/>
    <w:unhideWhenUsed/>
    <w:qFormat/>
    <w:tblPr>
      <w:tblCellMar>
        <w:left w:w="108" w:type="dxa"/>
        <w:top w:w="0" w:type="dxa"/>
        <w:right w:w="108" w:type="dxa"/>
        <w:bottom w:w="0" w:type="dxa"/>
      </w:tblCellMar>
    </w:tblPr>
  </w:style>
  <w:style w:type="character" w:styleId="1574" w:customStyle="1">
    <w:name w:val="Heading 1 Char"/>
    <w:basedOn w:val="1572"/>
    <w:link w:val="1563"/>
    <w:uiPriority w:val="9"/>
    <w:qFormat/>
    <w:rPr>
      <w:rFonts w:ascii="Arial" w:hAnsi="Arial" w:eastAsia="Arial" w:cs="Arial"/>
      <w:sz w:val="40"/>
      <w:szCs w:val="40"/>
    </w:rPr>
  </w:style>
  <w:style w:type="character" w:styleId="1575" w:customStyle="1">
    <w:name w:val="Heading 2 Char"/>
    <w:basedOn w:val="1572"/>
    <w:link w:val="1564"/>
    <w:uiPriority w:val="9"/>
    <w:qFormat/>
    <w:rPr>
      <w:rFonts w:ascii="Arial" w:hAnsi="Arial" w:eastAsia="Arial" w:cs="Arial"/>
      <w:sz w:val="34"/>
    </w:rPr>
  </w:style>
  <w:style w:type="character" w:styleId="1576" w:customStyle="1">
    <w:name w:val="Heading 3 Char"/>
    <w:basedOn w:val="1572"/>
    <w:link w:val="1565"/>
    <w:uiPriority w:val="9"/>
    <w:qFormat/>
    <w:rPr>
      <w:rFonts w:ascii="Arial" w:hAnsi="Arial" w:eastAsia="Arial" w:cs="Arial"/>
      <w:sz w:val="30"/>
      <w:szCs w:val="30"/>
    </w:rPr>
  </w:style>
  <w:style w:type="character" w:styleId="1577" w:customStyle="1">
    <w:name w:val="Heading 4 Char"/>
    <w:basedOn w:val="1572"/>
    <w:link w:val="1566"/>
    <w:uiPriority w:val="9"/>
    <w:qFormat/>
    <w:rPr>
      <w:rFonts w:ascii="Arial" w:hAnsi="Arial" w:eastAsia="Arial" w:cs="Arial"/>
      <w:b/>
      <w:bCs/>
      <w:sz w:val="26"/>
      <w:szCs w:val="26"/>
    </w:rPr>
  </w:style>
  <w:style w:type="character" w:styleId="1578" w:customStyle="1">
    <w:name w:val="Heading 5 Char"/>
    <w:basedOn w:val="1572"/>
    <w:link w:val="1567"/>
    <w:uiPriority w:val="9"/>
    <w:qFormat/>
    <w:rPr>
      <w:rFonts w:ascii="Arial" w:hAnsi="Arial" w:eastAsia="Arial" w:cs="Arial"/>
      <w:b/>
      <w:bCs/>
      <w:sz w:val="24"/>
      <w:szCs w:val="24"/>
    </w:rPr>
  </w:style>
  <w:style w:type="character" w:styleId="1579" w:customStyle="1">
    <w:name w:val="Heading 6 Char"/>
    <w:basedOn w:val="1572"/>
    <w:link w:val="1568"/>
    <w:uiPriority w:val="9"/>
    <w:qFormat/>
    <w:rPr>
      <w:rFonts w:ascii="Arial" w:hAnsi="Arial" w:eastAsia="Arial" w:cs="Arial"/>
      <w:b/>
      <w:bCs/>
      <w:sz w:val="22"/>
      <w:szCs w:val="22"/>
    </w:rPr>
  </w:style>
  <w:style w:type="character" w:styleId="1580" w:customStyle="1">
    <w:name w:val="Heading 7 Char"/>
    <w:basedOn w:val="1572"/>
    <w:link w:val="1569"/>
    <w:uiPriority w:val="9"/>
    <w:qFormat/>
    <w:rPr>
      <w:rFonts w:ascii="Arial" w:hAnsi="Arial" w:eastAsia="Arial" w:cs="Arial"/>
      <w:b/>
      <w:bCs/>
      <w:i/>
      <w:iCs/>
      <w:sz w:val="22"/>
      <w:szCs w:val="22"/>
    </w:rPr>
  </w:style>
  <w:style w:type="character" w:styleId="1581" w:customStyle="1">
    <w:name w:val="Heading 8 Char"/>
    <w:basedOn w:val="1572"/>
    <w:link w:val="1570"/>
    <w:uiPriority w:val="9"/>
    <w:qFormat/>
    <w:rPr>
      <w:rFonts w:ascii="Arial" w:hAnsi="Arial" w:eastAsia="Arial" w:cs="Arial"/>
      <w:i/>
      <w:iCs/>
      <w:sz w:val="22"/>
      <w:szCs w:val="22"/>
    </w:rPr>
  </w:style>
  <w:style w:type="character" w:styleId="1582" w:customStyle="1">
    <w:name w:val="Heading 9 Char"/>
    <w:basedOn w:val="1572"/>
    <w:link w:val="1571"/>
    <w:uiPriority w:val="9"/>
    <w:qFormat/>
    <w:rPr>
      <w:rFonts w:ascii="Arial" w:hAnsi="Arial" w:eastAsia="Arial" w:cs="Arial"/>
      <w:i/>
      <w:iCs/>
      <w:sz w:val="21"/>
      <w:szCs w:val="21"/>
    </w:rPr>
  </w:style>
  <w:style w:type="paragraph" w:styleId="1583">
    <w:name w:val="List Paragraph"/>
    <w:basedOn w:val="1562"/>
    <w:uiPriority w:val="34"/>
    <w:qFormat/>
    <w:pPr>
      <w:contextualSpacing/>
      <w:ind w:left="720"/>
    </w:pPr>
  </w:style>
  <w:style w:type="paragraph" w:styleId="1584">
    <w:name w:val="No Spacing"/>
    <w:uiPriority w:val="1"/>
    <w:qFormat/>
    <w:pPr>
      <w:spacing w:before="0" w:beforeAutospacing="0" w:after="0" w:afterAutospacing="0" w:line="240" w:lineRule="auto"/>
    </w:pPr>
    <w:rPr>
      <w:rFonts w:hint="default" w:asciiTheme="minorHAnsi" w:hAnsiTheme="minorHAnsi" w:eastAsiaTheme="minorHAnsi" w:cstheme="minorBidi"/>
      <w:sz w:val="22"/>
      <w:szCs w:val="22"/>
      <w:lang w:val="en-US" w:eastAsia="en-US" w:bidi="ar-SA"/>
    </w:rPr>
  </w:style>
  <w:style w:type="paragraph" w:styleId="1585">
    <w:name w:val="Title"/>
    <w:basedOn w:val="1562"/>
    <w:next w:val="1562"/>
    <w:link w:val="1586"/>
    <w:uiPriority w:val="10"/>
    <w:qFormat/>
    <w:pPr>
      <w:contextualSpacing/>
      <w:spacing w:before="300" w:after="200"/>
    </w:pPr>
    <w:rPr>
      <w:sz w:val="48"/>
      <w:szCs w:val="48"/>
    </w:rPr>
  </w:style>
  <w:style w:type="character" w:styleId="1586" w:customStyle="1">
    <w:name w:val="Title Char"/>
    <w:basedOn w:val="1572"/>
    <w:link w:val="1585"/>
    <w:uiPriority w:val="10"/>
    <w:qFormat/>
    <w:rPr>
      <w:sz w:val="48"/>
      <w:szCs w:val="48"/>
    </w:rPr>
  </w:style>
  <w:style w:type="paragraph" w:styleId="1587">
    <w:name w:val="Subtitle"/>
    <w:basedOn w:val="1562"/>
    <w:next w:val="1562"/>
    <w:link w:val="1588"/>
    <w:uiPriority w:val="11"/>
    <w:qFormat/>
    <w:pPr>
      <w:spacing w:before="200" w:after="200"/>
    </w:pPr>
    <w:rPr>
      <w:sz w:val="24"/>
      <w:szCs w:val="24"/>
    </w:rPr>
  </w:style>
  <w:style w:type="character" w:styleId="1588" w:customStyle="1">
    <w:name w:val="Subtitle Char"/>
    <w:basedOn w:val="1572"/>
    <w:link w:val="1587"/>
    <w:uiPriority w:val="11"/>
    <w:qFormat/>
    <w:rPr>
      <w:sz w:val="24"/>
      <w:szCs w:val="24"/>
    </w:rPr>
  </w:style>
  <w:style w:type="paragraph" w:styleId="1589">
    <w:name w:val="Quote"/>
    <w:basedOn w:val="1562"/>
    <w:next w:val="1562"/>
    <w:link w:val="1590"/>
    <w:uiPriority w:val="29"/>
    <w:qFormat/>
    <w:pPr>
      <w:ind w:left="720" w:right="720"/>
    </w:pPr>
    <w:rPr>
      <w:i/>
    </w:rPr>
  </w:style>
  <w:style w:type="character" w:styleId="1590" w:customStyle="1">
    <w:name w:val="Quote Char"/>
    <w:link w:val="1589"/>
    <w:uiPriority w:val="29"/>
    <w:qFormat/>
    <w:rPr>
      <w:i/>
    </w:rPr>
  </w:style>
  <w:style w:type="paragraph" w:styleId="1591">
    <w:name w:val="Intense Quote"/>
    <w:basedOn w:val="1562"/>
    <w:next w:val="1562"/>
    <w:link w:val="1592"/>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592" w:customStyle="1">
    <w:name w:val="Intense Quote Char"/>
    <w:link w:val="1591"/>
    <w:uiPriority w:val="30"/>
    <w:qFormat/>
    <w:rPr>
      <w:i/>
    </w:rPr>
  </w:style>
  <w:style w:type="paragraph" w:styleId="1593">
    <w:name w:val="Header"/>
    <w:basedOn w:val="1562"/>
    <w:link w:val="1594"/>
    <w:uiPriority w:val="99"/>
    <w:unhideWhenUsed/>
    <w:qFormat/>
    <w:pPr>
      <w:spacing w:after="0" w:line="240" w:lineRule="auto"/>
      <w:tabs>
        <w:tab w:val="center" w:pos="7143" w:leader="none"/>
        <w:tab w:val="right" w:pos="14287" w:leader="none"/>
      </w:tabs>
    </w:pPr>
  </w:style>
  <w:style w:type="character" w:styleId="1594" w:customStyle="1">
    <w:name w:val="Header Char"/>
    <w:basedOn w:val="1572"/>
    <w:link w:val="1593"/>
    <w:uiPriority w:val="99"/>
    <w:qFormat/>
  </w:style>
  <w:style w:type="paragraph" w:styleId="1595">
    <w:name w:val="Footer"/>
    <w:basedOn w:val="1562"/>
    <w:link w:val="1598"/>
    <w:uiPriority w:val="99"/>
    <w:unhideWhenUsed/>
    <w:qFormat/>
    <w:pPr>
      <w:spacing w:after="0" w:line="240" w:lineRule="auto"/>
      <w:tabs>
        <w:tab w:val="center" w:pos="7143" w:leader="none"/>
        <w:tab w:val="right" w:pos="14287" w:leader="none"/>
      </w:tabs>
    </w:pPr>
  </w:style>
  <w:style w:type="character" w:styleId="1596" w:customStyle="1">
    <w:name w:val="Footer Char"/>
    <w:basedOn w:val="1572"/>
    <w:link w:val="1595"/>
    <w:uiPriority w:val="99"/>
    <w:qFormat/>
  </w:style>
  <w:style w:type="paragraph" w:styleId="1597">
    <w:name w:val="Caption"/>
    <w:basedOn w:val="1562"/>
    <w:next w:val="1562"/>
    <w:uiPriority w:val="35"/>
    <w:semiHidden/>
    <w:unhideWhenUsed/>
    <w:qFormat/>
    <w:pPr>
      <w:spacing w:line="276" w:lineRule="auto"/>
    </w:pPr>
    <w:rPr>
      <w:b/>
      <w:bCs/>
      <w:color w:val="5b9bd5" w:themeColor="accent1"/>
      <w:sz w:val="18"/>
      <w:szCs w:val="18"/>
      <w14:textFill>
        <w14:solidFill>
          <w14:schemeClr w14:val="accent1"/>
        </w14:solidFill>
      </w14:textFill>
    </w:rPr>
  </w:style>
  <w:style w:type="character" w:styleId="1598" w:customStyle="1">
    <w:name w:val="Caption Char"/>
    <w:link w:val="1595"/>
    <w:uiPriority w:val="99"/>
    <w:qFormat/>
  </w:style>
  <w:style w:type="table" w:styleId="1599">
    <w:name w:val="Table Grid"/>
    <w:basedOn w:val="1573"/>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600" w:customStyle="1">
    <w:name w:val="Table Grid Light"/>
    <w:basedOn w:val="157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style>
  <w:style w:type="table" w:styleId="1601" w:customStyle="1">
    <w:name w:val="Plain Table 1"/>
    <w:basedOn w:val="1573"/>
    <w:uiPriority w:val="59"/>
    <w:qFormat/>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blStylePr w:type="band1Horz">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602" w:customStyle="1">
    <w:name w:val="Plain Table 2"/>
    <w:basedOn w:val="1573"/>
    <w:uiPriority w:val="59"/>
    <w:qFormat/>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603" w:customStyle="1">
    <w:name w:val="Plain Table 3"/>
    <w:basedOn w:val="157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604" w:customStyle="1">
    <w:name w:val="Plain Table 4"/>
    <w:basedOn w:val="157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605" w:customStyle="1">
    <w:name w:val="Plain Table 5"/>
    <w:basedOn w:val="1573"/>
    <w:uiPriority w:val="99"/>
    <w:qFormat/>
    <w:pPr>
      <w:spacing w:after="0" w:line="240" w:lineRule="auto"/>
    </w:pPr>
    <w:tblPr/>
    <w:tblStylePr w:type="band1Horz">
      <w:rPr>
        <w:rFonts w:ascii="Arial" w:hAnsi="Arial"/>
        <w:color w:val="404040"/>
        <w:sz w:val="22"/>
      </w:rPr>
      <w:tcPr>
        <w:shd w:val="clear" w:color="f1f1f1" w:themeColor="text1" w:themeTint="0D" w:fill="f1f1f1" w:themeFill="text1" w:themeFillTint="0D"/>
      </w:tcPr>
    </w:tblStylePr>
    <w:tblStylePr w:type="band1Vert">
      <w:rPr>
        <w:rFonts w:ascii="Arial" w:hAnsi="Arial"/>
        <w:color w:val="404040"/>
        <w:sz w:val="22"/>
      </w:rPr>
      <w:tcPr>
        <w:shd w:val="clear" w:color="f1f1f1" w:themeColor="text1" w:themeTint="0D" w:fill="f1f1f1"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606" w:customStyle="1">
    <w:name w:val="Grid Table 1 Light"/>
    <w:basedOn w:val="1573"/>
    <w:uiPriority w:val="99"/>
    <w:qFormat/>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firstCol">
      <w:rPr>
        <w:b/>
        <w:color w:val="404040"/>
      </w:rPr>
    </w:tblStylePr>
    <w:tblStylePr w:type="firstRow">
      <w:rPr>
        <w:b/>
        <w:color w:val="404040"/>
      </w:rPr>
      <w:tcPr>
        <w:tcBorders>
          <w:bottom w:val="single" w:color="696969" w:themeColor="text1" w:themeTint="95" w:sz="12" w:space="0"/>
        </w:tcBorders>
      </w:tcPr>
    </w:tblStylePr>
    <w:tblStylePr w:type="lastCol">
      <w:rPr>
        <w:b/>
        <w:color w:val="404040"/>
      </w:rPr>
    </w:tblStylePr>
    <w:tblStylePr w:type="lastRow">
      <w:rPr>
        <w:b/>
        <w:color w:val="404040"/>
      </w:rPr>
    </w:tblStylePr>
  </w:style>
  <w:style w:type="table" w:styleId="1607" w:customStyle="1">
    <w:name w:val="Grid Table 1 Light - Accent 1"/>
    <w:basedOn w:val="157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FC4E6" w:themeColor="accent1" w:themeTint="95" w:sz="12" w:space="0"/>
        </w:tcBorders>
      </w:tcPr>
    </w:tblStylePr>
    <w:tblStylePr w:type="lastCol">
      <w:rPr>
        <w:b/>
        <w:color w:val="404040"/>
      </w:rPr>
    </w:tblStylePr>
    <w:tblStylePr w:type="lastRow">
      <w:rPr>
        <w:b/>
        <w:color w:val="404040"/>
      </w:rPr>
    </w:tblStylePr>
  </w:style>
  <w:style w:type="table" w:styleId="1608" w:customStyle="1">
    <w:name w:val="Grid Table 1 Light - Accent 2"/>
    <w:basedOn w:val="157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386" w:themeColor="accent2" w:themeTint="95" w:sz="12" w:space="0"/>
        </w:tcBorders>
      </w:tcPr>
    </w:tblStylePr>
    <w:tblStylePr w:type="lastCol">
      <w:rPr>
        <w:b/>
        <w:color w:val="404040"/>
      </w:rPr>
    </w:tblStylePr>
    <w:tblStylePr w:type="lastRow">
      <w:rPr>
        <w:b/>
        <w:color w:val="404040"/>
      </w:rPr>
    </w:tblStylePr>
  </w:style>
  <w:style w:type="table" w:styleId="1609" w:customStyle="1">
    <w:name w:val="Grid Table 1 Light - Accent 3"/>
    <w:basedOn w:val="157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1610" w:customStyle="1">
    <w:name w:val="Grid Table 1 Light - Accent 4"/>
    <w:basedOn w:val="157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b/>
        <w:color w:val="404040"/>
      </w:rPr>
    </w:tblStylePr>
    <w:tblStylePr w:type="firstRow">
      <w:rPr>
        <w:b/>
        <w:color w:val="404040"/>
      </w:rPr>
      <w:tcPr>
        <w:tcBorders>
          <w:bottom w:val="single" w:color="FFDA69" w:themeColor="accent4" w:themeTint="95" w:sz="12" w:space="0"/>
        </w:tcBorders>
      </w:tcPr>
    </w:tblStylePr>
    <w:tblStylePr w:type="lastCol">
      <w:rPr>
        <w:b/>
        <w:color w:val="404040"/>
      </w:rPr>
    </w:tblStylePr>
    <w:tblStylePr w:type="lastRow">
      <w:rPr>
        <w:b/>
        <w:color w:val="404040"/>
      </w:rPr>
    </w:tblStylePr>
  </w:style>
  <w:style w:type="table" w:styleId="1611" w:customStyle="1">
    <w:name w:val="Grid Table 1 Light - Accent 5"/>
    <w:basedOn w:val="157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1612" w:customStyle="1">
    <w:name w:val="Grid Table 1 Light - Accent 6"/>
    <w:basedOn w:val="157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1613" w:customStyle="1">
    <w:name w:val="Grid Table 2"/>
    <w:basedOn w:val="157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style>
  <w:style w:type="table" w:styleId="1614" w:customStyle="1">
    <w:name w:val="Grid Table 2 - Accent 1"/>
    <w:basedOn w:val="157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style>
  <w:style w:type="table" w:styleId="1615" w:customStyle="1">
    <w:name w:val="Grid Table 2 - Accent 2"/>
    <w:basedOn w:val="157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style>
  <w:style w:type="table" w:styleId="1616" w:customStyle="1">
    <w:name w:val="Grid Table 2 - Accent 3"/>
    <w:basedOn w:val="157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1617" w:customStyle="1">
    <w:name w:val="Grid Table 2 - Accent 4"/>
    <w:basedOn w:val="157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style>
  <w:style w:type="table" w:styleId="1618" w:customStyle="1">
    <w:name w:val="Grid Table 2 - Accent 5"/>
    <w:basedOn w:val="157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1619" w:customStyle="1">
    <w:name w:val="Grid Table 2 - Accent 6"/>
    <w:basedOn w:val="157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1620" w:customStyle="1">
    <w:name w:val="Grid Table 3"/>
    <w:basedOn w:val="1573"/>
    <w:uiPriority w:val="99"/>
    <w:qFormat/>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1" w:customStyle="1">
    <w:name w:val="Grid Table 3 - Accent 1"/>
    <w:basedOn w:val="1573"/>
    <w:uiPriority w:val="99"/>
    <w:qFormat/>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2" w:customStyle="1">
    <w:name w:val="Grid Table 3 - Accent 2"/>
    <w:basedOn w:val="1573"/>
    <w:uiPriority w:val="99"/>
    <w:qFormat/>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3" w:customStyle="1">
    <w:name w:val="Grid Table 3 - Accent 3"/>
    <w:basedOn w:val="1573"/>
    <w:uiPriority w:val="99"/>
    <w:qFormat/>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4" w:customStyle="1">
    <w:name w:val="Grid Table 3 - Accent 4"/>
    <w:basedOn w:val="1573"/>
    <w:uiPriority w:val="99"/>
    <w:qFormat/>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5" w:customStyle="1">
    <w:name w:val="Grid Table 3 - Accent 5"/>
    <w:basedOn w:val="1573"/>
    <w:uiPriority w:val="99"/>
    <w:qFormat/>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6" w:customStyle="1">
    <w:name w:val="Grid Table 3 - Accent 6"/>
    <w:basedOn w:val="1573"/>
    <w:uiPriority w:val="99"/>
    <w:qFormat/>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627" w:customStyle="1">
    <w:name w:val="Grid Table 4"/>
    <w:basedOn w:val="1573"/>
    <w:uiPriority w:val="59"/>
    <w:qFormat/>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band1Horz">
      <w:rPr>
        <w:rFonts w:ascii="Arial" w:hAnsi="Arial"/>
        <w:color w:val="404040"/>
        <w:sz w:val="22"/>
      </w:rPr>
      <w:tcPr>
        <w:shd w:val="clear" w:color="cacaca" w:themeColor="text1" w:themeTint="34" w:fill="cacaca" w:themeFill="text1" w:themeFillTint="34"/>
      </w:tcPr>
    </w:tblStylePr>
    <w:tblStylePr w:type="band1Vert">
      <w:rPr>
        <w:rFonts w:ascii="Arial" w:hAnsi="Arial"/>
        <w:color w:val="404040"/>
        <w:sz w:val="22"/>
      </w:rPr>
      <w:tcPr>
        <w:shd w:val="clear" w:color="cacaca" w:themeColor="text1" w:themeTint="34" w:fill="cacaca"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628" w:customStyle="1">
    <w:name w:val="Grid Table 4 - Accent 1"/>
    <w:basedOn w:val="1573"/>
    <w:uiPriority w:val="5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tblStylePr>
    <w:tblStylePr w:type="lastRow">
      <w:rPr>
        <w:b/>
        <w:color w:val="404040"/>
      </w:rPr>
      <w:tcPr>
        <w:tcBorders>
          <w:top w:val="single" w:color="68A3D8" w:themeColor="accent1" w:themeTint="EA" w:sz="4" w:space="0"/>
        </w:tcBorders>
      </w:tcPr>
    </w:tblStylePr>
  </w:style>
  <w:style w:type="table" w:styleId="1629" w:customStyle="1">
    <w:name w:val="Grid Table 4 - Accent 2"/>
    <w:basedOn w:val="1573"/>
    <w:uiPriority w:val="5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tblStylePr>
    <w:tblStylePr w:type="lastRow">
      <w:rPr>
        <w:b/>
        <w:color w:val="404040"/>
      </w:rPr>
      <w:tcPr>
        <w:tcBorders>
          <w:top w:val="single" w:color="F4B285" w:themeColor="accent2" w:themeTint="97" w:sz="4" w:space="0"/>
        </w:tcBorders>
      </w:tcPr>
    </w:tblStylePr>
  </w:style>
  <w:style w:type="table" w:styleId="1630" w:customStyle="1">
    <w:name w:val="Grid Table 4 - Accent 3"/>
    <w:basedOn w:val="1573"/>
    <w:uiPriority w:val="5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1631" w:customStyle="1">
    <w:name w:val="Grid Table 4 - Accent 4"/>
    <w:basedOn w:val="1573"/>
    <w:uiPriority w:val="5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band1Horz">
      <w:rPr>
        <w:rFonts w:ascii="Arial" w:hAnsi="Arial"/>
        <w:color w:val="404040"/>
        <w:sz w:val="22"/>
      </w:rPr>
      <w:tcPr>
        <w:shd w:val="clear" w:color="fef2ca" w:themeColor="accent4" w:themeTint="34" w:fill="fef2ca" w:themeFill="accent4" w:themeFillTint="34"/>
      </w:tcPr>
    </w:tblStylePr>
    <w:tblStylePr w:type="band1Vert">
      <w:rPr>
        <w:rFonts w:ascii="Arial" w:hAnsi="Arial"/>
        <w:color w:val="404040"/>
        <w:sz w:val="22"/>
      </w:rPr>
      <w:tcPr>
        <w:shd w:val="clear" w:color="fef2ca" w:themeColor="accent4" w:themeTint="34" w:fill="fef2ca" w:themeFill="accent4" w:themeFillTint="34"/>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tblStylePr>
    <w:tblStylePr w:type="lastRow">
      <w:rPr>
        <w:b/>
        <w:color w:val="404040"/>
      </w:rPr>
      <w:tcPr>
        <w:tcBorders>
          <w:top w:val="single" w:color="FFD864" w:themeColor="accent4" w:themeTint="9A" w:sz="4" w:space="0"/>
        </w:tcBorders>
      </w:tcPr>
    </w:tblStylePr>
  </w:style>
  <w:style w:type="table" w:styleId="1632" w:customStyle="1">
    <w:name w:val="Grid Table 4 - Accent 5"/>
    <w:basedOn w:val="1573"/>
    <w:uiPriority w:val="5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2" w:themeColor="accent5" w:themeTint="34" w:fill="d8e2f2" w:themeFill="accent5" w:themeFillTint="34"/>
      </w:tcPr>
    </w:tblStylePr>
    <w:tblStylePr w:type="band1Vert">
      <w:rPr>
        <w:rFonts w:ascii="Arial" w:hAnsi="Arial"/>
        <w:color w:val="404040"/>
        <w:sz w:val="22"/>
      </w:rPr>
      <w:tcPr>
        <w:shd w:val="clear" w:color="d8e2f2" w:themeColor="accent5" w:themeTint="34" w:fill="d8e2f2"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1633" w:customStyle="1">
    <w:name w:val="Grid Table 4 - Accent 6"/>
    <w:basedOn w:val="1573"/>
    <w:uiPriority w:val="5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1634" w:customStyle="1">
    <w:name w:val="Grid Table 5 Dark"/>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898989" w:themeColor="text1" w:themeTint="75" w:fill="898989" w:themeFill="text1" w:themeFillTint="75"/>
      </w:tcPr>
    </w:tblStylePr>
    <w:tblStylePr w:type="band1Vert">
      <w:tcPr>
        <w:shd w:val="clear" w:color="898989" w:themeColor="text1" w:themeTint="75" w:fill="898989"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635" w:customStyle="1">
    <w:name w:val="Grid Table 5 Dark- Accent 1"/>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3d1eb" w:themeColor="accent1" w:themeTint="75" w:fill="b3d1eb" w:themeFill="accent1" w:themeFillTint="75"/>
      </w:tcPr>
    </w:tblStylePr>
    <w:tblStylePr w:type="band1Vert">
      <w:tcPr>
        <w:shd w:val="clear" w:color="b3d1eb" w:themeColor="accent1" w:themeTint="75" w:fill="b3d1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1636" w:customStyle="1">
    <w:name w:val="Grid Table 5 Dark - Accent 2"/>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1637" w:customStyle="1">
    <w:name w:val="Grid Table 5 Dark - Accent 3"/>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1638" w:customStyle="1">
    <w:name w:val="Grid Table 5 Dark- Accent 4"/>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fee289" w:themeColor="accent4" w:themeTint="75" w:fill="fee289" w:themeFill="accent4" w:themeFillTint="75"/>
      </w:tcPr>
    </w:tblStylePr>
    <w:tblStylePr w:type="band1Vert">
      <w:tcPr>
        <w:shd w:val="clear" w:color="fee289" w:themeColor="accent4" w:themeTint="75" w:fill="fee289"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1639" w:customStyle="1">
    <w:name w:val="Grid Table 5 Dark - Accent 5"/>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a9bee3" w:themeColor="accent5" w:themeTint="75" w:fill="a9bee3" w:themeFill="accent5" w:themeFillTint="75"/>
      </w:tcPr>
    </w:tblStylePr>
    <w:tblStylePr w:type="band1Vert">
      <w:tcPr>
        <w:shd w:val="clear" w:color="a9bee3" w:themeColor="accent5" w:themeTint="75" w:fill="a9bee3"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1640" w:customStyle="1">
    <w:name w:val="Grid Table 5 Dark - Accent 6"/>
    <w:basedOn w:val="1573"/>
    <w:uiPriority w:val="99"/>
    <w:qFormat/>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1641" w:customStyle="1">
    <w:name w:val="Grid Table 6 Colorful"/>
    <w:basedOn w:val="1573"/>
    <w:uiPriority w:val="99"/>
    <w:qFormat/>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1Vert">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tblStylePr>
    <w:tblStylePr w:type="lastRow">
      <w:rPr>
        <w:b/>
        <w:color w:val="808080" w:themeColor="text1" w:themeTint="80"/>
        <w14:textFill>
          <w14:solidFill>
            <w14:schemeClr w14:val="tx1">
              <w14:lumMod w14:val="50000"/>
              <w14:lumOff w14:val="50000"/>
            </w14:schemeClr>
          </w14:solidFill>
        </w14:textFill>
      </w:rPr>
    </w:tblStylePr>
  </w:style>
  <w:style w:type="table" w:styleId="1642" w:customStyle="1">
    <w:name w:val="Grid Table 6 Colorful - Accent 1"/>
    <w:basedOn w:val="1573"/>
    <w:uiPriority w:val="99"/>
    <w:qFormat/>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tblStylePr>
    <w:tblStylePr w:type="lastRow">
      <w:rPr>
        <w:b/>
        <w:color w:val="adcdea" w:themeColor="accent1" w:themeTint="80"/>
        <w14:textFill>
          <w14:solidFill>
            <w14:schemeClr w14:val="accent1">
              <w14:lumMod w14:val="50000"/>
              <w14:lumOff w14:val="50000"/>
            </w14:schemeClr>
          </w14:solidFill>
        </w14:textFill>
      </w:rPr>
    </w:tblStylePr>
  </w:style>
  <w:style w:type="table" w:styleId="1643" w:customStyle="1">
    <w:name w:val="Grid Table 6 Colorful - Accent 2"/>
    <w:basedOn w:val="157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blStylePr>
  </w:style>
  <w:style w:type="table" w:styleId="1644" w:customStyle="1">
    <w:name w:val="Grid Table 6 Colorful - Accent 3"/>
    <w:basedOn w:val="1573"/>
    <w:uiPriority w:val="99"/>
    <w:qFormat/>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tblStylePr>
    <w:tblStylePr w:type="lastRow">
      <w:rPr>
        <w:b/>
        <w:color w:val="a5a5a5" w:themeColor="accent3" w:themeTint="FF"/>
        <w14:textFill>
          <w14:solidFill>
            <w14:schemeClr w14:val="accent3">
              <w14:lumMod w14:val="100000"/>
              <w14:lumOff w14:val="0"/>
            </w14:schemeClr>
          </w14:solidFill>
        </w14:textFill>
      </w:rPr>
    </w:tblStylePr>
  </w:style>
  <w:style w:type="table" w:styleId="1645" w:customStyle="1">
    <w:name w:val="Grid Table 6 Colorful - Accent 4"/>
    <w:basedOn w:val="157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blStylePr>
  </w:style>
  <w:style w:type="table" w:styleId="1646" w:customStyle="1">
    <w:name w:val="Grid Table 6 Colorful - Accent 5"/>
    <w:basedOn w:val="1573"/>
    <w:uiPriority w:val="99"/>
    <w:qFormat/>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4472C4" w:themeColor="accent5"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47" w:customStyle="1">
    <w:name w:val="Grid Table 6 Colorful - Accent 6"/>
    <w:basedOn w:val="1573"/>
    <w:uiPriority w:val="99"/>
    <w:qFormat/>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4" w:themeColor="accent5" w:themeShade="94"/>
        <w:sz w:val="22"/>
      </w:rPr>
    </w:tblStylePr>
    <w:tblStylePr w:type="firstCol">
      <w:rPr>
        <w:b/>
        <w:color w:val="254174" w:themeColor="accent5" w:themeShade="94"/>
      </w:rPr>
    </w:tblStylePr>
    <w:tblStylePr w:type="firstRow">
      <w:rPr>
        <w:b/>
        <w:color w:val="254174" w:themeColor="accent5" w:themeShade="94"/>
      </w:rPr>
      <w:tcPr>
        <w:tcBorders>
          <w:bottom w:val="single" w:color="70AD47" w:themeColor="accent6" w:sz="12" w:space="0"/>
        </w:tcBorders>
      </w:tcPr>
    </w:tblStylePr>
    <w:tblStylePr w:type="lastCol">
      <w:rPr>
        <w:b/>
        <w:color w:val="254174" w:themeColor="accent5" w:themeShade="94"/>
      </w:rPr>
    </w:tblStylePr>
    <w:tblStylePr w:type="lastRow">
      <w:rPr>
        <w:b/>
        <w:color w:val="254174" w:themeColor="accent5" w:themeShade="94"/>
      </w:rPr>
    </w:tblStylePr>
  </w:style>
  <w:style w:type="table" w:styleId="1648" w:customStyle="1">
    <w:name w:val="Grid Table 7 Colorful"/>
    <w:basedOn w:val="1573"/>
    <w:uiPriority w:val="99"/>
    <w:qFormat/>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1Vert">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49" w:customStyle="1">
    <w:name w:val="Grid Table 7 Colorful - Accent 1"/>
    <w:basedOn w:val="1573"/>
    <w:uiPriority w:val="99"/>
    <w:qFormat/>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style>
  <w:style w:type="table" w:styleId="1650" w:customStyle="1">
    <w:name w:val="Grid Table 7 Colorful - Accent 2"/>
    <w:basedOn w:val="1573"/>
    <w:uiPriority w:val="99"/>
    <w:qFormat/>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651" w:customStyle="1">
    <w:name w:val="Grid Table 7 Colorful - Accent 3"/>
    <w:basedOn w:val="1573"/>
    <w:uiPriority w:val="99"/>
    <w:qFormat/>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1652" w:customStyle="1">
    <w:name w:val="Grid Table 7 Colorful - Accent 4"/>
    <w:basedOn w:val="1573"/>
    <w:uiPriority w:val="99"/>
    <w:qFormat/>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1Vert">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653" w:customStyle="1">
    <w:name w:val="Grid Table 7 Colorful - Accent 5"/>
    <w:basedOn w:val="1573"/>
    <w:uiPriority w:val="99"/>
    <w:qFormat/>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1Vert">
      <w:tcPr>
        <w:shd w:val="clear" w:color="d8e2f2" w:themeColor="accent5" w:themeTint="34" w:fill="d8e2f2" w:themeFill="accent5" w:themeFillTint="34"/>
      </w:tcPr>
    </w:tblStylePr>
    <w:tblStylePr w:type="band2Horz">
      <w:rPr>
        <w:rFonts w:ascii="Arial" w:hAnsi="Arial"/>
        <w:color w:val="254174" w:themeColor="accent5" w:themeShade="94"/>
        <w:sz w:val="22"/>
      </w:rPr>
    </w:tblStylePr>
    <w:tblStylePr w:type="firstCol">
      <w:rPr>
        <w:rFonts w:ascii="Arial" w:hAnsi="Arial"/>
        <w:i/>
        <w:color w:val="254174" w:themeColor="accent5" w:themeShade="94"/>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1654" w:customStyle="1">
    <w:name w:val="Grid Table 7 Colorful - Accent 6"/>
    <w:basedOn w:val="1573"/>
    <w:uiPriority w:val="99"/>
    <w:qFormat/>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4"/>
        <w:sz w:val="22"/>
      </w:rPr>
    </w:tblStylePr>
    <w:tblStylePr w:type="firstCol">
      <w:rPr>
        <w:rFonts w:ascii="Arial" w:hAnsi="Arial"/>
        <w:i/>
        <w:color w:val="416429" w:themeColor="accent6" w:themeShade="94"/>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1655" w:customStyle="1">
    <w:name w:val="List Table 1 Light"/>
    <w:basedOn w:val="1573"/>
    <w:uiPriority w:val="99"/>
    <w:qFormat/>
    <w:pPr>
      <w:spacing w:after="0" w:line="240" w:lineRule="auto"/>
    </w:pPr>
    <w:tblPr/>
    <w:tblStylePr w:type="band1Horz">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656" w:customStyle="1">
    <w:name w:val="List Table 1 Light - Accent 1"/>
    <w:basedOn w:val="1573"/>
    <w:uiPriority w:val="99"/>
    <w:qFormat/>
    <w:pPr>
      <w:spacing w:after="0" w:line="240" w:lineRule="auto"/>
    </w:pPr>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1657" w:customStyle="1">
    <w:name w:val="List Table 1 Light - Accent 2"/>
    <w:basedOn w:val="1573"/>
    <w:uiPriority w:val="99"/>
    <w:qFormat/>
    <w:pPr>
      <w:spacing w:after="0" w:line="240" w:lineRule="auto"/>
    </w:pPr>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1658" w:customStyle="1">
    <w:name w:val="List Table 1 Light - Accent 3"/>
    <w:basedOn w:val="1573"/>
    <w:uiPriority w:val="99"/>
    <w:qFormat/>
    <w:pPr>
      <w:spacing w:after="0" w:line="240" w:lineRule="auto"/>
    </w:pPr>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1659" w:customStyle="1">
    <w:name w:val="List Table 1 Light - Accent 4"/>
    <w:basedOn w:val="1573"/>
    <w:uiPriority w:val="99"/>
    <w:qFormat/>
    <w:pPr>
      <w:spacing w:after="0" w:line="240" w:lineRule="auto"/>
    </w:pPr>
    <w:tblPr/>
    <w:tblStylePr w:type="band1Horz">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1660" w:customStyle="1">
    <w:name w:val="List Table 1 Light - Accent 5"/>
    <w:basedOn w:val="1573"/>
    <w:uiPriority w:val="99"/>
    <w:qFormat/>
    <w:pPr>
      <w:spacing w:after="0" w:line="240" w:lineRule="auto"/>
    </w:pPr>
    <w:tblPr/>
    <w:tblStylePr w:type="band1Horz">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1661" w:customStyle="1">
    <w:name w:val="List Table 1 Light - Accent 6"/>
    <w:basedOn w:val="1573"/>
    <w:uiPriority w:val="99"/>
    <w:qFormat/>
    <w:pPr>
      <w:spacing w:after="0" w:line="240" w:lineRule="auto"/>
    </w:pPr>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1662" w:customStyle="1">
    <w:name w:val="List Table 2"/>
    <w:basedOn w:val="1573"/>
    <w:uiPriority w:val="99"/>
    <w:qFormat/>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style>
  <w:style w:type="table" w:styleId="1663" w:customStyle="1">
    <w:name w:val="List Table 2 - Accent 1"/>
    <w:basedOn w:val="1573"/>
    <w:uiPriority w:val="99"/>
    <w:qFormat/>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1664" w:customStyle="1">
    <w:name w:val="List Table 2 - Accent 2"/>
    <w:basedOn w:val="1573"/>
    <w:uiPriority w:val="99"/>
    <w:qFormat/>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1665" w:customStyle="1">
    <w:name w:val="List Table 2 - Accent 3"/>
    <w:basedOn w:val="1573"/>
    <w:uiPriority w:val="99"/>
    <w:qFormat/>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1666" w:customStyle="1">
    <w:name w:val="List Table 2 - Accent 4"/>
    <w:basedOn w:val="1573"/>
    <w:uiPriority w:val="99"/>
    <w:qFormat/>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style>
  <w:style w:type="table" w:styleId="1667" w:customStyle="1">
    <w:name w:val="List Table 2 - Accent 5"/>
    <w:basedOn w:val="1573"/>
    <w:uiPriority w:val="99"/>
    <w:qFormat/>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1668" w:customStyle="1">
    <w:name w:val="List Table 2 - Accent 6"/>
    <w:basedOn w:val="1573"/>
    <w:uiPriority w:val="99"/>
    <w:qFormat/>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1669" w:customStyle="1">
    <w:name w:val="List Table 3"/>
    <w:basedOn w:val="157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70" w:customStyle="1">
    <w:name w:val="List Table 3 - Accent 1"/>
    <w:basedOn w:val="1573"/>
    <w:uiPriority w:val="99"/>
    <w:qFormat/>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71" w:customStyle="1">
    <w:name w:val="List Table 3 - Accent 2"/>
    <w:basedOn w:val="1573"/>
    <w:uiPriority w:val="99"/>
    <w:qFormat/>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firstCol">
      <w:rPr>
        <w:b/>
        <w:color w:val="404040"/>
      </w:rPr>
    </w:tblStylePr>
    <w:tblStylePr w:type="firstRow">
      <w:rPr>
        <w:rFonts w:ascii="Arial" w:hAnsi="Arial"/>
        <w:b/>
        <w:color w:val="ffffff"/>
        <w:sz w:val="22"/>
      </w:rPr>
      <w:tcPr>
        <w:shd w:val="clear" w:color="f4b285" w:themeColor="accent2" w:themeTint="97" w:fill="f4b285" w:themeFill="accent2" w:themeFillTint="97"/>
      </w:tcPr>
    </w:tblStylePr>
    <w:tblStylePr w:type="lastCol">
      <w:rPr>
        <w:b/>
        <w:color w:val="404040"/>
      </w:rPr>
    </w:tblStylePr>
    <w:tblStylePr w:type="lastRow">
      <w:rPr>
        <w:b/>
        <w:color w:val="404040"/>
      </w:rPr>
    </w:tblStylePr>
  </w:style>
  <w:style w:type="table" w:styleId="1672" w:customStyle="1">
    <w:name w:val="List Table 3 - Accent 3"/>
    <w:basedOn w:val="1573"/>
    <w:uiPriority w:val="99"/>
    <w:qFormat/>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1673" w:customStyle="1">
    <w:name w:val="List Table 3 - Accent 4"/>
    <w:basedOn w:val="1573"/>
    <w:uiPriority w:val="99"/>
    <w:qFormat/>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firstCol">
      <w:rPr>
        <w:b/>
        <w:color w:val="404040"/>
      </w:rPr>
    </w:tblStylePr>
    <w:tblStylePr w:type="firstRow">
      <w:rPr>
        <w:rFonts w:ascii="Arial" w:hAnsi="Arial"/>
        <w:b/>
        <w:color w:val="ffffff"/>
        <w:sz w:val="22"/>
      </w:rPr>
      <w:tcPr>
        <w:shd w:val="clear" w:color="ffd864" w:themeColor="accent4" w:themeTint="9A" w:fill="ffd864" w:themeFill="accent4" w:themeFillTint="9A"/>
      </w:tcPr>
    </w:tblStylePr>
    <w:tblStylePr w:type="lastCol">
      <w:rPr>
        <w:b/>
        <w:color w:val="404040"/>
      </w:rPr>
    </w:tblStylePr>
    <w:tblStylePr w:type="lastRow">
      <w:rPr>
        <w:b/>
        <w:color w:val="404040"/>
      </w:rPr>
    </w:tblStylePr>
  </w:style>
  <w:style w:type="table" w:styleId="1674" w:customStyle="1">
    <w:name w:val="List Table 3 - Accent 5"/>
    <w:basedOn w:val="1573"/>
    <w:uiPriority w:val="99"/>
    <w:qFormat/>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firstCol">
      <w:rPr>
        <w:b/>
        <w:color w:val="404040"/>
      </w:rPr>
    </w:tblStylePr>
    <w:tblStylePr w:type="firstRow">
      <w:rPr>
        <w:rFonts w:ascii="Arial" w:hAnsi="Arial"/>
        <w:b/>
        <w:color w:val="ffffff"/>
        <w:sz w:val="22"/>
      </w:rPr>
      <w:tcPr>
        <w:shd w:val="clear" w:color="8ea9db" w:themeColor="accent5" w:themeTint="9A" w:fill="8ea9db" w:themeFill="accent5" w:themeFillTint="9A"/>
      </w:tcPr>
    </w:tblStylePr>
    <w:tblStylePr w:type="lastCol">
      <w:rPr>
        <w:b/>
        <w:color w:val="404040"/>
      </w:rPr>
    </w:tblStylePr>
    <w:tblStylePr w:type="lastRow">
      <w:rPr>
        <w:b/>
        <w:color w:val="404040"/>
      </w:rPr>
    </w:tblStylePr>
  </w:style>
  <w:style w:type="table" w:styleId="1675" w:customStyle="1">
    <w:name w:val="List Table 3 - Accent 6"/>
    <w:basedOn w:val="1573"/>
    <w:uiPriority w:val="99"/>
    <w:qFormat/>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1676" w:customStyle="1">
    <w:name w:val="List Table 4"/>
    <w:basedOn w:val="1573"/>
    <w:uiPriority w:val="99"/>
    <w:qFormat/>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ebebe" w:themeColor="text1" w:themeTint="40" w:fill="bebebe" w:themeFill="text1" w:themeFillTint="40"/>
      </w:tcPr>
    </w:tblStylePr>
    <w:tblStylePr w:type="band1Vert">
      <w:rPr>
        <w:rFonts w:ascii="Arial" w:hAnsi="Arial"/>
        <w:color w:val="404040"/>
        <w:sz w:val="22"/>
      </w:rPr>
      <w:tcPr>
        <w:shd w:val="clear" w:color="bebebe" w:themeColor="text1" w:themeTint="40" w:fill="bebebe"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677" w:customStyle="1">
    <w:name w:val="List Table 4 - Accent 1"/>
    <w:basedOn w:val="1573"/>
    <w:uiPriority w:val="99"/>
    <w:qFormat/>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1678" w:customStyle="1">
    <w:name w:val="List Table 4 - Accent 2"/>
    <w:basedOn w:val="1573"/>
    <w:uiPriority w:val="99"/>
    <w:qFormat/>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1679" w:customStyle="1">
    <w:name w:val="List Table 4 - Accent 3"/>
    <w:basedOn w:val="1573"/>
    <w:uiPriority w:val="99"/>
    <w:qFormat/>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1680" w:customStyle="1">
    <w:name w:val="List Table 4 - Accent 4"/>
    <w:basedOn w:val="1573"/>
    <w:uiPriority w:val="99"/>
    <w:qFormat/>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band1Horz">
      <w:rPr>
        <w:rFonts w:ascii="Arial" w:hAnsi="Arial"/>
        <w:color w:val="404040"/>
        <w:sz w:val="22"/>
      </w:rPr>
      <w:tcPr>
        <w:shd w:val="clear" w:color="ffefbe" w:themeColor="accent4" w:themeTint="40" w:fill="ffefbe" w:themeFill="accent4" w:themeFillTint="40"/>
      </w:tcPr>
    </w:tblStylePr>
    <w:tblStylePr w:type="band1Vert">
      <w:rPr>
        <w:rFonts w:ascii="Arial" w:hAnsi="Arial"/>
        <w:color w:val="404040"/>
        <w:sz w:val="22"/>
      </w:rPr>
      <w:tcPr>
        <w:shd w:val="clear" w:color="ffefbe" w:themeColor="accent4" w:themeTint="40" w:fill="ffefbe"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1681" w:customStyle="1">
    <w:name w:val="List Table 4 - Accent 5"/>
    <w:basedOn w:val="1573"/>
    <w:uiPriority w:val="99"/>
    <w:qFormat/>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d0dbf0" w:themeColor="accent5" w:themeTint="40" w:fill="d0dbf0" w:themeFill="accent5" w:themeFillTint="40"/>
      </w:tcPr>
    </w:tblStylePr>
    <w:tblStylePr w:type="band1Vert">
      <w:rPr>
        <w:rFonts w:ascii="Arial" w:hAnsi="Arial"/>
        <w:color w:val="404040"/>
        <w:sz w:val="22"/>
      </w:rPr>
      <w:tcPr>
        <w:shd w:val="clear" w:color="d0dbf0" w:themeColor="accent5" w:themeTint="40" w:fill="d0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1682" w:customStyle="1">
    <w:name w:val="List Table 4 - Accent 6"/>
    <w:basedOn w:val="1573"/>
    <w:uiPriority w:val="99"/>
    <w:qFormat/>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1683" w:customStyle="1">
    <w:name w:val="List Table 5 Dark"/>
    <w:basedOn w:val="1573"/>
    <w:uiPriority w:val="99"/>
    <w:qFormat/>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band1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4" w:customStyle="1">
    <w:name w:val="List Table 5 Dark - Accent 1"/>
    <w:basedOn w:val="1573"/>
    <w:uiPriority w:val="99"/>
    <w:qFormat/>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5" w:customStyle="1">
    <w:name w:val="List Table 5 Dark - Accent 2"/>
    <w:basedOn w:val="1573"/>
    <w:uiPriority w:val="99"/>
    <w:qFormat/>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band1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6" w:customStyle="1">
    <w:name w:val="List Table 5 Dark - Accent 3"/>
    <w:basedOn w:val="1573"/>
    <w:uiPriority w:val="99"/>
    <w:qFormat/>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7" w:customStyle="1">
    <w:name w:val="List Table 5 Dark - Accent 4"/>
    <w:basedOn w:val="1573"/>
    <w:uiPriority w:val="99"/>
    <w:qFormat/>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band1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8" w:customStyle="1">
    <w:name w:val="List Table 5 Dark - Accent 5"/>
    <w:basedOn w:val="1573"/>
    <w:uiPriority w:val="99"/>
    <w:qFormat/>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band1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89" w:customStyle="1">
    <w:name w:val="List Table 5 Dark - Accent 6"/>
    <w:basedOn w:val="1573"/>
    <w:uiPriority w:val="99"/>
    <w:qFormat/>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tblStylePr>
  </w:style>
  <w:style w:type="table" w:styleId="1690" w:customStyle="1">
    <w:name w:val="List Table 6 Colorful"/>
    <w:basedOn w:val="1573"/>
    <w:uiPriority w:val="99"/>
    <w:qFormat/>
    <w:pPr>
      <w:spacing w:after="0" w:line="240" w:lineRule="auto"/>
    </w:pPr>
    <w:tblPr>
      <w:tblBorders>
        <w:top w:val="single" w:color="7E7E7E" w:themeColor="text1" w:themeTint="80" w:sz="4" w:space="0"/>
        <w:bottom w:val="single" w:color="7E7E7E" w:themeColor="text1" w:themeTint="80" w:sz="4" w:space="0"/>
      </w:tblBorders>
    </w:tbl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firstCol">
      <w:rPr>
        <w:b/>
        <w:color w:val="000000" w:themeColor="text1"/>
        <w14:textFill>
          <w14:solidFill>
            <w14:schemeClr w14:val="tx1"/>
          </w14:solidFill>
        </w14:textFill>
      </w:rPr>
    </w:tblStyle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Col">
      <w:rPr>
        <w:b/>
        <w:color w:val="000000" w:themeColor="text1"/>
        <w14:textFill>
          <w14:solidFill>
            <w14:schemeClr w14:val="tx1"/>
          </w14:solidFill>
        </w14:textFill>
      </w:r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style>
  <w:style w:type="table" w:styleId="1691" w:customStyle="1">
    <w:name w:val="List Table 6 Colorful - Accent 1"/>
    <w:basedOn w:val="1573"/>
    <w:uiPriority w:val="99"/>
    <w:qFormat/>
    <w:pPr>
      <w:spacing w:after="0" w:line="240" w:lineRule="auto"/>
    </w:pPr>
    <w:tblPr>
      <w:tblBorders>
        <w:top w:val="single" w:color="5B9BD5" w:themeColor="accent1" w:sz="4" w:space="0"/>
        <w:bottom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b/>
        <w:color w:val="245b8c" w:themeColor="accent1" w:themeShade="94"/>
      </w:rPr>
    </w:tblStylePr>
    <w:tblStylePr w:type="firstRow">
      <w:rPr>
        <w:b/>
        <w:color w:val="245b8c" w:themeColor="accent1" w:themeShade="94"/>
      </w:rPr>
      <w:tcPr>
        <w:tcBorders>
          <w:bottom w:val="single" w:color="5B9BD5" w:themeColor="accent1" w:sz="4" w:space="0"/>
        </w:tcBorders>
      </w:tcPr>
    </w:tblStylePr>
    <w:tblStylePr w:type="lastCol">
      <w:rPr>
        <w:b/>
        <w:color w:val="245b8c" w:themeColor="accent1" w:themeShade="94"/>
      </w:rPr>
    </w:tblStylePr>
    <w:tblStylePr w:type="lastRow">
      <w:rPr>
        <w:b/>
        <w:color w:val="245b8c" w:themeColor="accent1" w:themeShade="94"/>
      </w:rPr>
      <w:tcPr>
        <w:tcBorders>
          <w:top w:val="single" w:color="5B9BD5" w:themeColor="accent1" w:sz="4" w:space="0"/>
        </w:tcBorders>
      </w:tcPr>
    </w:tblStylePr>
  </w:style>
  <w:style w:type="table" w:styleId="1692" w:customStyle="1">
    <w:name w:val="List Table 6 Colorful - Accent 2"/>
    <w:basedOn w:val="1573"/>
    <w:uiPriority w:val="99"/>
    <w:qFormat/>
    <w:pPr>
      <w:spacing w:after="0" w:line="240" w:lineRule="auto"/>
    </w:pPr>
    <w:tblPr>
      <w:tblBorders>
        <w:top w:val="single" w:color="F4B285" w:themeColor="accent2" w:themeTint="97" w:sz="4" w:space="0"/>
        <w:bottom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style>
  <w:style w:type="table" w:styleId="1693" w:customStyle="1">
    <w:name w:val="List Table 6 Colorful - Accent 3"/>
    <w:basedOn w:val="1573"/>
    <w:uiPriority w:val="99"/>
    <w:qFormat/>
    <w:pPr>
      <w:spacing w:after="0" w:line="240" w:lineRule="auto"/>
    </w:pPr>
    <w:tblPr>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b/>
        <w:color w:val="c9c9c9" w:themeColor="accent3" w:themeTint="99"/>
        <w14:textFill>
          <w14:solidFill>
            <w14:schemeClr w14:val="accent3">
              <w14:lumMod w14:val="60000"/>
              <w14:lumOff w14:val="40000"/>
            </w14:schemeClr>
          </w14:solidFill>
        </w14:textFill>
      </w:rPr>
    </w:tblStyle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style>
  <w:style w:type="table" w:styleId="1694" w:customStyle="1">
    <w:name w:val="List Table 6 Colorful - Accent 4"/>
    <w:basedOn w:val="1573"/>
    <w:uiPriority w:val="99"/>
    <w:qFormat/>
    <w:pPr>
      <w:spacing w:after="0" w:line="240" w:lineRule="auto"/>
    </w:pPr>
    <w:tblPr>
      <w:tblBorders>
        <w:top w:val="single" w:color="FFD864" w:themeColor="accent4" w:themeTint="9A" w:sz="4" w:space="0"/>
        <w:bottom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style>
  <w:style w:type="table" w:styleId="1695" w:customStyle="1">
    <w:name w:val="List Table 6 Colorful - Accent 5"/>
    <w:basedOn w:val="1573"/>
    <w:uiPriority w:val="99"/>
    <w:qFormat/>
    <w:pPr>
      <w:spacing w:after="0" w:line="240" w:lineRule="auto"/>
    </w:pPr>
    <w:tblPr>
      <w:tblBorders>
        <w:top w:val="single" w:color="8EA9DB" w:themeColor="accent5" w:themeTint="9A" w:sz="4" w:space="0"/>
        <w:bottom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b/>
        <w:color w:val="8faadc" w:themeColor="accent5" w:themeTint="99"/>
        <w14:textFill>
          <w14:solidFill>
            <w14:schemeClr w14:val="accent5">
              <w14:lumMod w14:val="60000"/>
              <w14:lumOff w14:val="40000"/>
            </w14:schemeClr>
          </w14:solidFill>
        </w14:textFill>
      </w:rPr>
    </w:tblStyle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style>
  <w:style w:type="table" w:styleId="1696" w:customStyle="1">
    <w:name w:val="List Table 6 Colorful - Accent 6"/>
    <w:basedOn w:val="1573"/>
    <w:uiPriority w:val="99"/>
    <w:qFormat/>
    <w:pPr>
      <w:spacing w:after="0" w:line="240" w:lineRule="auto"/>
    </w:pPr>
    <w:tblPr>
      <w:tblBorders>
        <w:top w:val="single" w:color="A9D08E" w:themeColor="accent6" w:themeTint="98" w:sz="4" w:space="0"/>
        <w:bottom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b/>
        <w:color w:val="a9d18e" w:themeColor="accent6" w:themeTint="99"/>
        <w14:textFill>
          <w14:solidFill>
            <w14:schemeClr w14:val="accent6">
              <w14:lumMod w14:val="60000"/>
              <w14:lumOff w14:val="40000"/>
            </w14:schemeClr>
          </w14:solidFill>
        </w14:textFill>
      </w:rPr>
    </w:tblStyle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style>
  <w:style w:type="table" w:styleId="1697" w:customStyle="1">
    <w:name w:val="List Table 7 Colorful"/>
    <w:basedOn w:val="1573"/>
    <w:uiPriority w:val="99"/>
    <w:qFormat/>
    <w:pPr>
      <w:spacing w:after="0" w:line="240" w:lineRule="auto"/>
    </w:pPr>
    <w:tblPr>
      <w:tblBorders>
        <w:right w:val="single" w:color="7E7E7E" w:themeColor="text1" w:themeTint="80" w:sz="4" w:space="0"/>
      </w:tblBorders>
    </w:tbl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1Vert">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jc w:val="right"/>
      </w:p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style>
  <w:style w:type="table" w:styleId="1698" w:customStyle="1">
    <w:name w:val="List Table 7 Colorful - Accent 1"/>
    <w:basedOn w:val="1573"/>
    <w:uiPriority w:val="99"/>
    <w:qFormat/>
    <w:pPr>
      <w:spacing w:after="0" w:line="240" w:lineRule="auto"/>
    </w:pPr>
    <w:tblPr>
      <w:tblBorders>
        <w:right w:val="single" w:color="5B9BD5" w:themeColor="accent1" w:sz="4" w:space="0"/>
      </w:tblBorders>
    </w:tbl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b8c" w:themeColor="accent1" w:themeShade="94"/>
        <w:sz w:val="22"/>
      </w:rPr>
    </w:tblStylePr>
    <w:tblStylePr w:type="firstCol">
      <w:rPr>
        <w:rFonts w:ascii="Arial" w:hAnsi="Arial"/>
        <w:i/>
        <w:color w:val="245b8c" w:themeColor="accent1" w:themeShade="94"/>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1699" w:customStyle="1">
    <w:name w:val="List Table 7 Colorful - Accent 2"/>
    <w:basedOn w:val="1573"/>
    <w:uiPriority w:val="99"/>
    <w:qFormat/>
    <w:pPr>
      <w:spacing w:after="0" w:line="240" w:lineRule="auto"/>
    </w:pPr>
    <w:tblPr>
      <w:tblBorders>
        <w:right w:val="single" w:color="F4B285" w:themeColor="accent2" w:themeTint="97" w:sz="4" w:space="0"/>
      </w:tblBorders>
    </w:tbl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jc w:val="right"/>
      </w:p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style>
  <w:style w:type="table" w:styleId="1700" w:customStyle="1">
    <w:name w:val="List Table 7 Colorful - Accent 3"/>
    <w:basedOn w:val="1573"/>
    <w:uiPriority w:val="99"/>
    <w:qFormat/>
    <w:pPr>
      <w:spacing w:after="0" w:line="240" w:lineRule="auto"/>
    </w:pPr>
    <w:tblPr>
      <w:tblBorders>
        <w:right w:val="single" w:color="C9C9C9" w:themeColor="accent3" w:themeTint="98" w:sz="4" w:space="0"/>
      </w:tblBorders>
    </w:tbl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1701" w:customStyle="1">
    <w:name w:val="List Table 7 Colorful - Accent 4"/>
    <w:basedOn w:val="1573"/>
    <w:uiPriority w:val="99"/>
    <w:qFormat/>
    <w:pPr>
      <w:spacing w:after="0" w:line="240" w:lineRule="auto"/>
    </w:pPr>
    <w:tblPr>
      <w:tblBorders>
        <w:right w:val="single" w:color="FFD864" w:themeColor="accent4" w:themeTint="9A" w:sz="4" w:space="0"/>
      </w:tblBorders>
    </w:tbl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1Vert">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style>
  <w:style w:type="table" w:styleId="1702" w:customStyle="1">
    <w:name w:val="List Table 7 Colorful - Accent 5"/>
    <w:basedOn w:val="1573"/>
    <w:uiPriority w:val="99"/>
    <w:qFormat/>
    <w:pPr>
      <w:spacing w:after="0" w:line="240" w:lineRule="auto"/>
    </w:pPr>
    <w:tblPr>
      <w:tblBorders>
        <w:right w:val="single" w:color="8EA9DB" w:themeColor="accent5" w:themeTint="9A" w:sz="4" w:space="0"/>
      </w:tblBorders>
    </w:tbl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1Vert">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style>
  <w:style w:type="table" w:styleId="1703" w:customStyle="1">
    <w:name w:val="List Table 7 Colorful - Accent 6"/>
    <w:basedOn w:val="1573"/>
    <w:uiPriority w:val="99"/>
    <w:qFormat/>
    <w:pPr>
      <w:spacing w:after="0" w:line="240" w:lineRule="auto"/>
    </w:pPr>
    <w:tblPr>
      <w:tblBorders>
        <w:right w:val="single" w:color="A9D08E" w:themeColor="accent6" w:themeTint="98" w:sz="4" w:space="0"/>
      </w:tblBorders>
    </w:tbl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1704" w:customStyle="1">
    <w:name w:val="Lined - Accent"/>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05" w:customStyle="1">
    <w:name w:val="Lined - Accent 1"/>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06" w:customStyle="1">
    <w:name w:val="Lined - Accent 2"/>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07" w:customStyle="1">
    <w:name w:val="Lined - Accent 3"/>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08" w:customStyle="1">
    <w:name w:val="Lined - Accent 4"/>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09" w:customStyle="1">
    <w:name w:val="Lined - Accent 5"/>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10" w:customStyle="1">
    <w:name w:val="Lined - Accent 6"/>
    <w:basedOn w:val="1573"/>
    <w:uiPriority w:val="99"/>
    <w:qFormat/>
    <w:pPr>
      <w:spacing w:after="0" w:line="240" w:lineRule="auto"/>
    </w:pPr>
    <w:rPr>
      <w:color w:val="404040"/>
    </w:rP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11" w:customStyle="1">
    <w:name w:val="Bordered &amp; Lined - Accent"/>
    <w:basedOn w:val="1573"/>
    <w:uiPriority w:val="99"/>
    <w:qFormat/>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band2Vert">
      <w:rPr>
        <w:rFonts w:ascii="Arial" w:hAnsi="Arial"/>
        <w:color w:val="404040"/>
        <w:sz w:val="22"/>
      </w:rPr>
      <w:tcPr>
        <w:shd w:val="clear" w:color="f1f1f1" w:themeColor="text1" w:themeTint="0D" w:fill="f1f1f1" w:themeFill="text1" w:themeFillTint="0D"/>
      </w:tcPr>
    </w:tblStylePr>
    <w:tblStylePr w:type="firstCol">
      <w:rPr>
        <w:rFonts w:ascii="Arial" w:hAnsi="Arial"/>
        <w:color w:val="f2f2f2"/>
        <w:sz w:val="22"/>
      </w:rPr>
      <w:tcPr>
        <w:shd w:val="clear" w:color="7e7e7e" w:themeColor="text1" w:themeTint="80" w:fill="7e7e7e" w:themeFill="text1" w:themeFillTint="80"/>
      </w:tcPr>
    </w:tblStylePr>
    <w:tblStylePr w:type="firstRow">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style>
  <w:style w:type="table" w:styleId="1712" w:customStyle="1">
    <w:name w:val="Bordered &amp; Lined - Accent 1"/>
    <w:basedOn w:val="1573"/>
    <w:uiPriority w:val="99"/>
    <w:qFormat/>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3d8" w:themeColor="accent1" w:themeTint="EA" w:fill="68a3d8" w:themeFill="accent1" w:themeFillTint="EA"/>
      </w:tcPr>
    </w:tblStylePr>
    <w:tblStylePr w:type="firstRow">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style>
  <w:style w:type="table" w:styleId="1713" w:customStyle="1">
    <w:name w:val="Bordered &amp; Lined - Accent 2"/>
    <w:basedOn w:val="1573"/>
    <w:uiPriority w:val="99"/>
    <w:qFormat/>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285" w:themeColor="accent2" w:themeTint="97" w:fill="f4b285" w:themeFill="accent2" w:themeFillTint="97"/>
      </w:tcPr>
    </w:tblStylePr>
    <w:tblStylePr w:type="firstRow">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style>
  <w:style w:type="table" w:styleId="1714" w:customStyle="1">
    <w:name w:val="Bordered &amp; Lined - Accent 3"/>
    <w:basedOn w:val="1573"/>
    <w:uiPriority w:val="99"/>
    <w:qFormat/>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1715" w:customStyle="1">
    <w:name w:val="Bordered &amp; Lined - Accent 4"/>
    <w:basedOn w:val="1573"/>
    <w:uiPriority w:val="99"/>
    <w:qFormat/>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tblStylePr w:type="band2Vert">
      <w:rPr>
        <w:rFonts w:ascii="Arial" w:hAnsi="Arial"/>
        <w:color w:val="404040"/>
        <w:sz w:val="22"/>
      </w:rPr>
      <w:tcPr>
        <w:shd w:val="clear" w:color="fef2ca" w:themeColor="accent4" w:themeTint="34" w:fill="fef2ca" w:themeFill="accent4" w:themeFillTint="34"/>
      </w:tcPr>
    </w:tblStylePr>
    <w:tblStylePr w:type="firstCol">
      <w:rPr>
        <w:rFonts w:ascii="Arial" w:hAnsi="Arial"/>
        <w:color w:val="f2f2f2"/>
        <w:sz w:val="22"/>
      </w:rPr>
      <w:tcPr>
        <w:shd w:val="clear" w:color="ffd864" w:themeColor="accent4" w:themeTint="9A" w:fill="ffd864" w:themeFill="accent4" w:themeFillTint="9A"/>
      </w:tcPr>
    </w:tblStylePr>
    <w:tblStylePr w:type="firstRow">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style>
  <w:style w:type="table" w:styleId="1716" w:customStyle="1">
    <w:name w:val="Bordered &amp; Lined - Accent 5"/>
    <w:basedOn w:val="1573"/>
    <w:uiPriority w:val="99"/>
    <w:qFormat/>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tblStylePr w:type="band2Vert">
      <w:rPr>
        <w:rFonts w:ascii="Arial" w:hAnsi="Arial"/>
        <w:color w:val="404040"/>
        <w:sz w:val="22"/>
      </w:rPr>
      <w:tcPr>
        <w:shd w:val="clear" w:color="d8e2f2" w:themeColor="accent5" w:themeTint="34" w:fill="d8e2f2"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1717" w:customStyle="1">
    <w:name w:val="Bordered &amp; Lined - Accent 6"/>
    <w:basedOn w:val="1573"/>
    <w:uiPriority w:val="99"/>
    <w:qFormat/>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1718" w:customStyle="1">
    <w:name w:val="Bordered"/>
    <w:basedOn w:val="1573"/>
    <w:uiPriority w:val="99"/>
    <w:qFormat/>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E7E7E" w:themeColor="text1" w:themeTint="80" w:sz="12" w:space="0"/>
        </w:tcBorders>
      </w:tcPr>
    </w:tblStylePr>
    <w:tblStylePr w:type="lastCol">
      <w:rPr>
        <w:rFonts w:ascii="Arial" w:hAnsi="Arial"/>
        <w:color w:val="404040"/>
        <w:sz w:val="22"/>
      </w:rPr>
      <w:tcPr>
        <w:tcBorders>
          <w:left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style>
  <w:style w:type="table" w:styleId="1719" w:customStyle="1">
    <w:name w:val="Bordered - Accent 1"/>
    <w:basedOn w:val="1573"/>
    <w:uiPriority w:val="99"/>
    <w:qFormat/>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1720" w:customStyle="1">
    <w:name w:val="Bordered - Accent 2"/>
    <w:basedOn w:val="1573"/>
    <w:uiPriority w:val="99"/>
    <w:qFormat/>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285" w:themeColor="accent2" w:themeTint="97" w:sz="12" w:space="0"/>
        </w:tcBorders>
      </w:tcPr>
    </w:tblStylePr>
    <w:tblStylePr w:type="lastCol">
      <w:rPr>
        <w:rFonts w:ascii="Arial" w:hAnsi="Arial"/>
        <w:color w:val="404040"/>
        <w:sz w:val="22"/>
      </w:rPr>
      <w:tcPr>
        <w:tcBorders>
          <w:left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style>
  <w:style w:type="table" w:styleId="1721" w:customStyle="1">
    <w:name w:val="Bordered - Accent 3"/>
    <w:basedOn w:val="1573"/>
    <w:uiPriority w:val="99"/>
    <w:qFormat/>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1722" w:customStyle="1">
    <w:name w:val="Bordered - Accent 4"/>
    <w:basedOn w:val="1573"/>
    <w:uiPriority w:val="99"/>
    <w:qFormat/>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4" w:themeColor="accent4" w:themeTint="9A" w:sz="12" w:space="0"/>
        </w:tcBorders>
      </w:tcPr>
    </w:tblStylePr>
    <w:tblStylePr w:type="lastCol">
      <w:rPr>
        <w:rFonts w:ascii="Arial" w:hAnsi="Arial"/>
        <w:color w:val="404040"/>
        <w:sz w:val="22"/>
      </w:rPr>
      <w:tcPr>
        <w:tcBorders>
          <w:left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style>
  <w:style w:type="table" w:styleId="1723" w:customStyle="1">
    <w:name w:val="Bordered - Accent 5"/>
    <w:basedOn w:val="1573"/>
    <w:uiPriority w:val="99"/>
    <w:qFormat/>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EA9DB" w:themeColor="accent5" w:themeTint="9A" w:sz="12" w:space="0"/>
        </w:tcBorders>
      </w:tcPr>
    </w:tblStylePr>
    <w:tblStylePr w:type="lastCol">
      <w:rPr>
        <w:rFonts w:ascii="Arial" w:hAnsi="Arial"/>
        <w:color w:val="404040"/>
        <w:sz w:val="22"/>
      </w:rPr>
      <w:tcPr>
        <w:tcBorders>
          <w:left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style>
  <w:style w:type="table" w:styleId="1724" w:customStyle="1">
    <w:name w:val="Bordered - Accent 6"/>
    <w:basedOn w:val="1573"/>
    <w:uiPriority w:val="99"/>
    <w:qFormat/>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1725">
    <w:name w:val="Hyperlink"/>
    <w:uiPriority w:val="99"/>
    <w:unhideWhenUsed/>
    <w:qFormat/>
    <w:rPr>
      <w:color w:val="0563c1" w:themeColor="hyperlink"/>
      <w:u w:val="single"/>
      <w14:textFill>
        <w14:solidFill>
          <w14:schemeClr w14:val="hlink"/>
        </w14:solidFill>
      </w14:textFill>
    </w:rPr>
  </w:style>
  <w:style w:type="paragraph" w:styleId="1726">
    <w:name w:val="footnote text"/>
    <w:basedOn w:val="1562"/>
    <w:link w:val="1727"/>
    <w:uiPriority w:val="99"/>
    <w:semiHidden/>
    <w:unhideWhenUsed/>
    <w:qFormat/>
    <w:pPr>
      <w:spacing w:after="40" w:line="240" w:lineRule="auto"/>
    </w:pPr>
    <w:rPr>
      <w:sz w:val="18"/>
    </w:rPr>
  </w:style>
  <w:style w:type="character" w:styleId="1727" w:customStyle="1">
    <w:name w:val="Footnote Text Char"/>
    <w:link w:val="1726"/>
    <w:uiPriority w:val="99"/>
    <w:qFormat/>
    <w:rPr>
      <w:sz w:val="18"/>
    </w:rPr>
  </w:style>
  <w:style w:type="character" w:styleId="1728">
    <w:name w:val="footnote reference"/>
    <w:basedOn w:val="1572"/>
    <w:uiPriority w:val="99"/>
    <w:unhideWhenUsed/>
    <w:qFormat/>
    <w:rPr>
      <w:vertAlign w:val="superscript"/>
    </w:rPr>
  </w:style>
  <w:style w:type="paragraph" w:styleId="1729">
    <w:name w:val="endnote text"/>
    <w:basedOn w:val="1562"/>
    <w:link w:val="1730"/>
    <w:uiPriority w:val="99"/>
    <w:semiHidden/>
    <w:unhideWhenUsed/>
    <w:qFormat/>
    <w:pPr>
      <w:spacing w:after="0" w:line="240" w:lineRule="auto"/>
    </w:pPr>
    <w:rPr>
      <w:sz w:val="20"/>
    </w:rPr>
  </w:style>
  <w:style w:type="character" w:styleId="1730" w:customStyle="1">
    <w:name w:val="Endnote Text Char"/>
    <w:link w:val="1729"/>
    <w:uiPriority w:val="99"/>
    <w:qFormat/>
    <w:rPr>
      <w:sz w:val="20"/>
    </w:rPr>
  </w:style>
  <w:style w:type="character" w:styleId="1731">
    <w:name w:val="endnote reference"/>
    <w:basedOn w:val="1572"/>
    <w:uiPriority w:val="99"/>
    <w:semiHidden/>
    <w:unhideWhenUsed/>
    <w:qFormat/>
    <w:rPr>
      <w:vertAlign w:val="superscript"/>
    </w:rPr>
  </w:style>
  <w:style w:type="paragraph" w:styleId="1732">
    <w:name w:val="toc 1"/>
    <w:basedOn w:val="1562"/>
    <w:next w:val="1562"/>
    <w:uiPriority w:val="39"/>
    <w:unhideWhenUsed/>
    <w:qFormat/>
    <w:pPr>
      <w:ind w:left="0" w:right="0" w:firstLine="0"/>
      <w:spacing w:after="57"/>
    </w:pPr>
  </w:style>
  <w:style w:type="paragraph" w:styleId="1733">
    <w:name w:val="toc 2"/>
    <w:basedOn w:val="1562"/>
    <w:next w:val="1562"/>
    <w:uiPriority w:val="39"/>
    <w:unhideWhenUsed/>
    <w:qFormat/>
    <w:pPr>
      <w:ind w:left="283" w:right="0" w:firstLine="0"/>
      <w:spacing w:after="57"/>
    </w:pPr>
  </w:style>
  <w:style w:type="paragraph" w:styleId="1734">
    <w:name w:val="toc 3"/>
    <w:basedOn w:val="1562"/>
    <w:next w:val="1562"/>
    <w:uiPriority w:val="39"/>
    <w:unhideWhenUsed/>
    <w:qFormat/>
    <w:pPr>
      <w:ind w:left="567" w:right="0" w:firstLine="0"/>
      <w:spacing w:after="57"/>
    </w:pPr>
  </w:style>
  <w:style w:type="paragraph" w:styleId="1735">
    <w:name w:val="toc 4"/>
    <w:basedOn w:val="1562"/>
    <w:next w:val="1562"/>
    <w:uiPriority w:val="39"/>
    <w:unhideWhenUsed/>
    <w:qFormat/>
    <w:pPr>
      <w:ind w:left="850" w:right="0" w:firstLine="0"/>
      <w:spacing w:after="57"/>
    </w:pPr>
  </w:style>
  <w:style w:type="paragraph" w:styleId="1736">
    <w:name w:val="toc 5"/>
    <w:basedOn w:val="1562"/>
    <w:next w:val="1562"/>
    <w:uiPriority w:val="39"/>
    <w:unhideWhenUsed/>
    <w:qFormat/>
    <w:pPr>
      <w:ind w:left="1134" w:right="0" w:firstLine="0"/>
      <w:spacing w:after="57"/>
    </w:pPr>
  </w:style>
  <w:style w:type="paragraph" w:styleId="1737">
    <w:name w:val="toc 6"/>
    <w:basedOn w:val="1562"/>
    <w:next w:val="1562"/>
    <w:uiPriority w:val="39"/>
    <w:unhideWhenUsed/>
    <w:qFormat/>
    <w:pPr>
      <w:ind w:left="1417" w:right="0" w:firstLine="0"/>
      <w:spacing w:after="57"/>
    </w:pPr>
  </w:style>
  <w:style w:type="paragraph" w:styleId="1738">
    <w:name w:val="toc 7"/>
    <w:basedOn w:val="1562"/>
    <w:next w:val="1562"/>
    <w:uiPriority w:val="39"/>
    <w:unhideWhenUsed/>
    <w:qFormat/>
    <w:pPr>
      <w:ind w:left="1701" w:right="0" w:firstLine="0"/>
      <w:spacing w:after="57"/>
    </w:pPr>
  </w:style>
  <w:style w:type="paragraph" w:styleId="1739">
    <w:name w:val="toc 8"/>
    <w:basedOn w:val="1562"/>
    <w:next w:val="1562"/>
    <w:uiPriority w:val="39"/>
    <w:unhideWhenUsed/>
    <w:qFormat/>
    <w:pPr>
      <w:ind w:left="1984" w:right="0" w:firstLine="0"/>
      <w:spacing w:after="57"/>
    </w:pPr>
  </w:style>
  <w:style w:type="paragraph" w:styleId="1740">
    <w:name w:val="toc 9"/>
    <w:basedOn w:val="1562"/>
    <w:next w:val="1562"/>
    <w:uiPriority w:val="39"/>
    <w:unhideWhenUsed/>
    <w:qFormat/>
    <w:pPr>
      <w:ind w:left="2268" w:right="0" w:firstLine="0"/>
      <w:spacing w:after="57"/>
    </w:pPr>
  </w:style>
  <w:style w:type="paragraph" w:styleId="1741" w:customStyle="1">
    <w:name w:val="TOC Heading"/>
    <w:uiPriority w:val="39"/>
    <w:unhideWhenUsed/>
    <w:qFormat/>
    <w:pPr>
      <w:spacing w:before="0" w:beforeAutospacing="0" w:after="200" w:afterAutospacing="0" w:line="276" w:lineRule="auto"/>
    </w:pPr>
    <w:rPr>
      <w:rFonts w:hint="default" w:asciiTheme="minorHAnsi" w:hAnsiTheme="minorHAnsi" w:eastAsiaTheme="minorHAnsi" w:cstheme="minorBidi"/>
      <w:sz w:val="22"/>
      <w:szCs w:val="22"/>
      <w:lang w:val="en-US" w:eastAsia="en-US" w:bidi="ar-SA"/>
    </w:rPr>
  </w:style>
  <w:style w:type="paragraph" w:styleId="1742">
    <w:name w:val="table of figures"/>
    <w:basedOn w:val="1562"/>
    <w:next w:val="1562"/>
    <w:uiPriority w:val="99"/>
    <w:unhideWhenUsed/>
    <w:qFormat/>
    <w:pPr>
      <w:spacing w:after="0" w:afterAutospacing="0"/>
    </w:pPr>
  </w:style>
  <w:style w:type="numbering" w:styleId="1743" w:default="1">
    <w:name w:val="No List"/>
    <w:uiPriority w:val="99"/>
    <w:semiHidden/>
    <w:unhideWhenUsed/>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Application>onlyoffice/7.4.0.163</Application>
  <DocSecurity>0</DocSecurity>
  <LinksUpToDate>false</LinksUpToDate>
  <ScaleCrop>false</ScaleCrop>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黄美玲 </cp:lastModifiedBy>
  <cp:revision>1186</cp:revision>
  <dcterms:created xsi:type="dcterms:W3CDTF">2022-04-09T21:45:00Z</dcterms:created>
  <dcterms:modified xsi:type="dcterms:W3CDTF">2026-06-22T09:33:05Z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AAC5762E361227D6C367EC6932884883_43</vt:lpwstr>
  </property>
  <property fmtid="{D5CDD505-2E9C-101B-9397-08002B2CF9AE}" pid="4" name="KSOTemplateDocerSaveRecord">
    <vt:lpwstr>eyJoZGlkIjoiY2NjMmE0OTc2YzM3M2M0NDI1ZmVkMDdhNDAxYmJlYjciLCJ1c2VySWQiOiIxNjc5ODU0MyJ9</vt:lpwstr>
  </property>
</Properties>
</file>