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宋体" w:hAnsi="宋体" w:cs="宋体"/>
          <w:b/>
          <w:bCs/>
          <w:color w:val="auto"/>
          <w:sz w:val="36"/>
          <w:szCs w:val="36"/>
        </w:rPr>
      </w:pPr>
      <w:r>
        <w:rPr>
          <w:rFonts w:ascii="宋体" w:hAnsi="宋体" w:cs="宋体"/>
          <w:b/>
          <w:bCs/>
          <w:color w:val="auto"/>
          <w:sz w:val="36"/>
          <w:szCs w:val="36"/>
        </w:rPr>
      </w:r>
      <w:r>
        <w:rPr>
          <w:rFonts w:ascii="宋体" w:hAnsi="宋体" w:cs="宋体"/>
          <w:b/>
          <w:bCs/>
          <w:color w:val="auto"/>
          <w:sz w:val="36"/>
          <w:szCs w:val="36"/>
        </w:rPr>
      </w:r>
      <w:r>
        <w:rPr>
          <w:rFonts w:ascii="宋体" w:hAnsi="宋体" w:cs="宋体"/>
          <w:b/>
          <w:bCs/>
          <w:color w:val="auto"/>
          <w:sz w:val="36"/>
          <w:szCs w:val="36"/>
        </w:rPr>
      </w:r>
    </w:p>
    <w:p>
      <w:pPr>
        <w:jc w:val="center"/>
        <w:rPr>
          <w:rFonts w:hint="eastAsia" w:ascii="宋体" w:hAnsi="宋体" w:cs="宋体" w:eastAsiaTheme="minorEastAsia"/>
          <w:b/>
          <w:bCs/>
          <w:color w:val="auto"/>
          <w:sz w:val="36"/>
          <w:szCs w:val="36"/>
          <w:highlight w:val="none"/>
        </w:rPr>
      </w:pPr>
      <w:r>
        <w:rPr>
          <w:rFonts w:hint="eastAsia" w:ascii="宋体" w:hAnsi="宋体" w:cs="宋体" w:eastAsiaTheme="minorEastAsia"/>
          <w:b/>
          <w:bCs/>
          <w:color w:val="auto"/>
          <w:sz w:val="36"/>
          <w:szCs w:val="36"/>
        </w:rPr>
        <w:t xml:space="preserve">持续工艺确认产品需求规格说明书</w:t>
      </w:r>
      <w:r>
        <w:rPr>
          <w:rFonts w:hint="eastAsia" w:ascii="宋体" w:hAnsi="宋体" w:cs="宋体" w:eastAsiaTheme="minorEastAsia"/>
          <w:b/>
          <w:bCs/>
          <w:color w:val="auto"/>
          <w:sz w:val="36"/>
          <w:szCs w:val="36"/>
          <w:highlight w:val="none"/>
        </w:rPr>
      </w:r>
      <w:r>
        <w:rPr>
          <w:rFonts w:hint="eastAsia" w:ascii="宋体" w:hAnsi="宋体" w:cs="宋体" w:eastAsiaTheme="minorEastAsia"/>
          <w:b/>
          <w:bCs/>
          <w:color w:val="auto"/>
          <w:sz w:val="36"/>
          <w:szCs w:val="36"/>
          <w:highlight w:val="none"/>
        </w:rPr>
      </w:r>
    </w:p>
    <w:p>
      <w:pPr>
        <w:jc w:val="center"/>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jc w:val="center"/>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tabs>
          <w:tab w:val="left" w:pos="3838" w:leader="none"/>
        </w:tabs>
        <w:rPr>
          <w:rFonts w:ascii="宋体" w:hAnsi="宋体" w:cs="宋体"/>
          <w:color w:val="auto"/>
          <w:sz w:val="24"/>
          <w:szCs w:val="24"/>
        </w:rPr>
      </w:pP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bl>
      <w:tblPr>
        <w:tblStyle w:val="913"/>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保密级别</w:t>
            </w:r>
            <w:r>
              <w:rPr>
                <w:rFonts w:ascii="宋体" w:hAnsi="宋体" w:cs="宋体"/>
                <w:color w:val="auto"/>
                <w:sz w:val="24"/>
                <w:szCs w:val="24"/>
              </w:rPr>
            </w:r>
            <w:r>
              <w:rPr>
                <w:rFonts w:ascii="宋体" w:hAnsi="宋体" w:cs="宋体"/>
                <w:color w:val="auto"/>
                <w:sz w:val="24"/>
                <w:szCs w:val="24"/>
              </w:rPr>
            </w:r>
          </w:p>
        </w:tc>
        <w:tc>
          <w:tcPr>
            <w:tcW w:w="1110"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一般</w:t>
            </w:r>
            <w:r>
              <w:rPr>
                <w:rFonts w:ascii="宋体" w:hAnsi="宋体" w:cs="宋体"/>
                <w:color w:val="auto"/>
                <w:sz w:val="24"/>
                <w:szCs w:val="24"/>
              </w:rPr>
            </w:r>
            <w:r>
              <w:rPr>
                <w:rFonts w:ascii="宋体" w:hAnsi="宋体" w:cs="宋体"/>
                <w:color w:val="auto"/>
                <w:sz w:val="24"/>
                <w:szCs w:val="24"/>
              </w:rPr>
            </w:r>
          </w:p>
        </w:tc>
        <w:tc>
          <w:tcPr>
            <w:shd w:val="clear" w:color="ffffff" w:fill="a6a6a6"/>
            <w:tcW w:w="1470" w:type="dxa"/>
            <w:vAlign w:val="center"/>
            <w:textDirection w:val="lrTb"/>
            <w:noWrap w:val="false"/>
          </w:tcPr>
          <w:p>
            <w:pPr>
              <w:jc w:val="center"/>
              <w:spacing w:before="156"/>
              <w:rPr>
                <w:rFonts w:ascii="宋体" w:hAnsi="宋体" w:cs="宋体"/>
                <w:b/>
                <w:color w:val="auto"/>
                <w:sz w:val="24"/>
                <w:szCs w:val="24"/>
                <w:u w:val="single"/>
              </w:rPr>
            </w:pPr>
            <w:r>
              <w:rPr>
                <w:rFonts w:hint="eastAsia" w:ascii="宋体" w:hAnsi="宋体" w:cs="宋体" w:eastAsiaTheme="minorEastAsia"/>
                <w:b/>
                <w:color w:val="auto"/>
                <w:sz w:val="24"/>
                <w:szCs w:val="24"/>
                <w:u w:val="single"/>
              </w:rPr>
              <w:t xml:space="preserve">内部公开</w:t>
            </w:r>
            <w:r>
              <w:rPr>
                <w:rFonts w:ascii="宋体" w:hAnsi="宋体" w:cs="宋体"/>
                <w:b/>
                <w:color w:val="auto"/>
                <w:sz w:val="24"/>
                <w:szCs w:val="24"/>
                <w:u w:val="single"/>
              </w:rPr>
            </w:r>
            <w:r>
              <w:rPr>
                <w:rFonts w:ascii="宋体" w:hAnsi="宋体" w:cs="宋体"/>
                <w:b/>
                <w:color w:val="auto"/>
                <w:sz w:val="24"/>
                <w:szCs w:val="24"/>
                <w:u w:val="single"/>
              </w:rPr>
            </w:r>
          </w:p>
        </w:tc>
        <w:tc>
          <w:tcPr>
            <w:tcW w:w="1365"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秘密</w:t>
            </w:r>
            <w:r>
              <w:rPr>
                <w:rFonts w:ascii="宋体" w:hAnsi="宋体" w:cs="宋体"/>
                <w:color w:val="auto"/>
                <w:sz w:val="24"/>
                <w:szCs w:val="24"/>
              </w:rPr>
            </w:r>
            <w:r>
              <w:rPr>
                <w:rFonts w:ascii="宋体" w:hAnsi="宋体" w:cs="宋体"/>
                <w:color w:val="auto"/>
                <w:sz w:val="24"/>
                <w:szCs w:val="24"/>
              </w:rPr>
            </w:r>
          </w:p>
        </w:tc>
        <w:tc>
          <w:tcPr>
            <w:tcW w:w="1365"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机密</w:t>
            </w:r>
            <w:r>
              <w:rPr>
                <w:rFonts w:ascii="宋体" w:hAnsi="宋体" w:cs="宋体"/>
                <w:color w:val="auto"/>
                <w:sz w:val="24"/>
                <w:szCs w:val="24"/>
              </w:rPr>
            </w:r>
            <w:r>
              <w:rPr>
                <w:rFonts w:ascii="宋体" w:hAnsi="宋体" w:cs="宋体"/>
                <w:color w:val="auto"/>
                <w:sz w:val="24"/>
                <w:szCs w:val="24"/>
              </w:rPr>
            </w:r>
          </w:p>
        </w:tc>
      </w:tr>
    </w:tbl>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22"/>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22"/>
        <w:jc w:val="center"/>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922"/>
        <w:jc w:val="center"/>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922"/>
        <w:jc w:val="center"/>
        <w:spacing w:before="156"/>
        <w:rPr>
          <w:rFonts w:ascii="宋体" w:hAnsi="宋体" w:cs="宋体"/>
          <w:b/>
          <w:bCs/>
          <w:color w:val="auto"/>
          <w:sz w:val="24"/>
          <w:szCs w:val="24"/>
        </w:rPr>
      </w:pPr>
      <w:r>
        <w:rPr>
          <w:rFonts w:hint="eastAsia" w:ascii="宋体" w:hAnsi="宋体" w:cs="宋体" w:eastAsiaTheme="minorEastAsia"/>
          <w:b/>
          <w:bCs/>
          <w:color w:val="auto"/>
          <w:sz w:val="24"/>
          <w:szCs w:val="24"/>
        </w:rPr>
        <w:t xml:space="preserve">上海雷昶科技有限公司</w:t>
      </w:r>
      <w:r>
        <w:rPr>
          <w:rFonts w:ascii="宋体" w:hAnsi="宋体" w:cs="宋体"/>
          <w:b/>
          <w:bCs/>
          <w:color w:val="auto"/>
          <w:sz w:val="24"/>
          <w:szCs w:val="24"/>
        </w:rPr>
      </w:r>
      <w:r>
        <w:rPr>
          <w:rFonts w:ascii="宋体" w:hAnsi="宋体" w:cs="宋体"/>
          <w:b/>
          <w:bCs/>
          <w:color w:val="auto"/>
          <w:sz w:val="24"/>
          <w:szCs w:val="24"/>
        </w:rPr>
      </w:r>
    </w:p>
    <w:p>
      <w:pPr>
        <w:jc w:val="left"/>
        <w:spacing w:before="156"/>
        <w:rPr>
          <w:rFonts w:ascii="宋体" w:hAnsi="宋体" w:cs="宋体"/>
          <w:b/>
          <w:color w:val="auto"/>
          <w:sz w:val="24"/>
          <w:szCs w:val="24"/>
        </w:rPr>
      </w:pPr>
      <w:r>
        <w:rPr>
          <w:rFonts w:ascii="宋体" w:hAnsi="宋体" w:cs="宋体" w:eastAsiaTheme="minorEastAsia"/>
          <w:color w:val="auto"/>
          <w:sz w:val="24"/>
          <w:szCs w:val="24"/>
        </w:rPr>
        <w:br w:type="page" w:clear="all"/>
      </w:r>
      <w:r>
        <w:rPr>
          <w:rFonts w:hint="eastAsia" w:ascii="宋体" w:hAnsi="宋体" w:cs="宋体" w:eastAsiaTheme="minorEastAsia"/>
          <w:b/>
          <w:color w:val="auto"/>
          <w:sz w:val="24"/>
          <w:szCs w:val="24"/>
        </w:rPr>
        <w:t xml:space="preserve">签名页</w:t>
      </w:r>
      <w:r>
        <w:rPr>
          <w:rFonts w:ascii="宋体" w:hAnsi="宋体" w:cs="宋体"/>
          <w:b/>
          <w:color w:val="auto"/>
          <w:sz w:val="24"/>
          <w:szCs w:val="24"/>
        </w:rPr>
      </w:r>
      <w:r>
        <w:rPr>
          <w:rFonts w:ascii="宋体" w:hAnsi="宋体" w:cs="宋体"/>
          <w:b/>
          <w:color w:val="auto"/>
          <w:sz w:val="24"/>
          <w:szCs w:val="24"/>
        </w:rPr>
      </w:r>
    </w:p>
    <w:tbl>
      <w:tblPr>
        <w:tblStyle w:val="913"/>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tc>
        <w:tc>
          <w:tcPr>
            <w:shd w:val="pct10" w:color="000000" w:fill="ffffff"/>
            <w:tcW w:w="1985"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部门</w:t>
            </w:r>
            <w:r>
              <w:rPr>
                <w:rFonts w:ascii="宋体" w:hAnsi="宋体" w:cs="宋体"/>
                <w:b/>
                <w:color w:val="auto"/>
                <w:sz w:val="24"/>
                <w:szCs w:val="24"/>
              </w:rPr>
            </w:r>
            <w:r>
              <w:rPr>
                <w:rFonts w:ascii="宋体" w:hAnsi="宋体" w:cs="宋体"/>
                <w:b/>
                <w:color w:val="auto"/>
                <w:sz w:val="24"/>
                <w:szCs w:val="24"/>
              </w:rPr>
            </w:r>
          </w:p>
        </w:tc>
        <w:tc>
          <w:tcPr>
            <w:shd w:val="pct10" w:color="000000" w:fill="ffffff"/>
            <w:tcW w:w="1984"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印刷体姓名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843"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签名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701"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日期</w:t>
            </w:r>
            <w:r>
              <w:rPr>
                <w:rFonts w:ascii="宋体" w:hAnsi="宋体" w:cs="宋体"/>
                <w:b/>
                <w:color w:val="auto"/>
                <w:sz w:val="24"/>
                <w:szCs w:val="24"/>
              </w:rPr>
            </w:r>
            <w:r>
              <w:rPr>
                <w:rFonts w:ascii="宋体" w:hAnsi="宋体" w:cs="宋体"/>
                <w:b/>
                <w:color w:val="auto"/>
                <w:sz w:val="24"/>
                <w:szCs w:val="24"/>
              </w:rPr>
            </w:r>
          </w:p>
        </w:tc>
      </w:tr>
      <w:tr>
        <w:trPr>
          <w:cantSplit/>
          <w:trHeight w:val="567"/>
        </w:trPr>
        <w:tc>
          <w:tcPr>
            <w:shd w:val="clear" w:color="ffffff"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eastAsiaTheme="minorEastAsia"/>
                <w:b/>
                <w:color w:val="auto"/>
                <w:sz w:val="24"/>
                <w:szCs w:val="24"/>
              </w:rPr>
              <w:t xml:space="preserve">起草</w:t>
            </w:r>
            <w:r>
              <w:rPr>
                <w:rFonts w:ascii="宋体" w:hAnsi="宋体" w:cs="宋体"/>
                <w:b/>
                <w:color w:val="auto"/>
                <w:sz w:val="24"/>
                <w:szCs w:val="24"/>
              </w:rPr>
            </w:r>
            <w:r>
              <w:rPr>
                <w:rFonts w:ascii="宋体" w:hAnsi="宋体" w:cs="宋体"/>
                <w:b/>
                <w:color w:val="auto"/>
                <w:sz w:val="24"/>
                <w:szCs w:val="24"/>
              </w:rPr>
            </w:r>
          </w:p>
        </w:tc>
        <w:tc>
          <w:tcPr>
            <w:shd w:val="clear" w:color="ffffff" w:fill="ffffff"/>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restart"/>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审核</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批准</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b/>
                <w:color w:val="auto"/>
                <w:sz w:val="24"/>
                <w:szCs w:val="24"/>
              </w:rPr>
              <w:t xml:space="preserve">生效日期</w:t>
            </w:r>
            <w:r>
              <w:rPr>
                <w:rFonts w:ascii="宋体" w:hAnsi="宋体" w:cs="宋体"/>
                <w:color w:val="auto"/>
                <w:sz w:val="24"/>
                <w:szCs w:val="24"/>
              </w:rPr>
            </w:r>
            <w:r>
              <w:rPr>
                <w:rFonts w:ascii="宋体" w:hAnsi="宋体" w:cs="宋体"/>
                <w:color w:val="auto"/>
                <w:sz w:val="24"/>
                <w:szCs w:val="24"/>
              </w:rPr>
            </w:r>
          </w:p>
        </w:tc>
        <w:tc>
          <w:tcPr>
            <w:gridSpan w:val="4"/>
            <w:tcW w:w="751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bl>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pStyle w:val="914"/>
        <w:ind w:firstLine="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eastAsiaTheme="minorEastAsia"/>
          <w:color w:val="auto"/>
          <w:sz w:val="24"/>
          <w:szCs w:val="24"/>
        </w:rPr>
        <w:br w:type="page" w:clear="all"/>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8"/>
          <w:szCs w:val="28"/>
        </w:rPr>
      </w:pPr>
      <w:r>
        <w:rPr>
          <w:rFonts w:ascii="宋体" w:hAnsi="宋体" w:cs="宋体" w:eastAsiaTheme="minorEastAsia"/>
          <w:b/>
          <w:bCs/>
          <w:color w:val="auto"/>
          <w:sz w:val="28"/>
          <w:szCs w:val="28"/>
          <w:lang w:val="zh-CN"/>
        </w:rPr>
        <w:t xml:space="preserve">目录</w:t>
      </w:r>
      <w:r>
        <w:rPr>
          <w:rFonts w:ascii="宋体" w:hAnsi="宋体" w:cs="宋体"/>
          <w:b/>
          <w:bCs/>
          <w:color w:val="auto"/>
          <w:sz w:val="28"/>
          <w:szCs w:val="28"/>
        </w:rPr>
      </w:r>
      <w:r>
        <w:rPr>
          <w:rFonts w:ascii="宋体" w:hAnsi="宋体" w:cs="宋体"/>
          <w:b/>
          <w:bCs/>
          <w:color w:val="auto"/>
          <w:sz w:val="28"/>
          <w:szCs w:val="28"/>
        </w:rPr>
      </w:r>
    </w:p>
    <w:p>
      <w:pPr>
        <w:jc w:val="left"/>
        <w:rPr>
          <w:rFonts w:hint="eastAsia" w:ascii="宋体" w:hAnsi="宋体" w:cs="宋体"/>
          <w:color w:val="auto"/>
          <w:sz w:val="44"/>
          <w:szCs w:val="44"/>
        </w:rPr>
      </w:pPr>
      <w:r>
        <w:rPr>
          <w:rFonts w:hint="eastAsia" w:ascii="宋体" w:hAnsi="宋体" w:cs="宋体"/>
          <w:color w:val="auto"/>
          <w:sz w:val="44"/>
          <w:szCs w:val="44"/>
        </w:rPr>
      </w:r>
      <w:r>
        <w:rPr>
          <w:rFonts w:hint="eastAsia" w:ascii="宋体" w:hAnsi="宋体" w:cs="宋体"/>
          <w:color w:val="auto"/>
          <w:sz w:val="44"/>
          <w:szCs w:val="44"/>
        </w:rPr>
      </w:r>
      <w:r>
        <w:rPr>
          <w:rFonts w:hint="eastAsia" w:ascii="宋体" w:hAnsi="宋体" w:cs="宋体"/>
          <w:color w:val="auto"/>
          <w:sz w:val="44"/>
          <w:szCs w:val="44"/>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TOC \o "1-9" \h \t "Heading 1,1,Heading 2,2,Heading 3,3,Heading 4,4,Heading 5,5,Heading 6,6,Heading 7,7,Heading 8,8,Heading 9,9" </w:instrText>
          </w:r>
          <w:r>
            <w:rPr>
              <w:color w:val="auto"/>
            </w:rPr>
            <w:fldChar w:fldCharType="separate"/>
          </w:r>
          <w:r>
            <w:rPr>
              <w:color w:val="auto"/>
            </w:rPr>
            <w:fldChar w:fldCharType="begin"/>
          </w:r>
          <w:r>
            <w:rPr>
              <w:color w:val="auto"/>
            </w:rPr>
            <w:instrText xml:space="preserve"> HYPERLINK \l "_Toc1" \o "#_Toc1" </w:instrText>
          </w:r>
          <w:r>
            <w:rPr>
              <w:color w:val="auto"/>
            </w:rPr>
            <w:fldChar w:fldCharType="separate"/>
          </w:r>
          <w:r>
            <w:rPr>
              <w:rFonts w:ascii="Times New Roman" w:hAnsi="Times New Roman" w:eastAsia="宋体" w:cs="宋体"/>
              <w:color w:val="auto"/>
            </w:rPr>
            <w:t xml:space="preserve">1</w:t>
          </w:r>
          <w:r>
            <w:rPr>
              <w:color w:val="auto"/>
            </w:rPr>
            <w:tab/>
          </w:r>
          <w:r>
            <w:rPr>
              <w:rStyle w:val="940"/>
              <w:rFonts w:ascii="宋体" w:hAnsi="宋体" w:eastAsia="宋体" w:cs="宋体"/>
              <w:color w:val="auto"/>
            </w:rPr>
            <w:t xml:space="preserve">项目背景与目标</w:t>
          </w:r>
          <w:r>
            <w:rPr>
              <w:color w:val="auto"/>
            </w:rPr>
            <w:tab/>
          </w:r>
          <w:r>
            <w:rPr>
              <w:color w:val="auto"/>
            </w:rPr>
            <w:fldChar w:fldCharType="begin"/>
          </w:r>
          <w:r>
            <w:rPr>
              <w:color w:val="auto"/>
            </w:rPr>
            <w:instrText xml:space="preserve">PAGEREF _Toc1 \h</w:instrText>
          </w:r>
          <w:r>
            <w:rPr>
              <w:color w:val="auto"/>
            </w:rPr>
            <w:fldChar w:fldCharType="separate"/>
          </w:r>
          <w:r>
            <w:rPr>
              <w:color w:val="auto"/>
            </w:rPr>
            <w:t xml:space="preserve">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"_Toc2" \o "#_Toc2" </w:instrText>
          </w:r>
          <w:r>
            <w:rPr>
              <w:color w:val="auto"/>
            </w:rPr>
            <w:fldChar w:fldCharType="separate"/>
          </w:r>
          <w:r>
            <w:rPr>
              <w:rFonts w:hint="eastAsia" w:ascii="Times New Roman" w:hAnsi="Times New Roman" w:eastAsia="宋体" w:cs="宋体"/>
              <w:color w:val="auto"/>
            </w:rPr>
            <w:t xml:space="preserve">2</w:t>
          </w:r>
          <w:r>
            <w:rPr>
              <w:color w:val="auto"/>
            </w:rPr>
            <w:tab/>
          </w:r>
          <w:r>
            <w:rPr>
              <w:rStyle w:val="940"/>
              <w:rFonts w:hint="eastAsia" w:ascii="宋体" w:hAnsi="宋体" w:eastAsia="宋体" w:cs="宋体"/>
              <w:color w:val="auto"/>
            </w:rPr>
            <w:t xml:space="preserve">系统概述</w:t>
          </w:r>
          <w:r>
            <w:rPr>
              <w:color w:val="auto"/>
            </w:rPr>
            <w:tab/>
          </w:r>
          <w:r>
            <w:rPr>
              <w:color w:val="auto"/>
            </w:rPr>
            <w:fldChar w:fldCharType="begin"/>
          </w:r>
          <w:r>
            <w:rPr>
              <w:color w:val="auto"/>
            </w:rPr>
            <w:instrText xml:space="preserve">PAGEREF _Toc2 \h</w:instrText>
          </w:r>
          <w:r>
            <w:rPr>
              <w:color w:val="auto"/>
            </w:rPr>
            <w:fldChar w:fldCharType="separate"/>
          </w:r>
          <w:r>
            <w:rPr>
              <w:color w:val="auto"/>
            </w:rPr>
            <w:t xml:space="preserve">4</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hint="eastAsia"/>
              <w:color w:val="auto"/>
            </w:rPr>
            <w:suppressLineNumbers w:val="0"/>
          </w:pPr>
          <w:r>
            <w:rPr>
              <w:color w:val="auto"/>
            </w:rPr>
            <w:fldChar w:fldCharType="begin"/>
          </w:r>
          <w:r>
            <w:rPr>
              <w:color w:val="auto"/>
            </w:rPr>
            <w:instrText xml:space="preserve"> HYPERLINK \l "_Toc3" \o "#_Toc3" </w:instrText>
          </w:r>
          <w:r>
            <w:rPr>
              <w:color w:val="auto"/>
            </w:rPr>
            <w:fldChar w:fldCharType="separate"/>
          </w:r>
          <w:r>
            <w:rPr>
              <w:rFonts w:hint="eastAsia" w:ascii="Times New Roman" w:hAnsi="Times New Roman" w:eastAsia="宋体" w:cs="Times New Roman"/>
              <w:color w:val="auto"/>
            </w:rPr>
            <w:t xml:space="preserve">2.1</w:t>
          </w:r>
          <w:r>
            <w:rPr>
              <w:color w:val="auto"/>
            </w:rPr>
            <w:tab/>
          </w:r>
          <w:r>
            <w:rPr>
              <w:rStyle w:val="940"/>
              <w:color w:val="auto"/>
            </w:rPr>
            <w:t xml:space="preserve">产品背景</w:t>
          </w:r>
          <w:r>
            <w:rPr>
              <w:color w:val="auto"/>
            </w:rPr>
            <w:tab/>
          </w:r>
          <w:r>
            <w:rPr>
              <w:color w:val="auto"/>
            </w:rPr>
            <w:fldChar w:fldCharType="begin"/>
          </w:r>
          <w:r>
            <w:rPr>
              <w:color w:val="auto"/>
            </w:rPr>
            <w:instrText xml:space="preserve">PAGEREF _Toc3 \h</w:instrText>
          </w:r>
          <w:r>
            <w:rPr>
              <w:color w:val="auto"/>
            </w:rPr>
            <w:fldChar w:fldCharType="separate"/>
          </w:r>
          <w:r>
            <w:rPr>
              <w:color w:val="auto"/>
            </w:rPr>
            <w:t xml:space="preserve">4</w:t>
          </w:r>
          <w:r>
            <w:rPr>
              <w:color w:val="auto"/>
            </w:rPr>
            <w:fldChar w:fldCharType="end"/>
          </w:r>
          <w:r>
            <w:rPr>
              <w:color w:val="auto"/>
            </w:rPr>
            <w:fldChar w:fldCharType="end"/>
          </w:r>
          <w:r>
            <w:rPr>
              <w:rFonts w:hint="eastAsia"/>
              <w:color w:val="auto"/>
            </w:rPr>
          </w:r>
          <w:r>
            <w:rPr>
              <w:rFonts w:hint="eastAsia"/>
              <w:color w:val="auto"/>
            </w:rPr>
          </w:r>
        </w:p>
        <w:p>
          <w:pPr>
            <w:pStyle w:val="932"/>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"_Toc4" \o "#_Toc4" </w:instrText>
          </w:r>
          <w:r>
            <w:rPr>
              <w:color w:val="auto"/>
            </w:rPr>
            <w:fldChar w:fldCharType="separate"/>
          </w:r>
          <w:r>
            <w:rPr>
              <w:rFonts w:ascii="Times New Roman" w:hAnsi="Times New Roman" w:eastAsia="宋体" w:cs="Times New Roman"/>
              <w:color w:val="auto"/>
            </w:rPr>
            <w:t xml:space="preserve">2.2</w:t>
          </w:r>
          <w:r>
            <w:rPr>
              <w:color w:val="auto"/>
            </w:rPr>
            <w:tab/>
          </w:r>
          <w:r>
            <w:rPr>
              <w:rStyle w:val="940"/>
              <w:color w:val="auto"/>
            </w:rPr>
            <w:t xml:space="preserve">核心价值主张</w:t>
          </w:r>
          <w:r>
            <w:rPr>
              <w:color w:val="auto"/>
            </w:rPr>
            <w:tab/>
          </w:r>
          <w:r>
            <w:rPr>
              <w:color w:val="auto"/>
            </w:rPr>
            <w:fldChar w:fldCharType="begin"/>
          </w:r>
          <w:r>
            <w:rPr>
              <w:color w:val="auto"/>
            </w:rPr>
            <w:instrText xml:space="preserve">PAGEREF _Toc4 \h</w:instrText>
          </w:r>
          <w:r>
            <w:rPr>
              <w:color w:val="auto"/>
            </w:rPr>
            <w:fldChar w:fldCharType="separate"/>
          </w:r>
          <w:r>
            <w:rPr>
              <w:color w:val="auto"/>
            </w:rPr>
            <w:t xml:space="preserve">4</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"_Toc5" \o "#_Toc5" </w:instrText>
          </w:r>
          <w:r>
            <w:rPr>
              <w:color w:val="auto"/>
            </w:rPr>
            <w:fldChar w:fldCharType="separate"/>
          </w:r>
          <w:r>
            <w:rPr>
              <w:rFonts w:ascii="Times New Roman" w:hAnsi="Times New Roman" w:eastAsia="宋体" w:cs="Times New Roman"/>
              <w:color w:val="auto"/>
            </w:rPr>
            <w:t xml:space="preserve">2.3</w:t>
          </w:r>
          <w:r>
            <w:rPr>
              <w:color w:val="auto"/>
            </w:rPr>
            <w:tab/>
          </w:r>
          <w:r>
            <w:rPr>
              <w:rStyle w:val="940"/>
              <w:color w:val="auto"/>
            </w:rPr>
            <w:t xml:space="preserve">系统概述</w:t>
          </w:r>
          <w:r>
            <w:rPr>
              <w:color w:val="auto"/>
            </w:rPr>
            <w:tab/>
          </w:r>
          <w:r>
            <w:rPr>
              <w:color w:val="auto"/>
            </w:rPr>
            <w:fldChar w:fldCharType="begin"/>
          </w:r>
          <w:r>
            <w:rPr>
              <w:color w:val="auto"/>
            </w:rPr>
            <w:instrText xml:space="preserve">PAGEREF _Toc5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"_Toc6" \o "#_Toc6" </w:instrText>
          </w:r>
          <w:r>
            <w:rPr>
              <w:color w:val="auto"/>
            </w:rPr>
            <w:fldChar w:fldCharType="separate"/>
          </w:r>
          <w:r>
            <w:rPr>
              <w:rFonts w:ascii="Times New Roman" w:hAnsi="Times New Roman" w:eastAsia="宋体" w:cs="Times New Roman"/>
              <w:color w:val="auto"/>
            </w:rPr>
            <w:t xml:space="preserve">2.4</w:t>
          </w:r>
          <w:r>
            <w:rPr>
              <w:color w:val="auto"/>
            </w:rPr>
            <w:tab/>
          </w:r>
          <w:r>
            <w:rPr>
              <w:rStyle w:val="940"/>
              <w:color w:val="auto"/>
            </w:rPr>
            <w:t xml:space="preserve">名词解释</w:t>
          </w:r>
          <w:r>
            <w:rPr>
              <w:color w:val="auto"/>
            </w:rPr>
            <w:tab/>
          </w:r>
          <w:r>
            <w:rPr>
              <w:color w:val="auto"/>
            </w:rPr>
            <w:fldChar w:fldCharType="begin"/>
          </w:r>
          <w:r>
            <w:rPr>
              <w:color w:val="auto"/>
            </w:rPr>
            <w:instrText xml:space="preserve">PAGEREF _Toc6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926"/>
            <w:jc w:val="left"/>
            <w:tabs>
              <w:tab w:val="left" w:pos="567" w:leader="none"/>
              <w:tab w:val="right" w:pos="9888" w:leader="dot"/>
            </w:tabs>
            <w:rPr>
              <w:color w:val="auto"/>
              <w14:ligatures w14:val="none"/>
            </w:rPr>
            <w:suppressLineNumbers w:val="0"/>
          </w:pPr>
          <w:r>
            <w:rPr>
              <w:color w:val="auto"/>
            </w:rPr>
            <w:fldChar w:fldCharType="begin"/>
          </w:r>
          <w:r>
            <w:rPr>
              <w:color w:val="auto"/>
            </w:rPr>
            <w:instrText xml:space="preserve"> HYPERLINK \l "_Toc7" \o "#_Toc7" </w:instrText>
          </w:r>
          <w:r>
            <w:rPr>
              <w:color w:val="auto"/>
            </w:rPr>
            <w:fldChar w:fldCharType="separate"/>
          </w:r>
          <w:r>
            <w:rPr>
              <w:rFonts w:ascii="Times New Roman" w:hAnsi="Times New Roman" w:eastAsia="宋体" w:cs="Times New Roman"/>
              <w:color w:val="auto"/>
            </w:rPr>
            <w:t xml:space="preserve">3</w:t>
          </w:r>
          <w:r>
            <w:rPr>
              <w:color w:val="auto"/>
            </w:rPr>
            <w:tab/>
          </w:r>
          <w:r>
            <w:rPr>
              <w:rStyle w:val="940"/>
              <w:color w:val="auto"/>
            </w:rPr>
            <w:t xml:space="preserve">整体描述</w:t>
          </w:r>
          <w:r>
            <w:rPr>
              <w:color w:val="auto"/>
            </w:rPr>
            <w:tab/>
          </w:r>
          <w:r>
            <w:rPr>
              <w:color w:val="auto"/>
            </w:rPr>
            <w:fldChar w:fldCharType="begin"/>
          </w:r>
          <w:r>
            <w:rPr>
              <w:color w:val="auto"/>
            </w:rPr>
            <w:instrText xml:space="preserve">PAGEREF _Toc7 \h</w:instrText>
          </w:r>
          <w:r>
            <w:rPr>
              <w:color w:val="auto"/>
            </w:rPr>
            <w:fldChar w:fldCharType="separate"/>
          </w:r>
          <w:r>
            <w:rPr>
              <w:color w:val="auto"/>
            </w:rPr>
            <w:t xml:space="preserve">6</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"_Toc8" \o "#_Toc8" </w:instrText>
          </w:r>
          <w:r>
            <w:rPr>
              <w:color w:val="auto"/>
            </w:rPr>
            <w:fldChar w:fldCharType="separate"/>
          </w:r>
          <w:r>
            <w:rPr>
              <w:rFonts w:hint="eastAsia" w:ascii="Times New Roman" w:hAnsi="Times New Roman" w:eastAsia="宋体" w:cs="宋体"/>
              <w:color w:val="auto"/>
            </w:rPr>
            <w:t xml:space="preserve">3.1</w:t>
          </w:r>
          <w:r>
            <w:rPr>
              <w:color w:val="auto"/>
            </w:rPr>
            <w:tab/>
          </w:r>
          <w:r>
            <w:rPr>
              <w:rStyle w:val="940"/>
              <w:rFonts w:hint="eastAsia" w:ascii="宋体" w:hAnsi="宋体" w:eastAsia="宋体" w:cs="宋体"/>
              <w:color w:val="auto"/>
            </w:rPr>
            <w:t xml:space="preserve">用户角色与职责</w:t>
          </w:r>
          <w:r>
            <w:rPr>
              <w:color w:val="auto"/>
            </w:rPr>
            <w:tab/>
          </w:r>
          <w:r>
            <w:rPr>
              <w:color w:val="auto"/>
            </w:rPr>
            <w:fldChar w:fldCharType="begin"/>
          </w:r>
          <w:r>
            <w:rPr>
              <w:color w:val="auto"/>
            </w:rPr>
            <w:instrText xml:space="preserve">PAGEREF _Toc8 \h</w:instrText>
          </w:r>
          <w:r>
            <w:rPr>
              <w:color w:val="auto"/>
            </w:rPr>
            <w:fldChar w:fldCharType="separate"/>
          </w:r>
          <w:r>
            <w:rPr>
              <w:color w:val="auto"/>
            </w:rPr>
            <w:t xml:space="preserve">6</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hint="eastAsia" w:ascii="宋体" w:hAnsi="宋体" w:cs="宋体"/>
              <w:i w:val="0"/>
              <w:caps w:val="0"/>
              <w:color w:val="auto"/>
              <w:spacing w:val="0"/>
            </w:rPr>
            <w:suppressLineNumbers w:val="0"/>
          </w:pPr>
          <w:r>
            <w:rPr>
              <w:color w:val="auto"/>
            </w:rPr>
            <w:fldChar w:fldCharType="begin"/>
          </w:r>
          <w:r>
            <w:rPr>
              <w:color w:val="auto"/>
            </w:rPr>
            <w:instrText xml:space="preserve"> HYPERLINK \l "_Toc9" \o "#_Toc9" </w:instrText>
          </w:r>
          <w:r>
            <w:rPr>
              <w:color w:val="auto"/>
            </w:rPr>
            <w:fldChar w:fldCharType="separate"/>
          </w:r>
          <w:r>
            <w:rPr>
              <w:rFonts w:hint="eastAsia" w:ascii="Times New Roman" w:hAnsi="Times New Roman" w:eastAsia="宋体" w:cs="宋体"/>
              <w:color w:val="auto"/>
            </w:rPr>
            <w:t xml:space="preserve">3.2</w:t>
          </w:r>
          <w:r>
            <w:rPr>
              <w:color w:val="auto"/>
            </w:rPr>
            <w:tab/>
          </w:r>
          <w:r>
            <w:rPr>
              <w:rStyle w:val="940"/>
              <w:rFonts w:hint="eastAsia" w:ascii="宋体" w:hAnsi="宋体" w:cs="宋体"/>
              <w:i w:val="0"/>
              <w:iCs w:val="0"/>
              <w:caps w:val="0"/>
              <w:color w:val="auto"/>
              <w:spacing w:val="0"/>
              <w:highlight w:val="none"/>
            </w:rPr>
            <w:t xml:space="preserve">业务流程介绍</w:t>
          </w:r>
          <w:r>
            <w:rPr>
              <w:color w:val="auto"/>
            </w:rPr>
            <w:tab/>
          </w:r>
          <w:r>
            <w:rPr>
              <w:color w:val="auto"/>
            </w:rPr>
            <w:fldChar w:fldCharType="begin"/>
          </w:r>
          <w:r>
            <w:rPr>
              <w:color w:val="auto"/>
            </w:rPr>
            <w:instrText xml:space="preserve">PAGEREF _Toc9 \h</w:instrText>
          </w:r>
          <w:r>
            <w:rPr>
              <w:color w:val="auto"/>
            </w:rPr>
            <w:fldChar w:fldCharType="separate"/>
          </w:r>
          <w:r>
            <w:rPr>
              <w:color w:val="auto"/>
            </w:rPr>
            <w:t xml:space="preserve">7</w:t>
          </w:r>
          <w:r>
            <w:rPr>
              <w:color w:val="auto"/>
            </w:rPr>
            <w:fldChar w:fldCharType="end"/>
          </w:r>
          <w:r>
            <w:rPr>
              <w:color w:val="auto"/>
            </w:rPr>
            <w:fldChar w:fldCharType="end"/>
          </w:r>
          <w:r>
            <w:rPr>
              <w:rFonts w:hint="eastAsia" w:ascii="宋体" w:hAnsi="宋体" w:cs="宋体"/>
              <w:i w:val="0"/>
              <w:caps w:val="0"/>
              <w:color w:val="auto"/>
              <w:spacing w:val="0"/>
            </w:rPr>
          </w:r>
          <w:r>
            <w:rPr>
              <w:rFonts w:hint="eastAsia" w:ascii="宋体" w:hAnsi="宋体" w:cs="宋体"/>
              <w:i w:val="0"/>
              <w:caps w:val="0"/>
              <w:color w:val="auto"/>
              <w:spacing w:val="0"/>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"_Toc10" \o "#_Toc10" </w:instrText>
          </w:r>
          <w:r>
            <w:rPr>
              <w:color w:val="auto"/>
            </w:rPr>
            <w:fldChar w:fldCharType="separate"/>
          </w:r>
          <w:r>
            <w:rPr>
              <w:rFonts w:ascii="Times New Roman" w:hAnsi="Times New Roman" w:eastAsia="宋体" w:cs="Times New Roman"/>
              <w:color w:val="auto"/>
            </w:rPr>
            <w:t xml:space="preserve">3.3</w:t>
          </w:r>
          <w:r>
            <w:rPr>
              <w:color w:val="auto"/>
            </w:rPr>
            <w:tab/>
          </w:r>
          <w:r>
            <w:rPr>
              <w:rStyle w:val="940"/>
              <w:color w:val="auto"/>
              <w:highlight w:val="none"/>
            </w:rPr>
            <w:t xml:space="preserve">模块状态说明</w:t>
          </w:r>
          <w:r>
            <w:rPr>
              <w:color w:val="auto"/>
            </w:rPr>
            <w:tab/>
          </w:r>
          <w:r>
            <w:rPr>
              <w:color w:val="auto"/>
            </w:rPr>
            <w:fldChar w:fldCharType="begin"/>
          </w:r>
          <w:r>
            <w:rPr>
              <w:color w:val="auto"/>
            </w:rPr>
            <w:instrText xml:space="preserve">PAGEREF _Toc10 \h</w:instrText>
          </w:r>
          <w:r>
            <w:rPr>
              <w:color w:val="auto"/>
            </w:rPr>
            <w:fldChar w:fldCharType="separate"/>
          </w:r>
          <w:r>
            <w:rPr>
              <w:color w:val="auto"/>
            </w:rPr>
            <w:t xml:space="preserve">8</w:t>
          </w:r>
          <w:r>
            <w:rPr>
              <w:color w:val="auto"/>
            </w:rPr>
            <w:fldChar w:fldCharType="end"/>
          </w:r>
          <w:r>
            <w:rPr>
              <w:color w:val="auto"/>
            </w:rPr>
            <w:fldChar w:fldCharType="end"/>
          </w:r>
          <w:r>
            <w:rPr>
              <w:color w:val="auto"/>
            </w:rPr>
          </w:r>
          <w:r>
            <w:rPr>
              <w:color w:val="auto"/>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"_Toc11" \o "#_Toc11" </w:instrText>
          </w:r>
          <w:r>
            <w:rPr>
              <w:color w:val="auto"/>
            </w:rPr>
            <w:fldChar w:fldCharType="separate"/>
          </w:r>
          <w:r>
            <w:rPr>
              <w:rFonts w:ascii="Times New Roman" w:hAnsi="Times New Roman" w:eastAsia="宋体" w:cs="Times New Roman"/>
              <w:color w:val="auto"/>
            </w:rPr>
            <w:t xml:space="preserve">3.4</w:t>
          </w:r>
          <w:r>
            <w:rPr>
              <w:color w:val="auto"/>
            </w:rPr>
            <w:tab/>
          </w:r>
          <w:r>
            <w:rPr>
              <w:rStyle w:val="940"/>
              <w:color w:val="auto"/>
            </w:rPr>
            <w:t xml:space="preserve">核心业务关系</w:t>
          </w:r>
          <w:r>
            <w:rPr>
              <w:color w:val="auto"/>
            </w:rPr>
            <w:tab/>
          </w:r>
          <w:r>
            <w:rPr>
              <w:color w:val="auto"/>
            </w:rPr>
            <w:fldChar w:fldCharType="begin"/>
          </w:r>
          <w:r>
            <w:rPr>
              <w:color w:val="auto"/>
            </w:rPr>
            <w:instrText xml:space="preserve">PAGEREF _Toc11 \h</w:instrText>
          </w:r>
          <w:r>
            <w:rPr>
              <w:color w:val="auto"/>
            </w:rPr>
            <w:fldChar w:fldCharType="separate"/>
          </w:r>
          <w:r>
            <w:rPr>
              <w:color w:val="auto"/>
            </w:rPr>
            <w:t xml:space="preserve">9</w:t>
          </w:r>
          <w:r>
            <w:rPr>
              <w:color w:val="auto"/>
            </w:rPr>
            <w:fldChar w:fldCharType="end"/>
          </w:r>
          <w:r>
            <w:rPr>
              <w:color w:val="auto"/>
            </w:rPr>
            <w:fldChar w:fldCharType="end"/>
          </w:r>
          <w:r>
            <w:rPr>
              <w:color w:val="auto"/>
            </w:rPr>
          </w:r>
          <w:r>
            <w:rPr>
              <w:color w:val="auto"/>
            </w:rPr>
          </w:r>
        </w:p>
        <w:p>
          <w:pPr>
            <w:pStyle w:val="926"/>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"_Toc12" \o "#_Toc12" </w:instrText>
          </w:r>
          <w:r>
            <w:rPr>
              <w:color w:val="auto"/>
            </w:rPr>
            <w:fldChar w:fldCharType="separate"/>
          </w:r>
          <w:r>
            <w:rPr>
              <w:rFonts w:hint="eastAsia" w:ascii="Times New Roman" w:hAnsi="Times New Roman" w:eastAsia="宋体" w:cs="宋体"/>
              <w:color w:val="auto"/>
            </w:rPr>
            <w:t xml:space="preserve">4</w:t>
          </w:r>
          <w:r>
            <w:rPr>
              <w:color w:val="auto"/>
            </w:rPr>
            <w:tab/>
          </w:r>
          <w:r>
            <w:rPr>
              <w:rStyle w:val="940"/>
              <w:color w:val="auto"/>
            </w:rPr>
            <w:t xml:space="preserve">模块</w:t>
          </w:r>
          <w:r>
            <w:rPr>
              <w:rStyle w:val="940"/>
              <w:rFonts w:hint="eastAsia" w:ascii="宋体" w:hAnsi="宋体" w:eastAsia="宋体" w:cs="宋体"/>
              <w:color w:val="auto"/>
            </w:rPr>
            <w:t xml:space="preserve">详细功能说明</w:t>
          </w:r>
          <w:r>
            <w:rPr>
              <w:color w:val="auto"/>
            </w:rPr>
            <w:tab/>
          </w:r>
          <w:r>
            <w:rPr>
              <w:color w:val="auto"/>
            </w:rPr>
            <w:fldChar w:fldCharType="begin"/>
          </w:r>
          <w:r>
            <w:rPr>
              <w:color w:val="auto"/>
            </w:rPr>
            <w:instrText xml:space="preserve">PAGEREF _Toc12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"_Toc13" \o "#_Toc13" </w:instrText>
          </w:r>
          <w:r>
            <w:rPr>
              <w:color w:val="auto"/>
            </w:rPr>
            <w:fldChar w:fldCharType="separate"/>
          </w:r>
          <w:r>
            <w:rPr>
              <w:rFonts w:hint="eastAsia" w:ascii="Times New Roman" w:hAnsi="Times New Roman" w:eastAsia="宋体" w:cs="宋体"/>
              <w:color w:val="auto"/>
            </w:rPr>
            <w:t xml:space="preserve">4.1</w:t>
          </w:r>
          <w:r>
            <w:rPr>
              <w:color w:val="auto"/>
            </w:rPr>
            <w:tab/>
          </w:r>
          <w:r>
            <w:rPr>
              <w:rStyle w:val="940"/>
              <w:color w:val="auto"/>
            </w:rPr>
            <w:t xml:space="preserve">系统</w:t>
          </w:r>
          <w:r>
            <w:rPr>
              <w:rStyle w:val="940"/>
              <w:rFonts w:hint="eastAsia" w:ascii="宋体" w:hAnsi="宋体" w:eastAsia="宋体" w:cs="宋体"/>
              <w:color w:val="auto"/>
            </w:rPr>
            <w:t xml:space="preserve">核心功能需求列表</w:t>
          </w:r>
          <w:r>
            <w:rPr>
              <w:color w:val="auto"/>
            </w:rPr>
            <w:tab/>
          </w:r>
          <w:r>
            <w:rPr>
              <w:color w:val="auto"/>
            </w:rPr>
            <w:fldChar w:fldCharType="begin"/>
          </w:r>
          <w:r>
            <w:rPr>
              <w:color w:val="auto"/>
            </w:rPr>
            <w:instrText xml:space="preserve">PAGEREF _Toc13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"_Toc14" \o "#_Toc14" </w:instrText>
          </w:r>
          <w:r>
            <w:rPr>
              <w:color w:val="auto"/>
            </w:rPr>
            <w:fldChar w:fldCharType="separate"/>
          </w:r>
          <w:r>
            <w:rPr>
              <w:rFonts w:ascii="Times New Roman" w:hAnsi="Times New Roman" w:eastAsia="宋体" w:cs="宋体"/>
              <w:color w:val="auto"/>
            </w:rPr>
            <w:t xml:space="preserve">4.2</w:t>
          </w:r>
          <w:r>
            <w:rPr>
              <w:color w:val="auto"/>
            </w:rPr>
            <w:tab/>
          </w:r>
          <w:r>
            <w:rPr>
              <w:rStyle w:val="940"/>
              <w:rFonts w:ascii="宋体" w:hAnsi="宋体" w:eastAsia="宋体" w:cs="宋体"/>
              <w:color w:val="auto"/>
            </w:rPr>
            <w:t xml:space="preserve">首页工作台（</w:t>
          </w:r>
          <w:r>
            <w:rPr>
              <w:rStyle w:val="940"/>
              <w:rFonts w:ascii="宋体" w:hAnsi="宋体" w:eastAsia="宋体" w:cs="宋体"/>
              <w:color w:val="auto"/>
            </w:rPr>
            <w:t xml:space="preserve">CPV-HOME-01</w:t>
          </w:r>
          <w:r>
            <w:rPr>
              <w:rStyle w:val="940"/>
              <w:rFonts w:ascii="宋体" w:hAnsi="宋体" w:eastAsia="宋体" w:cs="宋体"/>
              <w:color w:val="auto"/>
            </w:rPr>
            <w:t xml:space="preserve">）</w:t>
          </w:r>
          <w:r>
            <w:rPr>
              <w:color w:val="auto"/>
            </w:rPr>
            <w:tab/>
          </w:r>
          <w:r>
            <w:rPr>
              <w:color w:val="auto"/>
            </w:rPr>
            <w:fldChar w:fldCharType="begin"/>
          </w:r>
          <w:r>
            <w:rPr>
              <w:color w:val="auto"/>
            </w:rPr>
            <w:instrText xml:space="preserve">PAGEREF _Toc14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20"/>
            <w:jc w:val="left"/>
            <w:tabs>
              <w:tab w:val="left" w:pos="1417"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"_Toc15" \o "#_Toc15" </w:instrText>
          </w:r>
          <w:r>
            <w:rPr>
              <w:color w:val="auto"/>
            </w:rPr>
            <w:fldChar w:fldCharType="separate"/>
          </w:r>
          <w:r>
            <w:rPr>
              <w:rFonts w:hint="eastAsia" w:ascii="宋体" w:hAnsi="宋体" w:eastAsia="宋体" w:cs="宋体"/>
              <w:color w:val="auto"/>
            </w:rPr>
            <w:t xml:space="preserve">4.2.1</w:t>
          </w:r>
          <w:r>
            <w:rPr>
              <w:color w:val="auto"/>
            </w:rPr>
            <w:tab/>
          </w:r>
          <w:r>
            <w:rPr>
              <w:rStyle w:val="940"/>
              <w:rFonts w:ascii="宋体" w:hAnsi="宋体" w:cs="宋体"/>
              <w:color w:val="auto"/>
              <w14:ligatures w14:val="none"/>
            </w:rPr>
            <w:t xml:space="preserve">首页代办与看板（CPV-HOME-01）</w:t>
          </w:r>
          <w:r>
            <w:rPr>
              <w:color w:val="auto"/>
            </w:rPr>
            <w:tab/>
          </w:r>
          <w:r>
            <w:rPr>
              <w:color w:val="auto"/>
            </w:rPr>
            <w:fldChar w:fldCharType="begin"/>
          </w:r>
          <w:r>
            <w:rPr>
              <w:color w:val="auto"/>
            </w:rPr>
            <w:instrText xml:space="preserve">PAGEREF _Toc15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"_Toc16" \o "#_Toc16" </w:instrText>
          </w:r>
          <w:r>
            <w:rPr>
              <w:color w:val="auto"/>
            </w:rPr>
            <w:fldChar w:fldCharType="separate"/>
          </w:r>
          <w:r>
            <w:rPr>
              <w:rFonts w:ascii="Times New Roman" w:hAnsi="Times New Roman" w:eastAsia="宋体" w:cs="Times New Roman"/>
              <w:color w:val="auto"/>
            </w:rPr>
            <w:t xml:space="preserve">4.3</w:t>
          </w:r>
          <w:r>
            <w:rPr>
              <w:color w:val="auto"/>
            </w:rPr>
            <w:tab/>
          </w:r>
          <w:r>
            <w:rPr>
              <w:rStyle w:val="940"/>
              <w:color w:val="auto"/>
            </w:rPr>
            <w:t xml:space="preserve">年度计划设置</w:t>
          </w:r>
          <w:r>
            <w:rPr>
              <w:color w:val="auto"/>
            </w:rPr>
            <w:tab/>
          </w:r>
          <w:r>
            <w:rPr>
              <w:color w:val="auto"/>
            </w:rPr>
            <w:fldChar w:fldCharType="begin"/>
          </w:r>
          <w:r>
            <w:rPr>
              <w:color w:val="auto"/>
            </w:rPr>
            <w:instrText xml:space="preserve">PAGEREF _Toc16 \h</w:instrText>
          </w:r>
          <w:r>
            <w:rPr>
              <w:color w:val="auto"/>
            </w:rPr>
            <w:fldChar w:fldCharType="separate"/>
          </w:r>
          <w:r>
            <w:rPr>
              <w:color w:val="auto"/>
            </w:rPr>
            <w:t xml:space="preserve">11</w:t>
          </w:r>
          <w:r>
            <w:rPr>
              <w:color w:val="auto"/>
            </w:rPr>
            <w:fldChar w:fldCharType="end"/>
          </w:r>
          <w:r>
            <w:rPr>
              <w:color w:val="auto"/>
            </w:rPr>
            <w:fldChar w:fldCharType="end"/>
          </w:r>
          <w:r>
            <w:rPr>
              <w:color w:val="auto"/>
            </w:rPr>
          </w:r>
          <w:r>
            <w:rPr>
              <w:color w:val="auto"/>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"_Toc17" \o "#_Toc17" </w:instrText>
          </w:r>
          <w:r>
            <w:rPr>
              <w:color w:val="auto"/>
            </w:rPr>
            <w:fldChar w:fldCharType="separate"/>
          </w:r>
          <w:r>
            <w:rPr>
              <w:rFonts w:hint="eastAsia" w:ascii="宋体" w:hAnsi="宋体" w:eastAsia="宋体" w:cs="宋体"/>
              <w:color w:val="auto"/>
            </w:rPr>
            <w:t xml:space="preserve">4.3.1</w:t>
          </w:r>
          <w:r>
            <w:rPr>
              <w:color w:val="auto"/>
            </w:rPr>
            <w:tab/>
          </w:r>
          <w:r>
            <w:rPr>
              <w:rStyle w:val="940"/>
              <w:rFonts w:ascii="宋体" w:hAnsi="宋体" w:eastAsia="宋体" w:cs="宋体"/>
              <w:color w:val="auto"/>
              <w:highlight w:val="white"/>
            </w:rPr>
            <w:t xml:space="preserve">计划全生命周期管理</w:t>
          </w:r>
          <w:r>
            <w:rPr>
              <w:rStyle w:val="940"/>
              <w:rFonts w:ascii="宋体" w:hAnsi="宋体" w:eastAsia="宋体" w:cs="宋体"/>
              <w:color w:val="auto"/>
            </w:rPr>
            <w:t xml:space="preserve">（CPV-AP-01）</w:t>
          </w:r>
          <w:r>
            <w:rPr>
              <w:color w:val="auto"/>
            </w:rPr>
            <w:tab/>
          </w:r>
          <w:r>
            <w:rPr>
              <w:color w:val="auto"/>
            </w:rPr>
            <w:fldChar w:fldCharType="begin"/>
          </w:r>
          <w:r>
            <w:rPr>
              <w:color w:val="auto"/>
            </w:rPr>
            <w:instrText xml:space="preserve">PAGEREF _Toc17 \h</w:instrText>
          </w:r>
          <w:r>
            <w:rPr>
              <w:color w:val="auto"/>
            </w:rPr>
            <w:fldChar w:fldCharType="separate"/>
          </w:r>
          <w:r>
            <w:rPr>
              <w:color w:val="auto"/>
            </w:rPr>
            <w:t xml:space="preserve">11</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rFonts w:ascii="宋体" w:hAnsi="宋体" w:cs="宋体"/>
              <w:color w:val="auto"/>
            </w:rPr>
          </w:pPr>
          <w:r>
            <w:rPr>
              <w:color w:val="auto"/>
            </w:rPr>
            <w:fldChar w:fldCharType="begin"/>
          </w:r>
          <w:r>
            <w:rPr>
              <w:color w:val="auto"/>
            </w:rPr>
            <w:instrText xml:space="preserve"> HYPERLINK \l "_Toc18" \o "#_Toc18" </w:instrText>
          </w:r>
          <w:r>
            <w:rPr>
              <w:color w:val="auto"/>
            </w:rPr>
            <w:fldChar w:fldCharType="separate"/>
          </w:r>
          <w:r>
            <w:rPr>
              <w:rFonts w:ascii="Times New Roman" w:hAnsi="Times New Roman" w:eastAsia="宋体" w:cs="宋体"/>
              <w:color w:val="auto"/>
            </w:rPr>
            <w:t xml:space="preserve">4.4</w:t>
          </w:r>
          <w:r>
            <w:rPr>
              <w:color w:val="auto"/>
            </w:rPr>
            <w:tab/>
          </w:r>
          <w:r>
            <w:rPr>
              <w:rStyle w:val="940"/>
              <w:rFonts w:ascii="宋体" w:hAnsi="宋体" w:eastAsia="宋体" w:cs="宋体"/>
              <w:color w:val="auto"/>
              <w:highlight w:val="white"/>
            </w:rPr>
            <w:t xml:space="preserve">任务管理</w:t>
          </w:r>
          <w:r>
            <w:rPr>
              <w:color w:val="auto"/>
            </w:rPr>
            <w:tab/>
          </w:r>
          <w:r>
            <w:rPr>
              <w:color w:val="auto"/>
            </w:rPr>
            <w:fldChar w:fldCharType="begin"/>
          </w:r>
          <w:r>
            <w:rPr>
              <w:color w:val="auto"/>
            </w:rPr>
            <w:instrText xml:space="preserve">PAGEREF _Toc18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"_Toc19" \o "#_Toc19" </w:instrText>
          </w:r>
          <w:r>
            <w:rPr>
              <w:color w:val="auto"/>
            </w:rPr>
            <w:fldChar w:fldCharType="separate"/>
          </w:r>
          <w:r>
            <w:rPr>
              <w:rFonts w:hint="eastAsia" w:ascii="宋体" w:hAnsi="宋体" w:eastAsia="宋体" w:cs="宋体"/>
              <w:color w:val="auto"/>
            </w:rPr>
            <w:t xml:space="preserve">4.4.1</w:t>
          </w:r>
          <w:r>
            <w:rPr>
              <w:color w:val="auto"/>
            </w:rPr>
            <w:tab/>
          </w:r>
          <w:r>
            <w:rPr>
              <w:rStyle w:val="940"/>
              <w:rFonts w:ascii="宋体" w:hAnsi="宋体" w:eastAsia="宋体" w:cs="宋体"/>
              <w:color w:val="auto"/>
            </w:rPr>
            <w:t xml:space="preserve">任务执行与状态跟踪（</w:t>
          </w:r>
          <w:r>
            <w:rPr>
              <w:rStyle w:val="940"/>
              <w:color w:val="auto"/>
            </w:rPr>
            <w:t xml:space="preserve">CPV-TM-01）</w:t>
          </w:r>
          <w:r>
            <w:rPr>
              <w:color w:val="auto"/>
            </w:rPr>
            <w:tab/>
          </w:r>
          <w:r>
            <w:rPr>
              <w:color w:val="auto"/>
            </w:rPr>
            <w:fldChar w:fldCharType="begin"/>
          </w:r>
          <w:r>
            <w:rPr>
              <w:color w:val="auto"/>
            </w:rPr>
            <w:instrText xml:space="preserve">PAGEREF _Toc19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"_Toc20" \o "#_Toc20" </w:instrText>
          </w:r>
          <w:r>
            <w:rPr>
              <w:color w:val="auto"/>
            </w:rPr>
            <w:fldChar w:fldCharType="separate"/>
          </w:r>
          <w:r>
            <w:rPr>
              <w:rFonts w:ascii="Times New Roman" w:hAnsi="Times New Roman" w:eastAsia="宋体" w:cs="Times New Roman"/>
              <w:color w:val="auto"/>
            </w:rPr>
            <w:t xml:space="preserve">4.5</w:t>
          </w:r>
          <w:r>
            <w:rPr>
              <w:color w:val="auto"/>
            </w:rPr>
            <w:tab/>
          </w:r>
          <w:r>
            <w:rPr>
              <w:rStyle w:val="940"/>
              <w:color w:val="auto"/>
            </w:rPr>
            <w:t xml:space="preserve">方案模版</w:t>
          </w:r>
          <w:r>
            <w:rPr>
              <w:color w:val="auto"/>
            </w:rPr>
            <w:tab/>
          </w:r>
          <w:r>
            <w:rPr>
              <w:color w:val="auto"/>
            </w:rPr>
            <w:fldChar w:fldCharType="begin"/>
          </w:r>
          <w:r>
            <w:rPr>
              <w:color w:val="auto"/>
            </w:rPr>
            <w:instrText xml:space="preserve">PAGEREF _Toc20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color w:val="auto"/>
              <w:highlight w:val="none"/>
            </w:rPr>
          </w:pPr>
          <w:r>
            <w:rPr>
              <w:color w:val="auto"/>
            </w:rPr>
            <w:fldChar w:fldCharType="begin"/>
          </w:r>
          <w:r>
            <w:rPr>
              <w:color w:val="auto"/>
            </w:rPr>
            <w:instrText xml:space="preserve"> HYPERLINK \l "_Toc21" \o "#_Toc21" </w:instrText>
          </w:r>
          <w:r>
            <w:rPr>
              <w:color w:val="auto"/>
            </w:rPr>
            <w:fldChar w:fldCharType="separate"/>
          </w:r>
          <w:r>
            <w:rPr>
              <w:rFonts w:hint="eastAsia" w:ascii="Times New Roman" w:hAnsi="Times New Roman" w:eastAsia="宋体" w:cs="Times New Roman"/>
              <w:color w:val="auto"/>
            </w:rPr>
            <w:t xml:space="preserve">4.5.1</w:t>
          </w:r>
          <w:r>
            <w:rPr>
              <w:color w:val="auto"/>
            </w:rPr>
            <w:tab/>
          </w:r>
          <w:r>
            <w:rPr>
              <w:rStyle w:val="940"/>
              <w:color w:val="auto"/>
              <w:highlight w:val="none"/>
            </w:rPr>
            <w:t xml:space="preserve">方案模版相关功能（CPV-PT-01）</w:t>
          </w:r>
          <w:r>
            <w:rPr>
              <w:color w:val="auto"/>
            </w:rPr>
            <w:tab/>
          </w:r>
          <w:r>
            <w:rPr>
              <w:color w:val="auto"/>
            </w:rPr>
            <w:fldChar w:fldCharType="begin"/>
          </w:r>
          <w:r>
            <w:rPr>
              <w:color w:val="auto"/>
            </w:rPr>
            <w:instrText xml:space="preserve">PAGEREF _Toc21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"_Toc22" \o "#_Toc22" </w:instrText>
          </w:r>
          <w:r>
            <w:rPr>
              <w:color w:val="auto"/>
            </w:rPr>
            <w:fldChar w:fldCharType="separate"/>
          </w:r>
          <w:r>
            <w:rPr>
              <w:rFonts w:ascii="Times New Roman" w:hAnsi="Times New Roman" w:eastAsia="宋体" w:cs="Times New Roman"/>
              <w:color w:val="auto"/>
            </w:rPr>
            <w:t xml:space="preserve">4.6</w:t>
          </w:r>
          <w:r>
            <w:rPr>
              <w:color w:val="auto"/>
            </w:rPr>
            <w:tab/>
          </w:r>
          <w:r>
            <w:rPr>
              <w:rStyle w:val="940"/>
              <w:color w:val="auto"/>
              <w:highlight w:val="none"/>
            </w:rPr>
            <w:t xml:space="preserve">方案编制</w:t>
          </w:r>
          <w:r>
            <w:rPr>
              <w:color w:val="auto"/>
            </w:rPr>
            <w:tab/>
          </w:r>
          <w:r>
            <w:rPr>
              <w:color w:val="auto"/>
            </w:rPr>
            <w:fldChar w:fldCharType="begin"/>
          </w:r>
          <w:r>
            <w:rPr>
              <w:color w:val="auto"/>
            </w:rPr>
            <w:instrText xml:space="preserve">PAGEREF _Toc22 \h</w:instrText>
          </w:r>
          <w:r>
            <w:rPr>
              <w:color w:val="auto"/>
            </w:rPr>
            <w:fldChar w:fldCharType="separate"/>
          </w:r>
          <w:r>
            <w:rPr>
              <w:color w:val="auto"/>
            </w:rPr>
            <w:t xml:space="preserve">20</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"_Toc23" \o "#_Toc23" </w:instrText>
          </w:r>
          <w:r>
            <w:rPr>
              <w:color w:val="auto"/>
            </w:rPr>
            <w:fldChar w:fldCharType="separate"/>
          </w:r>
          <w:r>
            <w:rPr>
              <w:rFonts w:hint="eastAsia" w:ascii="宋体" w:hAnsi="宋体" w:eastAsia="宋体" w:cs="宋体"/>
              <w:color w:val="auto"/>
            </w:rPr>
            <w:t xml:space="preserve">4.6.1</w:t>
          </w:r>
          <w:r>
            <w:rPr>
              <w:color w:val="auto"/>
            </w:rPr>
            <w:tab/>
          </w:r>
          <w:r>
            <w:rPr>
              <w:rStyle w:val="940"/>
              <w:rFonts w:ascii="宋体" w:hAnsi="宋体" w:eastAsia="宋体" w:cs="宋体"/>
              <w:color w:val="auto"/>
            </w:rPr>
            <w:t xml:space="preserve">方案设计与审批</w:t>
          </w:r>
          <w:r>
            <w:rPr>
              <w:rStyle w:val="940"/>
              <w:color w:val="auto"/>
              <w:highlight w:val="none"/>
            </w:rPr>
            <w:t xml:space="preserve">（CPV-PP-01）</w:t>
          </w:r>
          <w:r>
            <w:rPr>
              <w:color w:val="auto"/>
            </w:rPr>
            <w:tab/>
          </w:r>
          <w:r>
            <w:rPr>
              <w:color w:val="auto"/>
            </w:rPr>
            <w:fldChar w:fldCharType="begin"/>
          </w:r>
          <w:r>
            <w:rPr>
              <w:color w:val="auto"/>
            </w:rPr>
            <w:instrText xml:space="preserve">PAGEREF _Toc23 \h</w:instrText>
          </w:r>
          <w:r>
            <w:rPr>
              <w:color w:val="auto"/>
            </w:rPr>
            <w:fldChar w:fldCharType="separate"/>
          </w:r>
          <w:r>
            <w:rPr>
              <w:color w:val="auto"/>
            </w:rPr>
            <w:t xml:space="preserve">20</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"_Toc24" \o "#_Toc24" </w:instrText>
          </w:r>
          <w:r>
            <w:rPr>
              <w:color w:val="auto"/>
            </w:rPr>
            <w:fldChar w:fldCharType="separate"/>
          </w:r>
          <w:r>
            <w:rPr>
              <w:rFonts w:ascii="Times New Roman" w:hAnsi="Times New Roman" w:eastAsia="宋体" w:cs="Times New Roman"/>
              <w:color w:val="auto"/>
            </w:rPr>
            <w:t xml:space="preserve">4.7</w:t>
          </w:r>
          <w:r>
            <w:rPr>
              <w:color w:val="auto"/>
            </w:rPr>
            <w:tab/>
          </w:r>
          <w:r>
            <w:rPr>
              <w:rStyle w:val="940"/>
              <w:color w:val="auto"/>
              <w:highlight w:val="none"/>
            </w:rPr>
            <w:t xml:space="preserve">项目监控</w:t>
          </w:r>
          <w:r>
            <w:rPr>
              <w:color w:val="auto"/>
            </w:rPr>
            <w:tab/>
          </w:r>
          <w:r>
            <w:rPr>
              <w:color w:val="auto"/>
            </w:rPr>
            <w:fldChar w:fldCharType="begin"/>
          </w:r>
          <w:r>
            <w:rPr>
              <w:color w:val="auto"/>
            </w:rPr>
            <w:instrText xml:space="preserve">PAGEREF _Toc24 \h</w:instrText>
          </w:r>
          <w:r>
            <w:rPr>
              <w:color w:val="auto"/>
            </w:rPr>
            <w:fldChar w:fldCharType="separate"/>
          </w:r>
          <w:r>
            <w:rPr>
              <w:color w:val="auto"/>
            </w:rPr>
            <w:t xml:space="preserve">23</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"_Toc25" \o "#_Toc25" </w:instrText>
          </w:r>
          <w:r>
            <w:rPr>
              <w:color w:val="auto"/>
            </w:rPr>
            <w:fldChar w:fldCharType="separate"/>
          </w:r>
          <w:r>
            <w:rPr>
              <w:rFonts w:hint="eastAsia" w:ascii="宋体" w:hAnsi="宋体" w:eastAsia="宋体" w:cs="宋体"/>
              <w:color w:val="auto"/>
            </w:rPr>
            <w:t xml:space="preserve">4.7.1</w:t>
          </w:r>
          <w:r>
            <w:rPr>
              <w:color w:val="auto"/>
            </w:rPr>
            <w:tab/>
          </w:r>
          <w:r>
            <w:rPr>
              <w:rStyle w:val="940"/>
              <w:rFonts w:ascii="宋体" w:hAnsi="宋体" w:eastAsia="宋体" w:cs="宋体"/>
              <w:color w:val="auto"/>
            </w:rPr>
            <w:t xml:space="preserve">数据分析状态管理</w:t>
          </w:r>
          <w:r>
            <w:rPr>
              <w:rStyle w:val="940"/>
              <w:color w:val="auto"/>
              <w:highlight w:val="none"/>
            </w:rPr>
            <w:t xml:space="preserve">（CPV-MI-01）</w:t>
          </w:r>
          <w:r>
            <w:rPr>
              <w:color w:val="auto"/>
            </w:rPr>
            <w:tab/>
          </w:r>
          <w:r>
            <w:rPr>
              <w:color w:val="auto"/>
            </w:rPr>
            <w:fldChar w:fldCharType="begin"/>
          </w:r>
          <w:r>
            <w:rPr>
              <w:color w:val="auto"/>
            </w:rPr>
            <w:instrText xml:space="preserve">PAGEREF _Toc25 \h</w:instrText>
          </w:r>
          <w:r>
            <w:rPr>
              <w:color w:val="auto"/>
            </w:rPr>
            <w:fldChar w:fldCharType="separate"/>
          </w:r>
          <w:r>
            <w:rPr>
              <w:color w:val="auto"/>
            </w:rPr>
            <w:t xml:space="preserve">23</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"_Toc26" \o "#_Toc26" </w:instrText>
          </w:r>
          <w:r>
            <w:rPr>
              <w:color w:val="auto"/>
            </w:rPr>
            <w:fldChar w:fldCharType="separate"/>
          </w:r>
          <w:r>
            <w:rPr>
              <w:rFonts w:ascii="Times New Roman" w:hAnsi="Times New Roman" w:eastAsia="宋体" w:cs="Times New Roman"/>
              <w:color w:val="auto"/>
            </w:rPr>
            <w:t xml:space="preserve">4.8</w:t>
          </w:r>
          <w:r>
            <w:rPr>
              <w:color w:val="auto"/>
            </w:rPr>
            <w:tab/>
          </w:r>
          <w:r>
            <w:rPr>
              <w:rStyle w:val="940"/>
              <w:color w:val="auto"/>
              <w:highlight w:val="none"/>
            </w:rPr>
            <w:t xml:space="preserve">报告模版</w:t>
          </w:r>
          <w:r>
            <w:rPr>
              <w:color w:val="auto"/>
            </w:rPr>
            <w:tab/>
          </w:r>
          <w:r>
            <w:rPr>
              <w:color w:val="auto"/>
            </w:rPr>
            <w:fldChar w:fldCharType="begin"/>
          </w:r>
          <w:r>
            <w:rPr>
              <w:color w:val="auto"/>
            </w:rPr>
            <w:instrText xml:space="preserve">PAGEREF _Toc26 \h</w:instrText>
          </w:r>
          <w:r>
            <w:rPr>
              <w:color w:val="auto"/>
            </w:rPr>
            <w:fldChar w:fldCharType="separate"/>
          </w:r>
          <w:r>
            <w:rPr>
              <w:color w:val="auto"/>
            </w:rPr>
            <w:t xml:space="preserve">24</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"_Toc27" \o "#_Toc27" </w:instrText>
          </w:r>
          <w:r>
            <w:rPr>
              <w:color w:val="auto"/>
            </w:rPr>
            <w:fldChar w:fldCharType="separate"/>
          </w:r>
          <w:r>
            <w:rPr>
              <w:rFonts w:hint="eastAsia" w:ascii="宋体" w:hAnsi="宋体" w:eastAsia="宋体" w:cs="宋体"/>
              <w:color w:val="auto"/>
            </w:rPr>
            <w:t xml:space="preserve">4.8.1</w:t>
          </w:r>
          <w:r>
            <w:rPr>
              <w:color w:val="auto"/>
            </w:rPr>
            <w:tab/>
          </w:r>
          <w:r>
            <w:rPr>
              <w:rStyle w:val="940"/>
              <w:rFonts w:ascii="宋体" w:hAnsi="宋体" w:eastAsia="宋体" w:cs="宋体"/>
              <w:color w:val="auto"/>
            </w:rPr>
            <w:t xml:space="preserve">标准化报告格式</w:t>
          </w:r>
          <w:r>
            <w:rPr>
              <w:rStyle w:val="940"/>
              <w:color w:val="auto"/>
              <w:highlight w:val="none"/>
            </w:rPr>
            <w:t xml:space="preserve">（CPV-RT-01）</w:t>
          </w:r>
          <w:r>
            <w:rPr>
              <w:color w:val="auto"/>
            </w:rPr>
            <w:tab/>
          </w:r>
          <w:r>
            <w:rPr>
              <w:color w:val="auto"/>
            </w:rPr>
            <w:fldChar w:fldCharType="begin"/>
          </w:r>
          <w:r>
            <w:rPr>
              <w:color w:val="auto"/>
            </w:rPr>
            <w:instrText xml:space="preserve">PAGEREF _Toc27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"_Toc28" \o "#_Toc28" </w:instrText>
          </w:r>
          <w:r>
            <w:rPr>
              <w:color w:val="auto"/>
            </w:rPr>
            <w:fldChar w:fldCharType="separate"/>
          </w:r>
          <w:r>
            <w:rPr>
              <w:rFonts w:ascii="Times New Roman" w:hAnsi="Times New Roman" w:eastAsia="宋体" w:cs="Times New Roman"/>
              <w:color w:val="auto"/>
            </w:rPr>
            <w:t xml:space="preserve">4.9</w:t>
          </w:r>
          <w:r>
            <w:rPr>
              <w:color w:val="auto"/>
            </w:rPr>
            <w:tab/>
          </w:r>
          <w:r>
            <w:rPr>
              <w:rStyle w:val="940"/>
              <w:color w:val="auto"/>
              <w:highlight w:val="none"/>
            </w:rPr>
            <w:t xml:space="preserve">报告编制</w:t>
          </w:r>
          <w:r>
            <w:rPr>
              <w:color w:val="auto"/>
            </w:rPr>
            <w:tab/>
          </w:r>
          <w:r>
            <w:rPr>
              <w:color w:val="auto"/>
            </w:rPr>
            <w:fldChar w:fldCharType="begin"/>
          </w:r>
          <w:r>
            <w:rPr>
              <w:color w:val="auto"/>
            </w:rPr>
            <w:instrText xml:space="preserve">PAGEREF _Toc28 \h</w:instrText>
          </w:r>
          <w:r>
            <w:rPr>
              <w:color w:val="auto"/>
            </w:rPr>
            <w:fldChar w:fldCharType="separate"/>
          </w:r>
          <w:r>
            <w:rPr>
              <w:color w:val="auto"/>
            </w:rPr>
            <w:t xml:space="preserve">24</w:t>
          </w:r>
          <w:r>
            <w:rPr>
              <w:color w:val="auto"/>
            </w:rPr>
            <w:fldChar w:fldCharType="end"/>
          </w:r>
          <w:r>
            <w:rPr>
              <w:color w:val="auto"/>
            </w:rPr>
            <w:fldChar w:fldCharType="end"/>
          </w:r>
          <w:r>
            <w:rPr>
              <w:color w:val="auto"/>
            </w:rPr>
          </w:r>
          <w:r>
            <w:rPr>
              <w:color w:val="auto"/>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"_Toc29" \o "#_Toc29" </w:instrText>
          </w:r>
          <w:r>
            <w:rPr>
              <w:color w:val="auto"/>
            </w:rPr>
            <w:fldChar w:fldCharType="separate"/>
          </w:r>
          <w:r>
            <w:rPr>
              <w:rFonts w:hint="eastAsia" w:ascii="宋体" w:hAnsi="宋体" w:eastAsia="宋体" w:cs="宋体"/>
              <w:color w:val="auto"/>
            </w:rPr>
            <w:t xml:space="preserve">4.9.1</w:t>
          </w:r>
          <w:r>
            <w:rPr>
              <w:color w:val="auto"/>
            </w:rPr>
            <w:tab/>
          </w:r>
          <w:r>
            <w:rPr>
              <w:rStyle w:val="940"/>
              <w:rFonts w:ascii="宋体" w:hAnsi="宋体" w:eastAsia="宋体" w:cs="宋体"/>
              <w:color w:val="auto"/>
            </w:rPr>
            <w:t xml:space="preserve">报告生成与审批</w:t>
          </w:r>
          <w:r>
            <w:rPr>
              <w:rStyle w:val="940"/>
              <w:rFonts w:ascii="宋体" w:hAnsi="宋体" w:cs="宋体"/>
              <w:color w:val="auto"/>
            </w:rPr>
            <w:t xml:space="preserve">（CPV-RP-01）</w:t>
          </w:r>
          <w:r>
            <w:rPr>
              <w:color w:val="auto"/>
            </w:rPr>
            <w:tab/>
          </w:r>
          <w:r>
            <w:rPr>
              <w:color w:val="auto"/>
            </w:rPr>
            <w:fldChar w:fldCharType="begin"/>
          </w:r>
          <w:r>
            <w:rPr>
              <w:color w:val="auto"/>
            </w:rPr>
            <w:instrText xml:space="preserve">PAGEREF _Toc29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1134" w:leader="none"/>
              <w:tab w:val="right" w:pos="9888" w:leader="dot"/>
            </w:tabs>
            <w:rPr>
              <w:rFonts w:ascii="宋体" w:hAnsi="宋体" w:cs="宋体"/>
              <w:color w:val="auto"/>
            </w:rPr>
          </w:pPr>
          <w:r>
            <w:rPr>
              <w:color w:val="auto"/>
            </w:rPr>
            <w:fldChar w:fldCharType="begin"/>
          </w:r>
          <w:r>
            <w:rPr>
              <w:color w:val="auto"/>
            </w:rPr>
            <w:instrText xml:space="preserve"> HYPERLINK \l "_Toc30" \o "#_Toc30" </w:instrText>
          </w:r>
          <w:r>
            <w:rPr>
              <w:color w:val="auto"/>
            </w:rPr>
            <w:fldChar w:fldCharType="separate"/>
          </w:r>
          <w:r>
            <w:rPr>
              <w:rFonts w:ascii="Times New Roman" w:hAnsi="Times New Roman" w:eastAsia="宋体" w:cs="宋体"/>
              <w:color w:val="auto"/>
            </w:rPr>
            <w:t xml:space="preserve">4.10</w:t>
          </w:r>
          <w:r>
            <w:rPr>
              <w:color w:val="auto"/>
            </w:rPr>
            <w:tab/>
          </w:r>
          <w:r>
            <w:rPr>
              <w:rStyle w:val="940"/>
              <w:rFonts w:ascii="宋体" w:hAnsi="宋体" w:eastAsia="宋体" w:cs="宋体"/>
              <w:color w:val="auto"/>
            </w:rPr>
            <w:t xml:space="preserve">数据管理</w:t>
          </w:r>
          <w:r>
            <w:rPr>
              <w:color w:val="auto"/>
            </w:rPr>
            <w:tab/>
          </w:r>
          <w:r>
            <w:rPr>
              <w:color w:val="auto"/>
            </w:rPr>
            <w:fldChar w:fldCharType="begin"/>
          </w:r>
          <w:r>
            <w:rPr>
              <w:color w:val="auto"/>
            </w:rPr>
            <w:instrText xml:space="preserve">PAGEREF _Toc30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1701" w:leader="none"/>
              <w:tab w:val="right" w:pos="9888" w:leader="dot"/>
            </w:tabs>
            <w:rPr>
              <w:rFonts w:ascii="宋体" w:hAnsi="宋体" w:cs="宋体"/>
              <w:color w:val="auto"/>
            </w:rPr>
          </w:pPr>
          <w:r>
            <w:rPr>
              <w:color w:val="auto"/>
            </w:rPr>
            <w:fldChar w:fldCharType="begin"/>
          </w:r>
          <w:r>
            <w:rPr>
              <w:color w:val="auto"/>
            </w:rPr>
            <w:instrText xml:space="preserve"> HYPERLINK \l "_Toc31" \o "#_Toc31" </w:instrText>
          </w:r>
          <w:r>
            <w:rPr>
              <w:color w:val="auto"/>
            </w:rPr>
            <w:fldChar w:fldCharType="separate"/>
          </w:r>
          <w:r>
            <w:rPr>
              <w:rFonts w:hint="eastAsia" w:ascii="宋体" w:hAnsi="宋体" w:eastAsia="宋体" w:cs="宋体"/>
              <w:color w:val="auto"/>
            </w:rPr>
            <w:t xml:space="preserve">4.10.1</w:t>
          </w:r>
          <w:r>
            <w:rPr>
              <w:color w:val="auto"/>
            </w:rPr>
            <w:tab/>
          </w:r>
          <w:r>
            <w:rPr>
              <w:rStyle w:val="940"/>
              <w:rFonts w:ascii="宋体" w:hAnsi="宋体" w:eastAsia="宋体" w:cs="宋体"/>
              <w:color w:val="auto"/>
            </w:rPr>
            <w:t xml:space="preserve">数据集成与导入</w:t>
          </w:r>
          <w:r>
            <w:rPr>
              <w:color w:val="auto"/>
            </w:rPr>
            <w:tab/>
          </w:r>
          <w:r>
            <w:rPr>
              <w:color w:val="auto"/>
            </w:rPr>
            <w:fldChar w:fldCharType="begin"/>
          </w:r>
          <w:r>
            <w:rPr>
              <w:color w:val="auto"/>
            </w:rPr>
            <w:instrText xml:space="preserve">PAGEREF _Toc31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1134" w:leader="none"/>
              <w:tab w:val="right" w:pos="9888" w:leader="dot"/>
            </w:tabs>
            <w:rPr>
              <w:color w:val="auto"/>
            </w:rPr>
          </w:pPr>
          <w:r>
            <w:rPr>
              <w:color w:val="auto"/>
            </w:rPr>
            <w:fldChar w:fldCharType="begin"/>
          </w:r>
          <w:r>
            <w:rPr>
              <w:color w:val="auto"/>
            </w:rPr>
            <w:instrText xml:space="preserve"> HYPERLINK \l "_Toc32" \o "#_Toc32" </w:instrText>
          </w:r>
          <w:r>
            <w:rPr>
              <w:color w:val="auto"/>
            </w:rPr>
            <w:fldChar w:fldCharType="separate"/>
          </w:r>
          <w:r>
            <w:rPr>
              <w:rFonts w:ascii="Times New Roman" w:hAnsi="Times New Roman" w:eastAsia="宋体" w:cs="Times New Roman"/>
              <w:color w:val="auto"/>
            </w:rPr>
            <w:t xml:space="preserve">4.11</w:t>
          </w:r>
          <w:r>
            <w:rPr>
              <w:color w:val="auto"/>
            </w:rPr>
            <w:tab/>
          </w:r>
          <w:r>
            <w:rPr>
              <w:rStyle w:val="940"/>
              <w:color w:val="auto"/>
            </w:rPr>
            <w:t xml:space="preserve">产品管理</w:t>
          </w:r>
          <w:r>
            <w:rPr>
              <w:color w:val="auto"/>
            </w:rPr>
            <w:tab/>
          </w:r>
          <w:r>
            <w:rPr>
              <w:color w:val="auto"/>
            </w:rPr>
            <w:fldChar w:fldCharType="begin"/>
          </w:r>
          <w:r>
            <w:rPr>
              <w:color w:val="auto"/>
            </w:rPr>
            <w:instrText xml:space="preserve">PAGEREF _Toc32 \h</w:instrText>
          </w:r>
          <w:r>
            <w:rPr>
              <w:color w:val="auto"/>
            </w:rPr>
            <w:fldChar w:fldCharType="separate"/>
          </w:r>
          <w:r>
            <w:rPr>
              <w:color w:val="auto"/>
            </w:rPr>
            <w:t xml:space="preserve">25</w:t>
          </w:r>
          <w:r>
            <w:rPr>
              <w:color w:val="auto"/>
            </w:rPr>
            <w:fldChar w:fldCharType="end"/>
          </w:r>
          <w:r>
            <w:rPr>
              <w:color w:val="auto"/>
            </w:rPr>
            <w:fldChar w:fldCharType="end"/>
          </w:r>
          <w:r>
            <w:rPr>
              <w:color w:val="auto"/>
            </w:rPr>
          </w:r>
          <w:r>
            <w:rPr>
              <w:color w:val="auto"/>
            </w:rPr>
          </w:r>
        </w:p>
        <w:p>
          <w:pPr>
            <w:pStyle w:val="920"/>
            <w:jc w:val="left"/>
            <w:tabs>
              <w:tab w:val="left" w:pos="1701" w:leader="none"/>
              <w:tab w:val="right" w:pos="9888" w:leader="dot"/>
            </w:tabs>
            <w:rPr>
              <w:rFonts w:ascii="宋体" w:hAnsi="宋体" w:eastAsia="宋体" w:cs="宋体"/>
              <w:color w:val="auto"/>
            </w:rPr>
          </w:pPr>
          <w:r>
            <w:rPr>
              <w:color w:val="auto"/>
            </w:rPr>
            <w:fldChar w:fldCharType="begin"/>
          </w:r>
          <w:r>
            <w:rPr>
              <w:color w:val="auto"/>
            </w:rPr>
            <w:instrText xml:space="preserve"> HYPERLINK \l "_Toc33" \o "#_Toc33" </w:instrText>
          </w:r>
          <w:r>
            <w:rPr>
              <w:color w:val="auto"/>
            </w:rPr>
            <w:fldChar w:fldCharType="separate"/>
          </w:r>
          <w:r>
            <w:rPr>
              <w:rFonts w:hint="eastAsia" w:ascii="宋体" w:hAnsi="宋体" w:eastAsia="宋体" w:cs="宋体"/>
              <w:color w:val="auto"/>
            </w:rPr>
            <w:t xml:space="preserve">4.11.1</w:t>
          </w:r>
          <w:r>
            <w:rPr>
              <w:color w:val="auto"/>
            </w:rPr>
            <w:tab/>
          </w:r>
          <w:r>
            <w:rPr>
              <w:rStyle w:val="940"/>
              <w:rFonts w:ascii="宋体" w:hAnsi="宋体" w:eastAsia="宋体" w:cs="宋体"/>
              <w:color w:val="auto"/>
            </w:rPr>
            <w:t xml:space="preserve">产品增删改查（CPV-PM-01）</w:t>
          </w:r>
          <w:r>
            <w:rPr>
              <w:color w:val="auto"/>
            </w:rPr>
            <w:tab/>
          </w:r>
          <w:r>
            <w:rPr>
              <w:color w:val="auto"/>
            </w:rPr>
            <w:fldChar w:fldCharType="begin"/>
          </w:r>
          <w:r>
            <w:rPr>
              <w:color w:val="auto"/>
            </w:rPr>
            <w:instrText xml:space="preserve">PAGEREF _Toc33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eastAsia="宋体" w:cs="宋体"/>
              <w:color w:val="auto"/>
            </w:rPr>
          </w:r>
          <w:r>
            <w:rPr>
              <w:rFonts w:ascii="宋体" w:hAnsi="宋体" w:eastAsia="宋体" w:cs="宋体"/>
              <w:color w:val="auto"/>
            </w:rPr>
          </w:r>
        </w:p>
        <w:p>
          <w:pPr>
            <w:pStyle w:val="932"/>
            <w:jc w:val="left"/>
            <w:tabs>
              <w:tab w:val="left" w:pos="1134"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"_Toc34" \o "#_Toc34" </w:instrText>
          </w:r>
          <w:r>
            <w:rPr>
              <w:color w:val="auto"/>
            </w:rPr>
            <w:fldChar w:fldCharType="separate"/>
          </w:r>
          <w:r>
            <w:rPr>
              <w:rFonts w:ascii="Times New Roman" w:hAnsi="Times New Roman" w:eastAsia="宋体" w:cs="宋体"/>
              <w:color w:val="auto"/>
            </w:rPr>
            <w:t xml:space="preserve">4.12</w:t>
          </w:r>
          <w:r>
            <w:rPr>
              <w:color w:val="auto"/>
            </w:rPr>
            <w:tab/>
          </w:r>
          <w:r>
            <w:rPr>
              <w:rStyle w:val="940"/>
              <w:rFonts w:ascii="宋体" w:hAnsi="宋体" w:eastAsia="宋体" w:cs="宋体"/>
              <w:color w:val="auto"/>
            </w:rPr>
            <w:t xml:space="preserve">系统管理与合规性</w:t>
          </w:r>
          <w:r>
            <w:rPr>
              <w:color w:val="auto"/>
            </w:rPr>
            <w:tab/>
          </w:r>
          <w:r>
            <w:rPr>
              <w:color w:val="auto"/>
            </w:rPr>
            <w:fldChar w:fldCharType="begin"/>
          </w:r>
          <w:r>
            <w:rPr>
              <w:color w:val="auto"/>
            </w:rPr>
            <w:instrText xml:space="preserve">PAGEREF _Toc34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"_Toc35" \o "#_Toc35" </w:instrText>
          </w:r>
          <w:r>
            <w:rPr>
              <w:color w:val="auto"/>
            </w:rPr>
            <w:fldChar w:fldCharType="separate"/>
          </w:r>
          <w:r>
            <w:rPr>
              <w:rFonts w:ascii="Times New Roman" w:hAnsi="Times New Roman" w:eastAsia="宋体" w:cs="宋体"/>
              <w:color w:val="auto"/>
            </w:rPr>
            <w:t xml:space="preserve">5</w:t>
          </w:r>
          <w:r>
            <w:rPr>
              <w:color w:val="auto"/>
            </w:rPr>
            <w:tab/>
          </w:r>
          <w:r>
            <w:rPr>
              <w:rStyle w:val="940"/>
              <w:rFonts w:ascii="宋体" w:hAnsi="宋体" w:eastAsia="宋体" w:cs="宋体"/>
              <w:color w:val="auto"/>
            </w:rPr>
            <w:t xml:space="preserve">非功能需求</w:t>
          </w:r>
          <w:r>
            <w:rPr>
              <w:color w:val="auto"/>
            </w:rPr>
            <w:tab/>
          </w:r>
          <w:r>
            <w:rPr>
              <w:color w:val="auto"/>
            </w:rPr>
            <w:fldChar w:fldCharType="begin"/>
          </w:r>
          <w:r>
            <w:rPr>
              <w:color w:val="auto"/>
            </w:rPr>
            <w:instrText xml:space="preserve">PAGEREF _Toc35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"_Toc36" \o "#_Toc36" </w:instrText>
          </w:r>
          <w:r>
            <w:rPr>
              <w:color w:val="auto"/>
            </w:rPr>
            <w:fldChar w:fldCharType="separate"/>
          </w:r>
          <w:r>
            <w:rPr>
              <w:rFonts w:ascii="Times New Roman" w:hAnsi="Times New Roman" w:eastAsia="宋体" w:cs="宋体"/>
              <w:color w:val="auto"/>
            </w:rPr>
            <w:t xml:space="preserve">6</w:t>
          </w:r>
          <w:r>
            <w:rPr>
              <w:color w:val="auto"/>
            </w:rPr>
            <w:tab/>
          </w:r>
          <w:r>
            <w:rPr>
              <w:rStyle w:val="940"/>
              <w:rFonts w:ascii="宋体" w:hAnsi="宋体" w:eastAsia="宋体" w:cs="宋体"/>
              <w:color w:val="auto"/>
            </w:rPr>
            <w:t xml:space="preserve">合规性与安全</w:t>
          </w:r>
          <w:r>
            <w:rPr>
              <w:color w:val="auto"/>
            </w:rPr>
            <w:tab/>
          </w:r>
          <w:r>
            <w:rPr>
              <w:color w:val="auto"/>
            </w:rPr>
            <w:fldChar w:fldCharType="begin"/>
          </w:r>
          <w:r>
            <w:rPr>
              <w:color w:val="auto"/>
            </w:rPr>
            <w:instrText xml:space="preserve">PAGEREF _Toc36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color w:val="auto"/>
              <w14:ligatures w14:val="none"/>
            </w:rPr>
          </w:pPr>
          <w:r>
            <w:rPr>
              <w:color w:val="auto"/>
            </w:rPr>
            <w:fldChar w:fldCharType="begin"/>
          </w:r>
          <w:r>
            <w:rPr>
              <w:color w:val="auto"/>
            </w:rPr>
            <w:instrText xml:space="preserve"> HYPERLINK \l "_Toc37" \o "#_Toc37" </w:instrText>
          </w:r>
          <w:r>
            <w:rPr>
              <w:color w:val="auto"/>
            </w:rPr>
            <w:fldChar w:fldCharType="separate"/>
          </w:r>
          <w:r>
            <w:rPr>
              <w:rFonts w:ascii="Times New Roman" w:hAnsi="Times New Roman" w:eastAsia="宋体" w:cs="Times New Roman"/>
              <w:color w:val="auto"/>
            </w:rPr>
            <w:t xml:space="preserve">7</w:t>
          </w:r>
          <w:r>
            <w:rPr>
              <w:color w:val="auto"/>
            </w:rPr>
            <w:tab/>
          </w:r>
          <w:r>
            <w:rPr>
              <w:rStyle w:val="940"/>
              <w:color w:val="auto"/>
              <w:highlight w:val="none"/>
            </w:rPr>
            <w:t xml:space="preserve">技术架构</w:t>
          </w:r>
          <w:r>
            <w:rPr>
              <w:color w:val="auto"/>
            </w:rPr>
            <w:tab/>
          </w:r>
          <w:r>
            <w:rPr>
              <w:color w:val="auto"/>
            </w:rPr>
            <w:fldChar w:fldCharType="begin"/>
          </w:r>
          <w:r>
            <w:rPr>
              <w:color w:val="auto"/>
            </w:rPr>
            <w:instrText xml:space="preserve">PAGEREF _Toc37 \h</w:instrText>
          </w:r>
          <w:r>
            <w:rPr>
              <w:color w:val="auto"/>
            </w:rPr>
            <w:fldChar w:fldCharType="separate"/>
          </w:r>
          <w:r>
            <w:rPr>
              <w:color w:val="auto"/>
            </w:rPr>
            <w:t xml:space="preserve">27</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color w:val="auto"/>
              <w:highlight w:val="none"/>
              <w14:ligatures w14:val="none"/>
            </w:rPr>
          </w:pPr>
          <w:r>
            <w:rPr>
              <w:color w:val="auto"/>
            </w:rPr>
            <w:fldChar w:fldCharType="begin"/>
          </w:r>
          <w:r>
            <w:rPr>
              <w:color w:val="auto"/>
            </w:rPr>
            <w:instrText xml:space="preserve"> HYPERLINK \l "_Toc38" \o "#_Toc38" </w:instrText>
          </w:r>
          <w:r>
            <w:rPr>
              <w:color w:val="auto"/>
            </w:rPr>
            <w:fldChar w:fldCharType="separate"/>
          </w:r>
          <w:r>
            <w:rPr>
              <w:rFonts w:ascii="Times New Roman" w:hAnsi="Times New Roman" w:eastAsia="宋体" w:cs="Times New Roman"/>
              <w:color w:val="auto"/>
            </w:rPr>
            <w:t xml:space="preserve">7.1</w:t>
          </w:r>
          <w:r>
            <w:rPr>
              <w:color w:val="auto"/>
            </w:rPr>
            <w:tab/>
          </w:r>
          <w:r>
            <w:rPr>
              <w:rStyle w:val="940"/>
              <w:color w:val="auto"/>
              <w:highlight w:val="none"/>
            </w:rPr>
            <w:t xml:space="preserve">前端技术栈</w:t>
          </w:r>
          <w:r>
            <w:rPr>
              <w:color w:val="auto"/>
            </w:rPr>
            <w:tab/>
          </w:r>
          <w:r>
            <w:rPr>
              <w:color w:val="auto"/>
            </w:rPr>
            <w:fldChar w:fldCharType="begin"/>
          </w:r>
          <w:r>
            <w:rPr>
              <w:color w:val="auto"/>
            </w:rPr>
            <w:instrText xml:space="preserve">PAGEREF _Toc38 \h</w:instrText>
          </w:r>
          <w:r>
            <w:rPr>
              <w:color w:val="auto"/>
            </w:rPr>
            <w:fldChar w:fldCharType="separate"/>
          </w:r>
          <w:r>
            <w:rPr>
              <w:color w:val="auto"/>
            </w:rPr>
            <w:t xml:space="preserve">27</w:t>
          </w:r>
          <w:r>
            <w:rPr>
              <w:color w:val="auto"/>
            </w:rPr>
            <w:fldChar w:fldCharType="end"/>
          </w:r>
          <w:r>
            <w:rPr>
              <w:color w:val="auto"/>
            </w:rPr>
            <w:fldChar w:fldCharType="end"/>
          </w:r>
          <w:r>
            <w:rPr>
              <w:color w:val="auto"/>
              <w:highlight w:val="none"/>
              <w14:ligatures w14:val="none"/>
            </w:rPr>
          </w:r>
          <w:r>
            <w:rPr>
              <w:color w:val="auto"/>
              <w:highlight w:val="none"/>
              <w14:ligatures w14:val="none"/>
            </w:rPr>
          </w:r>
        </w:p>
        <w:p>
          <w:pPr>
            <w:pStyle w:val="932"/>
            <w:jc w:val="left"/>
            <w:tabs>
              <w:tab w:val="left" w:pos="850" w:leader="none"/>
              <w:tab w:val="right" w:pos="9888" w:leader="dot"/>
            </w:tabs>
            <w:rPr>
              <w:rFonts w:ascii="宋体" w:hAnsi="宋体" w:cs="宋体"/>
              <w:color w:val="auto"/>
              <w:highlight w:val="none"/>
            </w:rPr>
          </w:pPr>
          <w:r>
            <w:rPr>
              <w:color w:val="auto"/>
            </w:rPr>
            <w:fldChar w:fldCharType="begin"/>
          </w:r>
          <w:r>
            <w:rPr>
              <w:color w:val="auto"/>
            </w:rPr>
            <w:instrText xml:space="preserve"> HYPERLINK \l "_Toc39" \o "#_Toc39" </w:instrText>
          </w:r>
          <w:r>
            <w:rPr>
              <w:color w:val="auto"/>
            </w:rPr>
            <w:fldChar w:fldCharType="separate"/>
          </w:r>
          <w:r>
            <w:rPr>
              <w:rFonts w:ascii="Times New Roman" w:hAnsi="Times New Roman" w:eastAsia="宋体" w:cs="宋体"/>
              <w:color w:val="auto"/>
            </w:rPr>
            <w:t xml:space="preserve">7.2</w:t>
          </w:r>
          <w:r>
            <w:rPr>
              <w:color w:val="auto"/>
            </w:rPr>
            <w:tab/>
          </w:r>
          <w:r>
            <w:rPr>
              <w:rStyle w:val="940"/>
              <w:rFonts w:ascii="宋体" w:hAnsi="宋体" w:eastAsia="宋体" w:cs="宋体"/>
              <w:color w:val="auto"/>
            </w:rPr>
            <w:t xml:space="preserve">后端技术栈</w:t>
          </w:r>
          <w:r>
            <w:rPr>
              <w:color w:val="auto"/>
            </w:rPr>
            <w:tab/>
          </w:r>
          <w:r>
            <w:rPr>
              <w:color w:val="auto"/>
            </w:rPr>
            <w:fldChar w:fldCharType="begin"/>
          </w:r>
          <w:r>
            <w:rPr>
              <w:color w:val="auto"/>
            </w:rPr>
            <w:instrText xml:space="preserve">PAGEREF _Toc39 \h</w:instrText>
          </w:r>
          <w:r>
            <w:rPr>
              <w:color w:val="auto"/>
            </w:rPr>
            <w:fldChar w:fldCharType="separate"/>
          </w:r>
          <w:r>
            <w:rPr>
              <w:color w:val="auto"/>
            </w:rPr>
            <w:t xml:space="preserve">27</w:t>
          </w:r>
          <w:r>
            <w:rPr>
              <w:color w:val="auto"/>
            </w:rPr>
            <w:fldChar w:fldCharType="end"/>
          </w:r>
          <w:r>
            <w:rPr>
              <w:color w:val="auto"/>
            </w:rPr>
            <w:fldChar w:fldCharType="end"/>
          </w:r>
          <w:r>
            <w:rPr>
              <w:rFonts w:ascii="宋体" w:hAnsi="宋体" w:cs="宋体"/>
              <w:color w:val="auto"/>
              <w:highlight w:val="none"/>
            </w:rPr>
          </w:r>
          <w:r>
            <w:rPr>
              <w:rFonts w:ascii="宋体" w:hAnsi="宋体" w:cs="宋体"/>
              <w:color w:val="auto"/>
              <w:highlight w:val="none"/>
            </w:rPr>
          </w:r>
        </w:p>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"_Toc40" \o "#_Toc40" </w:instrText>
          </w:r>
          <w:r>
            <w:rPr>
              <w:color w:val="auto"/>
            </w:rPr>
            <w:fldChar w:fldCharType="separate"/>
          </w:r>
          <w:r>
            <w:rPr>
              <w:rFonts w:ascii="Times New Roman" w:hAnsi="Times New Roman" w:eastAsia="宋体" w:cs="宋体"/>
              <w:color w:val="auto"/>
            </w:rPr>
            <w:t xml:space="preserve">8</w:t>
          </w:r>
          <w:r>
            <w:rPr>
              <w:color w:val="auto"/>
            </w:rPr>
            <w:tab/>
          </w:r>
          <w:r>
            <w:rPr>
              <w:rStyle w:val="940"/>
              <w:rFonts w:ascii="宋体" w:hAnsi="宋体" w:eastAsia="宋体" w:cs="宋体"/>
              <w:color w:val="auto"/>
            </w:rPr>
            <w:t xml:space="preserve">参考文档</w:t>
          </w:r>
          <w:r>
            <w:rPr>
              <w:color w:val="auto"/>
            </w:rPr>
            <w:tab/>
          </w:r>
          <w:r>
            <w:rPr>
              <w:color w:val="auto"/>
            </w:rPr>
            <w:fldChar w:fldCharType="begin"/>
          </w:r>
          <w:r>
            <w:rPr>
              <w:color w:val="auto"/>
            </w:rPr>
            <w:instrText xml:space="preserve">PAGEREF _Toc40 \h</w:instrText>
          </w:r>
          <w:r>
            <w:rPr>
              <w:color w:val="auto"/>
            </w:rPr>
            <w:fldChar w:fldCharType="separate"/>
          </w:r>
          <w:r>
            <w:rPr>
              <w:color w:val="auto"/>
            </w:rPr>
            <w:t xml:space="preserve">28</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"_Toc41" \o "#_Toc41" </w:instrText>
          </w:r>
          <w:r>
            <w:rPr>
              <w:color w:val="auto"/>
            </w:rPr>
            <w:fldChar w:fldCharType="separate"/>
          </w:r>
          <w:r>
            <w:rPr>
              <w:rFonts w:hint="eastAsia" w:ascii="Times New Roman" w:hAnsi="Times New Roman" w:eastAsia="宋体" w:cs="宋体"/>
              <w:color w:val="auto"/>
            </w:rPr>
            <w:t xml:space="preserve">9</w:t>
          </w:r>
          <w:r>
            <w:rPr>
              <w:color w:val="auto"/>
            </w:rPr>
            <w:tab/>
          </w:r>
          <w:r>
            <w:rPr>
              <w:rStyle w:val="940"/>
              <w:rFonts w:ascii="宋体" w:hAnsi="宋体" w:eastAsia="宋体" w:cs="宋体"/>
              <w:color w:val="auto"/>
            </w:rPr>
            <w:t xml:space="preserve">修订历史</w:t>
          </w:r>
          <w:r>
            <w:rPr>
              <w:color w:val="auto"/>
            </w:rPr>
            <w:tab/>
          </w:r>
          <w:r>
            <w:rPr>
              <w:color w:val="auto"/>
            </w:rPr>
            <w:fldChar w:fldCharType="begin"/>
          </w:r>
          <w:r>
            <w:rPr>
              <w:color w:val="auto"/>
            </w:rPr>
            <w:instrText xml:space="preserve">PAGEREF _Toc41 \h</w:instrText>
          </w:r>
          <w:r>
            <w:rPr>
              <w:color w:val="auto"/>
            </w:rPr>
            <w:fldChar w:fldCharType="separate"/>
          </w:r>
          <w:r>
            <w:rPr>
              <w:color w:val="auto"/>
            </w:rPr>
            <w:t xml:space="preserve">28</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jc w:val="left"/>
            <w:tabs>
              <w:tab w:val="left" w:pos="567" w:leader="none"/>
              <w:tab w:val="right" w:pos="9888" w:leader="dot"/>
            </w:tabs>
            <w:rPr>
              <w:rFonts w:hint="eastAsia" w:ascii="宋体" w:hAnsi="宋体" w:cs="宋体"/>
              <w:color w:val="auto"/>
              <w:sz w:val="44"/>
              <w:szCs w:val="44"/>
            </w:rPr>
          </w:pPr>
          <w:r>
            <w:rPr>
              <w:color w:val="auto"/>
            </w:rPr>
            <w:fldChar w:fldCharType="end"/>
          </w:r>
          <w:r>
            <w:rPr>
              <w:rFonts w:hint="eastAsia" w:ascii="宋体" w:hAnsi="宋体" w:cs="宋体"/>
              <w:color w:val="auto"/>
              <w:sz w:val="44"/>
              <w:szCs w:val="44"/>
            </w:rPr>
          </w:r>
          <w:r>
            <w:rPr>
              <w:rFonts w:hint="eastAsia" w:ascii="宋体" w:hAnsi="宋体" w:cs="宋体"/>
              <w:color w:val="auto"/>
              <w:sz w:val="44"/>
              <w:szCs w:val="44"/>
            </w:rPr>
          </w:r>
        </w:p>
      </w:sdtContent>
    </w:sdt>
    <w:p>
      <w:pPr>
        <w:pStyle w:val="903"/>
        <w:jc w:val="left"/>
        <w:rPr>
          <w:rFonts w:ascii="宋体" w:hAnsi="宋体" w:cs="宋体"/>
          <w:color w:val="auto"/>
          <w:sz w:val="24"/>
          <w:szCs w:val="24"/>
        </w:rPr>
      </w:pPr>
      <w:r>
        <w:rPr>
          <w:color w:val="auto"/>
        </w:rPr>
      </w:r>
      <w:bookmarkStart w:id="0" w:name="_Toc1"/>
      <w:r>
        <w:rPr>
          <w:rStyle w:val="1104"/>
          <w:rFonts w:ascii="宋体" w:hAnsi="宋体" w:eastAsia="宋体" w:cs="宋体"/>
          <w:b w:val="0"/>
          <w:bCs w:val="0"/>
          <w:color w:val="auto"/>
        </w:rPr>
        <w:t xml:space="preserve">项目背景与目标</w:t>
      </w:r>
      <w:bookmarkEnd w:id="0"/>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cs="宋体"/>
          <w:color w:val="auto"/>
          <w:sz w:val="24"/>
          <w:szCs w:val="24"/>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当前制药行业面临日益严格的法规监管（如FDA 21 CFR Part 11, NM</w:t>
      </w:r>
      <w:r>
        <w:rPr>
          <w:rFonts w:ascii="宋体" w:hAnsi="宋体" w:eastAsia="宋体" w:cs="宋体"/>
          <w:color w:val="auto"/>
          <w:sz w:val="24"/>
          <w:highlight w:val="white"/>
        </w:rPr>
        <w:t xml:space="preserve">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r>
        <w:rPr>
          <w:rFonts w:ascii="宋体" w:hAnsi="宋体" w:cs="宋体"/>
          <w:color w:val="auto"/>
          <w:sz w:val="24"/>
          <w:szCs w:val="24"/>
        </w:rPr>
      </w:r>
      <w:r>
        <w:rPr>
          <w:rFonts w:ascii="宋体" w:hAnsi="宋体" w:cs="宋体"/>
          <w:color w:val="auto"/>
          <w:sz w:val="24"/>
          <w:szCs w:val="24"/>
        </w:rPr>
      </w:r>
    </w:p>
    <w:p>
      <w:pPr>
        <w:pStyle w:val="903"/>
        <w:jc w:val="left"/>
        <w:rPr>
          <w:rFonts w:hint="eastAsia" w:ascii="宋体" w:hAnsi="宋体" w:cs="宋体"/>
          <w:b/>
          <w:bCs/>
          <w:i w:val="0"/>
          <w:iCs w:val="0"/>
          <w:caps w:val="0"/>
          <w:color w:val="auto"/>
          <w:spacing w:val="0"/>
          <w:sz w:val="24"/>
          <w:szCs w:val="24"/>
        </w:rPr>
        <w:suppressLineNumbers w:val="0"/>
      </w:pPr>
      <w:r>
        <w:rPr>
          <w:color w:val="auto"/>
        </w:rPr>
      </w:r>
      <w:bookmarkStart w:id="1" w:name="_Toc2"/>
      <w:r>
        <w:rPr>
          <w:rStyle w:val="1104"/>
          <w:rFonts w:hint="eastAsia" w:ascii="宋体" w:hAnsi="宋体" w:eastAsia="宋体" w:cs="宋体"/>
          <w:b w:val="0"/>
          <w:bCs w:val="0"/>
          <w:color w:val="auto"/>
        </w:rPr>
        <w:t xml:space="preserve">系统概述</w:t>
      </w:r>
      <w:bookmarkEnd w:id="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904"/>
        <w:jc w:val="left"/>
        <w:rPr>
          <w:rFonts w:hint="eastAsia"/>
          <w:color w:val="auto"/>
        </w:rPr>
        <w:suppressLineNumbers w:val="0"/>
      </w:pPr>
      <w:r>
        <w:rPr>
          <w:color w:val="auto"/>
        </w:rPr>
      </w:r>
      <w:bookmarkStart w:id="2" w:name="_Toc3"/>
      <w:r>
        <w:rPr>
          <w:color w:val="auto"/>
        </w:rPr>
        <w:t xml:space="preserve">产品背景</w:t>
      </w:r>
      <w:bookmarkEnd w:id="2"/>
      <w:r>
        <w:rPr>
          <w:rFonts w:hint="eastAsia"/>
          <w:color w:val="auto"/>
        </w:rPr>
      </w:r>
      <w:r>
        <w:rPr>
          <w:rFonts w:hint="eastAsia"/>
          <w:color w:val="auto"/>
        </w:rPr>
      </w:r>
    </w:p>
    <w:p>
      <w:pPr>
        <w:jc w:val="left"/>
        <w:spacing w:line="360" w:lineRule="auto"/>
        <w:rPr>
          <w:color w:val="auto"/>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本系统主要服务于制药企业的商业化生产阶段，覆盖原料药、制剂（如片剂、注射液）及生物制品等多种产品类型。系统管理对象涵盖产品全生命周期数据，包括产品基础信息（名称、剂型、编码）、生产工艺流程、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r>
        <w:rPr>
          <w:color w:val="auto"/>
        </w:rPr>
      </w:r>
      <w:r>
        <w:rPr>
          <w:color w:val="auto"/>
        </w:rPr>
      </w:r>
    </w:p>
    <w:p>
      <w:pPr>
        <w:pStyle w:val="904"/>
        <w:jc w:val="left"/>
        <w:rPr>
          <w:color w:val="auto"/>
          <w14:ligatures w14:val="none"/>
        </w:rPr>
        <w:suppressLineNumbers w:val="0"/>
      </w:pPr>
      <w:r>
        <w:rPr>
          <w:color w:val="auto"/>
        </w:rPr>
      </w:r>
      <w:bookmarkStart w:id="3" w:name="_Toc4"/>
      <w:r>
        <w:rPr>
          <w:color w:val="auto"/>
        </w:rPr>
        <w:t xml:space="preserve">核心价值主张</w:t>
      </w:r>
      <w:bookmarkEnd w:id="3"/>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04"/>
      </w:tblGrid>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确保安全</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通过对工艺的持续监控，能够更早、更有效地发现潜在的质量风险，防止不合格产品流入市场，从根本上保障药品的安全、有效和质量可控。</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降低合规风险</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建立一个符合FDA 21 CFR Part 11（电子记录电子签名）、EU Annex 11等法规要求的数字化系统，轻松应对监管审计，减少483警告信或数据完整性缺陷项。</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提升运营效率</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自动化数据收集、分析和报告生成，将工艺工程师从繁琐的手工劳动中解放出来，使其能专注于高价值的工艺分析和问题解决，大幅提升工作效率。</w:t>
            </w:r>
            <w:r>
              <w:rPr>
                <w:color w:val="auto"/>
                <w:highlight w:val="none"/>
                <w14:ligatures w14:val="none"/>
              </w:rPr>
            </w:r>
            <w:r>
              <w:rPr>
                <w:color w:val="auto"/>
                <w:highlight w:val="none"/>
                <w14:ligatures w14:val="none"/>
              </w:rPr>
            </w:r>
          </w:p>
        </w:tc>
      </w:tr>
      <w:tr>
        <w:trPr/>
        <w:tc>
          <w:tcPr>
            <w:tcW w:w="168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驱动持续改进</w:t>
            </w:r>
            <w:r>
              <w:rPr>
                <w:color w:val="auto"/>
                <w:highlight w:val="none"/>
                <w14:ligatures w14:val="none"/>
              </w:rPr>
            </w:r>
            <w:r>
              <w:rPr>
                <w:color w:val="auto"/>
                <w:highlight w:val="none"/>
                <w14:ligatures w14:val="none"/>
              </w:rPr>
            </w:r>
          </w:p>
        </w:tc>
        <w:tc>
          <w:tcPr>
            <w:tcW w:w="820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通过对工艺数据的深度分析（如多变量分析、趋势分析），可以发现工艺优化的机会，实现更高的产率、更低的能耗和废品率，从而降低生产成本。</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增强决策支持</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为企业的质量决策（如产品放行、变更控制、年度产品回顾）提供基于数据的、客观的、及时的洞察和支持。</w:t>
            </w:r>
            <w:r>
              <w:rPr>
                <w:color w:val="auto"/>
                <w:highlight w:val="none"/>
                <w14:ligatures w14:val="none"/>
              </w:rPr>
            </w:r>
            <w:r>
              <w:rPr>
                <w:color w:val="auto"/>
                <w:highlight w:val="none"/>
                <w14:ligatures w14:val="none"/>
              </w:rPr>
            </w:r>
          </w:p>
        </w:tc>
      </w:tr>
    </w:tbl>
    <w:p>
      <w:pPr>
        <w:jc w:val="left"/>
        <w:spacing w:line="360" w:lineRule="auto"/>
        <w:rPr>
          <w:rFonts w:hint="eastAsia" w:ascii="宋体" w:hAnsi="宋体" w:cs="宋体"/>
          <w:bCs w:val="0"/>
          <w:i w:val="0"/>
          <w:caps w:val="0"/>
          <w:color w:val="auto"/>
          <w:spacing w:val="0"/>
          <w:sz w:val="24"/>
          <w:szCs w:val="24"/>
          <w:highlight w:val="none"/>
        </w:rPr>
        <w:suppressLineNumbers w:val="0"/>
      </w:pPr>
      <w:r>
        <w:rPr>
          <w:rFonts w:hint="eastAsia" w:ascii="宋体" w:hAnsi="宋体" w:eastAsia="宋体" w:cs="宋体"/>
          <w:i w:val="0"/>
          <w:iCs w:val="0"/>
          <w:caps w:val="0"/>
          <w:color w:val="auto"/>
          <w:spacing w:val="0"/>
          <w:sz w:val="24"/>
          <w:szCs w:val="24"/>
          <w:shd w:val="clear" w:color="auto" w:fill="ffffff"/>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r>
        <w:rPr>
          <w:rFonts w:hint="eastAsia" w:ascii="宋体" w:hAnsi="宋体" w:cs="宋体"/>
          <w:bCs w:val="0"/>
          <w:i w:val="0"/>
          <w:caps w:val="0"/>
          <w:color w:val="auto"/>
          <w:spacing w:val="0"/>
          <w:sz w:val="24"/>
          <w:szCs w:val="24"/>
          <w:highlight w:val="none"/>
        </w:rPr>
      </w:r>
      <w:r>
        <w:rPr>
          <w:rFonts w:hint="eastAsia" w:ascii="宋体" w:hAnsi="宋体" w:cs="宋体"/>
          <w:bCs w:val="0"/>
          <w:i w:val="0"/>
          <w:caps w:val="0"/>
          <w:color w:val="auto"/>
          <w:spacing w:val="0"/>
          <w:sz w:val="24"/>
          <w:szCs w:val="24"/>
          <w:highlight w:val="none"/>
        </w:rPr>
      </w:r>
    </w:p>
    <w:p>
      <w:pPr>
        <w:pStyle w:val="904"/>
        <w:jc w:val="left"/>
        <w:rPr>
          <w:color w:val="auto"/>
          <w14:ligatures w14:val="none"/>
        </w:rPr>
        <w:suppressLineNumbers w:val="0"/>
      </w:pPr>
      <w:r>
        <w:rPr>
          <w:color w:val="auto"/>
        </w:rPr>
      </w:r>
      <w:bookmarkStart w:id="4" w:name="_Toc5"/>
      <w:r>
        <w:rPr>
          <w:color w:val="auto"/>
        </w:rPr>
        <w:t xml:space="preserve">系统概述</w:t>
      </w:r>
      <w:bookmarkEnd w:id="4"/>
      <w:r>
        <w:rPr>
          <w:color w:val="auto"/>
          <w14:ligatures w14:val="none"/>
        </w:rPr>
      </w:r>
      <w:r>
        <w:rPr>
          <w:color w:val="auto"/>
          <w14:ligatures w14:val="none"/>
        </w:rPr>
      </w:r>
    </w:p>
    <w:p>
      <w:pPr>
        <w:jc w:val="left"/>
        <w:spacing w:line="360" w:lineRule="auto"/>
        <w:rPr>
          <w:rFonts w:ascii="宋体" w:hAnsi="宋体" w:cs="宋体"/>
          <w:color w:val="auto"/>
        </w:rPr>
      </w:pPr>
      <w:r>
        <w:rPr>
          <w:rFonts w:ascii="宋体" w:hAnsi="宋体" w:eastAsia="宋体" w:cs="宋体"/>
          <w:color w:val="auto"/>
        </w:rPr>
        <w:t xml:space="preserve">   </w:t>
      </w:r>
      <w:r>
        <w:rPr>
          <w:rFonts w:ascii="宋体" w:hAnsi="宋体" w:eastAsia="宋体" w:cs="宋体"/>
          <w:color w:val="auto"/>
          <w:sz w:val="24"/>
          <w:highlight w:val="white"/>
        </w:rPr>
        <w:t xml:space="preserve">CPV（持续工艺确认）系统是一个</w:t>
      </w:r>
      <w:r>
        <w:rPr>
          <w:rFonts w:ascii="宋体" w:hAnsi="宋体" w:eastAsia="宋体" w:cs="宋体"/>
          <w:b/>
          <w:color w:val="auto"/>
          <w:sz w:val="24"/>
          <w:highlight w:val="white"/>
        </w:rPr>
        <w:t xml:space="preserve">面向制药行业工艺验证的闭环管理平台</w:t>
      </w:r>
      <w:r>
        <w:rPr>
          <w:rFonts w:ascii="宋体" w:hAnsi="宋体" w:eastAsia="宋体" w:cs="宋体"/>
          <w:color w:val="auto"/>
          <w:sz w:val="24"/>
          <w:highlight w:val="white"/>
        </w:rPr>
        <w:t xml:space="preserve">，它通过</w:t>
      </w:r>
      <w:r>
        <w:rPr>
          <w:rFonts w:ascii="宋体" w:hAnsi="宋体" w:eastAsia="宋体" w:cs="宋体"/>
          <w:b/>
          <w:color w:val="auto"/>
          <w:sz w:val="24"/>
          <w:highlight w:val="white"/>
        </w:rPr>
        <w:t xml:space="preserve">年度计划驱动、任务执行跟踪、方案模版标准化、监控项目数据分析和报告自动生成</w:t>
      </w:r>
      <w:r>
        <w:rPr>
          <w:rFonts w:ascii="宋体" w:hAnsi="宋体" w:eastAsia="宋体" w:cs="宋体"/>
          <w:color w:val="auto"/>
          <w:sz w:val="24"/>
          <w:highlight w:val="white"/>
        </w:rPr>
        <w:t xml:space="preserve">的全流程数字化管理，将传统的纸质化、离散式工艺监控转变为</w:t>
      </w:r>
      <w:r>
        <w:rPr>
          <w:rFonts w:ascii="宋体" w:hAnsi="宋体" w:eastAsia="宋体" w:cs="宋体"/>
          <w:b/>
          <w:color w:val="auto"/>
          <w:sz w:val="24"/>
          <w:highlight w:val="white"/>
        </w:rPr>
        <w:t xml:space="preserve">线上化、自动化、智能化的合规管理体系</w:t>
      </w:r>
      <w:r>
        <w:rPr>
          <w:rFonts w:ascii="宋体" w:hAnsi="宋体" w:eastAsia="宋体" w:cs="宋体"/>
          <w:color w:val="auto"/>
          <w:sz w:val="24"/>
          <w:highlight w:val="white"/>
        </w:rPr>
        <w:t xml:space="preserve">。</w:t>
      </w:r>
      <w:r>
        <w:rPr>
          <w:rFonts w:ascii="宋体" w:hAnsi="宋体" w:cs="宋体"/>
          <w:color w:val="auto"/>
        </w:rPr>
      </w:r>
      <w:r>
        <w:rPr>
          <w:rFonts w:ascii="宋体" w:hAnsi="宋体" w:cs="宋体"/>
          <w:color w:val="auto"/>
        </w:rPr>
      </w:r>
    </w:p>
    <w:p>
      <w:pPr>
        <w:pStyle w:val="904"/>
        <w:jc w:val="left"/>
        <w:rPr>
          <w:color w:val="auto"/>
          <w14:ligatures w14:val="none"/>
        </w:rPr>
        <w:suppressLineNumbers w:val="0"/>
      </w:pPr>
      <w:r>
        <w:rPr>
          <w:color w:val="auto"/>
        </w:rPr>
      </w:r>
      <w:bookmarkStart w:id="5" w:name="_Toc6"/>
      <w:r>
        <w:rPr>
          <w:color w:val="auto"/>
        </w:rPr>
        <w:t xml:space="preserve">名词解释</w:t>
      </w:r>
      <w:bookmarkEnd w:id="5"/>
      <w:r>
        <w:rPr>
          <w:color w:val="auto"/>
          <w14:ligatures w14:val="none"/>
        </w:rPr>
      </w:r>
      <w:r>
        <w:rPr>
          <w:color w:val="auto"/>
          <w14:ligatures w14:val="none"/>
        </w:rPr>
      </w:r>
    </w:p>
    <w:tbl>
      <w:tblPr>
        <w:tblStyle w:val="937"/>
        <w:tblW w:w="9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5244"/>
        <w:gridCol w:w="3543"/>
      </w:tblGrid>
      <w:tr>
        <w:trPr>
          <w:tblHeader/>
        </w:trPr>
        <w:tc>
          <w:tcPr>
            <w:tcW w:w="0" w:type="auto"/>
            <w:vAlign w:val="bottom"/>
            <w:textDirection w:val="lrTb"/>
            <w:noWrap w:val="false"/>
          </w:tcPr>
          <w:p>
            <w:pPr>
              <w:pStyle w:val="1095"/>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术语</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95"/>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全称</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95"/>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解释 </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pStyle w:val="1095"/>
              <w:jc w:val="left"/>
              <w:tabs>
                <w:tab w:val="center" w:pos="380" w:leader="none"/>
              </w:tabs>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CPV</w:t>
            </w:r>
            <w:r>
              <w:rPr>
                <w:rFonts w:hint="eastAsia" w:ascii="Arial" w:hAnsi="Arial" w:eastAsia="Arial" w:cs="Arial"/>
                <w:i w:val="0"/>
                <w:iCs w:val="0"/>
                <w:caps w:val="0"/>
                <w:color w:val="auto"/>
                <w:spacing w:val="0"/>
                <w:sz w:val="24"/>
                <w:szCs w:val="24"/>
              </w:rPr>
              <w:tab/>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Continued Process Verification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持续工艺确认</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vMerge w:val="restart"/>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CPP</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Process Parameter</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关键工艺参数</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CQA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Quality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关键质量属性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CMA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Material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关键物料属性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In-Process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中间过程控制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OOS</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Specification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超标结果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OOT</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Trend</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超趋势结果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CAPA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Corrective and Preventive Action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纠正与预防措施</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Statistical 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统计过程控制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pStyle w:val="903"/>
        <w:jc w:val="left"/>
        <w:rPr>
          <w:color w:val="auto"/>
          <w14:ligatures w14:val="none"/>
        </w:rPr>
        <w:suppressLineNumbers w:val="0"/>
      </w:pPr>
      <w:r>
        <w:rPr>
          <w:color w:val="auto"/>
        </w:rPr>
      </w:r>
      <w:bookmarkStart w:id="6" w:name="_Toc7"/>
      <w:r>
        <w:rPr>
          <w:color w:val="auto"/>
        </w:rPr>
        <w:t xml:space="preserve">整体描述</w:t>
      </w:r>
      <w:bookmarkEnd w:id="6"/>
      <w:r>
        <w:rPr>
          <w:color w:val="auto"/>
          <w14:ligatures w14:val="none"/>
        </w:rPr>
      </w:r>
      <w:r>
        <w:rPr>
          <w:color w:val="auto"/>
          <w14:ligatures w14:val="none"/>
        </w:rPr>
      </w:r>
    </w:p>
    <w:p>
      <w:pPr>
        <w:pStyle w:val="904"/>
        <w:jc w:val="left"/>
        <w:rPr>
          <w:rFonts w:hint="eastAsia" w:ascii="宋体" w:hAnsi="宋体" w:cs="宋体"/>
          <w:b/>
          <w:bCs/>
          <w:i w:val="0"/>
          <w:iCs w:val="0"/>
          <w:caps w:val="0"/>
          <w:color w:val="auto"/>
          <w:spacing w:val="0"/>
          <w:sz w:val="24"/>
          <w:szCs w:val="24"/>
        </w:rPr>
        <w:suppressLineNumbers w:val="0"/>
      </w:pPr>
      <w:r>
        <w:rPr>
          <w:color w:val="auto"/>
        </w:rPr>
      </w:r>
      <w:bookmarkStart w:id="7" w:name="_Toc8"/>
      <w:r>
        <w:rPr>
          <w:rStyle w:val="1103"/>
          <w:rFonts w:hint="eastAsia" w:ascii="宋体" w:hAnsi="宋体" w:eastAsia="宋体" w:cs="宋体"/>
          <w:b w:val="0"/>
          <w:bCs w:val="0"/>
          <w:color w:val="auto"/>
        </w:rPr>
        <w:t xml:space="preserve">用户角色与职责</w:t>
      </w:r>
      <w:bookmarkEnd w:id="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37"/>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blHeader/>
        </w:trPr>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角色</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核心职责</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工艺工程师</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创建和维护 CPV 方案；执行或审核数据分析；起草报告；调查工艺异常。</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QA 专员/经理</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审核与批准 CPV 方案和报告；监督整个 CPV 流程的合规性；处理与 CPV 相关的偏差和变更。</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生产操作员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查看执行任务；录入无法自动采集的线下工艺数据。</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QC 分析员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确认与 CPV 相关的 CQA 检验结果。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系统管理员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管理系统用户、角色、权限；配置系统参数、工作流和外部数据源接口。</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jc w:val="left"/>
        <w:rPr>
          <w:rFonts w:hint="eastAsia" w:ascii="宋体" w:hAnsi="宋体" w:cs="宋体"/>
          <w:b/>
          <w:bCs w:val="0"/>
          <w:i w:val="0"/>
          <w:caps w:val="0"/>
          <w:color w:val="auto"/>
          <w:spacing w:val="0"/>
          <w:sz w:val="24"/>
          <w:szCs w:val="24"/>
        </w:rPr>
        <w:suppressLineNumbers w:val="0"/>
      </w:pP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pStyle w:val="904"/>
        <w:jc w:val="left"/>
        <w:rPr>
          <w:rFonts w:hint="eastAsia" w:ascii="宋体" w:hAnsi="宋体" w:cs="宋体"/>
          <w:b/>
          <w:bCs w:val="0"/>
          <w:i w:val="0"/>
          <w:caps w:val="0"/>
          <w:color w:val="auto"/>
          <w:spacing w:val="0"/>
          <w:sz w:val="24"/>
          <w:szCs w:val="24"/>
        </w:rPr>
        <w:suppressLineNumbers w:val="0"/>
      </w:pPr>
      <w:r>
        <w:rPr>
          <w:color w:val="auto"/>
        </w:rPr>
      </w:r>
      <w:bookmarkStart w:id="8" w:name="_Toc9"/>
      <w:r>
        <w:rPr>
          <w:rFonts w:hint="eastAsia" w:ascii="宋体" w:hAnsi="宋体" w:cs="宋体"/>
          <w:b/>
          <w:bCs/>
          <w:i w:val="0"/>
          <w:iCs w:val="0"/>
          <w:caps w:val="0"/>
          <w:color w:val="auto"/>
          <w:spacing w:val="0"/>
          <w:sz w:val="24"/>
          <w:szCs w:val="24"/>
          <w:highlight w:val="none"/>
        </w:rPr>
        <w:t xml:space="preserve">业务流程介绍</w:t>
      </w:r>
      <w:bookmarkEnd w:id="8"/>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jc w:val="left"/>
        <w:rPr>
          <w:color w:val="auto"/>
          <w:highlight w:val="none"/>
        </w:rPr>
      </w:pPr>
      <w:r>
        <w:rPr>
          <w:color w:val="auto"/>
        </w:rPr>
        <mc:AlternateContent>
          <mc:Choice Requires="wpg">
            <w:drawing>
              <wp:inline xmlns:wp="http://schemas.openxmlformats.org/drawingml/2006/wordprocessingDrawing" distT="0" distB="0" distL="0" distR="0">
                <wp:extent cx="6278880" cy="75933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13"/>
                        <a:stretch/>
                      </pic:blipFill>
                      <pic:spPr bwMode="auto">
                        <a:xfrm>
                          <a:off x="0" y="0"/>
                          <a:ext cx="6278879" cy="759381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94.40pt;height:597.90pt;mso-wrap-distance-left:0.00pt;mso-wrap-distance-top:0.00pt;mso-wrap-distance-right:0.00pt;mso-wrap-distance-bottom:0.00pt;" stroked="false">
                <v:path textboxrect="0,0,0,0"/>
                <v:imagedata r:id="rId13" o:title=""/>
              </v:shape>
            </w:pict>
          </mc:Fallback>
        </mc:AlternateContent>
      </w:r>
      <w:r>
        <w:rPr>
          <w:color w:val="auto"/>
          <w:highlight w:val="none"/>
        </w:rPr>
      </w:r>
      <w:r>
        <w:rPr>
          <w:color w:val="auto"/>
          <w:highlight w:val="none"/>
        </w:rPr>
      </w:r>
    </w:p>
    <w:p>
      <w:pPr>
        <w:pStyle w:val="904"/>
        <w:jc w:val="left"/>
        <w:rPr>
          <w:color w:val="auto"/>
        </w:rPr>
      </w:pPr>
      <w:r>
        <w:rPr>
          <w:color w:val="auto"/>
        </w:rPr>
        <w:t xml:space="preserve">各</w:t>
      </w:r>
      <w:bookmarkStart w:id="9" w:name="_Toc10"/>
      <w:r>
        <w:rPr>
          <w:color w:val="auto"/>
          <w:highlight w:val="none"/>
        </w:rPr>
        <w:t xml:space="preserve">模块状态说明</w:t>
      </w:r>
      <w:bookmarkEnd w:id="9"/>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模块</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状态流转（按生命周期顺序）</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年度计划管理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修订中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任务管理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任务审批 → 待执行 → 进行中 → 已完成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监控项目</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未分析 → 已分析 → 已确认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bl>
    <w:p>
      <w:pPr>
        <w:jc w:val="left"/>
        <w:rPr>
          <w:color w:val="auto"/>
        </w:rPr>
      </w:pPr>
      <w:r>
        <w:rPr>
          <w:color w:val="auto"/>
        </w:rPr>
      </w:r>
      <w:r>
        <w:rPr>
          <w:color w:val="auto"/>
        </w:rPr>
      </w:r>
      <w:r>
        <w:rPr>
          <w:color w:val="auto"/>
        </w:rPr>
      </w:r>
    </w:p>
    <w:p>
      <w:pPr>
        <w:pStyle w:val="904"/>
        <w:jc w:val="left"/>
        <w:rPr>
          <w:color w:val="auto"/>
        </w:rPr>
      </w:pPr>
      <w:r>
        <w:rPr>
          <w:color w:val="auto"/>
        </w:rPr>
      </w:r>
      <w:bookmarkStart w:id="10" w:name="_Toc11"/>
      <w:r>
        <w:rPr>
          <w:color w:val="auto"/>
        </w:rPr>
        <w:t xml:space="preserve">核心业务关系</w:t>
      </w:r>
      <w:bookmarkEnd w:id="10"/>
      <w:r>
        <w:rPr>
          <w:color w:val="auto"/>
        </w:rPr>
      </w:r>
      <w:r>
        <w:rPr>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1、年度计划管理</w:t>
      </w:r>
      <w:r>
        <w:rPr>
          <w:rFonts w:ascii="宋体" w:hAnsi="宋体" w:eastAsia="宋体" w:cs="宋体"/>
          <w:color w:val="auto"/>
          <w:sz w:val="24"/>
        </w:rPr>
        <w:t xml:space="preserve"> 生效时生成</w:t>
      </w:r>
      <w:r>
        <w:rPr>
          <w:rFonts w:ascii="宋体" w:hAnsi="宋体" w:eastAsia="宋体" w:cs="宋体"/>
          <w:b/>
          <w:color w:val="auto"/>
          <w:sz w:val="24"/>
        </w:rPr>
        <w:t xml:space="preserve">周期性任务</w:t>
      </w:r>
      <w:r>
        <w:rPr>
          <w:rFonts w:ascii="宋体" w:hAnsi="宋体" w:eastAsia="宋体" w:cs="宋体"/>
          <w:color w:val="auto"/>
          <w:sz w:val="24"/>
        </w:rPr>
        <w:t xml:space="preserve">进入任务管理。</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2、任务管理</w:t>
      </w:r>
      <w:r>
        <w:rPr>
          <w:rFonts w:ascii="宋体" w:hAnsi="宋体" w:eastAsia="宋体" w:cs="宋体"/>
          <w:color w:val="auto"/>
          <w:sz w:val="24"/>
        </w:rPr>
        <w:t xml:space="preserve"> 可被</w:t>
      </w:r>
      <w:r>
        <w:rPr>
          <w:rFonts w:ascii="宋体" w:hAnsi="宋体" w:eastAsia="宋体" w:cs="宋体"/>
          <w:b/>
          <w:color w:val="auto"/>
          <w:sz w:val="24"/>
        </w:rPr>
        <w:t xml:space="preserve">方案管理</w:t>
      </w:r>
      <w:r>
        <w:rPr>
          <w:rFonts w:ascii="宋体" w:hAnsi="宋体" w:eastAsia="宋体" w:cs="宋体"/>
          <w:color w:val="auto"/>
          <w:sz w:val="24"/>
        </w:rPr>
        <w:t xml:space="preserve">和</w:t>
      </w:r>
      <w:r>
        <w:rPr>
          <w:rFonts w:ascii="宋体" w:hAnsi="宋体" w:eastAsia="宋体" w:cs="宋体"/>
          <w:b/>
          <w:color w:val="auto"/>
          <w:sz w:val="24"/>
        </w:rPr>
        <w:t xml:space="preserve">报告管理</w:t>
      </w:r>
      <w:r>
        <w:rPr>
          <w:rFonts w:ascii="宋体" w:hAnsi="宋体" w:eastAsia="宋体" w:cs="宋体"/>
          <w:color w:val="auto"/>
          <w:sz w:val="24"/>
        </w:rPr>
        <w:t xml:space="preserve">关联。</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3、方案管理</w:t>
      </w:r>
      <w:r>
        <w:rPr>
          <w:rFonts w:ascii="宋体" w:hAnsi="宋体" w:eastAsia="宋体" w:cs="宋体"/>
          <w:color w:val="auto"/>
          <w:sz w:val="24"/>
        </w:rPr>
        <w:t xml:space="preserve"> 引用</w:t>
      </w:r>
      <w:r>
        <w:rPr>
          <w:rFonts w:ascii="宋体" w:hAnsi="宋体" w:eastAsia="宋体" w:cs="宋体"/>
          <w:b/>
          <w:color w:val="auto"/>
          <w:sz w:val="24"/>
        </w:rPr>
        <w:t xml:space="preserve">方案模版</w:t>
      </w:r>
      <w:r>
        <w:rPr>
          <w:rFonts w:ascii="宋体" w:hAnsi="宋体" w:eastAsia="宋体" w:cs="宋体"/>
          <w:color w:val="auto"/>
          <w:sz w:val="24"/>
        </w:rPr>
        <w:t xml:space="preserve">，并定义/生成</w:t>
      </w:r>
      <w:r>
        <w:rPr>
          <w:rFonts w:ascii="宋体" w:hAnsi="宋体" w:eastAsia="宋体" w:cs="宋体"/>
          <w:b/>
          <w:color w:val="auto"/>
          <w:sz w:val="24"/>
        </w:rPr>
        <w:t xml:space="preserve">监控项目</w:t>
      </w:r>
      <w:r>
        <w:rPr>
          <w:rFonts w:ascii="宋体" w:hAnsi="宋体" w:eastAsia="宋体" w:cs="宋体"/>
          <w:color w:val="auto"/>
          <w:sz w:val="24"/>
        </w:rPr>
        <w:t xml:space="preserve">。</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eastAsia="宋体" w:cs="宋体"/>
          <w:b/>
          <w:bCs/>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b/>
          <w:bCs/>
          <w:color w:val="auto"/>
          <w:sz w:val="24"/>
        </w:rPr>
        <w:t xml:space="preserve">4、</w:t>
      </w:r>
      <w:r>
        <w:rPr>
          <w:rFonts w:ascii="宋体" w:hAnsi="宋体" w:eastAsia="宋体" w:cs="宋体"/>
          <w:b/>
          <w:color w:val="auto"/>
          <w:sz w:val="24"/>
        </w:rPr>
        <w:t xml:space="preserve">报告管理</w:t>
      </w:r>
      <w:r>
        <w:rPr>
          <w:rFonts w:ascii="宋体" w:hAnsi="宋体" w:eastAsia="宋体" w:cs="宋体"/>
          <w:color w:val="auto"/>
          <w:sz w:val="24"/>
        </w:rPr>
        <w:t xml:space="preserve"> 引用</w:t>
      </w:r>
      <w:r>
        <w:rPr>
          <w:rFonts w:ascii="宋体" w:hAnsi="宋体" w:eastAsia="宋体" w:cs="宋体"/>
          <w:b/>
          <w:color w:val="auto"/>
          <w:sz w:val="24"/>
        </w:rPr>
        <w:t xml:space="preserve">报告模版</w:t>
      </w:r>
      <w:r>
        <w:rPr>
          <w:rFonts w:ascii="宋体" w:hAnsi="宋体" w:eastAsia="宋体" w:cs="宋体"/>
          <w:color w:val="auto"/>
          <w:sz w:val="24"/>
        </w:rPr>
        <w:t xml:space="preserve">，并引用</w:t>
      </w:r>
      <w:r>
        <w:rPr>
          <w:rFonts w:ascii="宋体" w:hAnsi="宋体" w:eastAsia="宋体" w:cs="宋体"/>
          <w:b/>
          <w:color w:val="auto"/>
          <w:sz w:val="24"/>
        </w:rPr>
        <w:t xml:space="preserve">监控项目</w:t>
      </w:r>
      <w:r>
        <w:rPr>
          <w:rFonts w:ascii="宋体" w:hAnsi="宋体" w:eastAsia="宋体" w:cs="宋体"/>
          <w:color w:val="auto"/>
          <w:sz w:val="24"/>
        </w:rPr>
        <w:t xml:space="preserve">的分析结果。</w:t>
      </w:r>
      <w:r>
        <w:rPr>
          <w:rFonts w:ascii="宋体" w:hAnsi="宋体" w:eastAsia="宋体" w:cs="宋体"/>
          <w:b/>
          <w:bCs/>
          <w:color w:val="auto"/>
          <w:sz w:val="24"/>
          <w:szCs w:val="24"/>
        </w:rPr>
      </w:r>
      <w:r>
        <w:rPr>
          <w:rFonts w:ascii="宋体" w:hAnsi="宋体" w:eastAsia="宋体" w:cs="宋体"/>
          <w:b/>
          <w:bCs/>
          <w:color w:val="auto"/>
          <w:sz w:val="24"/>
          <w:szCs w:val="24"/>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5、报告管理</w:t>
      </w:r>
      <w:r>
        <w:rPr>
          <w:rFonts w:ascii="宋体" w:hAnsi="宋体" w:eastAsia="宋体" w:cs="宋体"/>
          <w:color w:val="auto"/>
          <w:sz w:val="24"/>
        </w:rPr>
        <w:t xml:space="preserve"> 生效后推动关联</w:t>
      </w:r>
      <w:r>
        <w:rPr>
          <w:rFonts w:ascii="宋体" w:hAnsi="宋体" w:eastAsia="宋体" w:cs="宋体"/>
          <w:b/>
          <w:color w:val="auto"/>
          <w:sz w:val="24"/>
        </w:rPr>
        <w:t xml:space="preserve">任务</w:t>
      </w:r>
      <w:r>
        <w:rPr>
          <w:rFonts w:ascii="宋体" w:hAnsi="宋体" w:eastAsia="宋体" w:cs="宋体"/>
          <w:color w:val="auto"/>
          <w:sz w:val="24"/>
        </w:rPr>
        <w:t xml:space="preserve">状态更新（如进行中→已完成）。</w:t>
      </w:r>
      <w:r>
        <w:rPr>
          <w:rFonts w:ascii="宋体" w:hAnsi="宋体" w:cs="宋体"/>
          <w:color w:val="auto"/>
        </w:rPr>
      </w:r>
      <w:r>
        <w:rPr>
          <w:rFonts w:ascii="宋体" w:hAnsi="宋体" w:cs="宋体"/>
          <w:color w:val="auto"/>
        </w:rPr>
      </w:r>
    </w:p>
    <w:p>
      <w:pPr>
        <w:pStyle w:val="903"/>
        <w:jc w:val="left"/>
        <w:rPr>
          <w:rFonts w:hint="eastAsia" w:ascii="宋体" w:hAnsi="宋体" w:cs="宋体"/>
          <w:b/>
          <w:bCs/>
          <w:i w:val="0"/>
          <w:iCs w:val="0"/>
          <w:caps w:val="0"/>
          <w:color w:val="auto"/>
          <w:spacing w:val="0"/>
          <w:sz w:val="24"/>
          <w:szCs w:val="24"/>
        </w:rPr>
        <w:suppressLineNumbers w:val="0"/>
      </w:pPr>
      <w:r>
        <w:rPr>
          <w:color w:val="auto"/>
        </w:rPr>
      </w:r>
      <w:bookmarkStart w:id="11" w:name="_Toc12"/>
      <w:r>
        <w:rPr>
          <w:color w:val="auto"/>
        </w:rPr>
        <w:t xml:space="preserve">模块</w:t>
      </w:r>
      <w:r>
        <w:rPr>
          <w:rStyle w:val="1104"/>
          <w:rFonts w:hint="eastAsia" w:ascii="宋体" w:hAnsi="宋体" w:eastAsia="宋体" w:cs="宋体"/>
          <w:b/>
          <w:bCs/>
          <w:color w:val="auto"/>
        </w:rPr>
        <w:t xml:space="preserve">详细功能说明</w:t>
      </w:r>
      <w:bookmarkEnd w:id="1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904"/>
        <w:jc w:val="left"/>
        <w:rPr>
          <w:rFonts w:hint="eastAsia" w:ascii="宋体" w:hAnsi="宋体" w:cs="宋体"/>
          <w:b/>
          <w:bCs/>
          <w:i w:val="0"/>
          <w:iCs w:val="0"/>
          <w:caps w:val="0"/>
          <w:color w:val="auto"/>
          <w:spacing w:val="0"/>
          <w:sz w:val="24"/>
          <w:szCs w:val="24"/>
        </w:rPr>
        <w:suppressLineNumbers w:val="0"/>
      </w:pPr>
      <w:r>
        <w:rPr>
          <w:color w:val="auto"/>
        </w:rPr>
      </w:r>
      <w:bookmarkStart w:id="12" w:name="_Toc13"/>
      <w:r>
        <w:rPr>
          <w:color w:val="auto"/>
        </w:rPr>
        <w:t xml:space="preserve">系</w:t>
      </w:r>
      <w:r>
        <w:rPr>
          <w:b/>
          <w:bCs/>
          <w:color w:val="auto"/>
        </w:rPr>
        <w:t xml:space="preserve">统</w:t>
      </w:r>
      <w:r>
        <w:rPr>
          <w:rStyle w:val="1103"/>
          <w:rFonts w:hint="eastAsia" w:ascii="宋体" w:hAnsi="宋体" w:eastAsia="宋体" w:cs="宋体"/>
          <w:b/>
          <w:bCs/>
          <w:color w:val="auto"/>
        </w:rPr>
        <w:t xml:space="preserve">核心功能需求列表</w:t>
      </w:r>
      <w:bookmarkEnd w:id="12"/>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47"/>
        <w:gridCol w:w="1222"/>
        <w:gridCol w:w="1650"/>
        <w:gridCol w:w="1222"/>
        <w:gridCol w:w="4320"/>
      </w:tblGrid>
      <w:tr>
        <w:trPr>
          <w:trHeight w:val="437"/>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需求编号</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优先级</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CPV-HOME-01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首页/工作台</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代办与看板</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个性化展示待办事项、任务状态分布、核心模块快捷入口。</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产品增删改查</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维护CPV监控的对象，供后续所有模块关联，支持导入导出。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计划全生命周期管理</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定义周期性CPV任务的生成规则，支持草稿、审批、生效、修订、失效。生效时自动生成任务。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CPV-TM-01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任务执行与状态跟踪</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聚合展示所有执行项（周期/单次），提供日历视图，关联方案与报告，跟踪进度条。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创建标准方案格式，支持附件（Word/PDF）上传与在线编辑，作为方案编制的依据。</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方案设计与审批</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基于模版和具体任务，编制包含监控项目列表的详细方案，管理其审核与生效流程。</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CPV-MI-01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记录具体分析项及其分析结果，状态跟随方案审批和数据分析流转（草稿-&gt;已分析-&gt;已确认）。</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CPV-DA-01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Arial" w:hAnsi="Arial" w:eastAsia="Arial" w:cs="Arial"/>
                <w:color w:val="auto"/>
                <w:sz w:val="24"/>
                <w:szCs w:val="24"/>
                <w:highlight w:val="white"/>
              </w:rPr>
              <w:t xml:space="preserve">提供数据源连接、图表配置与渲染功能，支持监控项目的单个及批量数据分析，保存分析结果。</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创建报告模版</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报告编制与审批相关</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引用报告模版，基于报告监控数据和分析结果，填充报告内容，完成最终报告的审核与输出。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CPV-UM-01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维护系统用户账号信息，包括新增、编辑、启用/禁用、密码重置，支持批量导入和审计追踪。</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角色权限分配</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基于RBAC模型管理角色，为角色分配菜单、按钮、数据权限，并管理角色与用户的关联关系。</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CPV-DM-01</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组织架构管理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以树形结构维护企业组织架构，支持部门的新增、编辑、删除及层级关系调整。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b w:val="0"/>
                <w:bCs w:val="0"/>
                <w:color w:val="auto"/>
                <w:sz w:val="24"/>
                <w:szCs w:val="24"/>
              </w:rPr>
            </w:pPr>
            <w:r>
              <w:rPr>
                <w:rFonts w:ascii="宋体" w:hAnsi="宋体" w:eastAsia="宋体" w:cs="宋体"/>
                <w:b w:val="0"/>
                <w:bCs w:val="0"/>
                <w:color w:val="auto"/>
                <w:sz w:val="24"/>
                <w:szCs w:val="24"/>
                <w:highlight w:val="white"/>
              </w:rPr>
              <w:t xml:space="preserve">CPV-POS-01</w:t>
            </w:r>
            <w:r>
              <w:rPr>
                <w:rFonts w:ascii="宋体" w:hAnsi="宋体" w:cs="宋体"/>
                <w:b w:val="0"/>
                <w:bCs w:val="0"/>
                <w:color w:val="auto"/>
                <w:sz w:val="24"/>
                <w:szCs w:val="24"/>
              </w:rPr>
            </w:r>
            <w:r>
              <w:rPr>
                <w:rFonts w:ascii="宋体" w:hAnsi="宋体" w:cs="宋体"/>
                <w:b w:val="0"/>
                <w:bCs w:val="0"/>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岗位信息维护</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tabs>
                <w:tab w:val="center" w:pos="2052" w:leader="none"/>
              </w:tabs>
              <w:rPr>
                <w:rFonts w:ascii="宋体" w:hAnsi="宋体" w:cs="宋体"/>
                <w:color w:val="auto"/>
                <w:sz w:val="24"/>
                <w:szCs w:val="24"/>
              </w:rPr>
            </w:pPr>
            <w:r>
              <w:rPr>
                <w:rFonts w:ascii="宋体" w:hAnsi="宋体" w:eastAsia="宋体" w:cs="宋体"/>
                <w:b w:val="0"/>
                <w:bCs w:val="0"/>
                <w:color w:val="auto"/>
                <w:sz w:val="24"/>
                <w:szCs w:val="24"/>
                <w:highlight w:val="white"/>
              </w:rPr>
              <w:t xml:space="preserve">维护企业岗位信息，包括岗位名称、所属部门、岗位职级等，支持岗位的新增、编辑、删除，用于用户信息补充及审批流程中的人员筛选。</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CPV-WF-01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审批流程定义</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支持自定义各模块的审批流（多级、加签、退回），驱动状态变更。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CPV-ATP-01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异步任务处理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异步任务调度</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处理耗时操作（如导入导出、报告生成），支持任务提交、状态查询、结果下载及失败重试</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CPV-AUDIT-01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审计追踪</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操作记录</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记录所有关键操作的日志，满足合规要求（21 CFR Part 11）。</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CPV-ESIGN-01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关键动作确认</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对审核、批准等重要操作进行电子签名认证。</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CPV-NOTIFY-01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消息提醒</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任务执行、审批待办等场景的站内信、邮件通知。</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pStyle w:val="904"/>
        <w:jc w:val="left"/>
        <w:rPr>
          <w:rFonts w:ascii="宋体" w:hAnsi="宋体" w:cs="宋体"/>
          <w:color w:val="auto"/>
          <w14:ligatures w14:val="none"/>
        </w:rPr>
      </w:pPr>
      <w:r>
        <w:rPr>
          <w:color w:val="auto"/>
        </w:rPr>
      </w:r>
      <w:bookmarkStart w:id="13" w:name="_Toc14"/>
      <w:r>
        <w:rPr>
          <w:rFonts w:ascii="宋体" w:hAnsi="宋体" w:eastAsia="宋体" w:cs="宋体"/>
          <w:color w:val="auto"/>
        </w:rPr>
        <w:t xml:space="preserve">首页工作台（</w:t>
      </w:r>
      <w:r>
        <w:rPr>
          <w:rFonts w:ascii="宋体" w:hAnsi="宋体" w:eastAsia="宋体" w:cs="宋体"/>
          <w:color w:val="auto"/>
          <w:sz w:val="24"/>
          <w:szCs w:val="24"/>
        </w:rPr>
        <w:t xml:space="preserve">CPV-HOME-01</w:t>
      </w:r>
      <w:r>
        <w:rPr>
          <w:rFonts w:ascii="宋体" w:hAnsi="宋体" w:eastAsia="宋体" w:cs="宋体"/>
          <w:color w:val="auto"/>
        </w:rPr>
        <w:t xml:space="preserve">）</w:t>
      </w:r>
      <w:bookmarkEnd w:id="13"/>
      <w:r>
        <w:rPr>
          <w:rFonts w:ascii="宋体" w:hAnsi="宋体" w:cs="宋体"/>
          <w:color w:val="auto"/>
          <w14:ligatures w14:val="none"/>
        </w:rPr>
      </w:r>
      <w:r>
        <w:rPr>
          <w:rFonts w:ascii="宋体" w:hAnsi="宋体" w:cs="宋体"/>
          <w:color w:val="auto"/>
          <w14:ligatures w14:val="none"/>
        </w:rPr>
      </w:r>
    </w:p>
    <w:p>
      <w:pPr>
        <w:jc w:val="left"/>
        <w:spacing w:line="360" w:lineRule="auto"/>
        <w:rPr>
          <w:color w:val="auto"/>
          <w14:ligatures w14:val="none"/>
        </w:rPr>
      </w:pPr>
      <w:r>
        <w:rPr>
          <w:color w:val="auto"/>
        </w:rPr>
        <w:t xml:space="preserve">1、模块功能描述</w:t>
      </w:r>
      <w:r>
        <w:rPr>
          <w:color w:val="auto"/>
          <w14:ligatures w14:val="none"/>
        </w:rPr>
      </w:r>
      <w:r>
        <w:rPr>
          <w:color w:val="auto"/>
          <w14:ligatures w14:val="none"/>
        </w:rPr>
      </w:r>
    </w:p>
    <w:p>
      <w:pPr>
        <w:jc w:val="left"/>
        <w:spacing w:line="360" w:lineRule="auto"/>
        <w:rPr>
          <w:rFonts w:ascii="宋体" w:hAnsi="宋体" w:eastAsia="宋体" w:cs="宋体"/>
          <w:color w:val="auto"/>
          <w:highlight w:val="none"/>
          <w14:ligatures w14:val="none"/>
        </w:rPr>
      </w:pPr>
      <w:r>
        <w:rPr>
          <w:rFonts w:ascii="宋体" w:hAnsi="宋体" w:eastAsia="宋体" w:cs="宋体"/>
          <w:color w:val="auto"/>
          <w:highlight w:val="none"/>
        </w:rPr>
        <w:t xml:space="preserve">   </w:t>
      </w:r>
      <w:r>
        <w:rPr>
          <w:rFonts w:ascii="宋体" w:hAnsi="宋体" w:eastAsia="宋体" w:cs="宋体"/>
          <w:color w:val="auto"/>
          <w:highlight w:val="white"/>
        </w:rPr>
        <w:t xml:space="preserve">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r>
        <w:rPr>
          <w:rFonts w:ascii="宋体" w:hAnsi="宋体" w:eastAsia="宋体" w:cs="宋体"/>
          <w:color w:val="auto"/>
          <w:highlight w:val="none"/>
          <w14:ligatures w14:val="none"/>
        </w:rPr>
      </w:r>
      <w:r>
        <w:rPr>
          <w:rFonts w:ascii="宋体" w:hAnsi="宋体" w:eastAsia="宋体" w:cs="宋体"/>
          <w:color w:val="auto"/>
          <w:highlight w:val="none"/>
          <w14:ligatures w14:val="none"/>
        </w:rPr>
      </w:r>
    </w:p>
    <w:p>
      <w:pPr>
        <w:pStyle w:val="905"/>
        <w:ind w:left="1200"/>
        <w:jc w:val="left"/>
        <w:rPr>
          <w:rFonts w:ascii="宋体" w:hAnsi="宋体" w:cs="宋体"/>
          <w:color w:val="auto"/>
          <w:sz w:val="24"/>
          <w:szCs w:val="24"/>
          <w14:ligatures w14:val="none"/>
        </w:rPr>
      </w:pPr>
      <w:r>
        <w:rPr>
          <w:rFonts w:ascii="宋体" w:hAnsi="宋体" w:cs="宋体"/>
          <w:color w:val="auto"/>
          <w:sz w:val="24"/>
          <w:szCs w:val="24"/>
          <w14:ligatures w14:val="none"/>
        </w:rPr>
        <w:t xml:space="preserve">首页代办与看板（CPV-HOME-01）</w:t>
      </w:r>
      <w:r>
        <w:rPr>
          <w:rFonts w:ascii="宋体" w:hAnsi="宋体" w:cs="宋体"/>
          <w:color w:val="auto"/>
          <w:sz w:val="24"/>
          <w:szCs w:val="24"/>
          <w14:ligatures w14:val="none"/>
        </w:rPr>
      </w:r>
      <w:r>
        <w:rPr>
          <w:rFonts w:ascii="宋体" w:hAnsi="宋体" w:cs="宋体"/>
          <w:color w:val="auto"/>
          <w:sz w:val="24"/>
          <w:szCs w:val="24"/>
          <w14:ligatures w14:val="none"/>
        </w:rPr>
      </w:r>
    </w:p>
    <w:p>
      <w:pPr>
        <w:jc w:val="left"/>
        <w:rPr>
          <w:color w:val="auto"/>
          <w:highlight w:val="none"/>
          <w14:ligatures w14:val="none"/>
        </w:rPr>
      </w:pPr>
      <w:r>
        <w:rPr>
          <w:color w:val="auto"/>
        </w:rPr>
        <w:t xml:space="preserve">1、首页模块详细功能说明</w:t>
      </w:r>
      <w:r>
        <w:rPr>
          <w:color w:val="auto"/>
          <w:highlight w:val="none"/>
          <w14:ligatures w14:val="none"/>
        </w:rPr>
      </w:r>
      <w:r>
        <w:rPr>
          <w:color w:val="auto"/>
          <w:highlight w:val="none"/>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17"/>
        <w:gridCol w:w="1276"/>
        <w:gridCol w:w="2126"/>
        <w:gridCol w:w="2693"/>
        <w:gridCol w:w="2551"/>
      </w:tblGrid>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关键字段/交互</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快捷入口</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模块快捷跳转</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提供系统核心模块的快捷入口，点击图标或名称可快速跳转至对应模块列表页。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入口列表：年度计划管理、任务管理、方案编制、项目监控、数据管理、报告编制。</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入口不和权限绑定</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数据预览</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核心数据统计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展示系统中核心业务数据的数量统计，帮助用户快速了解整体数据概况。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展示内容：产品总数、计划总数、方案总数、报告总数。</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点击数字可跳转至对应模块列表页。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计划状态统计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以柱状图形式展示全系统所有计划的状态分布。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统计状态：草稿、审批中、已撤回、已退回、已生效、修订中、已失效。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柱状图支持鼠标悬停显示具体数量，点击柱状图可跳转至计划列表并筛选对应状态。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待办事项</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待办任务列表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展示当前用户需要处理的待办事项，支持点击跳转至对应模块进行处理。</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四大模块待办文案</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计划设置：【计划审批】{计划名称} 待审批</w:t>
            </w:r>
            <w:r>
              <w:rPr>
                <w:rFonts w:ascii="宋体" w:hAnsi="宋体" w:eastAsia="宋体" w:cs="宋体"/>
                <w:color w:val="auto"/>
                <w:sz w:val="24"/>
                <w:szCs w:val="24"/>
              </w:rPr>
              <w:br/>
            </w:r>
            <w:r>
              <w:rPr>
                <w:rFonts w:ascii="宋体" w:hAnsi="宋体" w:eastAsia="宋体" w:cs="宋体"/>
                <w:color w:val="auto"/>
                <w:sz w:val="24"/>
                <w:szCs w:val="24"/>
              </w:rPr>
              <w:t xml:space="preserve">• 任务管理：【任务审批】{任务名称} 待审批 / 【任务执行】{任务名称} 待执行</w:t>
            </w:r>
            <w:r>
              <w:rPr>
                <w:rFonts w:ascii="宋体" w:hAnsi="宋体" w:eastAsia="宋体" w:cs="宋体"/>
                <w:color w:val="auto"/>
                <w:sz w:val="24"/>
                <w:szCs w:val="24"/>
              </w:rPr>
              <w:br/>
            </w:r>
            <w:r>
              <w:rPr>
                <w:rFonts w:ascii="宋体" w:hAnsi="宋体" w:eastAsia="宋体" w:cs="宋体"/>
                <w:color w:val="auto"/>
                <w:sz w:val="24"/>
                <w:szCs w:val="24"/>
              </w:rPr>
              <w:t xml:space="preserve">• 方案编制：【方案审批】{方案名称} 待审批</w:t>
            </w:r>
            <w:r>
              <w:rPr>
                <w:rFonts w:ascii="宋体" w:hAnsi="宋体" w:eastAsia="宋体" w:cs="宋体"/>
                <w:color w:val="auto"/>
                <w:sz w:val="24"/>
                <w:szCs w:val="24"/>
              </w:rPr>
              <w:br/>
            </w:r>
            <w:r>
              <w:rPr>
                <w:rFonts w:ascii="宋体" w:hAnsi="宋体" w:eastAsia="宋体" w:cs="宋体"/>
                <w:color w:val="auto"/>
                <w:sz w:val="24"/>
                <w:szCs w:val="24"/>
              </w:rPr>
              <w:t xml:space="preserve">• 报告编制：【报告审批】{报告名称} 待审批</w:t>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：待办事项详情、提交人、提交日期。</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待办事项按提交日期倒序排列，支持分页或滚动加载。点击事项跳转至对应审批详情页。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任务日历</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日历视图</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以日历形式展示任务的计划日期，支持按年月切换，默认展示当前月。</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鼠标悬停展示：任务名称、计划日期、产品名称、任务状态。</w:t>
            </w:r>
            <w:r>
              <w:rPr>
                <w:rFonts w:ascii="宋体" w:hAnsi="宋体" w:eastAsia="宋体" w:cs="宋体"/>
                <w:color w:val="auto"/>
                <w:sz w:val="24"/>
                <w:szCs w:val="24"/>
              </w:rPr>
              <w:br/>
            </w:r>
            <w:r>
              <w:rPr>
                <w:rFonts w:ascii="宋体" w:hAnsi="宋体" w:eastAsia="宋体" w:cs="宋体"/>
                <w:color w:val="auto"/>
                <w:sz w:val="24"/>
                <w:szCs w:val="24"/>
              </w:rPr>
              <w:t xml:space="preserve">• 不同状态任务可用不同颜色标记（如待执行绿色、进行中蓝色、已完成灰色）。</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支持切换年份和月份，点击任务可跳转至任务详情页。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消息通知</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展示系统各模块的消息通知，如任务提醒、审批通知、系统公告等。</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展示内容：消息主要内容、触发时间。</w:t>
            </w:r>
            <w:r>
              <w:rPr>
                <w:rFonts w:ascii="宋体" w:hAnsi="宋体" w:eastAsia="宋体" w:cs="宋体"/>
                <w:color w:val="auto"/>
                <w:sz w:val="24"/>
                <w:szCs w:val="24"/>
              </w:rPr>
              <w:br/>
            </w:r>
            <w:r>
              <w:rPr>
                <w:rFonts w:ascii="宋体" w:hAnsi="宋体" w:eastAsia="宋体" w:cs="宋体"/>
                <w:color w:val="auto"/>
                <w:sz w:val="24"/>
                <w:szCs w:val="24"/>
              </w:rPr>
              <w:t xml:space="preserve">• 未读消息高亮显示。</w:t>
            </w:r>
            <w:r>
              <w:rPr>
                <w:rFonts w:ascii="宋体" w:hAnsi="宋体" w:eastAsia="宋体" w:cs="宋体"/>
                <w:color w:val="auto"/>
                <w:sz w:val="24"/>
                <w:szCs w:val="24"/>
              </w:rPr>
              <w:br/>
            </w:r>
            <w:r>
              <w:rPr>
                <w:rFonts w:ascii="宋体" w:hAnsi="宋体" w:eastAsia="宋体" w:cs="宋体"/>
                <w:color w:val="auto"/>
                <w:sz w:val="24"/>
                <w:szCs w:val="24"/>
              </w:rPr>
              <w:t xml:space="preserve">• 支持标记已读、全部已读、删除。</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消息通知按触发时间倒序排列，支持分页。点击消息可跳转至相关业务详情页。</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b/>
                <w:bCs/>
                <w:color w:val="auto"/>
                <w:sz w:val="24"/>
                <w:szCs w:val="24"/>
              </w:rPr>
            </w:r>
            <w:r>
              <w:rPr>
                <w:rFonts w:ascii="宋体" w:hAnsi="宋体" w:cs="宋体"/>
                <w:b/>
                <w:bCs/>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以柱状图形式展示方案编制的状态分布。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柱状图支持鼠标悬停显示具体数量，点击柱状图可跳转至方案列表并筛选对应状态。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以饼图形式展示报告编制的状态分布。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饼图支持鼠标悬停显示具体数量和占比，点击饼图区域可跳转至报告列表并筛选对应状态。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2、待办事项模块详细文案说明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87"/>
        <w:gridCol w:w="1387"/>
        <w:gridCol w:w="2912"/>
        <w:gridCol w:w="4077"/>
      </w:tblGrid>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待办类型</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文案格式</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【任务执行】{任务名称} 待执行</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【任务执行】颗粒流动性监测 待执行</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待审批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维度</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数据权限</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首页待办事项均遵循用户的数据权限，仅展示用户有权限查看的数据。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所有的统计图表中（柱状图，饼图），不受权限影响，所有人看到的是一样的。</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实时性</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首页数据支持实时刷新或定时刷新（如每5分钟自动刷新），也可提供手动刷新按钮。</w:t>
            </w:r>
            <w:r>
              <w:rPr>
                <w:rFonts w:ascii="宋体" w:hAnsi="宋体" w:cs="宋体"/>
                <w:color w:val="auto"/>
                <w:sz w:val="24"/>
                <w:szCs w:val="24"/>
              </w:rPr>
            </w:r>
            <w:r>
              <w:rPr>
                <w:rFonts w:ascii="宋体" w:hAnsi="宋体" w:cs="宋体"/>
                <w:color w:val="auto"/>
                <w:sz w:val="24"/>
                <w:szCs w:val="24"/>
              </w:rPr>
            </w:r>
          </w:p>
        </w:tc>
      </w:tr>
    </w:tbl>
    <w:p>
      <w:pPr>
        <w:jc w:val="left"/>
        <w:tabs>
          <w:tab w:val="left" w:pos="1843" w:leader="none"/>
        </w:tabs>
        <w:rPr>
          <w:color w:val="auto"/>
          <w:highlight w:val="none"/>
        </w:rPr>
      </w:pPr>
      <w:r>
        <w:rPr>
          <w:color w:val="auto"/>
          <w:highlight w:val="none"/>
        </w:rPr>
      </w:r>
      <w:r>
        <w:rPr>
          <w:color w:val="auto"/>
          <w:highlight w:val="none"/>
        </w:rPr>
      </w:r>
      <w:r>
        <w:rPr>
          <w:color w:val="auto"/>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4、首页消息通知文案清单</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051"/>
        <w:gridCol w:w="1577"/>
        <w:gridCol w:w="3363"/>
        <w:gridCol w:w="3772"/>
      </w:tblGrid>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消息类型</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触发场景</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消息文案模板</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待办审批</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执行提醒</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任务计划日期提醒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【任务提醒】{任务名称} 计划于 {计划日期} 执行，请提前准备</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【任务提醒】含量均匀度分析 计划于 2025-06-15 执行，请提前准备</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【任务超期】{任务名称} 计划日期已过，请及时处理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【任务超期】颗粒流动性监测 计划日期已过，请及时处理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操作结果</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提交审批通过</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【审批通过】您提交的{业务对象类型}「{业务对象名称}」已通过审批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【审批通过】您提交的计划「2025年度CPV计划」已通过审批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提交审批退回</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【审批退回】您提交的{业务对象类型}「{业务对象名称}」已被退回，原因：{退回意见}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【审批退回】您提交的方案「含量测定方案」已被退回，原因：请补充取样频率说明</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流程撤回成功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【撤回成功】您已成功撤回{业务对象类型}「{业务对象名称}」的审批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【撤回成功】您已成功撤回报告「年度质量回顾报告」的审批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【加签通知】{审批节点} 审批人 {加签人} 已将您添加为{业务对象类型}「{业务对象名称}」的临时审批人</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【加签通知】一级审批人 李四 已将您添加为计划「2025年度CPV计划」的临时审批人</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【转交通知】{审批节点} 审批人 {转交人} 已将{业务对象类型}「{业务对象名称}」转交给您处理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【转交通知】二级审批人 王五 已将任务「含量均匀度分析」转交给您处理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【任务完成】您提交的{任务类型}任务已完成，共处理{X}条记录，成功{Y}条，失败{Z}条</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【任务完成】您提交的批量导出任务已完成，共处理50条监控项目，成功50条，失败0条</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异步任务失败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【任务失败】您提交的{任务类型}任务执行失败，失败原因：{错误信息}</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【任务失败】您提交的批量导入任务执行失败，失败原因：文件格式错误</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【数据同步】您触发的{数据源名称}数据同步已完成，新增{数量}条记录</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【数据同步】您触发的生产实时数据同步已完成，新增120条记录</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推送业务系统成功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【推送成功】您分析的结果已成功推送至监控项目「{监控项目名称}」</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【推送成功】您分析的结果已成功推送至监控项目「含量均匀度」</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系统通知</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【安全警告】您的账号因连续{X}次登录失败已被锁定，将于{X}分钟后自动解锁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【安全警告】您的账号因连续5次登录失败已被锁定，将于30分钟后自动解锁</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【计划失效】您负责的年度计划「{计划名称}」已失效，关联的未来任务已删除</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【计划失效】您负责的年度计划「2025年度CPV计划」已失效，关联的未来任务已删除</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方案/报告升版通知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【版本更新】您关注的{业务对象类型}「{业务对象名称}」已升版，新版本号：{版本号}</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【版本更新】您关注的方案「含量测定方案」已升版，新版本号：V2.0</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rFonts w:ascii="宋体" w:hAnsi="宋体" w:eastAsia="宋体" w:cs="宋体"/>
          <w:b/>
          <w:color w:val="auto"/>
          <w:sz w:val="24"/>
          <w:szCs w:val="24"/>
        </w:rPr>
        <w:t xml:space="preserve">5、补充说明</w:t>
      </w:r>
      <w:r>
        <w:rPr>
          <w:color w:val="auto"/>
        </w:rPr>
      </w:r>
      <w:r>
        <w:rPr>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触发时机</w:t>
      </w:r>
      <w:r>
        <w:rPr>
          <w:rFonts w:ascii="宋体" w:hAnsi="宋体" w:eastAsia="宋体" w:cs="宋体"/>
          <w:color w:val="auto"/>
          <w:sz w:val="24"/>
        </w:rPr>
        <w:t xml:space="preserve">：所有消息在对应操作完成后实时生成，并推送至相关用户的“消息通知”列表。</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未读标识</w:t>
      </w:r>
      <w:r>
        <w:rPr>
          <w:rFonts w:ascii="宋体" w:hAnsi="宋体" w:eastAsia="宋体" w:cs="宋体"/>
          <w:color w:val="auto"/>
          <w:sz w:val="24"/>
        </w:rPr>
        <w:t xml:space="preserve">：新消息默认高亮显示，用户可标记已读或批量已读。</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跳转链接</w:t>
      </w:r>
      <w:r>
        <w:rPr>
          <w:rFonts w:ascii="宋体" w:hAnsi="宋体" w:eastAsia="宋体" w:cs="宋体"/>
          <w:color w:val="auto"/>
          <w:sz w:val="24"/>
        </w:rPr>
        <w:t xml:space="preserve">：消息文案中的业务对象名称均为超链接，点击可跳转至对应业务详情页（审批页、任务详情等）。</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权限控制</w:t>
      </w:r>
      <w:r>
        <w:rPr>
          <w:rFonts w:ascii="宋体" w:hAnsi="宋体" w:eastAsia="宋体" w:cs="宋体"/>
          <w:color w:val="auto"/>
          <w:sz w:val="24"/>
        </w:rPr>
        <w:t xml:space="preserve">：用户仅能收到与自己相关的消息（如作为审批人、创建人、被加签人等），系统管理员可查看所有消息。</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通知方式</w:t>
      </w:r>
      <w:r>
        <w:rPr>
          <w:rFonts w:ascii="宋体" w:hAnsi="宋体" w:eastAsia="宋体" w:cs="宋体"/>
          <w:color w:val="auto"/>
          <w:sz w:val="24"/>
        </w:rPr>
        <w:t xml:space="preserve">：除站内信外，可根据系统服务配置选择是否发送邮件或短信（若配置）。</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highlight w:val="none"/>
        </w:rPr>
        <w:t xml:space="preserve">需要展示退回的代办事项；</w:t>
      </w:r>
      <w:r>
        <w:rPr>
          <w:rFonts w:ascii="宋体" w:hAnsi="宋体" w:cs="宋体"/>
          <w:color w:val="auto"/>
        </w:rPr>
      </w:r>
      <w:r>
        <w:rPr>
          <w:rFonts w:ascii="宋体" w:hAnsi="宋体" w:cs="宋体"/>
          <w:color w:val="auto"/>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color w:val="auto"/>
        </w:rPr>
        <w:br/>
      </w:r>
      <w:r>
        <w:rPr>
          <w:color w:val="auto"/>
        </w:rPr>
      </w:r>
      <w:r>
        <w:rPr>
          <w:color w:val="auto"/>
        </w:rPr>
      </w:r>
    </w:p>
    <w:p>
      <w:pPr>
        <w:jc w:val="left"/>
        <w:tabs>
          <w:tab w:val="left" w:pos="1843" w:leader="none"/>
        </w:tabs>
        <w:rPr>
          <w:color w:val="auto"/>
          <w:highlight w:val="none"/>
        </w:rPr>
      </w:pPr>
      <w:r>
        <w:rPr>
          <w:color w:val="auto"/>
          <w:highlight w:val="none"/>
        </w:rPr>
        <w:tab/>
      </w:r>
      <w:r>
        <w:rPr>
          <w:color w:val="auto"/>
          <w:highlight w:val="none"/>
        </w:rPr>
      </w:r>
      <w:r>
        <w:rPr>
          <w:color w:val="auto"/>
          <w:highlight w:val="none"/>
        </w:rPr>
      </w:r>
    </w:p>
    <w:p>
      <w:pPr>
        <w:pStyle w:val="904"/>
        <w:jc w:val="left"/>
        <w:rPr>
          <w:color w:val="auto"/>
        </w:rPr>
      </w:pPr>
      <w:r>
        <w:rPr>
          <w:color w:val="auto"/>
        </w:rPr>
      </w:r>
      <w:bookmarkStart w:id="14" w:name="_Toc16"/>
      <w:r>
        <w:rPr>
          <w:color w:val="auto"/>
        </w:rPr>
        <w:t xml:space="preserve">年度计划设置</w:t>
      </w:r>
      <w:bookmarkEnd w:id="14"/>
      <w:r>
        <w:rPr>
          <w:color w:val="auto"/>
        </w:rPr>
      </w:r>
      <w:r>
        <w:rPr>
          <w:color w:val="auto"/>
        </w:rPr>
      </w:r>
    </w:p>
    <w:p>
      <w:pPr>
        <w:jc w:val="left"/>
        <w:spacing w:line="360" w:lineRule="auto"/>
        <w:rPr>
          <w:b/>
          <w:bCs/>
          <w:color w:val="auto"/>
          <w:highlight w:val="none"/>
        </w:rPr>
      </w:pPr>
      <w:r>
        <w:rPr>
          <w:b/>
          <w:bCs/>
          <w:color w:val="auto"/>
        </w:rPr>
        <w:t xml:space="preserve">模块功能</w:t>
      </w:r>
      <w:r>
        <w:rPr>
          <w:b/>
          <w:bCs/>
          <w:color w:val="auto"/>
          <w:highlight w:val="none"/>
        </w:rPr>
        <w:t xml:space="preserve">概述</w:t>
      </w:r>
      <w:r>
        <w:rPr>
          <w:b/>
          <w:bCs/>
          <w:color w:val="auto"/>
          <w:highlight w:val="none"/>
        </w:rPr>
      </w:r>
      <w:r>
        <w:rPr>
          <w:b/>
          <w:bCs/>
          <w:color w:val="auto"/>
          <w:highlight w:val="none"/>
        </w:rPr>
      </w:r>
    </w:p>
    <w:p>
      <w:pPr>
        <w:jc w:val="left"/>
        <w:spacing w:line="360" w:lineRule="auto"/>
        <w:rPr>
          <w:color w:val="auto"/>
          <w:highlight w:val="none"/>
        </w:rPr>
      </w:pPr>
      <w:r>
        <w:rPr>
          <w:color w:val="auto"/>
          <w:highlight w:val="none"/>
        </w:rPr>
        <w:t xml:space="preserve">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r>
        <w:rPr>
          <w:color w:val="auto"/>
          <w:highlight w:val="none"/>
        </w:rPr>
      </w:r>
      <w:r>
        <w:rPr>
          <w:color w:val="auto"/>
          <w:highlight w:val="none"/>
        </w:rPr>
      </w:r>
    </w:p>
    <w:p>
      <w:pPr>
        <w:jc w:val="left"/>
        <w:rPr>
          <w:color w:val="auto"/>
        </w:rPr>
      </w:pPr>
      <w:r>
        <w:rPr>
          <w:color w:val="auto"/>
        </w:rPr>
      </w:r>
      <w:r>
        <w:rPr>
          <w:color w:val="auto"/>
        </w:rPr>
      </w:r>
      <w:r>
        <w:rPr>
          <w:color w:val="auto"/>
        </w:rPr>
      </w:r>
    </w:p>
    <w:p>
      <w:pPr>
        <w:pStyle w:val="905"/>
        <w:ind w:left="1200"/>
        <w:jc w:val="left"/>
        <w:rPr>
          <w:rFonts w:ascii="宋体" w:hAnsi="宋体" w:cs="宋体"/>
          <w:color w:val="auto"/>
          <w:sz w:val="24"/>
          <w:szCs w:val="24"/>
        </w:rPr>
      </w:pPr>
      <w:r>
        <w:rPr>
          <w:color w:val="auto"/>
        </w:rPr>
        <w:t xml:space="preserve">d y</w:t>
      </w:r>
      <w:r>
        <w:rPr>
          <w:color w:val="auto"/>
        </w:rPr>
      </w:r>
      <w:bookmarkStart w:id="15" w:name="_Toc17"/>
      <w:r>
        <w:rPr>
          <w:rFonts w:ascii="宋体" w:hAnsi="宋体" w:eastAsia="宋体" w:cs="宋体"/>
          <w:color w:val="auto"/>
          <w:sz w:val="24"/>
          <w:szCs w:val="24"/>
          <w:highlight w:val="white"/>
        </w:rPr>
        <w:t xml:space="preserve">计划全生命周期管理</w:t>
      </w:r>
      <w:r>
        <w:rPr>
          <w:rFonts w:ascii="宋体" w:hAnsi="宋体" w:eastAsia="宋体" w:cs="宋体"/>
          <w:color w:val="auto"/>
          <w:sz w:val="24"/>
          <w:szCs w:val="24"/>
        </w:rPr>
        <w:t xml:space="preserve">（CPV-AP-01）</w:t>
      </w:r>
      <w:bookmarkEnd w:id="15"/>
      <w:r>
        <w:rPr>
          <w:rFonts w:ascii="宋体" w:hAnsi="宋体" w:cs="宋体"/>
          <w:color w:val="auto"/>
          <w:sz w:val="24"/>
          <w:szCs w:val="24"/>
        </w:rPr>
      </w:r>
      <w:r>
        <w:rPr>
          <w:rFonts w:ascii="宋体" w:hAnsi="宋体" w:cs="宋体"/>
          <w:color w:val="auto"/>
          <w:sz w:val="24"/>
          <w:szCs w:val="24"/>
        </w:rPr>
      </w:r>
    </w:p>
    <w:p>
      <w:pPr>
        <w:jc w:val="left"/>
        <w:spacing w:line="360" w:lineRule="auto"/>
        <w:rPr>
          <w:color w:val="auto"/>
          <w:highlight w:val="none"/>
        </w:rPr>
      </w:pPr>
      <w:r>
        <w:rPr>
          <w:b/>
          <w:bCs/>
          <w:color w:val="auto"/>
        </w:rPr>
        <w:t xml:space="preserve">1、整体需求描述：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负责定义CPV活动的年度或周期性计划，是周期性任务的源头。支持计划的创建、编辑、审批、生效、修订和失效，生效时自动生成周期性任务。</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左侧为产品列表（取自产品管理模块），点击产品可筛选该产品下的计划。</w:t>
            </w:r>
            <w:r>
              <w:rPr>
                <w:rFonts w:ascii="宋体" w:hAnsi="宋体" w:eastAsia="宋体" w:cs="宋体"/>
                <w:color w:val="auto"/>
                <w:sz w:val="24"/>
                <w:szCs w:val="24"/>
              </w:rPr>
              <w:br/>
            </w:r>
            <w:r>
              <w:rPr>
                <w:rFonts w:ascii="宋体" w:hAnsi="宋体" w:eastAsia="宋体" w:cs="宋体"/>
                <w:color w:val="auto"/>
                <w:sz w:val="24"/>
                <w:szCs w:val="24"/>
              </w:rPr>
              <w:t xml:space="preserve">• 右侧为年度计划列表，默认</w:t>
            </w:r>
            <w:r>
              <w:rPr>
                <w:rFonts w:ascii="宋体" w:hAnsi="宋体" w:eastAsia="宋体" w:cs="宋体"/>
                <w:color w:val="auto"/>
                <w:sz w:val="24"/>
                <w:szCs w:val="24"/>
              </w:rPr>
              <w:t xml:space="preserve">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列表支持按计划名称、计划编号、所属产品、周期类型进行精确或模糊搜索。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顶部提供状态快速切换页签：全部、草稿、审批中、已撤回、已退回、已生效、修订中、已失效。</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产品名称、所属产品、版本号、状态、首次日期、周期类型、周期值、提醒天数、提醒对象、操作栏（根据状态显示不同操作按钮）。</w:t>
            </w:r>
            <w:r>
              <w:rPr>
                <w:rFonts w:ascii="宋体" w:hAnsi="宋体" w:eastAsia="宋体" w:cs="宋体"/>
                <w:color w:val="auto"/>
                <w:sz w:val="24"/>
                <w:szCs w:val="24"/>
              </w:rPr>
              <w:t xml:space="preserve">可设置列表字段信息的展示与否。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新增/编辑计划</w:t>
            </w:r>
            <w:r>
              <w:rPr>
                <w:rFonts w:ascii="宋体" w:hAnsi="宋体" w:eastAsia="宋体" w:cs="宋体"/>
                <w:b/>
                <w:color w:val="auto"/>
                <w:sz w:val="24"/>
                <w:szCs w:val="24"/>
              </w:rPr>
              <w:br/>
            </w:r>
            <w:r>
              <w:rPr>
                <w:rFonts w:ascii="宋体" w:hAnsi="宋体" w:eastAsia="宋体" w:cs="宋体"/>
                <w:color w:val="auto"/>
                <w:sz w:val="24"/>
                <w:szCs w:val="24"/>
              </w:rPr>
              <w:t xml:space="preserve">填写属性信息，详见下方</w:t>
            </w:r>
            <w:r>
              <w:rPr>
                <w:rFonts w:ascii="宋体" w:hAnsi="宋体" w:eastAsia="宋体" w:cs="宋体"/>
                <w:color w:val="auto"/>
                <w:sz w:val="24"/>
                <w:szCs w:val="24"/>
              </w:rPr>
              <w:t xml:space="preserve">《新增计划字段详情表》。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预览计划详情页</w:t>
            </w:r>
            <w:r>
              <w:rPr>
                <w:rFonts w:ascii="宋体" w:hAnsi="宋体" w:eastAsia="宋体" w:cs="宋体"/>
                <w:b/>
                <w:color w:val="auto"/>
                <w:sz w:val="24"/>
                <w:szCs w:val="24"/>
              </w:rPr>
              <w:br/>
            </w:r>
            <w:r>
              <w:rPr>
                <w:rFonts w:ascii="宋体" w:hAnsi="宋体" w:eastAsia="宋体" w:cs="宋体"/>
                <w:color w:val="auto"/>
                <w:sz w:val="24"/>
                <w:szCs w:val="24"/>
              </w:rPr>
              <w:t xml:space="preserve">显示以下信息：所属产品、计划名称、计划类型、首次日期、提醒天数、版本号、描述、周期类型和值、提醒对象、周期单位、状态、部门、生效人、生效时间、失效人、失效时间、失效原因。同时包含审批明细表（审批历史）。</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计划生命周期（见下方计划状态操作矩阵）</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：新建计划后的初始状态，可编辑、删除、提交（发起审批）。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审批中</w:t>
            </w:r>
            <w:r>
              <w:rPr>
                <w:rFonts w:ascii="宋体" w:hAnsi="宋体" w:eastAsia="宋体" w:cs="宋体"/>
                <w:color w:val="auto"/>
                <w:sz w:val="24"/>
                <w:szCs w:val="24"/>
              </w:rPr>
              <w:t xml:space="preserve">：提交后进入审批流程，不可编辑。审批通过后变为“已生效”，被退回后变为“已退回”。撤回之后是“已撤回”。</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 已撤回：</w:t>
            </w:r>
            <w:r>
              <w:rPr>
                <w:rFonts w:ascii="宋体" w:hAnsi="宋体" w:eastAsia="宋体" w:cs="宋体"/>
                <w:b w:val="0"/>
                <w:bCs w:val="0"/>
                <w:color w:val="auto"/>
                <w:sz w:val="24"/>
                <w:szCs w:val="24"/>
              </w:rPr>
              <w:t xml:space="preserve">计划</w:t>
            </w:r>
            <w:r>
              <w:rPr>
                <w:rFonts w:ascii="宋体" w:hAnsi="宋体" w:eastAsia="宋体" w:cs="宋体"/>
                <w:color w:val="auto"/>
                <w:sz w:val="24"/>
                <w:szCs w:val="24"/>
              </w:rPr>
              <w:t xml:space="preserve">审批进行中时，由申请人撤回。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已退回</w:t>
            </w:r>
            <w:r>
              <w:rPr>
                <w:rFonts w:ascii="宋体" w:hAnsi="宋体" w:eastAsia="宋体" w:cs="宋体"/>
                <w:color w:val="auto"/>
                <w:sz w:val="24"/>
                <w:szCs w:val="24"/>
              </w:rPr>
              <w:t xml:space="preserve">：审批未通过，可编辑后再次提交。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：审批通过。生效时触发以下逻辑：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根据周期规则（首次日期 + 周期天数）自动生成当年的周期性任务。</w:t>
            </w:r>
            <w:r>
              <w:rPr>
                <w:rFonts w:ascii="宋体" w:hAnsi="宋体" w:eastAsia="宋体" w:cs="宋体"/>
                <w:color w:val="auto"/>
                <w:sz w:val="24"/>
                <w:szCs w:val="24"/>
              </w:rPr>
              <w:br/>
            </w:r>
            <w:r>
              <w:rPr>
                <w:rFonts w:ascii="宋体" w:hAnsi="宋体" w:eastAsia="宋体" w:cs="宋体"/>
                <w:color w:val="auto"/>
                <w:sz w:val="24"/>
                <w:szCs w:val="24"/>
              </w:rPr>
              <w:t xml:space="preserve">- 对于修订中的已生效，系统自动删除本计划下“计划日期大于今天”的现有任务（清理可能残留的未来任务）。</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修订版本生效，原计划版本自动失效，失效原因为：新版本升级，原版本自动失效；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w:t>
            </w:r>
            <w:r>
              <w:rPr>
                <w:rFonts w:ascii="宋体" w:hAnsi="宋体" w:eastAsia="宋体" w:cs="宋体"/>
                <w:color w:val="auto"/>
                <w:sz w:val="24"/>
                <w:szCs w:val="24"/>
              </w:rPr>
              <w:t xml:space="preserve">：对已生效计划点击“修订”后进入，版本号自动+1，可编辑内容并重新提交审批。原计划仍保持“已生效”状态直至新版本生效。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：对已生效计划点击“失效”后进入，需填写失效原因。系统自动删除该计划下“计划日期大于今天”的所有未来任务，保留历史任务数据。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功能点</w:t>
            </w:r>
            <w:r>
              <w:rPr>
                <w:rFonts w:ascii="宋体" w:hAnsi="宋体" w:eastAsia="宋体" w:cs="宋体"/>
                <w:b/>
                <w:color w:val="auto"/>
                <w:sz w:val="24"/>
                <w:szCs w:val="24"/>
              </w:rPr>
              <w:br/>
            </w:r>
            <w:r>
              <w:rPr>
                <w:rFonts w:ascii="宋体" w:hAnsi="宋体" w:eastAsia="宋体" w:cs="宋体"/>
                <w:color w:val="auto"/>
                <w:sz w:val="24"/>
                <w:szCs w:val="24"/>
              </w:rPr>
              <w:t xml:space="preserve">支持计划的新增、编辑、删除、复制、提交、审批、退回、升版、失效操作。删除、失效、升版有弹窗提醒。</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none"/>
              </w:rPr>
              <w:t xml:space="preserve">创建计划自动生成任务逻辑：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这是CPV系统自动化的核心体现。不用每个月手动创建任务，系统根据公式自动生成。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生成规则：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第一个任务：首次日期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第二个任务：首次日期 + 周期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第三个任务：首次日期 + 2 * 周期，以此类推...一直到该年度</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新增/编辑计划使用抽屉式页面或独立页面。</w:t>
            </w:r>
            <w:r>
              <w:rPr>
                <w:rFonts w:ascii="宋体" w:hAnsi="宋体" w:eastAsia="宋体" w:cs="宋体"/>
                <w:color w:val="auto"/>
                <w:sz w:val="24"/>
                <w:szCs w:val="24"/>
              </w:rPr>
              <w:br/>
            </w:r>
            <w:r>
              <w:rPr>
                <w:rFonts w:ascii="宋体" w:hAnsi="宋体" w:eastAsia="宋体" w:cs="宋体"/>
                <w:color w:val="auto"/>
                <w:sz w:val="24"/>
                <w:szCs w:val="24"/>
              </w:rPr>
              <w:t xml:space="preserve">• 点击列表行进入详情页，详情页包含计划属性Tab和审批历史Tab。</w:t>
            </w:r>
            <w:r>
              <w:rPr>
                <w:rFonts w:ascii="宋体" w:hAnsi="宋体" w:eastAsia="宋体" w:cs="宋体"/>
                <w:color w:val="auto"/>
                <w:sz w:val="24"/>
                <w:szCs w:val="24"/>
              </w:rPr>
              <w:br/>
            </w:r>
            <w:r>
              <w:rPr>
                <w:rFonts w:ascii="宋体" w:hAnsi="宋体" w:eastAsia="宋体" w:cs="宋体"/>
                <w:color w:val="auto"/>
                <w:sz w:val="24"/>
                <w:szCs w:val="24"/>
              </w:rPr>
              <w:t xml:space="preserve">• 复制操作：选中计划点击“复制”，生成一条新的草稿记录，除状态、审批信息外，其他字段与原计划相同。</w:t>
            </w:r>
            <w:r>
              <w:rPr>
                <w:rFonts w:ascii="宋体" w:hAnsi="宋体" w:eastAsia="宋体" w:cs="宋体"/>
                <w:color w:val="auto"/>
                <w:sz w:val="24"/>
                <w:szCs w:val="24"/>
              </w:rPr>
              <w:br/>
            </w:r>
            <w:r>
              <w:rPr>
                <w:rFonts w:ascii="宋体" w:hAnsi="宋体" w:eastAsia="宋体" w:cs="宋体"/>
                <w:color w:val="auto"/>
                <w:sz w:val="24"/>
                <w:szCs w:val="24"/>
              </w:rPr>
              <w:t xml:space="preserve">• 失效操作：弹出模态框要求输入失效原因，确认后执行失效逻辑。</w:t>
            </w:r>
            <w:r>
              <w:rPr>
                <w:rFonts w:ascii="宋体" w:hAnsi="宋体" w:eastAsia="宋体" w:cs="宋体"/>
                <w:color w:val="auto"/>
                <w:sz w:val="24"/>
                <w:szCs w:val="24"/>
              </w:rPr>
              <w:br/>
            </w:r>
            <w:r>
              <w:rPr>
                <w:rFonts w:ascii="宋体" w:hAnsi="宋体" w:eastAsia="宋体" w:cs="宋体"/>
                <w:color w:val="auto"/>
                <w:sz w:val="24"/>
                <w:szCs w:val="24"/>
              </w:rPr>
              <w:t xml:space="preserve">• 提交时，若为修订状态，系统自动校验首次日期是否大于今日，否则拦截并提示。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ind w:left="0" w:firstLine="0"/>
              <w:jc w:val="left"/>
              <w:spacing w:before="0" w:after="0" w:line="240" w:lineRule="auto"/>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1）提交审批时，若必填项未填，鼠标失焦给出对应的提示。</w:t>
            </w:r>
            <w:r>
              <w:rPr>
                <w:rFonts w:ascii="宋体" w:hAnsi="宋体" w:eastAsia="宋体" w:cs="宋体"/>
                <w:color w:val="auto"/>
                <w:sz w:val="24"/>
                <w:szCs w:val="24"/>
              </w:rPr>
              <w:br/>
            </w:r>
            <w:r>
              <w:rPr>
                <w:rFonts w:ascii="宋体" w:hAnsi="宋体" w:eastAsia="宋体" w:cs="宋体"/>
                <w:color w:val="auto"/>
                <w:sz w:val="24"/>
                <w:szCs w:val="24"/>
              </w:rPr>
              <w:t xml:space="preserve">2）删除计划时，若计划已生成周期性任务，提示“计划已生成任务，无法删除”。</w:t>
            </w:r>
            <w:r>
              <w:rPr>
                <w:rFonts w:ascii="宋体" w:hAnsi="宋体" w:eastAsia="宋体" w:cs="宋体"/>
                <w:color w:val="auto"/>
                <w:sz w:val="24"/>
                <w:szCs w:val="24"/>
              </w:rPr>
              <w:br/>
            </w:r>
            <w:r>
              <w:rPr>
                <w:rFonts w:ascii="宋体" w:hAnsi="宋体" w:eastAsia="宋体" w:cs="宋体"/>
                <w:color w:val="auto"/>
                <w:sz w:val="24"/>
                <w:szCs w:val="24"/>
              </w:rPr>
              <w:t xml:space="preserve">3）计划操作“失效”时，若存在未来任务，系统给出确认提示“该操作将删除未来任务，是否继续？”。确定继续之后，需填写失效原因。</w:t>
            </w:r>
            <w:r>
              <w:rPr>
                <w:rFonts w:ascii="宋体" w:hAnsi="宋体" w:eastAsia="宋体" w:cs="宋体"/>
                <w:color w:val="auto"/>
                <w:sz w:val="24"/>
                <w:szCs w:val="24"/>
              </w:rPr>
              <w:br/>
            </w:r>
            <w:r>
              <w:rPr>
                <w:rFonts w:ascii="宋体" w:hAnsi="宋体" w:eastAsia="宋体" w:cs="宋体"/>
                <w:color w:val="auto"/>
                <w:sz w:val="24"/>
                <w:szCs w:val="24"/>
              </w:rPr>
              <w:t xml:space="preserve">4）计划编号重复时，提交时提示“编号已存在，请重新输入”。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5）计划生效时：</w:t>
            </w:r>
            <w:r>
              <w:rPr>
                <w:rFonts w:ascii="宋体" w:hAnsi="宋体" w:eastAsia="宋体" w:cs="宋体"/>
                <w:color w:val="auto"/>
                <w:sz w:val="24"/>
                <w:szCs w:val="24"/>
                <w:highlight w:val="none"/>
              </w:rPr>
              <w:t xml:space="preserve">系统根据首次日期和周期规则，自动生成未来的周期性任务，确保CPV活动按计划自动执行，减少人工创建的工作量。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6）计划失效时：</w:t>
            </w:r>
            <w:r>
              <w:rPr>
                <w:rFonts w:ascii="宋体" w:hAnsi="宋体" w:eastAsia="宋体" w:cs="宋体"/>
                <w:color w:val="auto"/>
                <w:sz w:val="24"/>
                <w:szCs w:val="24"/>
                <w:highlight w:val="none"/>
              </w:rPr>
              <w:t xml:space="preserve">系统自动删除该计划下所有计划日期大于当前日期的未完成任务，避免无效任务残留，保持数据整洁。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7）修订场景：</w:t>
            </w:r>
            <w:r>
              <w:rPr>
                <w:rFonts w:ascii="宋体" w:hAnsi="宋体" w:eastAsia="宋体" w:cs="宋体"/>
                <w:color w:val="auto"/>
                <w:sz w:val="24"/>
                <w:szCs w:val="24"/>
                <w:highlight w:val="none"/>
              </w:rPr>
              <w:t xml:space="preserve">当对生效计划进行修订并重新生效时，新版本执行“生成任务”逻辑，旧版本执行“删除未来任务”逻辑，实现新旧版本的平滑过渡。</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提交时，若为修订状态，系统自动校验首次日期是否大于今日，否则拦截并提示。</w:t>
            </w:r>
            <w:r>
              <w:rPr>
                <w:color w:val="auto"/>
              </w:rPr>
            </w:r>
            <w:r>
              <w:rPr>
                <w:color w:val="auto"/>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注意：</w:t>
            </w:r>
            <w:r>
              <w:rPr>
                <w:rFonts w:ascii="Arial" w:hAnsi="Arial" w:eastAsia="Arial" w:cs="Arial"/>
                <w:color w:val="auto"/>
                <w:sz w:val="24"/>
              </w:rPr>
              <w:t xml:space="preserve">计划失效和计划删除保持同一个逻辑，删除未来未关联的任务，已有关联的不删除。</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1）计划生效：自动触发任务生成引擎，根据周期规则（周期规则可配置）创建周期性任务，并发送通知给提醒对象。</w:t>
            </w:r>
            <w:r>
              <w:rPr>
                <w:rFonts w:ascii="宋体" w:hAnsi="宋体" w:eastAsia="宋体" w:cs="宋体"/>
                <w:color w:val="auto"/>
                <w:sz w:val="24"/>
                <w:szCs w:val="24"/>
              </w:rPr>
              <w:br/>
            </w:r>
            <w:r>
              <w:rPr>
                <w:rFonts w:ascii="宋体" w:hAnsi="宋体" w:eastAsia="宋体" w:cs="宋体"/>
                <w:color w:val="auto"/>
                <w:sz w:val="24"/>
                <w:szCs w:val="24"/>
              </w:rPr>
              <w:t xml:space="preserve">2）计划失效：清理未来任务后，更新关联任务的状态。</w:t>
            </w:r>
            <w:r>
              <w:rPr>
                <w:rFonts w:ascii="宋体" w:hAnsi="宋体" w:eastAsia="宋体" w:cs="宋体"/>
                <w:color w:val="auto"/>
                <w:sz w:val="24"/>
                <w:szCs w:val="24"/>
              </w:rPr>
              <w:br/>
            </w:r>
            <w:r>
              <w:rPr>
                <w:rFonts w:ascii="宋体" w:hAnsi="宋体" w:eastAsia="宋体" w:cs="宋体"/>
                <w:color w:val="auto"/>
                <w:sz w:val="24"/>
                <w:szCs w:val="24"/>
              </w:rPr>
              <w:t xml:space="preserve">3）新版本计划生效时，旧版本计划自动失效。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4）计划生效 -&gt; 自动生成该年度（或周期内）的所有周期性任务，任务状态为“待执行”。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新增计划字段详情表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单选按钮</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时间</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选项：时间、批数。</w:t>
            </w:r>
            <w:r>
              <w:rPr>
                <w:rFonts w:ascii="宋体" w:hAnsi="宋体" w:eastAsia="宋体" w:cs="宋体"/>
                <w:color w:val="auto"/>
                <w:sz w:val="24"/>
                <w:szCs w:val="24"/>
              </w:rPr>
              <w:t xml:space="preserve">（批数</w:t>
            </w:r>
            <w:r>
              <w:rPr>
                <w:rFonts w:ascii="宋体" w:hAnsi="宋体" w:cs="宋体"/>
                <w:color w:val="auto"/>
                <w:sz w:val="24"/>
                <w:szCs w:val="24"/>
              </w:rPr>
              <w:t xml:space="preserve">后续再做）</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第一个任务的计划日期。修订状态下提交时，必须大于今日。</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周期单位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月</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选项：月、季度、年。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与周期单位组合，如“2个月”。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可选择多个用户、角色或部门。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计划描述信息，最多300个字符。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回显创建人所在的部门，从组织架构读取。</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系统自动维护，每次修订自动增加0.1（如V1.1、V2.0）。</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系统自动更新。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3050"/>
        <w:gridCol w:w="5244"/>
      </w:tblGrid>
      <w:tr>
        <w:trPr/>
        <w:tc>
          <w:tcPr>
            <w:tcW w:w="161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当前状态</w:t>
            </w:r>
            <w:r>
              <w:rPr>
                <w:b/>
                <w:bCs/>
                <w:color w:val="auto"/>
                <w14:ligatures w14:val="none"/>
              </w:rPr>
            </w:r>
            <w:r>
              <w:rPr>
                <w:b/>
                <w:bCs/>
                <w:color w:val="auto"/>
                <w14:ligatures w14:val="none"/>
              </w:rPr>
            </w:r>
          </w:p>
        </w:tc>
        <w:tc>
          <w:tcPr>
            <w:tcW w:w="305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操作按钮</w:t>
            </w:r>
            <w:r>
              <w:rPr>
                <w:b/>
                <w:bCs/>
                <w:color w:val="auto"/>
                <w14:ligatures w14:val="none"/>
              </w:rPr>
            </w:r>
            <w:r>
              <w:rPr>
                <w:b/>
                <w:bCs/>
                <w:color w:val="auto"/>
                <w14:ligatures w14:val="none"/>
              </w:rPr>
            </w:r>
          </w:p>
        </w:tc>
        <w:tc>
          <w:tcPr>
            <w:tcW w:w="5244"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说明</w:t>
            </w:r>
            <w:r>
              <w:rPr>
                <w:b/>
                <w:bCs/>
                <w:color w:val="auto"/>
                <w14:ligatures w14:val="none"/>
              </w:rPr>
            </w:r>
            <w:r>
              <w:rPr>
                <w:b/>
                <w:bCs/>
                <w:color w:val="auto"/>
                <w14:ligatures w14:val="none"/>
              </w:rPr>
            </w:r>
          </w:p>
        </w:tc>
      </w:tr>
      <w:tr>
        <w:trPr/>
        <w:tc>
          <w:tcPr>
            <w:tcW w:w="1610" w:type="dxa"/>
            <w:vAlign w:val="center"/>
            <w:textDirection w:val="lrTb"/>
            <w:noWrap w:val="false"/>
          </w:tcPr>
          <w:p>
            <w:pPr>
              <w:jc w:val="left"/>
              <w:spacing w:before="0" w:after="0" w:line="360" w:lineRule="auto"/>
              <w:widowControl w:val="off"/>
              <w:rPr>
                <w:color w:val="auto"/>
                <w14:ligatures w14:val="none"/>
              </w:rPr>
            </w:pPr>
            <w:r>
              <w:rPr>
                <w:color w:val="auto"/>
              </w:rPr>
              <w:t xml:space="preserve">草稿</w:t>
            </w:r>
            <w:r>
              <w:rPr>
                <w:color w:val="auto"/>
                <w14:ligatures w14:val="none"/>
              </w:rPr>
            </w:r>
            <w:r>
              <w:rPr>
                <w:color w:val="auto"/>
                <w14:ligatures w14:val="none"/>
              </w:rPr>
            </w:r>
          </w:p>
        </w:tc>
        <w:tc>
          <w:tcPr>
            <w:tcW w:w="3050" w:type="dxa"/>
            <w:vAlign w:val="center"/>
            <w:textDirection w:val="lrTb"/>
            <w:noWrap w:val="false"/>
          </w:tcPr>
          <w:p>
            <w:pPr>
              <w:jc w:val="left"/>
              <w:spacing w:before="0" w:after="0" w:line="360" w:lineRule="auto"/>
              <w:widowControl w:val="off"/>
              <w:tabs>
                <w:tab w:val="center" w:pos="1559" w:leader="none"/>
              </w:tabs>
              <w:rPr>
                <w:color w:val="auto"/>
                <w14:ligatures w14:val="none"/>
              </w:rPr>
            </w:pPr>
            <w:r>
              <w:rPr>
                <w:color w:val="auto"/>
              </w:rPr>
              <w:t xml:space="preserve">编辑、删除、提交、复制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360" w:lineRule="auto"/>
              <w:widowControl w:val="off"/>
              <w:rPr>
                <w:color w:val="auto"/>
                <w14:ligatures w14:val="none"/>
              </w:rPr>
            </w:pPr>
            <w:r>
              <w:rPr>
                <w:color w:val="auto"/>
              </w:rPr>
              <w:t xml:space="preserve">提交后计划状态进入“待审批”。</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14:ligatures w14:val="none"/>
              </w:rPr>
              <w:t xml:space="preserve">审批中</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创建人：撤回、复制</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highlight w:val="none"/>
              </w:rPr>
              <w:t xml:space="preserve">审批人：同意、退回、转审、复制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审批中状态下，用户可操作撤回。</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rPr>
              <w:t xml:space="preserve">不可编辑。审批通过后进入“已生效”；被退回后进入“已退回”。撤回</w:t>
            </w:r>
            <w:r>
              <w:rPr>
                <w:color w:val="auto"/>
                <w:highlight w:val="none"/>
              </w:rPr>
              <w:t xml:space="preserve">变成“已撤回”</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编辑、删除、提交、复制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已撤回状态下，用户可重新提交</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已退回</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tabs>
                <w:tab w:val="center" w:pos="1559" w:leader="none"/>
              </w:tabs>
              <w:rPr>
                <w:color w:val="auto"/>
                <w14:ligatures w14:val="none"/>
              </w:rPr>
            </w:pPr>
            <w:r>
              <w:rPr>
                <w:color w:val="auto"/>
              </w:rPr>
              <w:t xml:space="preserve">编辑、提交、复制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编辑后可再次提交，重新进入“待审批”。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已生效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w:t>
            </w:r>
            <w:r>
              <w:rPr>
                <w:color w:val="auto"/>
              </w:rPr>
              <w:t xml:space="preserve">、失效、复制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1、修订生成新版本，新版本状态为“</w:t>
            </w:r>
            <w:r>
              <w:rPr>
                <w:b/>
                <w:bCs/>
                <w:color w:val="auto"/>
              </w:rPr>
              <w:t xml:space="preserve">变更中</w:t>
            </w:r>
            <w:r>
              <w:rPr>
                <w:color w:val="auto"/>
              </w:rPr>
              <w:t xml:space="preserve">”版本号自动加1；</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2、失效需填写原因，状态变为“已失效”，失效原因最大支持200个字符；</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3、复制生成新的草稿。</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变更中</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编辑、提交、复制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编辑新版本内容并提交审批，提交后进入“待审批”。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已失效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复制生成新的草稿记录，新记录状态为“草稿”。</w:t>
            </w:r>
            <w:r>
              <w:rPr>
                <w:color w:val="auto"/>
                <w14:ligatures w14:val="none"/>
              </w:rPr>
            </w:r>
            <w:r>
              <w:rPr>
                <w:color w:val="auto"/>
                <w14:ligatures w14:val="none"/>
              </w:rPr>
            </w:r>
          </w:p>
        </w:tc>
      </w:tr>
    </w:tbl>
    <w:p>
      <w:pPr>
        <w:ind w:left="0" w:right="0" w:firstLine="0"/>
        <w:jc w:val="left"/>
        <w:spacing w:before="0" w:after="0"/>
        <w:shd w:val="clear" w:color="ffffff" w:fill="ffffff"/>
        <w:rPr>
          <w:color w:val="auto"/>
          <w14:ligatures w14:val="none"/>
        </w:rPr>
        <w:pBdr>
          <w:top w:val="none" w:color="000000" w:sz="0" w:space="0"/>
          <w:left w:val="none" w:color="000000" w:sz="0" w:space="0"/>
          <w:bottom w:val="none" w:color="000000" w:sz="0" w:space="0"/>
          <w:right w:val="none" w:color="000000" w:sz="0" w:space="0"/>
        </w:pBdr>
      </w:pPr>
      <w:r>
        <w:rPr>
          <w:color w:val="auto"/>
          <w14:ligatures w14:val="none"/>
        </w:rPr>
      </w:r>
      <w:r>
        <w:rPr>
          <w:color w:val="auto"/>
          <w14:ligatures w14:val="none"/>
        </w:rPr>
      </w:r>
      <w:r>
        <w:rPr>
          <w:color w:val="auto"/>
          <w14:ligatures w14:val="none"/>
        </w:rPr>
      </w:r>
    </w:p>
    <w:p>
      <w:pPr>
        <w:ind w:left="0" w:right="0" w:firstLine="0"/>
        <w:jc w:val="left"/>
        <w:spacing w:before="0" w:after="0"/>
        <w:shd w:val="clear" w:color="ffffff" w:fill="ffffff"/>
        <w:rPr>
          <w:color w:val="auto"/>
          <w:highlight w:val="none"/>
          <w14:ligatures w14:val="none"/>
        </w:rPr>
        <w:pBdr>
          <w:top w:val="none" w:color="000000" w:sz="0" w:space="0"/>
          <w:left w:val="none" w:color="000000" w:sz="0" w:space="0"/>
          <w:bottom w:val="none" w:color="000000" w:sz="0" w:space="0"/>
          <w:right w:val="none" w:color="000000" w:sz="0" w:space="0"/>
        </w:pBdr>
      </w:pPr>
      <w:r>
        <w:rPr>
          <w:color w:val="auto"/>
        </w:rPr>
        <w:t xml:space="preserve">说明：</w:t>
      </w:r>
      <w:r>
        <w:rPr>
          <w:color w:val="auto"/>
        </w:rPr>
        <w:br/>
      </w:r>
      <w:r>
        <w:rPr>
          <w:color w:val="auto"/>
        </w:rPr>
        <w:t xml:space="preserve">• 所有操作按钮均受权限控制，仅拥有相应权限的用户可见。</w:t>
      </w:r>
      <w:r>
        <w:rPr>
          <w:color w:val="auto"/>
        </w:rPr>
        <w:br/>
      </w:r>
      <w:r>
        <w:rPr>
          <w:color w:val="auto"/>
        </w:rPr>
        <w:t xml:space="preserve">• “提交”操作可能触发审批流程，具体由工作流配置决定。</w:t>
      </w:r>
      <w:r>
        <w:rPr>
          <w:color w:val="auto"/>
        </w:rPr>
        <w:br/>
      </w:r>
      <w:r>
        <w:rPr>
          <w:color w:val="auto"/>
        </w:rPr>
        <w:t xml:space="preserve">• “复制”操作不复制状态、审批信息、版本号，新记录版本号默认为V1.0，复制计划</w:t>
      </w:r>
      <w:r>
        <w:rPr>
          <w:color w:val="auto"/>
          <w:highlight w:val="none"/>
          <w14:ligatures w14:val="none"/>
        </w:rPr>
        <w:t xml:space="preserve">状态为草稿。</w:t>
      </w:r>
      <w:r>
        <w:rPr>
          <w:color w:val="auto"/>
          <w:highlight w:val="none"/>
          <w14:ligatures w14:val="none"/>
        </w:rPr>
      </w:r>
      <w:r>
        <w:rPr>
          <w:color w:val="auto"/>
          <w:highlight w:val="none"/>
          <w14:ligatures w14: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计划生效/失效逻辑详解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5811"/>
        <w:gridCol w:w="2268"/>
      </w:tblGrid>
      <w:tr>
        <w:trPr/>
        <w:tc>
          <w:tcPr>
            <w:tcW w:w="168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执行逻辑</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计划生效（草稿→已生效 / 修订中→已生效）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删除现有任务：查找本计划下所有“计划日期 &gt; 今天”的任务，进行物理或逻辑删除。</w:t>
            </w:r>
            <w:r>
              <w:rPr>
                <w:rFonts w:ascii="宋体" w:hAnsi="宋体" w:eastAsia="宋体" w:cs="宋体"/>
                <w:color w:val="auto"/>
                <w:sz w:val="24"/>
                <w:szCs w:val="24"/>
              </w:rPr>
              <w:br/>
            </w:r>
            <w:r>
              <w:rPr>
                <w:rFonts w:ascii="宋体" w:hAnsi="宋体" w:eastAsia="宋体" w:cs="宋体"/>
                <w:color w:val="auto"/>
                <w:sz w:val="24"/>
                <w:szCs w:val="24"/>
              </w:rPr>
              <w:t xml:space="preserve">2. 生成新任务：根据周期规则（首次日期 + 周期值 × 周期单位）计算任务日期，生成周期性任务。</w:t>
            </w:r>
            <w:r>
              <w:rPr>
                <w:rFonts w:ascii="宋体" w:hAnsi="宋体" w:eastAsia="宋体" w:cs="宋体"/>
                <w:color w:val="auto"/>
                <w:sz w:val="24"/>
                <w:szCs w:val="24"/>
              </w:rPr>
              <w:t xml:space="preserve">生成范围根据系统配置决定（例如可以配置2026年一整年范围的计划，也可以配置上半年周期范围内的计划）</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确保计划生效后任务列表准确无误，避免重复或遗漏。</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计划失效（已生效→已失效）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删除本计划下所有“计划日期 &gt; 今天”的任务，保留历史任务数据。</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计划作废后，未来任务不再执行，但历史数据保留作为审计证据。</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4"/>
        <w:jc w:val="left"/>
        <w:rPr>
          <w:rFonts w:ascii="宋体" w:hAnsi="宋体" w:cs="宋体"/>
          <w:color w:val="auto"/>
          <w:sz w:val="28"/>
          <w:szCs w:val="28"/>
        </w:rPr>
      </w:pPr>
      <w:r>
        <w:rPr>
          <w:color w:val="auto"/>
        </w:rPr>
      </w:r>
      <w:bookmarkStart w:id="16" w:name="_Toc18"/>
      <w:r>
        <w:rPr>
          <w:rFonts w:ascii="宋体" w:hAnsi="宋体" w:eastAsia="宋体" w:cs="宋体"/>
          <w:color w:val="auto"/>
          <w:sz w:val="28"/>
          <w:szCs w:val="28"/>
          <w:highlight w:val="white"/>
        </w:rPr>
        <w:t xml:space="preserve">任务管理</w:t>
      </w:r>
      <w:bookmarkEnd w:id="16"/>
      <w:r>
        <w:rPr>
          <w:rFonts w:ascii="宋体" w:hAnsi="宋体" w:cs="宋体"/>
          <w:color w:val="auto"/>
          <w:sz w:val="28"/>
          <w:szCs w:val="28"/>
        </w:rPr>
      </w:r>
      <w:r>
        <w:rPr>
          <w:rFonts w:ascii="宋体" w:hAnsi="宋体" w:cs="宋体"/>
          <w:color w:val="auto"/>
          <w:sz w:val="28"/>
          <w:szCs w:val="28"/>
        </w:rPr>
      </w:r>
    </w:p>
    <w:p>
      <w:pPr>
        <w:jc w:val="left"/>
        <w:rPr>
          <w:b/>
          <w:bCs/>
          <w:color w:val="auto"/>
          <w:highlight w:val="none"/>
        </w:rPr>
      </w:pPr>
      <w:r>
        <w:rPr>
          <w:b/>
          <w:bCs/>
          <w:color w:val="auto"/>
        </w:rPr>
        <w:t xml:space="preserve">模块功能概述</w:t>
      </w:r>
      <w:r>
        <w:rPr>
          <w:b/>
          <w:bCs/>
          <w:color w:val="auto"/>
          <w:highlight w:val="none"/>
        </w:rPr>
      </w:r>
      <w:r>
        <w:rPr>
          <w:b/>
          <w:bCs/>
          <w:color w:val="auto"/>
          <w:highlight w:val="none"/>
        </w:rPr>
      </w:r>
    </w:p>
    <w:p>
      <w:pPr>
        <w:jc w:val="left"/>
        <w:rPr>
          <w:color w:val="auto"/>
        </w:rPr>
      </w:pPr>
      <w:r>
        <w:rPr>
          <w:color w:val="auto"/>
          <w:highlight w:val="none"/>
        </w:rPr>
        <w:t xml:space="preserve">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r>
        <w:rPr>
          <w:color w:val="auto"/>
        </w:rPr>
      </w:r>
      <w:r>
        <w:rPr>
          <w:color w:val="auto"/>
        </w:rPr>
      </w:r>
    </w:p>
    <w:p>
      <w:pPr>
        <w:pStyle w:val="905"/>
        <w:ind w:left="1200"/>
        <w:jc w:val="left"/>
        <w:rPr>
          <w:rFonts w:ascii="宋体" w:hAnsi="宋体" w:cs="宋体"/>
          <w:color w:val="auto"/>
          <w:sz w:val="24"/>
          <w:szCs w:val="24"/>
        </w:rPr>
      </w:pPr>
      <w:r>
        <w:rPr>
          <w:color w:val="auto"/>
        </w:rPr>
      </w:r>
      <w:bookmarkStart w:id="17" w:name="_Toc19"/>
      <w:r>
        <w:rPr>
          <w:rFonts w:ascii="宋体" w:hAnsi="宋体" w:eastAsia="宋体" w:cs="宋体"/>
          <w:color w:val="auto"/>
          <w:sz w:val="24"/>
          <w:szCs w:val="24"/>
        </w:rPr>
        <w:t xml:space="preserve">任务执行与状态跟踪（</w:t>
      </w:r>
      <w:r>
        <w:rPr>
          <w:color w:val="auto"/>
        </w:rPr>
        <w:t xml:space="preserve">CPV-TM-01）</w:t>
      </w:r>
      <w:bookmarkEnd w:id="17"/>
      <w:r>
        <w:rPr>
          <w:rFonts w:ascii="宋体" w:hAnsi="宋体" w:cs="宋体"/>
          <w:color w:val="auto"/>
          <w:sz w:val="24"/>
          <w:szCs w:val="24"/>
        </w:rPr>
      </w:r>
      <w:r>
        <w:rPr>
          <w:rFonts w:ascii="宋体" w:hAnsi="宋体" w:cs="宋体"/>
          <w:color w:val="auto"/>
          <w:sz w:val="24"/>
          <w:szCs w:val="24"/>
        </w:rPr>
      </w:r>
    </w:p>
    <w:p>
      <w:pPr>
        <w:jc w:val="left"/>
        <w:spacing w:line="360" w:lineRule="auto"/>
        <w:rPr>
          <w:color w:val="auto"/>
        </w:rPr>
      </w:pPr>
      <w:r>
        <w:rPr>
          <w:rFonts w:ascii="宋体" w:hAnsi="宋体" w:eastAsia="宋体" w:cs="宋体"/>
          <w:b/>
          <w:color w:val="auto"/>
          <w:sz w:val="24"/>
          <w:szCs w:val="24"/>
        </w:rPr>
        <w:t xml:space="preserve">任务管理模块详细功能说明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展示所有具体的执行项，区分周期性任务和单次任务。提供日历视图，管理任务状态，并与方案、报告联动。任务有两种生成方式：年度计划自动生成的周期性任务，以及本模块手动创建的单次任务。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左侧为产品列表（取自产品管理模块），点击产品可筛选该产品下的任务。</w:t>
            </w:r>
            <w:r>
              <w:rPr>
                <w:rFonts w:ascii="宋体" w:hAnsi="宋体" w:eastAsia="宋体" w:cs="宋体"/>
                <w:color w:val="auto"/>
                <w:sz w:val="24"/>
                <w:szCs w:val="24"/>
              </w:rPr>
              <w:br/>
            </w:r>
            <w:r>
              <w:rPr>
                <w:rFonts w:ascii="宋体" w:hAnsi="宋体" w:eastAsia="宋体" w:cs="宋体"/>
                <w:color w:val="auto"/>
                <w:sz w:val="24"/>
                <w:szCs w:val="24"/>
              </w:rPr>
              <w:t xml:space="preserve">• 右侧为任务列表，默认每页显示</w:t>
            </w:r>
            <w:r>
              <w:rPr>
                <w:rFonts w:ascii="宋体" w:hAnsi="宋体" w:eastAsia="宋体" w:cs="宋体"/>
                <w:color w:val="auto"/>
                <w:sz w:val="24"/>
                <w:szCs w:val="24"/>
              </w:rPr>
              <w:t xml:space="preserve">50条数据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列表支持按任务名称、任务编号、所属产品、类型进行精确或模糊搜索。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顶部提供状态快速切换页签：全部（默认）、草稿、任务审批、任务待执行、进行中、已完成、</w:t>
            </w:r>
            <w:r>
              <w:rPr>
                <w:rFonts w:ascii="宋体" w:hAnsi="宋体" w:eastAsia="宋体" w:cs="宋体"/>
                <w:color w:val="auto"/>
                <w:sz w:val="24"/>
                <w:szCs w:val="24"/>
              </w:rPr>
              <w:t xml:space="preserve">全部日历。</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任务名称、任务编号、状态、所属产品、类型（周期性/单次）、计划日期、创建日期、操作栏（根据状态显示不同操作按钮）。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日历视图</w:t>
            </w:r>
            <w:r>
              <w:rPr>
                <w:rFonts w:ascii="宋体" w:hAnsi="宋体" w:eastAsia="宋体" w:cs="宋体"/>
                <w:b/>
                <w:color w:val="auto"/>
                <w:sz w:val="24"/>
                <w:szCs w:val="24"/>
              </w:rPr>
              <w:br/>
            </w:r>
            <w:r>
              <w:rPr>
                <w:rFonts w:ascii="宋体" w:hAnsi="宋体" w:eastAsia="宋体" w:cs="宋体"/>
                <w:color w:val="auto"/>
                <w:sz w:val="24"/>
                <w:szCs w:val="24"/>
              </w:rPr>
              <w:t xml:space="preserve">支持切换到日历视图，在日历上标注各任务的计划日期，不同颜色代表不同任务状态，点击可查看任务详情。</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任务详情页（预览页面）</w:t>
            </w:r>
            <w:r>
              <w:rPr>
                <w:rFonts w:ascii="宋体" w:hAnsi="宋体" w:eastAsia="宋体" w:cs="宋体"/>
                <w:b/>
                <w:color w:val="auto"/>
                <w:sz w:val="24"/>
                <w:szCs w:val="24"/>
              </w:rPr>
              <w:br/>
            </w:r>
            <w:r>
              <w:rPr>
                <w:rFonts w:ascii="宋体" w:hAnsi="宋体" w:eastAsia="宋体" w:cs="宋体"/>
                <w:color w:val="auto"/>
                <w:sz w:val="24"/>
                <w:szCs w:val="24"/>
              </w:rPr>
              <w:t xml:space="preserve">顶部展示CPV状态进度条：草稿 -&gt; 任务审批 -&gt; 任务待执行 -&gt; 方案编制 -&gt; 方案审批 -&gt; 方案执行 -&gt; 报告编制 -&gt; 报告审批 -&gt; 完成。</w:t>
            </w:r>
            <w:r>
              <w:rPr>
                <w:rFonts w:ascii="宋体" w:hAnsi="宋体" w:eastAsia="宋体" w:cs="宋体"/>
                <w:color w:val="auto"/>
                <w:sz w:val="24"/>
                <w:szCs w:val="24"/>
              </w:rPr>
              <w:br/>
            </w:r>
            <w:r>
              <w:rPr>
                <w:rFonts w:ascii="宋体" w:hAnsi="宋体" w:eastAsia="宋体" w:cs="宋体"/>
                <w:color w:val="auto"/>
                <w:sz w:val="24"/>
                <w:szCs w:val="24"/>
              </w:rPr>
              <w:t xml:space="preserve">详情页面分为四个Tab页：</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CPV任务</w:t>
            </w:r>
            <w:r>
              <w:rPr>
                <w:rFonts w:ascii="宋体" w:hAnsi="宋体" w:eastAsia="宋体" w:cs="宋体"/>
                <w:color w:val="auto"/>
                <w:sz w:val="24"/>
                <w:szCs w:val="24"/>
              </w:rPr>
              <w:t xml:space="preserve">：显示CPV状态条、任务名称、所属产品、任务类型、计划日期、提醒天数、提醒对象、描述、状态、计划日期、实际开始时间、实际结束时间、修订时间、关闭时间、关闭原因、关闭人。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方案编制</w:t>
            </w:r>
            <w:r>
              <w:rPr>
                <w:rFonts w:ascii="宋体" w:hAnsi="宋体" w:eastAsia="宋体" w:cs="宋体"/>
                <w:color w:val="auto"/>
                <w:sz w:val="24"/>
                <w:szCs w:val="24"/>
              </w:rPr>
              <w:t xml:space="preserve">：显示任务关联的方案名称、方案编号、方案状态、版本号（一个任务最多关联一个生效方案）。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方案执行</w:t>
            </w:r>
            <w:r>
              <w:rPr>
                <w:rFonts w:ascii="宋体" w:hAnsi="宋体" w:eastAsia="宋体" w:cs="宋体"/>
                <w:color w:val="auto"/>
                <w:sz w:val="24"/>
                <w:szCs w:val="24"/>
              </w:rPr>
              <w:t xml:space="preserve">：显示该任务下方案中定义的监控项目列表，包括序号、编号、分析状态（草稿、未分析、已分析、已确认、已关闭、修订中）、监控项目名称、监控类型、质量标准、标准类型、统计分析工具、备注。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报告编制</w:t>
            </w:r>
            <w:r>
              <w:rPr>
                <w:rFonts w:ascii="宋体" w:hAnsi="宋体" w:eastAsia="宋体" w:cs="宋体"/>
                <w:color w:val="auto"/>
                <w:sz w:val="24"/>
                <w:szCs w:val="24"/>
              </w:rPr>
              <w:t xml:space="preserve">：显示任务关联的报告名称、报告编号、报告状态、版本号（一个任务最多关联一个生效报告）。</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新增任务</w:t>
            </w:r>
            <w:r>
              <w:rPr>
                <w:rFonts w:ascii="宋体" w:hAnsi="宋体" w:eastAsia="宋体" w:cs="宋体"/>
                <w:b/>
                <w:color w:val="auto"/>
                <w:sz w:val="24"/>
                <w:szCs w:val="24"/>
              </w:rPr>
              <w:br/>
            </w:r>
            <w:r>
              <w:rPr>
                <w:rFonts w:ascii="宋体" w:hAnsi="宋体" w:eastAsia="宋体" w:cs="宋体"/>
                <w:color w:val="auto"/>
                <w:sz w:val="24"/>
                <w:szCs w:val="24"/>
              </w:rPr>
              <w:t xml:space="preserve">只能创建单次任务，周期性任务由年度计划自动生成。新增任务字段见下方《新增任务字段详情表》。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任务状态与生命周期</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草稿</w:t>
            </w:r>
            <w:r>
              <w:rPr>
                <w:rFonts w:ascii="宋体" w:hAnsi="宋体" w:eastAsia="宋体" w:cs="宋体"/>
                <w:color w:val="auto"/>
                <w:sz w:val="24"/>
              </w:rPr>
              <w:t xml:space="preserve">（仅单次任务）：新增后的初始状态，可编辑、删除、提交（提交后进入待执行或任务审批，取决于是否需要审批，本次先做需要审批的）。</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bCs/>
                <w:color w:val="auto"/>
                <w:sz w:val="24"/>
              </w:rPr>
              <w:t xml:space="preserve">审批中</w:t>
            </w:r>
            <w:r>
              <w:rPr>
                <w:rFonts w:ascii="宋体" w:hAnsi="宋体" w:eastAsia="宋体" w:cs="宋体"/>
                <w:color w:val="auto"/>
                <w:sz w:val="24"/>
              </w:rPr>
              <w:t xml:space="preserve">：提交后进入审批，审批通过后进入待执行，被退回则返回已退回；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w:t>
            </w:r>
            <w:r>
              <w:rPr>
                <w:rFonts w:ascii="宋体" w:hAnsi="宋体" w:eastAsia="宋体" w:cs="宋体"/>
                <w:b/>
                <w:bCs/>
                <w:color w:val="auto"/>
                <w:sz w:val="24"/>
              </w:rPr>
              <w:t xml:space="preserve"> 已撤回：</w:t>
            </w:r>
            <w:r>
              <w:rPr>
                <w:rFonts w:ascii="宋体" w:hAnsi="宋体" w:eastAsia="宋体" w:cs="宋体"/>
                <w:b w:val="0"/>
                <w:bCs w:val="0"/>
                <w:color w:val="auto"/>
                <w:sz w:val="24"/>
              </w:rPr>
              <w:t xml:space="preserve">审批中状态下，用户可操作</w:t>
            </w:r>
            <w:r>
              <w:rPr>
                <w:rFonts w:ascii="宋体" w:hAnsi="宋体" w:eastAsia="宋体" w:cs="宋体"/>
                <w:b w:val="0"/>
                <w:bCs w:val="0"/>
                <w:color w:val="auto"/>
                <w:sz w:val="24"/>
                <w:highlight w:val="none"/>
              </w:rPr>
              <w:t xml:space="preserve">撤回；</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rPr>
              <w:t xml:space="preserve">• 已退回</w:t>
            </w:r>
            <w:r>
              <w:rPr>
                <w:rFonts w:ascii="宋体" w:hAnsi="宋体" w:eastAsia="宋体" w:cs="宋体"/>
                <w:color w:val="auto"/>
                <w:sz w:val="24"/>
              </w:rPr>
              <w:t xml:space="preserve">：审批中时，审批人可操作退回；</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待执行</w:t>
            </w:r>
            <w:r>
              <w:rPr>
                <w:rFonts w:ascii="宋体" w:hAnsi="宋体" w:eastAsia="宋体" w:cs="宋体"/>
                <w:color w:val="auto"/>
                <w:sz w:val="24"/>
              </w:rPr>
              <w:t xml:space="preserve">：周期性任务的默认状态，或单次任务审批通过后的状态。此时可“关闭”（需填写关闭原因），也可开始编制方案（关联方案）。若开始任务时，则进入进行中的状态；</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进行中</w:t>
            </w:r>
            <w:r>
              <w:rPr>
                <w:rFonts w:ascii="宋体" w:hAnsi="宋体" w:eastAsia="宋体" w:cs="宋体"/>
                <w:color w:val="auto"/>
                <w:sz w:val="24"/>
              </w:rPr>
              <w:t xml:space="preserve">：当任务关联的方案开始编制或生效后，任务状态自动推进为“进行中”。</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已完成</w:t>
            </w:r>
            <w:r>
              <w:rPr>
                <w:rFonts w:ascii="宋体" w:hAnsi="宋体" w:eastAsia="宋体" w:cs="宋体"/>
                <w:color w:val="auto"/>
                <w:sz w:val="24"/>
              </w:rPr>
              <w:t xml:space="preserve">：关联方案和报告均已生效，且任务所有工作完成后的最终状态。只读。</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修订中</w:t>
            </w:r>
            <w:r>
              <w:rPr>
                <w:rFonts w:ascii="宋体" w:hAnsi="宋体" w:eastAsia="宋体" w:cs="宋体"/>
                <w:color w:val="auto"/>
                <w:sz w:val="24"/>
              </w:rPr>
              <w:t xml:space="preserve">：已完成状态下，关联的方案或报告执行了升版操作，当升版审核完成后，任务状态由修订中变回已完成。</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已关闭</w:t>
            </w:r>
            <w:r>
              <w:rPr>
                <w:rFonts w:ascii="宋体" w:hAnsi="宋体" w:eastAsia="宋体" w:cs="宋体"/>
                <w:color w:val="auto"/>
                <w:sz w:val="24"/>
              </w:rPr>
              <w:t xml:space="preserve">：待执行状态下，用户手动点击关闭，输入关闭原因后，任务进入已关闭，不再进行任何操作。</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点击列表行进入详情页，详情页顶部进度条根据当前任务状态高亮对应节点。</w:t>
            </w:r>
            <w:r>
              <w:rPr>
                <w:rFonts w:ascii="宋体" w:hAnsi="宋体" w:eastAsia="宋体" w:cs="宋体"/>
                <w:color w:val="auto"/>
                <w:sz w:val="24"/>
                <w:szCs w:val="24"/>
              </w:rPr>
              <w:br/>
            </w:r>
            <w:r>
              <w:rPr>
                <w:rFonts w:ascii="宋体" w:hAnsi="宋体" w:eastAsia="宋体" w:cs="宋体"/>
                <w:color w:val="auto"/>
                <w:sz w:val="24"/>
                <w:szCs w:val="24"/>
              </w:rPr>
              <w:t xml:space="preserve">• 新增任务弹窗中，任务类型固定为“单次”，所属产品从左侧产品树带出，若在全部下面创建任务，则不带出对应的产品。</w:t>
            </w:r>
            <w:r>
              <w:rPr>
                <w:rFonts w:ascii="宋体" w:hAnsi="宋体" w:eastAsia="宋体" w:cs="宋体"/>
                <w:color w:val="auto"/>
                <w:sz w:val="24"/>
                <w:szCs w:val="24"/>
              </w:rPr>
              <w:br/>
            </w:r>
            <w:r>
              <w:rPr>
                <w:rFonts w:ascii="宋体" w:hAnsi="宋体" w:eastAsia="宋体" w:cs="宋体"/>
                <w:color w:val="auto"/>
                <w:sz w:val="24"/>
                <w:szCs w:val="24"/>
              </w:rPr>
              <w:t xml:space="preserve">• 日历视图支持按月份切换，点击某天的任务标记可弹出该日所有任务列表。</w:t>
            </w:r>
            <w:r>
              <w:rPr>
                <w:rFonts w:ascii="宋体" w:hAnsi="宋体" w:eastAsia="宋体" w:cs="宋体"/>
                <w:color w:val="auto"/>
                <w:sz w:val="24"/>
                <w:szCs w:val="24"/>
              </w:rPr>
              <w:br/>
            </w:r>
            <w:r>
              <w:rPr>
                <w:rFonts w:ascii="宋体" w:hAnsi="宋体" w:eastAsia="宋体" w:cs="宋体"/>
                <w:color w:val="auto"/>
                <w:sz w:val="24"/>
                <w:szCs w:val="24"/>
              </w:rPr>
              <w:t xml:space="preserve">• 可通过方案编制模块选择任务进行关联，本模块只展示关联结果。</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关闭任务时，若任务已关联方案且方案未完成，需提示“该任务已关联进行中的方案，请先完成方案”。</w:t>
            </w:r>
            <w:r>
              <w:rPr>
                <w:rFonts w:ascii="宋体" w:hAnsi="宋体" w:eastAsia="宋体" w:cs="宋体"/>
                <w:color w:val="auto"/>
                <w:sz w:val="24"/>
                <w:szCs w:val="24"/>
              </w:rPr>
              <w:br/>
            </w:r>
            <w:r>
              <w:rPr>
                <w:rFonts w:ascii="宋体" w:hAnsi="宋体" w:eastAsia="宋体" w:cs="宋体"/>
                <w:color w:val="auto"/>
                <w:sz w:val="24"/>
                <w:szCs w:val="24"/>
              </w:rPr>
              <w:t xml:space="preserve">• 周期性任务不可手动删除，只能通过计划失效自动删除未来任务。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任务状态更新时，系统自动发送通知给提醒对象（根据提醒天数提前发送）。</w:t>
            </w:r>
            <w:r>
              <w:rPr>
                <w:rFonts w:ascii="宋体" w:hAnsi="宋体" w:eastAsia="宋体" w:cs="宋体"/>
                <w:color w:val="auto"/>
                <w:sz w:val="24"/>
                <w:szCs w:val="24"/>
              </w:rPr>
              <w:br/>
            </w:r>
            <w:r>
              <w:rPr>
                <w:rFonts w:ascii="宋体" w:hAnsi="宋体" w:eastAsia="宋体" w:cs="宋体"/>
                <w:color w:val="auto"/>
                <w:sz w:val="24"/>
                <w:szCs w:val="24"/>
              </w:rPr>
              <w:t xml:space="preserve">• 任务完成后，推动年度计划的下一次任务生成。</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新增任务字段详情表（单次任务）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新增页面，顶部展示CPV任务状态，具体样式已设计为准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最多200个字符，用户自定义。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从产品管理模块读取，单选。若从左侧产品树进入，自动填充。</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系统自动填充，不可更改。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任务计划执行的日期。</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可选择多个用户/角色/部门，接收任务提醒。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任务描述信息，最大支持300个字符。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创建成员</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实际开始时间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任务实际开始时由系统或用户填写。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实际结束时间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任务实际结束时由系统或用户填写。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关闭原因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当任务关闭时必填。</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关闭人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系统自动记录关闭操作人。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w:t>
      </w:r>
      <w:r>
        <w:rPr>
          <w:color w:val="auto"/>
        </w:rPr>
      </w:r>
      <w:r>
        <w:rPr>
          <w:color w:val="auto"/>
        </w:rPr>
      </w:r>
    </w:p>
    <w:p>
      <w:pPr>
        <w:ind w:left="0" w:right="0" w:firstLine="0"/>
        <w:jc w:val="left"/>
        <w:spacing w:before="0" w:after="0" w:line="360"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实际开始时间、实际结束时间，关闭原因，关闭人在创建提交之后的预览页面才会由此信息展示。</w:t>
      </w:r>
      <w:r>
        <w:rPr>
          <w:rFonts w:ascii="宋体" w:hAnsi="宋体" w:eastAsia="宋体" w:cs="宋体"/>
          <w:color w:val="auto"/>
          <w:sz w:val="24"/>
        </w:rPr>
        <w:t xml:space="preserve">周期性任务由系统自动生成，不可手动新增，其字段继承自年度计划，且不可编辑。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任务状态操作矩阵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552"/>
        <w:gridCol w:w="5809"/>
      </w:tblGrid>
      <w:tr>
        <w:trPr/>
        <w:tc>
          <w:tcPr>
            <w:tcW w:w="140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单次创建任务确认提交后，变为草稿状态，</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单次任务提交后进入“审批中”状态，周期性任务直接进入“待执行”状态。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highlight w:val="none"/>
              </w:rPr>
            </w:pPr>
            <w:r>
              <w:rPr>
                <w:rFonts w:ascii="宋体" w:hAnsi="宋体" w:cs="宋体"/>
                <w:color w:val="auto"/>
                <w:sz w:val="24"/>
                <w:szCs w:val="24"/>
              </w:rPr>
              <w:t xml:space="preserve">申请人：撤回、复制</w:t>
            </w:r>
            <w:r>
              <w:rPr>
                <w:rFonts w:ascii="宋体" w:hAnsi="宋体" w:cs="宋体"/>
                <w:color w:val="auto"/>
                <w:sz w:val="24"/>
                <w:szCs w:val="24"/>
                <w:highlight w:val="none"/>
              </w:rPr>
            </w:r>
            <w:r>
              <w:rPr>
                <w:rFonts w:ascii="宋体" w:hAnsi="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highlight w:val="none"/>
              </w:rPr>
              <w:t xml:space="preserve">审批人：同意、退回，转审</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审批中不可编辑。审批通过后进入“待执行”，被退回后回到“已退回”。</w:t>
            </w:r>
            <w:r>
              <w:rPr>
                <w:rFonts w:ascii="宋体" w:hAnsi="宋体" w:cs="宋体"/>
                <w:color w:val="auto"/>
                <w:sz w:val="24"/>
                <w:szCs w:val="24"/>
              </w:rPr>
            </w:r>
            <w:r>
              <w:rPr>
                <w:rFonts w:ascii="宋体" w:hAnsi="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已撤回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编辑、删除、提交、复制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已撤回状态下，用户可重新提交</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已退回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待执行</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开始任务</w:t>
            </w: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关闭需填写原因，点击开始任务时，进入进行中的状态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只读状态，所有操作通过关联方案、关联报告进行。</w:t>
            </w:r>
            <w:r>
              <w:rPr>
                <w:rFonts w:ascii="宋体" w:hAnsi="宋体" w:cs="宋体"/>
                <w:color w:val="auto"/>
                <w:sz w:val="24"/>
                <w:szCs w:val="24"/>
              </w:rPr>
              <w:t xml:space="preserve">关闭需要填写关闭原因。</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t xml:space="preserve">此状态为自动完成，关联的方案&amp;报告字段均不为空，且方案和报告的状态均为“已生效”。</w:t>
            </w:r>
            <w:r>
              <w:rPr>
                <w:color w:val="auto"/>
              </w:rPr>
            </w:r>
            <w:r>
              <w:rPr>
                <w:color w:val="auto"/>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color w:val="auto"/>
              </w:rPr>
              <w:t xml:space="preserve">状态为只读。</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修订中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只读状态，等待关联方案/报告升版完成后自动变回“已完成”。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color w:val="auto"/>
              </w:rPr>
              <w:t xml:space="preserve">已完成状态下，若关联的方案或报告执行了升版操作，任务状态从“已完成”自动变为“修订中”，待新版文档全部生效后再次变回“已完成”。</w:t>
            </w:r>
            <w:r>
              <w:rPr>
                <w:color w:val="auto"/>
                <w:highlight w:val="none"/>
              </w:rPr>
            </w:r>
            <w:r>
              <w:rPr>
                <w:color w:val="auto"/>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b/>
                <w:bCs/>
                <w:color w:val="auto"/>
                <w:highlight w:val="none"/>
              </w:rPr>
              <w:t xml:space="preserve">注意：</w:t>
            </w:r>
            <w:r>
              <w:rPr>
                <w:color w:val="auto"/>
                <w:highlight w:val="none"/>
              </w:rPr>
            </w:r>
            <w:r>
              <w:rPr>
                <w:color w:val="auto"/>
                <w:highlight w:val="none"/>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1）任务已完成状态下，若关联的方案执行了升版操作，报告没有变化，任务进度为方案编制；（方案编制审批完成之后，方案执行，执行之后由于报告没有升版，直接跳转至已完成状态）</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2）任务已完成状态下，若关联的报告执行了升版，方案没有变化，任务进度为报告编制；</w:t>
            </w:r>
            <w:r>
              <w:rPr>
                <w:rFonts w:ascii="宋体" w:hAnsi="宋体" w:cs="宋体"/>
                <w:color w:val="auto"/>
              </w:rPr>
            </w:r>
            <w:r>
              <w:rPr>
                <w:rFonts w:ascii="宋体" w:hAnsi="宋体" w:cs="宋体"/>
                <w:color w:val="auto"/>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3）任务已完成状态下，若关联的报告和方案都执行了升版，任务进度为方案编制；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4）所有任务关联的方案和报告都审批通过之后，任务状态变成已完成；</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只读状态。</w:t>
            </w:r>
            <w:r>
              <w:rPr>
                <w:color w:val="auto"/>
              </w:rPr>
              <w:t xml:space="preserve">待执行状态下，用户点击关闭并填写关闭原因。</w:t>
            </w:r>
            <w:r>
              <w:rPr>
                <w:color w:val="auto"/>
              </w:rPr>
            </w:r>
            <w:r>
              <w:rPr>
                <w:color w:val="auto"/>
              </w:rPr>
            </w:r>
          </w:p>
          <w:p>
            <w:pPr>
              <w:jc w:val="left"/>
              <w:spacing w:before="0" w:after="0" w:line="57" w:lineRule="atLeast"/>
              <w:widowControl w:val="off"/>
              <w:tabs>
                <w:tab w:val="left" w:pos="1401" w:leader="none"/>
              </w:tabs>
              <w:rPr>
                <w:rFonts w:ascii="宋体" w:hAnsi="宋体" w:cs="宋体"/>
                <w:color w:val="auto"/>
                <w:sz w:val="24"/>
                <w:szCs w:val="24"/>
              </w:rPr>
            </w:pP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补充说明</w:t>
      </w:r>
      <w:r>
        <w:rPr>
          <w:rFonts w:ascii="宋体" w:hAnsi="宋体" w:eastAsia="宋体" w:cs="宋体"/>
          <w:color w:val="auto"/>
          <w:sz w:val="24"/>
        </w:rPr>
        <w:t xml:space="preserve">：</w:t>
      </w:r>
      <w:r>
        <w:rPr>
          <w:rFonts w:ascii="宋体" w:hAnsi="宋体" w:eastAsia="宋体" w:cs="宋体"/>
          <w:color w:val="auto"/>
          <w:sz w:val="24"/>
        </w:rPr>
        <w:br/>
      </w:r>
      <w:r>
        <w:rPr>
          <w:rFonts w:ascii="宋体" w:hAnsi="宋体" w:eastAsia="宋体" w:cs="宋体"/>
          <w:color w:val="auto"/>
          <w:sz w:val="24"/>
        </w:rPr>
        <w:t xml:space="preserve">• “提交”操作可能触发审批流程，具体由工作流配置决定。</w:t>
      </w:r>
      <w:r>
        <w:rPr>
          <w:rFonts w:ascii="宋体" w:hAnsi="宋体" w:eastAsia="宋体" w:cs="宋体"/>
          <w:color w:val="auto"/>
          <w:sz w:val="24"/>
        </w:rPr>
        <w:br/>
      </w:r>
      <w:r>
        <w:rPr>
          <w:rFonts w:ascii="宋体" w:hAnsi="宋体" w:eastAsia="宋体" w:cs="宋体"/>
          <w:color w:val="auto"/>
          <w:sz w:val="24"/>
        </w:rPr>
        <w:t xml:space="preserve">• 周期性任务无草稿状态，直接进入“待执行”。</w:t>
      </w:r>
      <w:r>
        <w:rPr>
          <w:rFonts w:ascii="宋体" w:hAnsi="宋体" w:eastAsia="宋体" w:cs="宋体"/>
          <w:color w:val="auto"/>
          <w:sz w:val="24"/>
        </w:rPr>
        <w:br/>
      </w:r>
      <w:r>
        <w:rPr>
          <w:rFonts w:ascii="宋体" w:hAnsi="宋体" w:eastAsia="宋体" w:cs="宋体"/>
          <w:color w:val="auto"/>
          <w:sz w:val="24"/>
        </w:rPr>
        <w:t xml:space="preserve">• 所有操作受权限控制。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color w:val="auto"/>
        </w:rPr>
      </w:pPr>
      <w:r>
        <w:rPr>
          <w:rFonts w:ascii="宋体" w:hAnsi="宋体" w:eastAsia="宋体" w:cs="宋体"/>
          <w:b/>
          <w:color w:val="auto"/>
          <w:sz w:val="24"/>
          <w:szCs w:val="24"/>
        </w:rPr>
        <w:t xml:space="preserve">任务状态与关联模块的联动逻辑</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851"/>
        <w:gridCol w:w="2160"/>
        <w:gridCol w:w="4751"/>
      </w:tblGrid>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任务状态变化</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自动生成任务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周期性任务初始状态为待执行。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单次任务提交</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 -&gt; 审批中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进入审批流程。</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审批通过，点击开始任务进入待执行。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关联方案开始编制</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用户在方案编制模块创建方案并关联本任务时触发。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方案生效后任务仍为进行中，等待报告。</w:t>
            </w:r>
            <w:r>
              <w:rPr>
                <w:rFonts w:ascii="宋体" w:hAnsi="宋体" w:cs="宋体"/>
                <w:color w:val="auto"/>
                <w:sz w:val="24"/>
                <w:szCs w:val="24"/>
              </w:rPr>
            </w:r>
            <w:r>
              <w:rPr>
                <w:rFonts w:ascii="宋体" w:hAnsi="宋体" w:cs="宋体"/>
                <w:color w:val="auto"/>
                <w:sz w:val="24"/>
                <w:szCs w:val="24"/>
              </w:rPr>
            </w:r>
          </w:p>
        </w:tc>
      </w:tr>
      <w:tr>
        <w:trPr/>
        <w:tc>
          <w:tcPr>
            <w:tcW w:w="28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关联监控项目分析完成</w:t>
            </w:r>
            <w:r>
              <w:rPr>
                <w:rFonts w:ascii="宋体" w:hAnsi="宋体" w:eastAsia="宋体" w:cs="宋体"/>
                <w:color w:val="auto"/>
                <w:sz w:val="24"/>
                <w:szCs w:val="24"/>
              </w:rPr>
            </w:r>
            <w:r>
              <w:rPr>
                <w:rFonts w:ascii="宋体" w:hAnsi="宋体" w:eastAsia="宋体" w:cs="宋体"/>
                <w:color w:val="auto"/>
                <w:sz w:val="24"/>
                <w:szCs w:val="24"/>
              </w:rPr>
            </w:r>
          </w:p>
        </w:tc>
        <w:tc>
          <w:tcPr>
            <w:tcW w:w="21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进行中 -&gt; 进行中</w:t>
            </w:r>
            <w:r>
              <w:rPr>
                <w:rFonts w:ascii="宋体" w:hAnsi="宋体" w:eastAsia="宋体" w:cs="宋体"/>
                <w:color w:val="auto"/>
                <w:sz w:val="24"/>
                <w:szCs w:val="24"/>
              </w:rPr>
            </w:r>
            <w:r>
              <w:rPr>
                <w:rFonts w:ascii="宋体" w:hAnsi="宋体" w:eastAsia="宋体" w:cs="宋体"/>
                <w:color w:val="auto"/>
                <w:sz w:val="24"/>
                <w:szCs w:val="24"/>
              </w:rPr>
            </w:r>
          </w:p>
        </w:tc>
        <w:tc>
          <w:tcPr>
            <w:tcW w:w="47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监控项目分析完成之后，状态为进行中</w:t>
            </w:r>
            <w:r>
              <w:rPr>
                <w:rFonts w:ascii="宋体" w:hAnsi="宋体" w:eastAsia="宋体" w:cs="宋体"/>
                <w:color w:val="auto"/>
                <w:sz w:val="24"/>
                <w:szCs w:val="24"/>
              </w:rPr>
            </w:r>
            <w:r>
              <w:rPr>
                <w:rFonts w:ascii="宋体" w:hAnsi="宋体" w:eastAsia="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方案和报告均生效后，任务自动完成。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已完成状态下方案/报告升版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 -&gt; 修订中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当已生效的方案或报告被升版时触发。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升版后的方案/报告生效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修订中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升版完成且生效后，任务回到已完成。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用户点击关闭</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已关闭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用户主动关闭任务。</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注意</w:t>
      </w:r>
      <w:r>
        <w:rPr>
          <w:rFonts w:ascii="宋体" w:hAnsi="宋体" w:eastAsia="宋体" w:cs="宋体"/>
          <w:color w:val="auto"/>
          <w:sz w:val="24"/>
        </w:rPr>
        <w:t xml:space="preserve">：任务状态的变化应通过后台事件驱动，减少人工干预，确保数据一致性。</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904"/>
        <w:jc w:val="left"/>
        <w:rPr>
          <w:color w:val="auto"/>
          <w:highlight w:val="none"/>
        </w:rPr>
      </w:pPr>
      <w:r>
        <w:rPr>
          <w:color w:val="auto"/>
        </w:rPr>
      </w:r>
      <w:bookmarkStart w:id="18" w:name="_Toc20"/>
      <w:r>
        <w:rPr>
          <w:color w:val="auto"/>
        </w:rPr>
        <w:t xml:space="preserve">方案模版</w:t>
      </w:r>
      <w:bookmarkEnd w:id="18"/>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r>
        <w:rPr>
          <w:color w:val="auto"/>
          <w:highlight w:val="none"/>
        </w:rPr>
      </w:r>
      <w:r>
        <w:rPr>
          <w:color w:val="auto"/>
          <w:highlight w:val="none"/>
        </w:rPr>
      </w:r>
    </w:p>
    <w:p>
      <w:pPr>
        <w:pStyle w:val="905"/>
        <w:ind w:left="1200"/>
        <w:jc w:val="left"/>
        <w:spacing w:line="360" w:lineRule="auto"/>
        <w:rPr>
          <w:color w:val="auto"/>
          <w:highlight w:val="none"/>
        </w:rPr>
      </w:pPr>
      <w:r>
        <w:rPr>
          <w:color w:val="auto"/>
        </w:rPr>
      </w:r>
      <w:bookmarkStart w:id="19" w:name="_Toc21"/>
      <w:r>
        <w:rPr>
          <w:color w:val="auto"/>
          <w:highlight w:val="none"/>
        </w:rPr>
        <w:t xml:space="preserve">方案模版相关功能（CPV-PT-01）</w:t>
      </w:r>
      <w:bookmarkEnd w:id="19"/>
      <w:r>
        <w:rPr>
          <w:color w:val="auto"/>
          <w:highlight w:val="none"/>
        </w:rPr>
      </w:r>
      <w:r>
        <w:rPr>
          <w:color w:val="auto"/>
          <w:highlight w:val="none"/>
        </w:rPr>
      </w:r>
    </w:p>
    <w:p>
      <w:pPr>
        <w:jc w:val="left"/>
        <w:spacing w:line="360" w:lineRule="auto"/>
        <w:rPr>
          <w:color w:val="auto"/>
          <w14:ligatures w14:val="none"/>
        </w:rPr>
      </w:pPr>
      <w:r>
        <w:rPr>
          <w:color w:val="auto"/>
        </w:rPr>
        <w:t xml:space="preserve">方案模版模块详细功能说明</w:t>
      </w:r>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用于创建标准化的方案格式，作为方案编制的依据。支持模版文件上传、在线编辑、版本管理及全生命周期控制。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左侧为产品列表（取自产品管理模块），点击产品可筛选该产品下的方案模版。</w:t>
            </w:r>
            <w:r>
              <w:rPr>
                <w:rFonts w:ascii="宋体" w:hAnsi="宋体" w:eastAsia="宋体" w:cs="宋体"/>
                <w:color w:val="auto"/>
                <w:sz w:val="24"/>
                <w:szCs w:val="24"/>
              </w:rPr>
              <w:br/>
            </w:r>
            <w:r>
              <w:rPr>
                <w:rFonts w:ascii="宋体" w:hAnsi="宋体" w:eastAsia="宋体" w:cs="宋体"/>
                <w:color w:val="auto"/>
                <w:sz w:val="24"/>
                <w:szCs w:val="24"/>
              </w:rPr>
              <w:t xml:space="preserve">• 右侧为方案模版列表，默认每页显示50条数据。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顶部提供状态快速切换页签：全部、草稿、已生效、升版中、已失效。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文件（显示文件名，点击文件命名可快速跳转到ONLYOFFICE预览页面，点击编辑按钮可进行文件内容的编辑）、状态、创建人、创建时间、更新人、更新时间、操作栏（根据状态显示不同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新增/编辑方案模版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t xml:space="preserve">仅允许支持上传一份文件。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方案模版详情页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模版名称、模版编号、所属产品、模版文件、版本号、状态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方案模版状态与生命周期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：草稿的方案模版提交之后变成“已生效”，可被方案编制引用。可进行“升版”操作。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：对已生效模版点击“升版”后产生的新版本状态，版本号自动+1。可编辑新版本内容并提交生效。原版本仍为“已生效”，新方案模版生效之后，原计划版本自动失效，失效原因为：</w:t>
            </w:r>
            <w:r>
              <w:rPr>
                <w:rFonts w:ascii="宋体" w:hAnsi="宋体" w:eastAsia="宋体" w:cs="宋体"/>
                <w:color w:val="auto"/>
                <w:sz w:val="24"/>
                <w:szCs w:val="24"/>
              </w:rPr>
              <w:t xml:space="preserve">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在线编辑支持编辑采用ONLYOFFICE进行编辑，编辑后自动保存或手动保存。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上传非Word/PDF文件时，系统提示“仅支持上传Word或PDF格式文件”。（或者非以上文件格式自动置灰）</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升版时，若原模版已被方案引用，需提示“该模版已被方案引用，升版后旧版本将失效，是否继续？”。</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模版生效后，可在方案编制模块中被选择引用。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模版失效后，方案编制中已引用的旧版本模版仍保留历史数据，但新建方案时不可再选择该失效模版。</w:t>
            </w:r>
            <w:r>
              <w:rPr>
                <w:rFonts w:ascii="宋体" w:hAnsi="宋体" w:cs="宋体"/>
                <w:color w:val="auto"/>
                <w:sz w:val="24"/>
                <w:szCs w:val="24"/>
              </w:rPr>
            </w:r>
            <w:r>
              <w:rPr>
                <w:rFonts w:ascii="宋体" w:hAnsi="宋体" w:cs="宋体"/>
                <w:color w:val="auto"/>
                <w:sz w:val="24"/>
                <w:szCs w:val="24"/>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新增方案模版字段详情表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手动输入</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支持手动录入，系统自动校验唯一性。建议格式：TMP-YYYYMMDD-XXXX。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单文件上传，支持格式：.doc, .docx, .pdf。上传后支持在线预览、编辑及实时保存。</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仅允许</w:t>
            </w:r>
            <w:r>
              <w:rPr>
                <w:rFonts w:ascii="宋体" w:hAnsi="宋体" w:cs="宋体"/>
                <w:color w:val="auto"/>
                <w:sz w:val="24"/>
                <w:szCs w:val="24"/>
              </w:rPr>
              <w:t xml:space="preserve">草稿、、升版中状态的方案模版编辑文档。</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：新增页面只显示需要用户填写的字段（模版名称、编号、所属产品、模版文件），其他字段由系统自动记录，在详情页展示。</w:t>
      </w:r>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sz w:val="24"/>
          <w:szCs w:val="24"/>
          <w:highlight w:val="none"/>
        </w:rPr>
      </w:pPr>
      <w:r>
        <w:rPr>
          <w:rFonts w:ascii="宋体" w:hAnsi="宋体" w:eastAsia="宋体" w:cs="宋体"/>
          <w:b/>
          <w:color w:val="auto"/>
          <w:sz w:val="24"/>
          <w:szCs w:val="24"/>
        </w:rPr>
        <w:t xml:space="preserve">方案模版状态操作矩阵</w:t>
      </w:r>
      <w:r>
        <w:rPr>
          <w:rFonts w:ascii="宋体" w:hAnsi="宋体" w:eastAsia="宋体" w:cs="宋体"/>
          <w:b/>
          <w:bCs/>
          <w:color w:val="auto"/>
          <w:sz w:val="24"/>
          <w:szCs w:val="24"/>
          <w:highlight w:val="none"/>
        </w:rPr>
        <w:t xml:space="preserve">（无相关权限的按钮不可见）</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6020"/>
      </w:tblGrid>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升版后生成新版本，新版本状态为“升版中”；失效需填写失效原因，状态变为“已失效”。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rPr>
      </w:r>
      <w:r>
        <w:rPr>
          <w:rFonts w:ascii="宋体" w:hAnsi="宋体" w:cs="宋体"/>
          <w:color w:val="auto"/>
        </w:rPr>
      </w:r>
      <w:r>
        <w:rPr>
          <w:rFonts w:ascii="宋体" w:hAnsi="宋体" w:cs="宋体"/>
          <w:color w:val="auto"/>
        </w:rPr>
      </w:r>
    </w:p>
    <w:p>
      <w:pPr>
        <w:ind w:left="0" w:right="0" w:firstLine="0"/>
        <w:jc w:val="left"/>
        <w:spacing w:before="0" w:after="0" w:line="276" w:lineRule="auto"/>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4"/>
        <w:jc w:val="left"/>
        <w:rPr>
          <w:color w:val="auto"/>
          <w:highlight w:val="none"/>
        </w:rPr>
      </w:pPr>
      <w:r>
        <w:rPr>
          <w:color w:val="auto"/>
        </w:rPr>
      </w:r>
      <w:bookmarkStart w:id="20" w:name="_Toc22"/>
      <w:r>
        <w:rPr>
          <w:color w:val="auto"/>
          <w:highlight w:val="none"/>
        </w:rPr>
        <w:t xml:space="preserve">方案编制</w:t>
      </w:r>
      <w:bookmarkEnd w:id="20"/>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r>
        <w:rPr>
          <w:color w:val="auto"/>
          <w:highlight w:val="none"/>
        </w:rPr>
      </w:r>
      <w:r>
        <w:rPr>
          <w:color w:val="auto"/>
          <w:highlight w:val="none"/>
        </w:rPr>
      </w:r>
    </w:p>
    <w:p>
      <w:pPr>
        <w:pStyle w:val="905"/>
        <w:rPr>
          <w:rFonts w:ascii="宋体" w:hAnsi="宋体" w:cs="宋体"/>
          <w:sz w:val="24"/>
          <w:szCs w:val="24"/>
        </w:rPr>
      </w:pPr>
      <w:r/>
      <w:bookmarkStart w:id="0" w:name="undefined"/>
      <w:r>
        <w:rPr>
          <w:rFonts w:ascii="宋体" w:hAnsi="宋体" w:eastAsia="宋体" w:cs="宋体"/>
          <w:color w:val="0f1115"/>
          <w:sz w:val="24"/>
          <w:szCs w:val="24"/>
        </w:rPr>
        <w:t xml:space="preserve">方案</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功能</w:t>
      </w:r>
      <w:r>
        <w:rPr>
          <w:highlight w:val="none"/>
        </w:rPr>
        <w:t xml:space="preserve">（CPV-PP-01</w:t>
      </w:r>
      <w:r>
        <w:rPr>
          <w:highlight w:val="none"/>
        </w:rPr>
        <w:t xml:space="preserve">）</w:t>
      </w:r>
      <w:r>
        <w:rPr>
          <w:rFonts w:ascii="宋体" w:hAnsi="宋体" w:cs="宋体"/>
          <w:sz w:val="24"/>
          <w:szCs w:val="24"/>
        </w:rPr>
      </w:r>
      <w:bookmarkEnd w:id="0"/>
      <w:r>
        <w:rPr>
          <w:rFonts w:ascii="宋体" w:hAnsi="宋体" w:cs="宋体"/>
          <w:sz w:val="24"/>
          <w:szCs w:val="24"/>
        </w:rPr>
      </w:r>
      <w:r>
        <w:rPr>
          <w:rFonts w:ascii="宋体" w:hAnsi="宋体" w:cs="宋体"/>
          <w:sz w:val="24"/>
          <w:szCs w:val="24"/>
        </w:rPr>
      </w:r>
    </w:p>
    <w:tbl>
      <w:tblPr>
        <w:tblStyle w:val="937"/>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用户基于方案模版，结合具体任务和监控项目，编制具体的执行方案，并管理其生命周期。</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w:t>
              <w:br/>
              <w:t xml:space="preserve">• 右侧为方案列表，默认每页显示50条数据。</w:t>
              <w:br/>
              <w:t xml:space="preserve">• 列表支持按方案名称、方案编号、所属产品进行精确或模糊搜索。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方案名称、方案编号、所属产品、方案状态、版本号、创建人、创建时间、更新人、更新时间、操作栏（根据状态显示不同按钮）。</w:t>
              <w:br/>
              <w:br/>
            </w:r>
            <w:r>
              <w:rPr>
                <w:rFonts w:ascii="宋体" w:hAnsi="宋体" w:eastAsia="宋体" w:cs="宋体"/>
                <w:b/>
                <w:color w:val="000000"/>
                <w:sz w:val="24"/>
                <w:szCs w:val="24"/>
              </w:rPr>
              <w:t xml:space="preserve">3. 新增/编辑方案</w:t>
              <w:br/>
            </w:r>
            <w:r>
              <w:rPr>
                <w:rFonts w:ascii="宋体" w:hAnsi="宋体" w:eastAsia="宋体" w:cs="宋体"/>
                <w:color w:val="000000"/>
                <w:sz w:val="24"/>
                <w:szCs w:val="24"/>
              </w:rPr>
              <w:t xml:space="preserve">新增方案页面分为两个Tab页：</w:t>
              <w:br/>
              <w:t xml:space="preserve">• </w:t>
            </w:r>
            <w:r>
              <w:rPr>
                <w:rFonts w:ascii="宋体" w:hAnsi="宋体" w:eastAsia="宋体" w:cs="宋体"/>
                <w:b/>
                <w:color w:val="000000"/>
                <w:sz w:val="24"/>
                <w:szCs w:val="24"/>
              </w:rPr>
              <w:t xml:space="preserve">Tab1-详情</w:t>
            </w:r>
            <w:r>
              <w:rPr>
                <w:rFonts w:ascii="宋体" w:hAnsi="宋体" w:eastAsia="宋体" w:cs="宋体"/>
                <w:color w:val="000000"/>
                <w:sz w:val="24"/>
                <w:szCs w:val="24"/>
              </w:rPr>
              <w:t xml:space="preserve">：填写方案的基本属性。主要字段见下方《新增方案字段详情表》。</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Tab2-监控项目</w:t>
            </w:r>
            <w:r>
              <w:rPr>
                <w:rFonts w:ascii="宋体" w:hAnsi="宋体" w:eastAsia="宋体" w:cs="宋体"/>
                <w:color w:val="000000"/>
                <w:sz w:val="24"/>
                <w:szCs w:val="24"/>
              </w:rPr>
              <w:t xml:space="preserve">：管理方案中包含的监控项目。支持单个新增、批量导入、批量删除。字段包括：监控项目名称、监控类型、质量标准、</w:t>
            </w:r>
            <w:r>
              <w:rPr>
                <w:rFonts w:ascii="宋体" w:hAnsi="宋体" w:eastAsia="宋体" w:cs="宋体"/>
                <w:color w:val="000000"/>
                <w:sz w:val="24"/>
                <w:szCs w:val="24"/>
              </w:rPr>
              <w:t xml:space="preserve">标准类型</w:t>
            </w:r>
            <w:r>
              <w:rPr>
                <w:rFonts w:ascii="宋体" w:hAnsi="宋体" w:eastAsia="宋体" w:cs="宋体"/>
                <w:color w:val="000000"/>
                <w:sz w:val="24"/>
                <w:szCs w:val="24"/>
              </w:rPr>
              <w:t xml:space="preserve">、统计分析工具、备注。</w:t>
              <w:br/>
              <w:br/>
            </w:r>
            <w:r>
              <w:rPr>
                <w:rFonts w:ascii="宋体" w:hAnsi="宋体" w:eastAsia="宋体" w:cs="宋体"/>
                <w:b/>
                <w:color w:val="000000"/>
                <w:sz w:val="24"/>
                <w:szCs w:val="24"/>
              </w:rPr>
              <w:t xml:space="preserve">4. 方案详情页</w:t>
              <w:br/>
            </w:r>
            <w:r>
              <w:rPr>
                <w:rFonts w:ascii="宋体" w:hAnsi="宋体" w:eastAsia="宋体" w:cs="宋体"/>
                <w:color w:val="000000"/>
                <w:sz w:val="24"/>
                <w:szCs w:val="24"/>
              </w:rPr>
              <w:t xml:space="preserve">同样分为两个Tab页：</w:t>
              <w:br/>
              <w:t xml:space="preserve">• </w:t>
            </w:r>
            <w:r>
              <w:rPr>
                <w:rFonts w:ascii="宋体" w:hAnsi="宋体" w:eastAsia="宋体" w:cs="宋体"/>
                <w:b/>
                <w:color w:val="000000"/>
                <w:sz w:val="24"/>
                <w:szCs w:val="24"/>
              </w:rPr>
              <w:t xml:space="preserve">详情</w:t>
            </w:r>
            <w:r>
              <w:rPr>
                <w:rFonts w:ascii="宋体" w:hAnsi="宋体" w:eastAsia="宋体" w:cs="宋体"/>
                <w:color w:val="000000"/>
                <w:sz w:val="24"/>
                <w:szCs w:val="24"/>
              </w:rPr>
              <w:t xml:space="preserve">：展示方案属性（方案名称、编号、所属产品、所属CPV任务、方案模版、方案文档、版本号、状态、升版人/时间、生效人/时间、失效人/时间、失效原因），以及审批明细表。页面右侧显示该方案的审计追踪记录。</w:t>
              <w:br/>
              <w:t xml:space="preserve">• </w:t>
            </w:r>
            <w:r>
              <w:rPr>
                <w:rFonts w:ascii="宋体" w:hAnsi="宋体" w:eastAsia="宋体" w:cs="宋体"/>
                <w:b/>
                <w:color w:val="000000"/>
                <w:sz w:val="24"/>
                <w:szCs w:val="24"/>
              </w:rPr>
              <w:t xml:space="preserve">监控项目</w:t>
            </w:r>
            <w:r>
              <w:rPr>
                <w:rFonts w:ascii="宋体" w:hAnsi="宋体" w:eastAsia="宋体" w:cs="宋体"/>
                <w:color w:val="000000"/>
                <w:sz w:val="24"/>
                <w:szCs w:val="24"/>
              </w:rPr>
              <w:t xml:space="preserve">：展示该方案下所有监控项目列表，支持查看各项目的分析状态。</w:t>
              <w:br/>
              <w:br/>
            </w:r>
            <w:r>
              <w:rPr>
                <w:rFonts w:ascii="宋体" w:hAnsi="宋体" w:eastAsia="宋体" w:cs="宋体"/>
                <w:b/>
                <w:color w:val="000000"/>
                <w:sz w:val="24"/>
                <w:szCs w:val="24"/>
              </w:rPr>
              <w:t xml:space="preserve">5. 方案状态与生命周期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：新建或复制后的初始状态，可编辑、删除、提交审批。关联的监控项目状态为“草稿”。</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：提交审批后的状态，不可编辑。审批通过后进入“已生效”，被退回后进入“已退回”。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已</w:t>
            </w:r>
            <w:r>
              <w:rPr>
                <w:rFonts w:ascii="宋体" w:hAnsi="宋体" w:eastAsia="宋体" w:cs="宋体"/>
                <w:b/>
                <w:bCs/>
                <w:color w:val="000000"/>
                <w:sz w:val="24"/>
                <w:szCs w:val="24"/>
              </w:rPr>
              <w:t xml:space="preserve">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审批中</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：审批未通过，可编辑后重新提交。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：审批通过，方案生效。此时自动生成监控项目实例（状态为“未分析”），方案文档只读。可进行升版或失效操作。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：对已生效方案点击“升版”后产生的新版本状态，可编辑新版本内容并重新提交审批。原版本仍为“已生效”。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：方案失效，不可再被引用。需记录失效原因。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新增方案时，选择“所属CPV任务”和“方案模版”均通过弹窗实现，弹窗内支持搜索和快捷新增（可直接新增任务或模版）。</w:t>
              <w:br/>
              <w:t xml:space="preserve">• 监控项目支持批量导入，需下载模板填写后上传；支持勾选多条记录批量删除。</w:t>
              <w:br/>
              <w:t xml:space="preserve">• 方案文档基于所选模版生成，支持在线编辑并实时保存。</w:t>
              <w:br/>
              <w:t xml:space="preserve">• 详情页右侧的审计追踪以时间轴形式展示关键操作记录。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提交审批时，若监控项目列表为空，系统应拦截并提示“请至少添加一个监控项目”。</w:t>
              <w:br/>
              <w:t xml:space="preserve">• 若所选CPV任务已被其他生效方案关联，需提示“该任务已关联生效方案，请确认”。</w:t>
              <w:br/>
              <w:t xml:space="preserve">• 升版时，若原方案有正在进行的任务，需提示“存在进行中的任务，升版可能影响任务执行”。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方案生效后，自动生成监控项目实例，并推动关联CPV任务的状态更新（如从“待执行”变为“进行中”）。</w:t>
              <w:br/>
              <w:t xml:space="preserve">• 方案失效时，需检查关联任务状态，若任务未完成，给出提示并允许强制失效或阻止操作。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8"/>
          <w:szCs w:val="28"/>
        </w:rPr>
      </w:pPr>
      <w:r>
        <w:rPr>
          <w:rFonts w:ascii="宋体" w:hAnsi="宋体" w:eastAsia="宋体" w:cs="宋体"/>
          <w:b/>
          <w:color w:val="0f1115"/>
          <w:sz w:val="28"/>
          <w:szCs w:val="28"/>
          <w:highlight w:val="none"/>
        </w:rPr>
      </w:r>
      <w:r>
        <w:rPr>
          <w:rFonts w:ascii="宋体" w:hAnsi="宋体" w:cs="宋体"/>
          <w:sz w:val="28"/>
          <w:szCs w:val="28"/>
        </w:rPr>
      </w:r>
      <w:r>
        <w:rPr>
          <w:rFonts w:ascii="宋体" w:hAnsi="宋体" w:cs="宋体"/>
          <w:sz w:val="28"/>
          <w:szCs w:val="28"/>
        </w:rPr>
      </w:r>
    </w:p>
    <w:p>
      <w:pPr>
        <w:spacing w:line="360" w:lineRule="auto"/>
        <w:rPr>
          <w:rFonts w:ascii="宋体" w:hAnsi="宋体" w:eastAsia="宋体" w:cs="宋体"/>
          <w:b/>
          <w:bCs/>
          <w:color w:val="0f1115"/>
          <w:sz w:val="28"/>
          <w:szCs w:val="28"/>
        </w:rPr>
      </w:pPr>
      <w:r>
        <w:rPr>
          <w:rFonts w:ascii="宋体" w:hAnsi="宋体" w:eastAsia="宋体" w:cs="宋体"/>
          <w:b/>
          <w:color w:val="0f1115"/>
          <w:sz w:val="28"/>
          <w:szCs w:val="28"/>
        </w:rPr>
        <w:t xml:space="preserve">新增方案字段详情表</w:t>
      </w:r>
      <w:r>
        <w:rPr>
          <w:rFonts w:ascii="宋体" w:hAnsi="宋体" w:eastAsia="宋体" w:cs="宋体"/>
          <w:b/>
          <w:bCs/>
          <w:color w:val="0f1115"/>
          <w:sz w:val="28"/>
          <w:szCs w:val="28"/>
        </w:rPr>
      </w:r>
      <w:r>
        <w:rPr>
          <w:rFonts w:ascii="宋体" w:hAnsi="宋体" w:eastAsia="宋体" w:cs="宋体"/>
          <w:b/>
          <w:bCs/>
          <w:color w:val="0f1115"/>
          <w:sz w:val="28"/>
          <w:szCs w:val="28"/>
        </w:rPr>
      </w:r>
    </w:p>
    <w:p>
      <w:pPr>
        <w:spacing w:line="360" w:lineRule="auto"/>
        <w:rPr>
          <w:rFonts w:ascii="宋体" w:hAnsi="宋体" w:eastAsia="宋体" w:cs="宋体"/>
          <w:b/>
          <w:bCs/>
          <w:color w:val="0f1115"/>
          <w:sz w:val="28"/>
          <w:szCs w:val="28"/>
          <w:highlight w:val="none"/>
        </w:rPr>
      </w:pPr>
      <w:r>
        <w:rPr>
          <w:rFonts w:ascii="宋体" w:hAnsi="宋体" w:eastAsia="宋体" w:cs="宋体"/>
          <w:b/>
          <w:color w:val="0f1115"/>
          <w:sz w:val="28"/>
          <w:szCs w:val="28"/>
        </w:rPr>
      </w:r>
      <w:r>
        <w:rPr>
          <w:rFonts w:ascii="Arial" w:hAnsi="Arial" w:eastAsia="Arial" w:cs="Arial"/>
          <w:b/>
          <w:color w:val="0f1115"/>
          <w:sz w:val="24"/>
        </w:rPr>
        <w:t xml:space="preserve">Tab1-详情页字段</w:t>
      </w:r>
      <w:r>
        <w:rPr>
          <w:rFonts w:ascii="宋体" w:hAnsi="宋体" w:eastAsia="宋体" w:cs="宋体"/>
          <w:b/>
          <w:bCs/>
          <w:color w:val="0f1115"/>
          <w:sz w:val="28"/>
          <w:szCs w:val="28"/>
          <w:highlight w:val="none"/>
        </w:rPr>
      </w:r>
      <w:r>
        <w:rPr>
          <w:rFonts w:ascii="宋体" w:hAnsi="宋体" w:eastAsia="宋体" w:cs="宋体"/>
          <w:b/>
          <w:bCs/>
          <w:color w:val="0f1115"/>
          <w:sz w:val="28"/>
          <w:szCs w:val="28"/>
          <w:highlight w:val="none"/>
        </w:rPr>
      </w:r>
    </w:p>
    <w:tbl>
      <w:tblPr>
        <w:tblStyle w:val="937"/>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由任务带出</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若通过任务创建，则自动填充且只读；否则从产品管理下拉选择。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点击“选择”打开任务弹窗，只能选择</w:t>
            </w:r>
            <w:r>
              <w:rPr>
                <w:rFonts w:ascii="宋体" w:hAnsi="宋体" w:eastAsia="宋体" w:cs="宋体"/>
                <w:b/>
                <w:bCs/>
                <w:color w:val="00b050"/>
                <w:sz w:val="24"/>
                <w:szCs w:val="24"/>
              </w:rPr>
              <w:t xml:space="preserve">“待执行”或“进行中”</w:t>
            </w:r>
            <w:r>
              <w:rPr>
                <w:rFonts w:ascii="宋体" w:hAnsi="宋体" w:eastAsia="宋体" w:cs="宋体"/>
                <w:color w:val="000000"/>
                <w:sz w:val="24"/>
                <w:szCs w:val="24"/>
              </w:rPr>
              <w:t xml:space="preserve">的任务。弹窗内可搜索任务。</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点击“选择”打开模版弹窗，选择</w:t>
            </w:r>
            <w:r>
              <w:rPr>
                <w:rFonts w:ascii="宋体" w:hAnsi="宋体" w:eastAsia="宋体" w:cs="宋体"/>
                <w:b/>
                <w:bCs/>
                <w:color w:val="00b050"/>
                <w:sz w:val="24"/>
                <w:szCs w:val="24"/>
              </w:rPr>
              <w:t xml:space="preserve">“已生效”</w:t>
            </w:r>
            <w:r>
              <w:rPr>
                <w:rFonts w:ascii="宋体" w:hAnsi="宋体" w:eastAsia="宋体" w:cs="宋体"/>
                <w:color w:val="000000"/>
                <w:sz w:val="24"/>
                <w:szCs w:val="24"/>
              </w:rPr>
              <w:t xml:space="preserve">的模版。</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基于模版生成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根据所选模版自动填充初始内容，支持在线编辑和保存。</w:t>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已撤回、</w:t>
            </w:r>
            <w:r>
              <w:rPr>
                <w:rFonts w:ascii="宋体" w:hAnsi="宋体" w:cs="宋体"/>
                <w:sz w:val="24"/>
                <w:szCs w:val="24"/>
              </w:rPr>
              <w:t xml:space="preserve">已退回、</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w:t>
            </w:r>
            <w:r>
              <w:rPr>
                <w:rFonts w:ascii="宋体" w:hAnsi="宋体" w:cs="宋体"/>
                <w:sz w:val="24"/>
                <w:szCs w:val="24"/>
              </w:rPr>
            </w:r>
            <w:r>
              <w:rPr>
                <w:rFonts w:ascii="宋体" w:hAnsi="宋体" w:cs="宋体"/>
                <w:sz w:val="24"/>
                <w:szCs w:val="24"/>
              </w:rPr>
            </w:r>
          </w:p>
        </w:tc>
      </w:tr>
      <w:tr>
        <w:trPr>
          <w:trHeight w:val="513"/>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根据流程自动更新。</w:t>
            </w:r>
            <w:r>
              <w:rPr>
                <w:rFonts w:ascii="宋体" w:hAnsi="宋体" w:cs="宋体"/>
                <w:sz w:val="24"/>
                <w:szCs w:val="24"/>
              </w:rPr>
            </w:r>
            <w:r>
              <w:rPr>
                <w:rFonts w:ascii="宋体" w:hAnsi="宋体" w:cs="宋体"/>
                <w:sz w:val="24"/>
                <w:szCs w:val="24"/>
              </w:rPr>
            </w:r>
          </w:p>
        </w:tc>
      </w:tr>
    </w:tbl>
    <w:p>
      <w:pPr>
        <w:spacing w:line="360" w:lineRule="auto"/>
        <w:rPr>
          <w:rFonts w:ascii="Arial" w:hAnsi="Arial" w:eastAsia="Arial" w:cs="Arial"/>
          <w:sz w:val="24"/>
          <w:szCs w:val="24"/>
        </w:rPr>
      </w:pPr>
      <w:r>
        <w:rPr>
          <w:rFonts w:ascii="宋体" w:hAnsi="宋体" w:eastAsia="宋体" w:cs="宋体"/>
          <w:b/>
          <w:color w:val="0f1115"/>
          <w:sz w:val="24"/>
          <w:highlight w:val="none"/>
        </w:rPr>
      </w:r>
      <w:r>
        <w:rPr>
          <w:rFonts w:ascii="Arial" w:hAnsi="Arial" w:eastAsia="Arial" w:cs="Arial"/>
          <w:sz w:val="24"/>
          <w:szCs w:val="24"/>
        </w:rPr>
      </w:r>
      <w:r>
        <w:rPr>
          <w:rFonts w:ascii="Arial" w:hAnsi="Arial" w:eastAsia="Arial" w:cs="Arial"/>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Tab2-监控项目字段（可批量导入）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7"/>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具体监控的指标名，如“含量均匀度”。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选项：CQA、CPP、CMA、IPS、</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如“I-MR控制图”。</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t xml:space="preserve">下载</w:t>
      </w: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鼠标</w:t>
      </w:r>
      <w:r>
        <w:rPr>
          <w:rFonts w:ascii="宋体" w:hAnsi="宋体" w:eastAsia="宋体" w:cs="宋体"/>
          <w:sz w:val="24"/>
          <w:szCs w:val="24"/>
          <w:highlight w:val="none"/>
        </w:rPr>
        <w:t xml:space="preserve">悬停</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信息</w:t>
      </w:r>
      <w:r>
        <w:rPr>
          <w:rFonts w:ascii="宋体" w:hAnsi="宋体" w:eastAsia="宋体" w:cs="宋体"/>
          <w:sz w:val="24"/>
          <w:szCs w:val="24"/>
          <w:highlight w:val="none"/>
        </w:rPr>
        <w:t xml:space="preserve">展示</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新增</w:t>
      </w:r>
      <w:r>
        <w:rPr>
          <w:rFonts w:ascii="宋体" w:hAnsi="宋体" w:eastAsia="宋体" w:cs="宋体"/>
          <w:sz w:val="24"/>
          <w:szCs w:val="24"/>
          <w:highlight w:val="none"/>
        </w:rPr>
        <w:t xml:space="preserve">单个</w:t>
      </w: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控件</w:t>
      </w:r>
      <w:r>
        <w:rPr>
          <w:rFonts w:ascii="宋体" w:hAnsi="宋体" w:eastAsia="宋体" w:cs="宋体"/>
          <w:sz w:val="24"/>
          <w:szCs w:val="24"/>
          <w:highlight w:val="none"/>
        </w:rPr>
        <w:t xml:space="preserve">类型图下）</w:t>
      </w:r>
      <w:r>
        <w:rPr>
          <w:rFonts w:ascii="宋体" w:hAnsi="宋体" w:eastAsia="宋体" w:cs="宋体"/>
          <w:sz w:val="24"/>
          <w:szCs w:val="24"/>
          <w:highlight w:val="none"/>
        </w:rPr>
      </w:r>
      <w:r>
        <w:rPr>
          <w:rFonts w:ascii="宋体" w:hAnsi="宋体" w:eastAsia="宋体" w:cs="宋体"/>
          <w:sz w:val="24"/>
          <w:szCs w:val="24"/>
          <w:highlight w:val="none"/>
        </w:rPr>
      </w:r>
    </w:p>
    <w:tbl>
      <w:tblPr>
        <w:tblStyle w:val="937"/>
        <w:tblW w:w="0" w:type="auto"/>
        <w:tblLayout w:type="fixed"/>
        <w:tblLook w:val="04A0" w:firstRow="1" w:lastRow="0" w:firstColumn="1" w:lastColumn="0" w:noHBand="0" w:noVBand="1"/>
      </w:tblPr>
      <w:tblGrid>
        <w:gridCol w:w="2676"/>
        <w:gridCol w:w="3402"/>
        <w:gridCol w:w="3685"/>
      </w:tblGrid>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参考线</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统计</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工具</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要求</w:t>
            </w:r>
            <w:r>
              <w:rPr>
                <w:rFonts w:ascii="宋体" w:hAnsi="宋体" w:eastAsia="宋体" w:cs="宋体"/>
                <w:color w:val="ff0000"/>
                <w:sz w:val="24"/>
                <w:szCs w:val="24"/>
                <w:highlight w:val="none"/>
              </w:rPr>
              <w:t xml:space="preserve">下拉</w:t>
            </w:r>
            <w:r>
              <w:rPr>
                <w:rFonts w:ascii="宋体" w:hAnsi="宋体" w:eastAsia="宋体" w:cs="宋体"/>
                <w:color w:val="ff0000"/>
                <w:sz w:val="24"/>
                <w:szCs w:val="24"/>
                <w:highlight w:val="none"/>
              </w:rPr>
              <w:t xml:space="preserve">选项</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可</w:t>
            </w:r>
            <w:r>
              <w:rPr>
                <w:rFonts w:ascii="宋体" w:hAnsi="宋体" w:eastAsia="宋体" w:cs="宋体"/>
                <w:color w:val="ff0000"/>
                <w:sz w:val="24"/>
                <w:szCs w:val="24"/>
                <w:highlight w:val="none"/>
              </w:rPr>
              <w:t xml:space="preserve">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37"/>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导入系统，导入完成后提示“XXXX个监控项目导入成功”。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行号：3,错误原因：项目名称必填项未输入；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37"/>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14"/>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360" w:lineRule="auto"/>
        <w:tabs>
          <w:tab w:val="left" w:pos="1783" w:leader="none"/>
        </w:tabs>
        <w:rPr>
          <w:rFonts w:ascii="Arial" w:hAnsi="Arial" w:eastAsia="Arial" w:cs="Arial"/>
          <w:sz w:val="30"/>
          <w:szCs w:val="30"/>
        </w:rPr>
      </w:pPr>
      <w:r>
        <w:rPr>
          <w:rFonts w:ascii="宋体" w:hAnsi="宋体" w:eastAsia="宋体" w:cs="宋体"/>
          <w:sz w:val="24"/>
          <w:szCs w:val="24"/>
        </w:rPr>
      </w:r>
      <w:r>
        <w:rPr>
          <w:rFonts w:ascii="宋体" w:hAnsi="宋体" w:eastAsia="宋体" w:cs="宋体"/>
          <w:b/>
          <w:color w:val="0f1115"/>
          <w:sz w:val="24"/>
          <w:szCs w:val="24"/>
        </w:rPr>
        <w:t xml:space="preserve">方案编制状态操作矩阵</w:t>
      </w:r>
      <w:r>
        <w:rPr>
          <w:rFonts w:ascii="Arial" w:hAnsi="Arial" w:eastAsia="Arial" w:cs="Arial"/>
          <w:sz w:val="30"/>
          <w:szCs w:val="30"/>
        </w:rPr>
      </w:r>
      <w:r>
        <w:rPr>
          <w:rFonts w:ascii="Arial" w:hAnsi="Arial" w:eastAsia="Arial" w:cs="Arial"/>
          <w:sz w:val="30"/>
          <w:szCs w:val="30"/>
        </w:rPr>
      </w:r>
    </w:p>
    <w:tbl>
      <w:tblPr>
        <w:tblStyle w:val="937"/>
        <w:tblW w:w="0" w:type="auto"/>
        <w:tblLayout w:type="fixed"/>
        <w:tblLook w:val="04A0" w:firstRow="1" w:lastRow="0" w:firstColumn="1" w:lastColumn="0" w:noHBand="0" w:noVBand="1"/>
      </w:tblPr>
      <w:tblGrid>
        <w:gridCol w:w="1746"/>
        <w:gridCol w:w="2489"/>
        <w:gridCol w:w="5528"/>
      </w:tblGrid>
      <w:tr>
        <w:trPr/>
        <w:tc>
          <w:tcPr>
            <w:tcW w:w="1746"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申请</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无编辑入口。审批通过后变“已生效”；被退回后变“已退回”。</w:t>
            </w:r>
            <w:r>
              <w:rPr>
                <w:rFonts w:ascii="宋体" w:hAnsi="宋体" w:cs="宋体"/>
                <w:sz w:val="24"/>
                <w:szCs w:val="24"/>
              </w:rPr>
            </w:r>
            <w:r>
              <w:rPr>
                <w:rFonts w:ascii="宋体" w:hAnsi="宋体" w:cs="宋体"/>
                <w:sz w:val="24"/>
                <w:szCs w:val="24"/>
              </w:rPr>
            </w:r>
          </w:p>
        </w:tc>
      </w:tr>
      <w:tr>
        <w:trPr/>
        <w:tc>
          <w:tcPr>
            <w:tcW w:w="1746"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已撤回</w:t>
            </w:r>
            <w:r>
              <w:rPr>
                <w:rFonts w:ascii="宋体" w:hAnsi="宋体" w:eastAsia="宋体" w:cs="宋体"/>
                <w:b/>
                <w:color w:val="000000"/>
                <w:sz w:val="24"/>
                <w:szCs w:val="24"/>
              </w:rPr>
            </w:r>
            <w:r>
              <w:rPr>
                <w:rFonts w:ascii="宋体" w:hAnsi="宋体" w:eastAsia="宋体" w:cs="宋体"/>
                <w:b/>
                <w:color w:val="000000"/>
                <w:sz w:val="24"/>
                <w:szCs w:val="24"/>
              </w:rPr>
            </w:r>
          </w:p>
        </w:tc>
        <w:tc>
          <w:tcPr>
            <w:tcW w:w="24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52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方案</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编辑新版本草稿并提交审批，审批通过后新版本生效，状态变为“已生效”，旧版本变为“已失效”。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r/>
      <w:r/>
    </w:p>
    <w:p>
      <w:pPr>
        <w:jc w:val="left"/>
        <w:rPr>
          <w:color w:val="auto"/>
        </w:rPr>
      </w:pPr>
      <w:r>
        <w:rPr>
          <w:color w:val="auto"/>
        </w:rPr>
      </w:r>
      <w:r>
        <w:rPr>
          <w:color w:val="auto"/>
        </w:rPr>
      </w:r>
      <w:r>
        <w:rPr>
          <w:color w:val="auto"/>
        </w:rPr>
      </w:r>
    </w:p>
    <w:p>
      <w:pPr>
        <w:pStyle w:val="905"/>
        <w:ind w:left="1200"/>
        <w:jc w:val="left"/>
        <w:rPr>
          <w:color w:val="auto"/>
        </w:rPr>
      </w:pPr>
      <w:r>
        <w:rPr>
          <w:color w:val="auto"/>
        </w:rPr>
        <w:t xml:space="preserve">方案编制支持导出</w:t>
      </w:r>
      <w:r>
        <w:rPr>
          <w:color w:val="auto"/>
        </w:rPr>
      </w:r>
      <w:r>
        <w:rPr>
          <w:color w:val="auto"/>
        </w:rPr>
      </w:r>
    </w:p>
    <w:p>
      <w:pPr>
        <w:jc w:val="left"/>
        <w:rPr>
          <w:color w:val="auto"/>
        </w:rPr>
      </w:pPr>
      <w:r>
        <w:rPr>
          <w:color w:val="auto"/>
        </w:rPr>
        <w:t xml:space="preserve">【需求背景】</w:t>
      </w:r>
      <w:r>
        <w:rPr>
          <w:color w:val="auto"/>
        </w:rPr>
      </w:r>
      <w:r>
        <w:rPr>
          <w:color w:val="auto"/>
        </w:rPr>
      </w:r>
    </w:p>
    <w:p>
      <w:pPr>
        <w:jc w:val="left"/>
        <w:rPr>
          <w:color w:val="auto"/>
          <w:highlight w:val="none"/>
        </w:rPr>
      </w:pPr>
      <w:r>
        <w:rPr>
          <w:rFonts w:ascii="宋体" w:hAnsi="宋体" w:eastAsia="宋体" w:cs="宋体"/>
          <w:color w:val="auto"/>
          <w:sz w:val="24"/>
          <w:szCs w:val="24"/>
        </w:rPr>
        <w:t xml:space="preserve">支持将方案编制中关联的ONLYOFFICE在线文档导出为本地文件。导出功能受权限控制，仅拥有导出权限的用户可见操作入口。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：在方案编制列表的操作栏中增加“导出”按钮，支持权限配置（需拥有导出权限的用户可见）。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：在方案编制预览/编辑页面（ONLYOFFICE）中增加“导出”按钮，点击后同样触发导出弹窗。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全部导出：导出方案编制正文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color w:val="auto"/>
          <w:highlight w:val="none"/>
        </w:rPr>
      </w:pPr>
      <w:r>
        <w:rPr>
          <w:color w:val="auto"/>
          <w:highlight w:val="none"/>
        </w:rPr>
      </w:r>
      <w:r>
        <w:rPr>
          <w:color w:val="auto"/>
          <w:highlight w:val="none"/>
        </w:rPr>
      </w:r>
      <w:r>
        <w:rPr>
          <w:color w:val="auto"/>
          <w:highlight w:val="none"/>
        </w:rPr>
      </w:r>
    </w:p>
    <w:p>
      <w:pPr>
        <w:pStyle w:val="905"/>
        <w:ind w:left="1200"/>
        <w:jc w:val="left"/>
        <w:rPr>
          <w:color w:val="auto"/>
          <w:highlight w:val="none"/>
        </w:rPr>
      </w:pPr>
      <w:r>
        <w:rPr>
          <w:color w:val="auto"/>
          <w:highlight w:val="none"/>
        </w:rPr>
        <w:t xml:space="preserve">方案编制和报告编制关联模版相关优化</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当前方案编制和报告编制在选择关联模版时，未对模版的产品归属进行限制，可能导致选错模版（如选择了其他产品的模版），造成内容不匹配或数据混乱。需增加模版关联规则：仅允许选择与当前方案/报告</w:t>
      </w:r>
      <w:r>
        <w:rPr>
          <w:rFonts w:ascii="宋体" w:hAnsi="宋体" w:eastAsia="宋体" w:cs="宋体"/>
          <w:b/>
          <w:color w:val="auto"/>
          <w:sz w:val="24"/>
          <w:szCs w:val="24"/>
        </w:rPr>
        <w:t xml:space="preserve">同一产品下的模版</w:t>
      </w:r>
      <w:r>
        <w:rPr>
          <w:rFonts w:ascii="宋体" w:hAnsi="宋体" w:eastAsia="宋体" w:cs="宋体"/>
          <w:color w:val="auto"/>
          <w:sz w:val="24"/>
          <w:szCs w:val="24"/>
        </w:rPr>
        <w:t xml:space="preserve">或</w:t>
      </w:r>
      <w:r>
        <w:rPr>
          <w:rFonts w:ascii="宋体" w:hAnsi="宋体" w:eastAsia="宋体" w:cs="宋体"/>
          <w:b/>
          <w:color w:val="auto"/>
          <w:sz w:val="24"/>
          <w:szCs w:val="24"/>
        </w:rPr>
        <w:t xml:space="preserve">未关联任何产品的模版</w:t>
      </w:r>
      <w:r>
        <w:rPr>
          <w:rFonts w:ascii="宋体" w:hAnsi="宋体" w:eastAsia="宋体" w:cs="宋体"/>
          <w:color w:val="auto"/>
          <w:sz w:val="24"/>
          <w:szCs w:val="24"/>
        </w:rPr>
        <w:t xml:space="preserve">。</w:t>
      </w:r>
      <w:r>
        <w:rPr>
          <w:color w:val="auto"/>
          <w:highlight w:val="none"/>
        </w:rPr>
      </w:r>
      <w:r>
        <w:rPr>
          <w:color w:val="auto"/>
          <w:highlight w:val="none"/>
        </w:rPr>
      </w:r>
    </w:p>
    <w:p>
      <w:pPr>
        <w:jc w:val="left"/>
        <w:rPr>
          <w:color w:val="auto"/>
        </w:rPr>
      </w:pPr>
      <w:r>
        <w:rPr>
          <w:color w:val="auto"/>
          <w:highlight w:val="none"/>
        </w:rPr>
        <w:t xml:space="preserve">【需求描述】</w:t>
      </w:r>
      <w:r>
        <w:rPr>
          <w:color w:val="auto"/>
        </w:rPr>
      </w:r>
      <w:r>
        <w:rPr>
          <w:color w:val="auto"/>
        </w:rPr>
      </w:r>
    </w:p>
    <w:p>
      <w:pPr>
        <w:jc w:val="left"/>
        <w:rPr>
          <w:color w:val="auto"/>
        </w:rPr>
      </w:pPr>
      <w:r>
        <w:rPr>
          <w:color w:val="auto"/>
        </w:rPr>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适用范围</w:t>
            </w:r>
            <w:r>
              <w:rPr>
                <w:rFonts w:ascii="宋体" w:hAnsi="宋体" w:eastAsia="宋体" w:cs="宋体"/>
                <w:b/>
                <w:color w:val="auto"/>
                <w:sz w:val="24"/>
                <w:szCs w:val="24"/>
              </w:rPr>
              <w:br/>
            </w:r>
            <w:r>
              <w:rPr>
                <w:rFonts w:ascii="宋体" w:hAnsi="宋体" w:eastAsia="宋体" w:cs="宋体"/>
                <w:color w:val="auto"/>
                <w:sz w:val="24"/>
                <w:szCs w:val="24"/>
              </w:rPr>
              <w:t xml:space="preserve">• 方案编制：选择关联的</w:t>
            </w:r>
            <w:r>
              <w:rPr>
                <w:rFonts w:ascii="宋体" w:hAnsi="宋体" w:eastAsia="宋体" w:cs="宋体"/>
                <w:b/>
                <w:color w:val="auto"/>
                <w:sz w:val="24"/>
                <w:szCs w:val="24"/>
              </w:rPr>
              <w:t xml:space="preserve">方案模版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t xml:space="preserve">• 报告编制：选择关联的</w:t>
            </w:r>
            <w:r>
              <w:rPr>
                <w:rFonts w:ascii="宋体" w:hAnsi="宋体" w:eastAsia="宋体" w:cs="宋体"/>
                <w:b/>
                <w:color w:val="auto"/>
                <w:sz w:val="24"/>
                <w:szCs w:val="24"/>
              </w:rPr>
              <w:t xml:space="preserve">报告模版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模版关联规则</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模版选择弹窗中，仅显示以下两类模版：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同产品模版</w:t>
            </w:r>
            <w:r>
              <w:rPr>
                <w:rFonts w:ascii="宋体" w:hAnsi="宋体" w:eastAsia="宋体" w:cs="宋体"/>
                <w:color w:val="auto"/>
                <w:sz w:val="24"/>
                <w:szCs w:val="24"/>
              </w:rPr>
              <w:t xml:space="preserve">：模版所属产品与当前方案/报告所属产品相同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未关联产品模版</w:t>
            </w:r>
            <w:r>
              <w:rPr>
                <w:rFonts w:ascii="宋体" w:hAnsi="宋体" w:eastAsia="宋体" w:cs="宋体"/>
                <w:color w:val="auto"/>
                <w:sz w:val="24"/>
                <w:szCs w:val="24"/>
              </w:rPr>
              <w:t xml:space="preserve">：模版未绑定任何产品（即产品字段为空）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规则示例</w:t>
            </w:r>
            <w:r>
              <w:rPr>
                <w:rFonts w:ascii="宋体" w:hAnsi="宋体" w:eastAsia="宋体" w:cs="宋体"/>
                <w:b/>
                <w:color w:val="auto"/>
                <w:sz w:val="24"/>
                <w:szCs w:val="24"/>
              </w:rPr>
              <w:br/>
            </w:r>
            <w:r>
              <w:rPr>
                <w:rFonts w:ascii="宋体" w:hAnsi="宋体" w:eastAsia="宋体" w:cs="宋体"/>
                <w:color w:val="auto"/>
                <w:sz w:val="24"/>
                <w:szCs w:val="24"/>
              </w:rPr>
              <w:t xml:space="preserve">• 当前方案所属产品为“阿莫西林胶囊”</w:t>
            </w:r>
            <w:r>
              <w:rPr>
                <w:rFonts w:ascii="宋体" w:hAnsi="宋体" w:eastAsia="宋体" w:cs="宋体"/>
                <w:color w:val="auto"/>
                <w:sz w:val="24"/>
                <w:szCs w:val="24"/>
              </w:rPr>
              <w:br/>
            </w:r>
            <w:r>
              <w:rPr>
                <w:rFonts w:ascii="宋体" w:hAnsi="宋体" w:eastAsia="宋体" w:cs="宋体"/>
                <w:color w:val="auto"/>
                <w:sz w:val="24"/>
                <w:szCs w:val="24"/>
              </w:rPr>
              <w:t xml:space="preserve">- 可选择的方案模版包括：</w:t>
            </w:r>
            <w:r>
              <w:rPr>
                <w:rFonts w:ascii="宋体" w:hAnsi="宋体" w:eastAsia="宋体" w:cs="宋体"/>
                <w:color w:val="auto"/>
                <w:sz w:val="24"/>
                <w:szCs w:val="24"/>
              </w:rPr>
              <w:br/>
            </w:r>
            <w:r>
              <w:rPr>
                <w:rFonts w:ascii="宋体" w:hAnsi="宋体" w:eastAsia="宋体" w:cs="宋体"/>
                <w:color w:val="auto"/>
                <w:sz w:val="24"/>
                <w:szCs w:val="24"/>
              </w:rPr>
              <w:t xml:space="preserve">✓ 产品为“阿莫西林胶囊”的模版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产品为空的模版（通用模版）</w:t>
            </w:r>
            <w:r>
              <w:rPr>
                <w:rFonts w:ascii="宋体" w:hAnsi="宋体" w:eastAsia="宋体" w:cs="宋体"/>
                <w:color w:val="auto"/>
                <w:sz w:val="24"/>
                <w:szCs w:val="24"/>
              </w:rPr>
              <w:br/>
            </w:r>
            <w:r>
              <w:rPr>
                <w:rFonts w:ascii="宋体" w:hAnsi="宋体" w:eastAsia="宋体" w:cs="宋体"/>
                <w:color w:val="auto"/>
                <w:sz w:val="24"/>
                <w:szCs w:val="24"/>
              </w:rPr>
              <w:t xml:space="preserve">- 不可选择的方案模版：</w:t>
            </w:r>
            <w:r>
              <w:rPr>
                <w:rFonts w:ascii="宋体" w:hAnsi="宋体" w:eastAsia="宋体" w:cs="宋体"/>
                <w:color w:val="auto"/>
                <w:sz w:val="24"/>
                <w:szCs w:val="24"/>
              </w:rPr>
              <w:br/>
            </w:r>
            <w:r>
              <w:rPr>
                <w:rFonts w:ascii="宋体" w:hAnsi="宋体" w:eastAsia="宋体" w:cs="宋体"/>
                <w:color w:val="auto"/>
                <w:sz w:val="24"/>
                <w:szCs w:val="24"/>
              </w:rPr>
              <w:t xml:space="preserve">✗ 产品为“头孢克肟胶囊”的模版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产品为“阿奇霉素片”的模版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交互说明</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模版选择弹窗中，列表仅展示符合规则的模版，不符合规则的模版不可见。</w:t>
            </w:r>
            <w:r>
              <w:rPr>
                <w:rFonts w:ascii="宋体" w:hAnsi="宋体" w:eastAsia="宋体" w:cs="宋体"/>
                <w:color w:val="auto"/>
                <w:sz w:val="24"/>
                <w:szCs w:val="24"/>
              </w:rPr>
              <w:br/>
            </w:r>
            <w:r>
              <w:rPr>
                <w:rFonts w:ascii="宋体" w:hAnsi="宋体" w:eastAsia="宋体" w:cs="宋体"/>
                <w:color w:val="auto"/>
                <w:sz w:val="24"/>
                <w:szCs w:val="24"/>
              </w:rPr>
              <w:t xml:space="preserve">• 若当前产品下无任何可用的方案模版，显示为空；</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用户先选择/确认方案或报告的“所属产品”后，再点击“选择模版”按钮。</w:t>
            </w:r>
            <w:r>
              <w:rPr>
                <w:rFonts w:ascii="宋体" w:hAnsi="宋体" w:eastAsia="宋体" w:cs="宋体"/>
                <w:color w:val="auto"/>
                <w:sz w:val="24"/>
                <w:szCs w:val="24"/>
              </w:rPr>
              <w:br/>
            </w:r>
            <w:r>
              <w:rPr>
                <w:rFonts w:ascii="宋体" w:hAnsi="宋体" w:eastAsia="宋体" w:cs="宋体"/>
                <w:color w:val="auto"/>
                <w:sz w:val="24"/>
                <w:szCs w:val="24"/>
              </w:rPr>
              <w:t xml:space="preserve">• 若未先选择所属产品，点击选择模版时提示“请先选择所属产品”。</w:t>
            </w:r>
            <w:r>
              <w:rPr>
                <w:rFonts w:ascii="宋体" w:hAnsi="宋体" w:eastAsia="宋体" w:cs="宋体"/>
                <w:color w:val="auto"/>
                <w:sz w:val="24"/>
                <w:szCs w:val="24"/>
              </w:rPr>
              <w:br/>
            </w:r>
            <w:r>
              <w:rPr>
                <w:rFonts w:ascii="宋体" w:hAnsi="宋体" w:eastAsia="宋体" w:cs="宋体"/>
                <w:color w:val="auto"/>
                <w:sz w:val="24"/>
                <w:szCs w:val="24"/>
              </w:rPr>
              <w:t xml:space="preserve">• 模版选择弹窗中，列表显示模版名称、编号、所属产品、状态等信息，方便用户识别。</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若用户先选择了模版，后修改了所属产品，需清空已选模版。</w:t>
            </w:r>
            <w:r>
              <w:rPr>
                <w:rFonts w:ascii="宋体" w:hAnsi="宋体" w:eastAsia="宋体" w:cs="宋体"/>
                <w:color w:val="auto"/>
                <w:sz w:val="24"/>
                <w:szCs w:val="24"/>
              </w:rPr>
              <w:br/>
            </w:r>
            <w:r>
              <w:rPr>
                <w:rFonts w:ascii="宋体" w:hAnsi="宋体" w:eastAsia="宋体" w:cs="宋体"/>
                <w:color w:val="auto"/>
                <w:sz w:val="24"/>
                <w:szCs w:val="24"/>
              </w:rPr>
              <w:t xml:space="preserve">• 若已生效的方案/报告所引用的模版被修改了产品归属，不影响已生效数据，但编辑时需重新校验规则。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方案/报告保存时，校验所选模版是否符合关联规则，不符合则阻止保存并提示。</w:t>
            </w:r>
            <w:r>
              <w:rPr>
                <w:rFonts w:ascii="宋体" w:hAnsi="宋体" w:eastAsia="宋体" w:cs="宋体"/>
                <w:color w:val="auto"/>
                <w:sz w:val="24"/>
                <w:szCs w:val="24"/>
              </w:rPr>
              <w:br/>
            </w:r>
            <w:r>
              <w:rPr>
                <w:rFonts w:ascii="宋体" w:hAnsi="宋体" w:eastAsia="宋体" w:cs="宋体"/>
                <w:color w:val="auto"/>
                <w:sz w:val="24"/>
                <w:szCs w:val="24"/>
              </w:rPr>
              <w:t xml:space="preserve">• 模版的产品归属变更时，不影响已引用该模版的已生效方案/报告，仅对新创建或编辑中的方案/报告生效。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关联规则校验逻辑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717"/>
        <w:gridCol w:w="2666"/>
        <w:gridCol w:w="4380"/>
      </w:tblGrid>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校验时机</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校验逻辑</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不通过处理</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选择模版时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模版弹窗仅显示符合条件的模版</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无（根本看不到不符合的模版）</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保存方案/报告时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再次校验所选模版是否符合规则</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提示“所选模版与当前产品不匹配，请重新选择”</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编辑方案/报告时（产品已变更）</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检测到产品与模版不匹配</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清空模版选择，提示“产品已变更，请重新选择模版”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：未关联产品的模版可在任何产品的方案/报告中引用，提高了模版的复用性。</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904"/>
        <w:jc w:val="left"/>
        <w:rPr>
          <w:color w:val="auto"/>
          <w:highlight w:val="none"/>
        </w:rPr>
      </w:pPr>
      <w:r>
        <w:rPr>
          <w:color w:val="auto"/>
        </w:rPr>
      </w:r>
      <w:bookmarkStart w:id="22" w:name="_Toc24"/>
      <w:r>
        <w:rPr>
          <w:color w:val="auto"/>
          <w:highlight w:val="none"/>
        </w:rPr>
        <w:t xml:space="preserve">项目监控</w:t>
      </w:r>
      <w:bookmarkEnd w:id="22"/>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w:t>
      </w:r>
      <w:r>
        <w:rPr>
          <w:color w:val="auto"/>
          <w:highlight w:val="none"/>
        </w:rPr>
      </w:r>
      <w:r>
        <w:rPr>
          <w:color w:val="auto"/>
          <w:highlight w:val="none"/>
        </w:rPr>
      </w:r>
    </w:p>
    <w:p>
      <w:pPr>
        <w:pStyle w:val="905"/>
        <w:ind w:left="1200"/>
        <w:jc w:val="left"/>
        <w:rPr>
          <w:rFonts w:ascii="宋体" w:hAnsi="宋体" w:cs="宋体"/>
          <w:color w:val="auto"/>
          <w:sz w:val="24"/>
          <w:szCs w:val="24"/>
        </w:rPr>
      </w:pPr>
      <w:r>
        <w:rPr>
          <w:color w:val="auto"/>
        </w:rPr>
      </w:r>
      <w:bookmarkStart w:id="23" w:name="_Toc25"/>
      <w:r>
        <w:rPr>
          <w:color w:val="auto"/>
          <w:highlight w:val="none"/>
        </w:rPr>
        <w:t xml:space="preserve">监控项目（CPV-MI-01）</w:t>
      </w:r>
      <w:bookmarkEnd w:id="23"/>
      <w:r>
        <w:rPr>
          <w:rFonts w:ascii="宋体" w:hAnsi="宋体" w:cs="宋体"/>
          <w:color w:val="auto"/>
          <w:sz w:val="24"/>
          <w:szCs w:val="24"/>
        </w:rPr>
      </w:r>
      <w:r>
        <w:rPr>
          <w:rFonts w:ascii="宋体" w:hAnsi="宋体" w:cs="宋体"/>
          <w:color w:val="auto"/>
          <w:sz w:val="24"/>
          <w:szCs w:val="24"/>
        </w:rPr>
      </w:r>
    </w:p>
    <w:p>
      <w:pPr>
        <w:jc w:val="left"/>
        <w:rPr>
          <w:color w:val="auto"/>
        </w:rPr>
      </w:pPr>
      <w:r>
        <w:rPr>
          <w:rFonts w:ascii="宋体" w:hAnsi="宋体" w:eastAsia="宋体" w:cs="宋体"/>
          <w:b/>
          <w:color w:val="auto"/>
          <w:sz w:val="24"/>
          <w:szCs w:val="24"/>
        </w:rPr>
        <w:t xml:space="preserve">监控项目模块详细功能说明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方案生效后自动生成监控项目列表，作为数据分析的核心对象。支持按状态筛选、批量数据分析、批量导出分析结果，管理监控项目的全生命周期。分析时跳转至插件化数据分析平台，但操作权限受限。</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左侧为产品列表（取自产品管理模块），点击产品可筛选该产品下的监控项目。</w:t>
            </w:r>
            <w:r>
              <w:rPr>
                <w:rFonts w:ascii="宋体" w:hAnsi="宋体" w:eastAsia="宋体" w:cs="宋体"/>
                <w:color w:val="auto"/>
                <w:sz w:val="24"/>
                <w:szCs w:val="24"/>
              </w:rPr>
              <w:br/>
            </w:r>
            <w:r>
              <w:rPr>
                <w:rFonts w:ascii="宋体" w:hAnsi="宋体" w:eastAsia="宋体" w:cs="宋体"/>
                <w:color w:val="auto"/>
                <w:sz w:val="24"/>
                <w:szCs w:val="24"/>
              </w:rPr>
              <w:t xml:space="preserve">• 右侧为监控项目列表，默认每页显示50条数据。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顶部提供状态快速切换页签：全部、未分析、已分析、已确认、已关闭。</w:t>
            </w:r>
            <w:r>
              <w:rPr>
                <w:rFonts w:ascii="宋体" w:hAnsi="宋体" w:eastAsia="宋体" w:cs="宋体"/>
                <w:color w:val="auto"/>
                <w:sz w:val="24"/>
                <w:szCs w:val="24"/>
              </w:rPr>
              <w:br/>
            </w:r>
            <w:r>
              <w:rPr>
                <w:rFonts w:ascii="宋体" w:hAnsi="宋体" w:eastAsia="宋体" w:cs="宋体"/>
                <w:color w:val="auto"/>
                <w:sz w:val="24"/>
                <w:szCs w:val="24"/>
              </w:rPr>
              <w:t xml:space="preserve">• 搜索框支持按监控项目名称、监控项目编号进行精确或模糊搜索。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产品列表可按方案的维度进行分类（如按方案分组展示）。</w:t>
            </w:r>
            <w:r>
              <w:rPr>
                <w:rFonts w:ascii="宋体" w:hAnsi="宋体" w:eastAsia="宋体" w:cs="宋体"/>
                <w:color w:val="auto"/>
                <w:sz w:val="24"/>
                <w:szCs w:val="24"/>
              </w:rPr>
              <w:br/>
            </w:r>
            <w:r>
              <w:rPr>
                <w:rFonts w:ascii="宋体" w:hAnsi="宋体" w:eastAsia="宋体" w:cs="宋体"/>
                <w:color w:val="auto"/>
                <w:sz w:val="24"/>
                <w:szCs w:val="24"/>
              </w:rPr>
              <w:t xml:space="preserve">• 列表上方提供“</w:t>
            </w:r>
            <w:r>
              <w:rPr>
                <w:rFonts w:ascii="宋体" w:hAnsi="宋体" w:eastAsia="宋体" w:cs="宋体"/>
                <w:color w:val="auto"/>
                <w:sz w:val="24"/>
                <w:szCs w:val="24"/>
              </w:rPr>
              <w:t xml:space="preserve">批量分析</w:t>
            </w:r>
            <w:r>
              <w:rPr>
                <w:rFonts w:ascii="宋体" w:hAnsi="宋体" w:eastAsia="宋体" w:cs="宋体"/>
                <w:color w:val="auto"/>
                <w:sz w:val="24"/>
                <w:szCs w:val="24"/>
              </w:rPr>
              <w:t xml:space="preserve">”和</w:t>
            </w:r>
            <w:r>
              <w:rPr>
                <w:rFonts w:ascii="宋体" w:hAnsi="宋体" w:eastAsia="宋体" w:cs="宋体"/>
                <w:color w:val="auto"/>
                <w:sz w:val="24"/>
                <w:szCs w:val="24"/>
              </w:rPr>
              <w:t xml:space="preserve">“</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w:t>
            </w:r>
            <w:r>
              <w:rPr>
                <w:rFonts w:ascii="宋体" w:hAnsi="宋体" w:eastAsia="宋体" w:cs="宋体"/>
                <w:color w:val="auto"/>
                <w:sz w:val="24"/>
                <w:szCs w:val="24"/>
              </w:rPr>
              <w:t xml:space="preserve">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复选框、监控项目编号、监控项目名称、分析状态、监控类型、分析结果名称（可预览分析结果）、质量标准、标准类型、方案名称（可快速跳转至方案详情页面）、操作栏（根据状态显示不同操作按钮）。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数据分析（单个/批量）</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点击列表中某监控项目的“数据分析”按钮，或勾选多个监控项目后点击“批量分析”，跳转至</w:t>
            </w:r>
            <w:r>
              <w:rPr>
                <w:rFonts w:ascii="宋体" w:hAnsi="宋体" w:eastAsia="宋体" w:cs="宋体"/>
                <w:b/>
                <w:color w:val="auto"/>
                <w:sz w:val="24"/>
                <w:szCs w:val="24"/>
              </w:rPr>
              <w:t xml:space="preserve">插件化数据分析平台</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跳转规则</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自动定位在“数据管理”页签，“数据处理”和“数据分析”页签置灰不可用。</w:t>
            </w:r>
            <w:r>
              <w:rPr>
                <w:rFonts w:ascii="宋体" w:hAnsi="宋体" w:eastAsia="宋体" w:cs="宋体"/>
                <w:color w:val="auto"/>
                <w:sz w:val="24"/>
                <w:szCs w:val="24"/>
              </w:rPr>
              <w:br/>
            </w:r>
            <w:r>
              <w:rPr>
                <w:rFonts w:ascii="宋体" w:hAnsi="宋体" w:eastAsia="宋体" w:cs="宋体"/>
                <w:color w:val="auto"/>
                <w:sz w:val="24"/>
                <w:szCs w:val="24"/>
              </w:rPr>
              <w:t xml:space="preserve">* 数据管理下的“本地数据”页签：隐藏“导入文件”按钮，列表无“删除”按钮。</w:t>
            </w:r>
            <w:r>
              <w:rPr>
                <w:rFonts w:ascii="宋体" w:hAnsi="宋体" w:eastAsia="宋体" w:cs="宋体"/>
                <w:color w:val="auto"/>
                <w:sz w:val="24"/>
                <w:szCs w:val="24"/>
              </w:rPr>
              <w:br/>
            </w:r>
            <w:r>
              <w:rPr>
                <w:rFonts w:ascii="宋体" w:hAnsi="宋体" w:eastAsia="宋体" w:cs="宋体"/>
                <w:color w:val="auto"/>
                <w:sz w:val="24"/>
                <w:szCs w:val="24"/>
              </w:rPr>
              <w:t xml:space="preserve">* 数据管理下的“系统集成”页签：隐藏“批量更改分类”按钮，列表无“编辑”按钮。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以上数据管理和数据处理模块的分类，无导入分类和维护分类的入口。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分析流程</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用户可在数据管理页签任意选择数据，点击“数据处理”进入数据处理详情页（定位在数据处理页签下），进行数据预处理（转换、排序、异常数据剔除等）。</w:t>
            </w:r>
            <w:r>
              <w:rPr>
                <w:rFonts w:ascii="宋体" w:hAnsi="宋体" w:eastAsia="宋体" w:cs="宋体"/>
                <w:color w:val="auto"/>
                <w:sz w:val="24"/>
                <w:szCs w:val="24"/>
              </w:rPr>
              <w:br/>
            </w:r>
            <w:r>
              <w:rPr>
                <w:rFonts w:ascii="宋体" w:hAnsi="宋体" w:eastAsia="宋体" w:cs="宋体"/>
                <w:color w:val="auto"/>
                <w:sz w:val="24"/>
                <w:szCs w:val="24"/>
              </w:rPr>
              <w:t xml:space="preserve">* 完成数据处理后，点击“数据分析”进入数据分析详情页（自动定位在数据分析页签下），此时系统自动为每个选中的监控项目生成分析结果占位，分析结果名称格式为“监控项目名称_统计分析图类型”（不可编辑、不可重命名）。</w:t>
            </w:r>
            <w:r>
              <w:rPr>
                <w:rFonts w:ascii="宋体" w:hAnsi="宋体" w:eastAsia="宋体" w:cs="宋体"/>
                <w:color w:val="auto"/>
                <w:sz w:val="24"/>
                <w:szCs w:val="24"/>
              </w:rPr>
              <w:br/>
            </w:r>
            <w:r>
              <w:rPr>
                <w:rFonts w:ascii="宋体" w:hAnsi="宋体" w:eastAsia="宋体" w:cs="宋体"/>
                <w:color w:val="auto"/>
                <w:sz w:val="24"/>
                <w:szCs w:val="24"/>
              </w:rPr>
              <w:t xml:space="preserve">* 页面自动展示当前监控项目对应的分析图配置，并带出监控项目中的参考线数值（从质量标准提取），用户不可更改分析图类型，仅可填写分析参数。</w:t>
            </w:r>
            <w:r>
              <w:rPr>
                <w:rFonts w:ascii="宋体" w:hAnsi="宋体" w:eastAsia="宋体" w:cs="宋体"/>
                <w:color w:val="auto"/>
                <w:sz w:val="24"/>
                <w:szCs w:val="24"/>
              </w:rPr>
              <w:t xml:space="preserve">不符合</w:t>
            </w:r>
            <w:r>
              <w:rPr>
                <w:rFonts w:ascii="宋体" w:hAnsi="宋体" w:eastAsia="宋体" w:cs="宋体"/>
                <w:color w:val="auto"/>
                <w:sz w:val="24"/>
                <w:szCs w:val="24"/>
                <w:highlight w:val="none"/>
              </w:rPr>
              <w:t xml:space="preserve">X</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result</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Y等格式的，将不带出参考线。</w:t>
            </w:r>
            <w:r>
              <w:rPr>
                <w:rFonts w:ascii="宋体" w:hAnsi="宋体" w:eastAsia="宋体" w:cs="宋体"/>
                <w:color w:val="auto"/>
                <w:sz w:val="24"/>
                <w:szCs w:val="24"/>
              </w:rPr>
              <w:br/>
            </w:r>
            <w:r>
              <w:rPr>
                <w:rFonts w:ascii="宋体" w:hAnsi="宋体" w:eastAsia="宋体" w:cs="宋体"/>
                <w:color w:val="auto"/>
                <w:sz w:val="24"/>
                <w:szCs w:val="24"/>
              </w:rPr>
              <w:t xml:space="preserve">* 用户点击“开始分析”生成分析结果。</w:t>
            </w:r>
            <w:r>
              <w:rPr>
                <w:rFonts w:ascii="宋体" w:hAnsi="宋体" w:eastAsia="宋体" w:cs="宋体"/>
                <w:color w:val="auto"/>
                <w:sz w:val="24"/>
                <w:szCs w:val="24"/>
              </w:rPr>
              <w:br/>
            </w:r>
            <w:r>
              <w:rPr>
                <w:rFonts w:ascii="宋体" w:hAnsi="宋体" w:eastAsia="宋体" w:cs="宋体"/>
                <w:color w:val="auto"/>
                <w:sz w:val="24"/>
                <w:szCs w:val="24"/>
              </w:rPr>
              <w:t xml:space="preserve">* 所有选中的监控项目分析完毕后，点击“推送至其他业务系统”，将数据、分析图、结论回传至CPV系统，对应监控项目的分析任务状态更新为“已分析”，分析结果名称字段填充为生成的结果名称。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修订中状态的特殊处理</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若勾选的监控项目中包含“修订中”状态的项目，跳转至插件化数据分析平台时，已生成的结果保留之前的内容，用户可在此基础上修改配置后重新分析。</w:t>
            </w:r>
            <w:r>
              <w:rPr>
                <w:rFonts w:ascii="宋体" w:hAnsi="宋体" w:eastAsia="宋体" w:cs="宋体"/>
                <w:color w:val="auto"/>
                <w:sz w:val="24"/>
                <w:szCs w:val="24"/>
              </w:rPr>
              <w:br/>
            </w:r>
            <w:r>
              <w:rPr>
                <w:rFonts w:ascii="宋体" w:hAnsi="宋体" w:eastAsia="宋体" w:cs="宋体"/>
                <w:color w:val="auto"/>
                <w:sz w:val="24"/>
                <w:szCs w:val="24"/>
              </w:rPr>
              <w:t xml:space="preserve">* 未生成分析结果的监控项目，逻辑同正常分析。</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 注意：</w:t>
            </w:r>
            <w:r>
              <w:rPr>
                <w:rFonts w:ascii="宋体" w:hAnsi="宋体" w:cs="宋体"/>
                <w:b/>
                <w:bCs/>
                <w:color w:val="auto"/>
                <w:sz w:val="24"/>
                <w:szCs w:val="24"/>
              </w:rPr>
            </w:r>
            <w:r>
              <w:rPr>
                <w:rFonts w:ascii="宋体" w:hAnsi="宋体" w:cs="宋体"/>
                <w:b/>
                <w:bCs/>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1、批量选择全部未分析的项目分析列表，跳转至插件化平台，默认选中数据管理页签，用户选择数据，进行数据处理、点击数据分析后跳转至数据分析详情；</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2、批量勾选已分析状态的的项目监控列表，检查已分析状态的监控项目是否关联不同的数据源，如果是不同的数据源，直接拦截不可分析；</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r>
              <w:rPr>
                <w:rFonts w:ascii="宋体" w:hAnsi="宋体" w:cs="宋体"/>
                <w:color w:val="auto"/>
              </w:rPr>
            </w:r>
            <w:r>
              <w:rPr>
                <w:rFonts w:ascii="宋体" w:hAnsi="宋体" w:cs="宋体"/>
                <w:color w:val="auto"/>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批量导出</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勾选多个监控项目后点击“批量导出”，弹出确认框：“确定导出当前选择的X个监控项目吗？”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确认后系统提示“当前任务已转异步任务，请前往异步任务管理页面查看”，并提供“查看”按钮跳转至异步任务模块。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在“未分析”状态下可点击“关闭”按钮，弹出关闭原因输入框（必填），提交后状态变为“已关闭”。</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分析结果预览</w:t>
            </w:r>
            <w:r>
              <w:rPr>
                <w:rFonts w:ascii="宋体" w:hAnsi="宋体" w:eastAsia="宋体" w:cs="宋体"/>
                <w:b/>
                <w:color w:val="auto"/>
                <w:sz w:val="24"/>
                <w:szCs w:val="24"/>
              </w:rPr>
              <w:br/>
            </w:r>
            <w:r>
              <w:rPr>
                <w:rFonts w:ascii="宋体" w:hAnsi="宋体" w:eastAsia="宋体" w:cs="宋体"/>
                <w:color w:val="auto"/>
                <w:sz w:val="24"/>
                <w:szCs w:val="24"/>
              </w:rPr>
              <w:t xml:space="preserve">点击列表中的“分析结果名称”可预览该监控项目的详细分析结果（包含数据、分析图、结论等）。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5、</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勾选多个监控项目后点击“批量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”，弹出确认框：“确定</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w:t>
            </w:r>
            <w:r>
              <w:rPr>
                <w:rFonts w:ascii="宋体" w:hAnsi="宋体" w:eastAsia="宋体" w:cs="宋体"/>
                <w:color w:val="auto"/>
                <w:sz w:val="24"/>
                <w:szCs w:val="24"/>
              </w:rPr>
              <w:t xml:space="preserve">，</w:t>
            </w:r>
            <w:r>
              <w:rPr>
                <w:rFonts w:ascii="宋体" w:hAnsi="宋体" w:eastAsia="宋体" w:cs="宋体"/>
                <w:color w:val="auto"/>
                <w:sz w:val="24"/>
                <w:szCs w:val="24"/>
              </w:rPr>
              <w:t xml:space="preserve">开始</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操作</w:t>
            </w:r>
            <w:r>
              <w:rPr>
                <w:rFonts w:ascii="宋体" w:hAnsi="宋体" w:eastAsia="宋体" w:cs="宋体"/>
                <w:color w:val="auto"/>
                <w:sz w:val="24"/>
                <w:szCs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t xml:space="preserve">后</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列表可按方案名称分组折叠，便于查看同一方案下的所有监控项目。</w:t>
            </w:r>
            <w:r>
              <w:rPr>
                <w:rFonts w:ascii="宋体" w:hAnsi="宋体" w:eastAsia="宋体" w:cs="宋体"/>
                <w:color w:val="auto"/>
                <w:sz w:val="24"/>
                <w:szCs w:val="24"/>
              </w:rPr>
              <w:br/>
            </w:r>
            <w:r>
              <w:rPr>
                <w:rFonts w:ascii="宋体" w:hAnsi="宋体" w:eastAsia="宋体" w:cs="宋体"/>
                <w:color w:val="auto"/>
                <w:sz w:val="24"/>
                <w:szCs w:val="24"/>
              </w:rPr>
              <w:t xml:space="preserve">• 方案名称支持超链接，点击可快速跳转至对应方案的详情页面。</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从监控项目跳转至插件化数据分析平台时，用户从我的数据和数据处理页面跳转至数据分析详情页面时，用户将看不到“数据分析”的列表页（直接进入分析详情）。</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批量分析时，若选中的监控项目中包含“已确认”或“已关闭”等不可分析的状态，系统应提示“所选项目中包含不可分析的状态，请重新选择”。</w:t>
            </w:r>
            <w:r>
              <w:rPr>
                <w:rFonts w:ascii="宋体" w:hAnsi="宋体" w:eastAsia="宋体" w:cs="宋体"/>
                <w:color w:val="auto"/>
                <w:sz w:val="24"/>
                <w:szCs w:val="24"/>
              </w:rPr>
              <w:br/>
            </w:r>
            <w:r>
              <w:rPr>
                <w:rFonts w:ascii="宋体" w:hAnsi="宋体" w:eastAsia="宋体" w:cs="宋体"/>
                <w:color w:val="auto"/>
                <w:sz w:val="24"/>
                <w:szCs w:val="24"/>
              </w:rPr>
              <w:t xml:space="preserve">• 关闭操作时，若未填写关闭原因，系统拦截并提示“关闭原因不能为空”。</w:t>
            </w:r>
            <w:r>
              <w:rPr>
                <w:rFonts w:ascii="宋体" w:hAnsi="宋体" w:eastAsia="宋体" w:cs="宋体"/>
                <w:color w:val="auto"/>
                <w:sz w:val="24"/>
                <w:szCs w:val="24"/>
              </w:rPr>
              <w:br/>
            </w:r>
            <w:r>
              <w:rPr>
                <w:rFonts w:ascii="宋体" w:hAnsi="宋体" w:eastAsia="宋体" w:cs="宋体"/>
                <w:color w:val="auto"/>
                <w:sz w:val="24"/>
                <w:szCs w:val="24"/>
              </w:rPr>
              <w:t xml:space="preserve">• 批量导出时，若选中项目无分析结果，提示“所选项目中包含无分析结果的监控项目，是否继续导出？”（仅导出有结果的部分）。</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从监控项目跳转至插件化数据分析平台时，若未获取到监控项目预设配置（如分析图类型），提示“监控项目配置不完整，请返回检查”。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后置流程处理</w:t>
            </w:r>
            <w:r>
              <w:rPr>
                <w:color w:val="0000ff"/>
              </w:rPr>
            </w:r>
            <w:r>
              <w:rPr>
                <w:color w:val="0000ff"/>
              </w:rPr>
            </w:r>
          </w:p>
        </w:tc>
        <w:tc>
          <w:tcPr>
            <w:tcW w:w="8220"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监控项目分析方法选择"过程能力分析（正态）"或"过程能力分析（非正态）"时，数据分析的图表设置中，规格上限（USL）和规格下限（LSL）需自动带出，直接从该监控项目关联的CPP或CQA参数设置中获取USL和LSL值。若参数未设置规格限，图表中USL/LSL显示为空，由用户手动输入。</w:t>
            </w:r>
            <w:r>
              <w:rPr>
                <w:color w:val="0000ff"/>
              </w:rPr>
            </w:r>
            <w:r>
              <w:rPr>
                <w:color w:val="0000ff"/>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8"/>
        <w:gridCol w:w="2323"/>
        <w:gridCol w:w="5741"/>
      </w:tblGrid>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（列表页不可见）</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方案草稿阶段，监控项目不显示在列表中。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未分析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数据分析、关闭</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方案生效后的初始状态。可进行数据分析（跳转插件平台）或关闭（需填写关闭原因）。</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eastAsia="宋体" w:cs="宋体"/>
                <w:color w:val="auto"/>
                <w:sz w:val="24"/>
                <w:szCs w:val="24"/>
              </w:rPr>
              <w:t xml:space="preserve">、确认</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分析人员完成数据分析后进入此状态。可查看分析结果，或点击“确认”进入“已确认”。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已确认</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查看结果、</w:t>
            </w:r>
            <w:r>
              <w:rPr>
                <w:rFonts w:ascii="宋体" w:hAnsi="宋体" w:eastAsia="宋体" w:cs="宋体"/>
                <w:b w:val="0"/>
                <w:bCs w:val="0"/>
                <w:color w:val="auto"/>
                <w:sz w:val="24"/>
                <w:szCs w:val="24"/>
              </w:rPr>
              <w:t xml:space="preserve">变更</w:t>
            </w:r>
            <w:r>
              <w:rPr>
                <w:rFonts w:ascii="宋体" w:hAnsi="宋体" w:cs="宋体"/>
                <w:b/>
                <w:bCs/>
                <w:color w:val="auto"/>
                <w:sz w:val="24"/>
                <w:szCs w:val="24"/>
              </w:rPr>
            </w:r>
            <w:r>
              <w:rPr>
                <w:rFonts w:ascii="宋体" w:hAnsi="宋体" w:cs="宋体"/>
                <w:b/>
                <w:bCs/>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质量人员确认分析结果后进入此状态。可查看结果，或点击“变更”进入“变更中”。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变更中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查看结果、数据分析</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对已确认数据进行修订时进入此状态。可重新进行分析（跳转插件平台，保留原结果），保存后状态变回“已确认”。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监控项目关闭后进入此状态，仅可查看历史分析结果（如有）。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补充说明：插件化数据分析平台权限控制</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087"/>
      </w:tblGrid>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权限控制</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从监控项目跳转进入</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数据管理页签：本地数据无“导入文件”按钮，列表无“删除”按钮；系统集成页签无“批量更改分类”按钮，列表无“编辑”按钮。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br/>
            </w:r>
            <w:r>
              <w:rPr>
                <w:rFonts w:ascii="宋体" w:hAnsi="宋体" w:eastAsia="宋体" w:cs="宋体"/>
                <w:color w:val="auto"/>
                <w:sz w:val="24"/>
                <w:szCs w:val="24"/>
              </w:rPr>
              <w:t xml:space="preserve">• 数据分析页签：用户看不到数据分析列表页，直接进入分析详情页。</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正常进入数据分析模块</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所有功能完整可用（导入、删除、编辑、分类等）。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6"/>
        <w:rPr>
          <w:color w:val="auto"/>
        </w:rPr>
      </w:pPr>
      <w:r>
        <w:rPr>
          <w:color w:val="auto"/>
        </w:rPr>
        <w:t xml:space="preserve">工艺能力汇总</w:t>
      </w:r>
      <w:r>
        <w:rPr>
          <w:rFonts w:ascii="宋体" w:hAnsi="宋体" w:eastAsia="宋体" w:cs="宋体"/>
          <w:b/>
          <w:color w:val="auto"/>
          <w:sz w:val="24"/>
          <w:szCs w:val="24"/>
        </w:rPr>
        <w:t xml:space="preserve">模块概述</w:t>
      </w:r>
      <w:r>
        <w:rPr>
          <w:color w:val="auto"/>
        </w:rPr>
      </w:r>
      <w:r>
        <w:rPr>
          <w:color w:val="auto"/>
        </w:rPr>
      </w:r>
    </w:p>
    <w:p>
      <w:pPr>
        <w:jc w:val="left"/>
        <w:rPr>
          <w:color w:val="auto"/>
        </w:rPr>
      </w:pPr>
      <w:r>
        <w:rPr>
          <w:color w:val="auto"/>
        </w:rPr>
        <w:t xml:space="preserve">【需求描述】</w:t>
      </w:r>
      <w:r>
        <w:rPr>
          <w:color w:val="auto"/>
        </w:rPr>
      </w:r>
      <w:r>
        <w:rPr>
          <w:color w:val="auto"/>
        </w:rPr>
      </w:r>
    </w:p>
    <w:p>
      <w:pPr>
        <w:jc w:val="left"/>
        <w:rPr>
          <w:rFonts w:ascii="宋体" w:hAnsi="宋体" w:cs="宋体"/>
          <w:color w:val="auto"/>
          <w:szCs w:val="24"/>
        </w:rPr>
      </w:pPr>
      <w:r>
        <w:rPr>
          <w:rFonts w:ascii="宋体" w:hAnsi="宋体" w:eastAsia="宋体" w:cs="宋体"/>
          <w:color w:val="auto"/>
          <w:sz w:val="24"/>
          <w:szCs w:val="24"/>
        </w:rPr>
        <w:t xml:space="preserve">工艺能力汇总模块用于集中展示所有监控项目的关键质量指标（Cpk/Ppk、不合格率、异常批次等），帮助质量管理人员快速评估工艺能力、定位异常。数据来源于监控项目模块下的分析结果，系统自动计算并汇总。</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【需求整体描述】</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汇总所有产品的监控项目能力指标，支持按产品/方案筛选，展示监控项目的正态性、Cpk/Ppk、超规格限百分比、异常点数量、触发规则、异常批次等，并提供控制图及过程能力分析的下钻入口。</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功能逻辑说明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 左侧树形结构：第一级为产品（从产品管理读取），第二级为方案（关联该产品下已生效且生成监控项目的方案）。</w:t>
            </w:r>
            <w:r>
              <w:rPr>
                <w:rFonts w:ascii="宋体" w:hAnsi="宋体" w:eastAsia="宋体" w:cs="宋体"/>
                <w:color w:val="auto"/>
                <w:sz w:val="24"/>
                <w:szCs w:val="24"/>
              </w:rPr>
              <w:br/>
            </w:r>
            <w:r>
              <w:rPr>
                <w:rFonts w:ascii="宋体" w:hAnsi="宋体" w:eastAsia="宋体" w:cs="宋体"/>
                <w:color w:val="auto"/>
                <w:sz w:val="24"/>
                <w:szCs w:val="24"/>
              </w:rPr>
              <w:t xml:space="preserve">2. 右侧列表联动：左侧选择产品或方案，右侧展示该产品/方案下所有监控项目的汇总信息。</w:t>
            </w:r>
            <w:r>
              <w:rPr>
                <w:rFonts w:ascii="宋体" w:hAnsi="宋体" w:eastAsia="宋体" w:cs="宋体"/>
                <w:color w:val="auto"/>
                <w:sz w:val="24"/>
                <w:szCs w:val="24"/>
              </w:rPr>
              <w:br/>
            </w:r>
            <w:r>
              <w:rPr>
                <w:rFonts w:ascii="宋体" w:hAnsi="宋体" w:eastAsia="宋体" w:cs="宋体"/>
                <w:color w:val="auto"/>
                <w:sz w:val="24"/>
                <w:szCs w:val="24"/>
              </w:rPr>
              <w:t xml:space="preserve">3. 数据来源：监控项目模块中已完成分析的监控项目实例，系统根据其历史批次数据实时或预计算能力指标、异常统计。</w:t>
            </w:r>
            <w:r>
              <w:rPr>
                <w:rFonts w:ascii="宋体" w:hAnsi="宋体" w:eastAsia="宋体" w:cs="宋体"/>
                <w:color w:val="auto"/>
                <w:sz w:val="24"/>
                <w:szCs w:val="24"/>
              </w:rPr>
              <w:br/>
            </w:r>
            <w:r>
              <w:rPr>
                <w:rFonts w:ascii="宋体" w:hAnsi="宋体" w:eastAsia="宋体" w:cs="宋体"/>
                <w:color w:val="auto"/>
                <w:sz w:val="24"/>
                <w:szCs w:val="24"/>
              </w:rPr>
              <w:t xml:space="preserve">4. 正态性：基于监控项目所有批次检测值进行Shapiro-Wilk检验（P&gt;0.05为“正态”，否则“非正态”）。</w:t>
            </w:r>
            <w:r>
              <w:rPr>
                <w:rFonts w:ascii="宋体" w:hAnsi="宋体" w:eastAsia="宋体" w:cs="宋体"/>
                <w:color w:val="auto"/>
                <w:sz w:val="24"/>
                <w:szCs w:val="24"/>
              </w:rPr>
              <w:br/>
            </w:r>
            <w:r>
              <w:rPr>
                <w:rFonts w:ascii="宋体" w:hAnsi="宋体" w:eastAsia="宋体" w:cs="宋体"/>
                <w:color w:val="auto"/>
                <w:sz w:val="24"/>
                <w:szCs w:val="24"/>
              </w:rPr>
              <w:t xml:space="preserve">5. Cpk/Ppk：按标准公式计算（基于组内标准差/总体标准差）。</w:t>
            </w:r>
            <w:r>
              <w:rPr>
                <w:rFonts w:ascii="宋体" w:hAnsi="宋体" w:eastAsia="宋体" w:cs="宋体"/>
                <w:color w:val="auto"/>
                <w:sz w:val="24"/>
                <w:szCs w:val="24"/>
              </w:rPr>
              <w:br/>
            </w:r>
            <w:r>
              <w:rPr>
                <w:rFonts w:ascii="宋体" w:hAnsi="宋体" w:eastAsia="宋体" w:cs="宋体"/>
                <w:color w:val="auto"/>
                <w:sz w:val="24"/>
                <w:szCs w:val="24"/>
              </w:rPr>
              <w:t xml:space="preserve">6. 超规格限百分比 = (超出USL或LSL的批次数 / 总批次数) × 100%。</w:t>
            </w:r>
            <w:r>
              <w:rPr>
                <w:rFonts w:ascii="宋体" w:hAnsi="宋体" w:eastAsia="宋体" w:cs="宋体"/>
                <w:color w:val="auto"/>
                <w:sz w:val="24"/>
                <w:szCs w:val="24"/>
              </w:rPr>
              <w:br/>
            </w:r>
            <w:r>
              <w:rPr>
                <w:rFonts w:ascii="宋体" w:hAnsi="宋体" w:eastAsia="宋体" w:cs="宋体"/>
                <w:color w:val="auto"/>
                <w:sz w:val="24"/>
                <w:szCs w:val="24"/>
              </w:rPr>
              <w:t xml:space="preserve">7. 异常点数量：统计该监控项目下所有批次中触发任意异常规则的批次数量（按严重等级分类）。</w:t>
            </w:r>
            <w:r>
              <w:rPr>
                <w:rFonts w:ascii="宋体" w:hAnsi="宋体" w:eastAsia="宋体" w:cs="宋体"/>
                <w:color w:val="auto"/>
                <w:sz w:val="24"/>
                <w:szCs w:val="24"/>
              </w:rPr>
              <w:br/>
            </w:r>
            <w:r>
              <w:rPr>
                <w:rFonts w:ascii="宋体" w:hAnsi="宋体" w:eastAsia="宋体" w:cs="宋体"/>
                <w:color w:val="auto"/>
                <w:sz w:val="24"/>
                <w:szCs w:val="24"/>
              </w:rPr>
              <w:t xml:space="preserve">8. 异常规则：展示触发的具体规则名称（如“超出法规上限”“连续6点上升”等），多个规则用逗号分隔。</w:t>
            </w:r>
            <w:r>
              <w:rPr>
                <w:rFonts w:ascii="宋体" w:hAnsi="宋体" w:eastAsia="宋体" w:cs="宋体"/>
                <w:color w:val="auto"/>
                <w:sz w:val="24"/>
                <w:szCs w:val="24"/>
              </w:rPr>
              <w:br/>
            </w:r>
            <w:r>
              <w:rPr>
                <w:rFonts w:ascii="宋体" w:hAnsi="宋体" w:eastAsia="宋体" w:cs="宋体"/>
                <w:color w:val="auto"/>
                <w:sz w:val="24"/>
                <w:szCs w:val="24"/>
              </w:rPr>
              <w:t xml:space="preserve">9. 异常批次：提供异常批次列表（弹窗或侧边栏），显示批次号、检测值、异常规则。</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左侧：树形结构，根节点为“全部产品”，展开显示产品列表，每个产品下显示其关联的方案（仅显示有监控项目的方案）。</w:t>
            </w:r>
            <w:r>
              <w:rPr>
                <w:rFonts w:ascii="宋体" w:hAnsi="宋体" w:eastAsia="宋体" w:cs="宋体"/>
                <w:color w:val="auto"/>
                <w:sz w:val="24"/>
                <w:szCs w:val="24"/>
              </w:rPr>
              <w:br/>
            </w:r>
            <w:r>
              <w:rPr>
                <w:rFonts w:ascii="宋体" w:hAnsi="宋体" w:eastAsia="宋体" w:cs="宋体"/>
                <w:color w:val="auto"/>
                <w:sz w:val="24"/>
                <w:szCs w:val="24"/>
              </w:rPr>
              <w:t xml:space="preserve">• 右侧顶部：搜索框（支持按监控项目名称模糊搜索）。</w:t>
            </w:r>
            <w:r>
              <w:rPr>
                <w:rFonts w:ascii="宋体" w:hAnsi="宋体" w:eastAsia="宋体" w:cs="宋体"/>
                <w:color w:val="auto"/>
                <w:sz w:val="24"/>
                <w:szCs w:val="24"/>
              </w:rPr>
              <w:br/>
            </w:r>
            <w:r>
              <w:rPr>
                <w:rFonts w:ascii="宋体" w:hAnsi="宋体" w:eastAsia="宋体" w:cs="宋体"/>
                <w:color w:val="auto"/>
                <w:sz w:val="24"/>
                <w:szCs w:val="24"/>
              </w:rPr>
              <w:t xml:space="preserve">• 右侧中部：监控项目列表（表格），默认每页50条。</w:t>
            </w:r>
            <w:r>
              <w:rPr>
                <w:rFonts w:ascii="宋体" w:hAnsi="宋体" w:eastAsia="宋体" w:cs="宋体"/>
                <w:color w:val="auto"/>
                <w:sz w:val="24"/>
                <w:szCs w:val="24"/>
              </w:rPr>
              <w:br/>
            </w:r>
            <w:r>
              <w:rPr>
                <w:rFonts w:ascii="宋体" w:hAnsi="宋体" w:eastAsia="宋体" w:cs="宋体"/>
                <w:color w:val="auto"/>
                <w:sz w:val="24"/>
                <w:szCs w:val="24"/>
              </w:rPr>
              <w:t xml:space="preserve">• 右侧底部：分页。</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监控项目、监控类型（CPP/CQA等）、正态性（正态/非正态）、CPK、PPK、超规格限百分比、异常点数量（显示各等级计数）、异常规则（文本摘要）、异常批次（链接/按钮）、操作（查看控制图、查看过程能力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联动</w:t>
            </w:r>
            <w:r>
              <w:rPr>
                <w:rFonts w:ascii="宋体" w:hAnsi="宋体" w:eastAsia="宋体" w:cs="宋体"/>
                <w:color w:val="auto"/>
                <w:sz w:val="24"/>
                <w:szCs w:val="24"/>
              </w:rPr>
              <w:t xml:space="preserve">：左侧选中产品，右侧显示该产品下所有监控项目；选中方案，则仅显示该方案下的监控项目。搜索词与左侧筛选叠加。</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左侧树支持展开/折叠，当前选中项高亮。</w:t>
            </w:r>
            <w:r>
              <w:rPr>
                <w:rFonts w:ascii="宋体" w:hAnsi="宋体" w:eastAsia="宋体" w:cs="宋体"/>
                <w:color w:val="auto"/>
                <w:sz w:val="24"/>
                <w:szCs w:val="24"/>
              </w:rPr>
              <w:br/>
            </w:r>
            <w:r>
              <w:rPr>
                <w:rFonts w:ascii="宋体" w:hAnsi="宋体" w:eastAsia="宋体" w:cs="宋体"/>
                <w:color w:val="auto"/>
                <w:sz w:val="24"/>
                <w:szCs w:val="24"/>
              </w:rPr>
              <w:t xml:space="preserve">• 列表支持按各字段排序（如CPK升序、异常点数量降序）。</w:t>
            </w:r>
            <w:r>
              <w:rPr>
                <w:rFonts w:ascii="宋体" w:hAnsi="宋体" w:eastAsia="宋体" w:cs="宋体"/>
                <w:color w:val="auto"/>
                <w:sz w:val="24"/>
                <w:szCs w:val="24"/>
              </w:rPr>
              <w:br/>
            </w:r>
            <w:r>
              <w:rPr>
                <w:rFonts w:ascii="宋体" w:hAnsi="宋体" w:eastAsia="宋体" w:cs="宋体"/>
                <w:color w:val="auto"/>
                <w:sz w:val="24"/>
                <w:szCs w:val="24"/>
              </w:rPr>
              <w:t xml:space="preserve">• 鼠标悬停“异常点数量”单元格，显示详细等级分布（🔴 X个，🟡 Y个，🟠 Z个）。</w:t>
            </w:r>
            <w:r>
              <w:rPr>
                <w:rFonts w:ascii="宋体" w:hAnsi="宋体" w:eastAsia="宋体" w:cs="宋体"/>
                <w:color w:val="auto"/>
                <w:sz w:val="24"/>
                <w:szCs w:val="24"/>
              </w:rPr>
              <w:br/>
            </w:r>
            <w:r>
              <w:rPr>
                <w:rFonts w:ascii="宋体" w:hAnsi="宋体" w:eastAsia="宋体" w:cs="宋体"/>
                <w:color w:val="auto"/>
                <w:sz w:val="24"/>
                <w:szCs w:val="24"/>
              </w:rPr>
              <w:t xml:space="preserve">• 点击“异常批次”链接，弹出侧边栏，展示异常批次列表（批次号、检测值、异常等级、具体规则、日期）。支持导出Excel。</w:t>
            </w:r>
            <w:r>
              <w:rPr>
                <w:rFonts w:ascii="宋体" w:hAnsi="宋体" w:eastAsia="宋体" w:cs="宋体"/>
                <w:color w:val="auto"/>
                <w:sz w:val="24"/>
                <w:szCs w:val="24"/>
              </w:rPr>
              <w:br/>
            </w:r>
            <w:r>
              <w:rPr>
                <w:rFonts w:ascii="宋体" w:hAnsi="宋体" w:eastAsia="宋体" w:cs="宋体"/>
                <w:color w:val="auto"/>
                <w:sz w:val="24"/>
                <w:szCs w:val="24"/>
              </w:rPr>
              <w:t xml:space="preserve">• 点击“查看控制图”，跳转至数据分析平台该监控项目的控制图页面。</w:t>
            </w:r>
            <w:r>
              <w:rPr>
                <w:rFonts w:ascii="宋体" w:hAnsi="宋体" w:eastAsia="宋体" w:cs="宋体"/>
                <w:color w:val="auto"/>
                <w:sz w:val="24"/>
                <w:szCs w:val="24"/>
              </w:rPr>
              <w:br/>
            </w:r>
            <w:r>
              <w:rPr>
                <w:rFonts w:ascii="宋体" w:hAnsi="宋体" w:eastAsia="宋体" w:cs="宋体"/>
                <w:color w:val="auto"/>
                <w:sz w:val="24"/>
                <w:szCs w:val="24"/>
              </w:rPr>
              <w:t xml:space="preserve">• 点击“查看过程能力分析”，跳转至该监控项目的过程能力报告页面（含直方图、能力指标、智能解读）。</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若监控项目无任何批次数据，CPK/PPK显示“N/A”，超规格限百分比为“—”，异常点数量为0，异常规则为空。</w:t>
            </w:r>
            <w:r>
              <w:rPr>
                <w:rFonts w:ascii="宋体" w:hAnsi="宋体" w:eastAsia="宋体" w:cs="宋体"/>
                <w:color w:val="auto"/>
                <w:sz w:val="24"/>
                <w:szCs w:val="24"/>
              </w:rPr>
              <w:br/>
            </w:r>
            <w:r>
              <w:rPr>
                <w:rFonts w:ascii="宋体" w:hAnsi="宋体" w:eastAsia="宋体" w:cs="宋体"/>
                <w:color w:val="auto"/>
                <w:sz w:val="24"/>
                <w:szCs w:val="24"/>
              </w:rPr>
              <w:t xml:space="preserve">• 若批次数据不足4个，CPK/PPK显示“样本不足”，不计算能力指标。</w:t>
            </w:r>
            <w:r>
              <w:rPr>
                <w:rFonts w:ascii="宋体" w:hAnsi="宋体" w:eastAsia="宋体" w:cs="宋体"/>
                <w:color w:val="auto"/>
                <w:sz w:val="24"/>
                <w:szCs w:val="24"/>
              </w:rPr>
              <w:br/>
            </w:r>
            <w:r>
              <w:rPr>
                <w:rFonts w:ascii="宋体" w:hAnsi="宋体" w:eastAsia="宋体" w:cs="宋体"/>
                <w:color w:val="auto"/>
                <w:sz w:val="24"/>
                <w:szCs w:val="24"/>
              </w:rPr>
              <w:t xml:space="preserve">• 正态性检验样本量&lt;3时，显示“样本不足”。</w:t>
            </w:r>
            <w:r>
              <w:rPr>
                <w:rFonts w:ascii="宋体" w:hAnsi="宋体" w:eastAsia="宋体" w:cs="宋体"/>
                <w:color w:val="auto"/>
                <w:sz w:val="24"/>
                <w:szCs w:val="24"/>
              </w:rPr>
              <w:br/>
            </w:r>
            <w:r>
              <w:rPr>
                <w:rFonts w:ascii="宋体" w:hAnsi="宋体" w:eastAsia="宋体" w:cs="宋体"/>
                <w:color w:val="auto"/>
                <w:sz w:val="24"/>
                <w:szCs w:val="24"/>
              </w:rPr>
              <w:t xml:space="preserve">• 若规格限缺失，CPK/PPK显示“无规格限”，超规格限百分比为“无规格限”。</w:t>
            </w:r>
            <w:r>
              <w:rPr>
                <w:rFonts w:ascii="宋体" w:hAnsi="宋体" w:eastAsia="宋体" w:cs="宋体"/>
                <w:color w:val="auto"/>
                <w:sz w:val="24"/>
                <w:szCs w:val="24"/>
              </w:rPr>
              <w:br/>
            </w:r>
            <w:r>
              <w:rPr>
                <w:rFonts w:ascii="宋体" w:hAnsi="宋体" w:eastAsia="宋体" w:cs="宋体"/>
                <w:color w:val="auto"/>
                <w:sz w:val="24"/>
                <w:szCs w:val="24"/>
              </w:rPr>
              <w:t xml:space="preserve">• 批量计算性能：若监控项目数量过多，采用异步加载或分页。</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每日凌晨定时任务预计算所有监控项目的Cpk/Ppk、异常统计，存入汇总表，保证列表查询性能。</w:t>
            </w:r>
            <w:r>
              <w:rPr>
                <w:rFonts w:ascii="宋体" w:hAnsi="宋体" w:eastAsia="宋体" w:cs="宋体"/>
                <w:color w:val="auto"/>
                <w:sz w:val="24"/>
                <w:szCs w:val="24"/>
              </w:rPr>
              <w:br/>
            </w:r>
            <w:r>
              <w:rPr>
                <w:rFonts w:ascii="宋体" w:hAnsi="宋体" w:eastAsia="宋体" w:cs="宋体"/>
                <w:color w:val="auto"/>
                <w:sz w:val="24"/>
                <w:szCs w:val="24"/>
              </w:rPr>
              <w:t xml:space="preserve">• 当监控项目有新的分析结果或批次数据变更时，触发增量更新对应监控项目的汇总数据。</w:t>
            </w:r>
            <w:r>
              <w:rPr>
                <w:rFonts w:ascii="宋体" w:hAnsi="宋体" w:eastAsia="宋体" w:cs="宋体"/>
                <w:color w:val="auto"/>
                <w:sz w:val="24"/>
                <w:szCs w:val="24"/>
              </w:rPr>
              <w:br/>
            </w:r>
            <w:r>
              <w:rPr>
                <w:rFonts w:ascii="宋体" w:hAnsi="宋体" w:eastAsia="宋体" w:cs="宋体"/>
                <w:color w:val="auto"/>
                <w:sz w:val="24"/>
                <w:szCs w:val="24"/>
              </w:rPr>
              <w:t xml:space="preserve">• 用户导出列表时，生成当前筛选条件下的Excel文件（含所有字段）。</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【监控项目列表字段详情表】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760"/>
        <w:gridCol w:w="2682"/>
        <w:gridCol w:w="2573"/>
        <w:gridCol w:w="1348"/>
      </w:tblGrid>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数据来源/计算规则</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展示格式</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正态性</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 / 非正态</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基于所有批次检测值进行Shapiro-Wilk检验，P&gt;0.05为“正态”，否则“非正态”</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标签（绿/红）</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短期过程能力指数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组内标准差计算，公式见标准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PPK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长期过程能力指数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总体标准差计算，公式见标准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超规格限百分比</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超出USL或LSL的批次占比</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(超出批次数 / 总批次数) × 100%</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百分比（保留一位小数），无规格限时显示“—”</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异常点数量</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按严重等级统计异常批次数量</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异常批次记录表（规则触发），按严重等级分类计数</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图标+数字，如“🔴1 🟡2 🟠0”，悬停显示详情</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支持（按总数排序）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异常规则</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触发的主要异常规则名称（最多3条）</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从该监控项目异常批次中提取去重，按严重等级排序取前3</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文本，如“超出法规上限、连续6点上升”</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不支持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操作入口</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点击弹出异常批次列表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链接/按钮</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查看控制图、查看过程能力分析</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跳转链接</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按钮组</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【指标与异常标记规则表】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72"/>
        <w:gridCol w:w="2255"/>
        <w:gridCol w:w="1827"/>
        <w:gridCol w:w="4109"/>
      </w:tblGrid>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指标/标记</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范围/条件</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图标/颜色</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CPK / PPK 颜色映射</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绿色背景或绿色字体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过程能力充足</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1.0 ≤ 值 &lt;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黄色背景或黄色字体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过程能力一般，需关注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&lt; 1.0</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红色背景或红色字体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过程能力不足，必须改进</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无数据（样本不足或无批次）</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灰色背景</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无法计算</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异常严重等级</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严重（critical）</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触发规则1（超出控制限）或超出法规限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警告（warning）</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触发其他判异规则（如连续6点趋势、9点同侧）</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关注（attention）</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橙色图标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超出内控限但未超法规限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异常点数量显示</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汇总展示</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 🟡Y 🟠Z</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X为严重异常批次数量，Y为警告，Z为关注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异常规则文本示例</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规则名称</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使用中文简称：超出控制限、超出法规上限、超出内控下限、连续9点同侧、连续6点上升、2/3点超A区等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本模块不提供新增/编辑操作，仅用于数据汇总展示和下钻分析。</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所有计算结果均需基于合规性要求保留历史数据可追溯。</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建议在系统设置中提供“能力指标计算参数配置”（如是否使用目标值、子组大小等）。</w:t>
      </w:r>
      <w:r>
        <w:rPr>
          <w:rFonts w:ascii="宋体" w:hAnsi="宋体" w:cs="宋体"/>
          <w:color w:val="auto"/>
          <w:szCs w:val="24"/>
        </w:rPr>
      </w:r>
      <w:r>
        <w:rPr>
          <w:rFonts w:ascii="宋体" w:hAnsi="宋体" w:cs="宋体"/>
          <w:color w:val="auto"/>
          <w:szCs w:val="24"/>
        </w:rPr>
      </w:r>
    </w:p>
    <w:p>
      <w:pPr>
        <w:jc w:val="left"/>
        <w:rPr>
          <w:color w:val="auto"/>
        </w:rPr>
      </w:pPr>
      <w:r>
        <w:rPr>
          <w:color w:val="auto"/>
        </w:rPr>
        <w:br/>
      </w:r>
      <w:r>
        <w:rPr>
          <w:color w:val="auto"/>
        </w:rPr>
      </w:r>
      <w:r>
        <w:rPr>
          <w:color w:val="auto"/>
        </w:rPr>
      </w:r>
    </w:p>
    <w:p>
      <w:pPr>
        <w:pStyle w:val="904"/>
        <w:jc w:val="left"/>
        <w:rPr>
          <w:color w:val="auto"/>
          <w:highlight w:val="none"/>
        </w:rPr>
      </w:pPr>
      <w:r>
        <w:rPr>
          <w:color w:val="auto"/>
        </w:rPr>
      </w:r>
      <w:bookmarkStart w:id="24" w:name="_Toc26"/>
      <w:r>
        <w:rPr>
          <w:color w:val="auto"/>
          <w:highlight w:val="none"/>
        </w:rPr>
        <w:t xml:space="preserve">报告模版</w:t>
      </w:r>
      <w:bookmarkEnd w:id="24"/>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color w:val="auto"/>
          <w:highlight w:val="none"/>
        </w:rPr>
        <w:t xml:space="preserve">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r>
        <w:rPr>
          <w:color w:val="auto"/>
          <w:highlight w:val="none"/>
        </w:rPr>
      </w:r>
      <w:r>
        <w:rPr>
          <w:color w:val="auto"/>
          <w:highlight w:val="none"/>
        </w:rPr>
      </w:r>
    </w:p>
    <w:p>
      <w:pPr>
        <w:pStyle w:val="905"/>
        <w:ind w:left="1200"/>
        <w:jc w:val="left"/>
        <w:rPr>
          <w:rFonts w:ascii="宋体" w:hAnsi="宋体" w:cs="宋体"/>
          <w:color w:val="auto"/>
          <w:sz w:val="24"/>
          <w:szCs w:val="24"/>
        </w:rPr>
      </w:pPr>
      <w:r>
        <w:rPr>
          <w:color w:val="auto"/>
        </w:rPr>
      </w:r>
      <w:bookmarkStart w:id="25" w:name="_Toc27"/>
      <w:r>
        <w:rPr>
          <w:color w:val="auto"/>
          <w:highlight w:val="none"/>
        </w:rPr>
        <w:t xml:space="preserve">报告模版相关功能（CPV-RT-01）</w:t>
      </w:r>
      <w:bookmarkEnd w:id="25"/>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bCs/>
          <w:color w:val="auto"/>
          <w:sz w:val="24"/>
          <w:szCs w:val="24"/>
        </w:rPr>
        <w:t xml:space="preserve">1、报告模版模块详细功能说明</w:t>
      </w:r>
      <w:r>
        <w:rPr>
          <w:b w:val="0"/>
          <w:bCs w:val="0"/>
          <w:color w:val="auto"/>
        </w:rPr>
        <w:tab/>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用于创建标准化的报告格式，作为报告编制的依据。支持模版文件上传、在线编辑、版本管理及全生命周期控制。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左侧为产品列表（取自产品管理模块），点击产品可筛选该产品下的报告模版。</w:t>
            </w:r>
            <w:r>
              <w:rPr>
                <w:rFonts w:ascii="宋体" w:hAnsi="宋体" w:eastAsia="宋体" w:cs="宋体"/>
                <w:color w:val="auto"/>
                <w:sz w:val="24"/>
                <w:szCs w:val="24"/>
              </w:rPr>
              <w:br/>
            </w:r>
            <w:r>
              <w:rPr>
                <w:rFonts w:ascii="宋体" w:hAnsi="宋体" w:eastAsia="宋体" w:cs="宋体"/>
                <w:color w:val="auto"/>
                <w:sz w:val="24"/>
                <w:szCs w:val="24"/>
              </w:rPr>
              <w:t xml:space="preserve">• 右侧为报告模版列表，默认每页显示50条数据。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列表支持按模版名称、模版编号、关联产品进行精确或模糊搜索。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模版名称、模版编号、版本号、所属产品、模版状态、模版文件（显示文件名或下载链接）、创建人、创建时间、更新人、更新时间、操作栏（根据状态显示不同操作按钮）。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新增/编辑报告模版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br/>
            </w:r>
            <w:r>
              <w:rPr>
                <w:rFonts w:ascii="宋体" w:hAnsi="宋体" w:eastAsia="宋体" w:cs="宋体"/>
                <w:color w:val="auto"/>
                <w:sz w:val="24"/>
                <w:szCs w:val="24"/>
              </w:rPr>
              <w:t xml:space="preserve">• 创建用户（系统自动记录）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报告模版详情页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模版名称、模版编号、版本号、所属产品、模版文件、状态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失效人、失效时间、失效原因</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：草稿提交生效后的状态，可被报告编制引用。可进行“升版”操作。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模版文件支持ONLYOFFICE在线编辑，编辑后自动保存或手动保存。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上传非Word/PDF文件时，系统提示“仅支持上传Word或PDF格式文件”。或禁用掉非法格式</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升版时，若原模版已被报告引用，需提示“该模版已被报告引用，升版后旧版本将失效，是否继续？”。</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模版生效后，可在报告编制模块中被选择引用。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模版失效后，报告编制中已引用的旧版本模版仍保留历史数据，但新建报告时不可再选择该失效模版。</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2、新增报告模版字段详情表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支持手动录入，系统自动校验唯一性。建议格式：RT-YYYYMMDD-XXXX。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单文件上传，支持格式：.doc, .docx, .pdf。上传后支持在线预览、编辑及实时保存。</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：新增页面只显示需要用户填写的字段（模版名称、编号、所属产品、模版文件），其他字段由系统自动记录，在详情页展示。</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3、报告模版状态操作矩阵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升版后生成新版本，新版本状态为“升版中”；</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904"/>
        <w:jc w:val="left"/>
        <w:rPr>
          <w:color w:val="auto"/>
        </w:rPr>
      </w:pPr>
      <w:r>
        <w:rPr>
          <w:color w:val="auto"/>
        </w:rPr>
      </w:r>
      <w:bookmarkStart w:id="26" w:name="_Toc28"/>
      <w:r>
        <w:rPr>
          <w:color w:val="auto"/>
          <w:highlight w:val="none"/>
        </w:rPr>
        <w:t xml:space="preserve">报告编制</w:t>
      </w:r>
      <w:bookmarkEnd w:id="26"/>
      <w:r>
        <w:rPr>
          <w:color w:val="auto"/>
        </w:rPr>
      </w:r>
      <w:r>
        <w:rPr>
          <w:color w:val="auto"/>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引用报告模版的内容作为报告基础，可在报告中插入分析结果、附件、签批页等，提交审批通过后报告生效，并联动更新关联任务的状态。</w:t>
      </w:r>
      <w:r>
        <w:rPr>
          <w:color w:val="auto"/>
          <w:highlight w:val="none"/>
        </w:rPr>
      </w:r>
      <w:r>
        <w:rPr>
          <w:color w:val="auto"/>
          <w:highlight w:val="none"/>
        </w:rPr>
      </w:r>
    </w:p>
    <w:p>
      <w:pPr>
        <w:pStyle w:val="905"/>
        <w:ind w:left="1200"/>
        <w:jc w:val="left"/>
        <w:rPr>
          <w:rFonts w:ascii="宋体" w:hAnsi="宋体" w:cs="宋体"/>
          <w:color w:val="auto"/>
          <w:sz w:val="24"/>
          <w:szCs w:val="24"/>
        </w:rPr>
      </w:pPr>
      <w:r>
        <w:rPr>
          <w:color w:val="auto"/>
        </w:rPr>
      </w:r>
      <w:bookmarkStart w:id="27" w:name="_Toc29"/>
      <w:r>
        <w:rPr>
          <w:rFonts w:ascii="宋体" w:hAnsi="宋体" w:eastAsia="宋体" w:cs="宋体"/>
          <w:color w:val="auto"/>
          <w:sz w:val="24"/>
          <w:szCs w:val="24"/>
        </w:rPr>
        <w:t xml:space="preserve">报告编制与审批相关</w:t>
      </w:r>
      <w:r>
        <w:rPr>
          <w:rFonts w:ascii="宋体" w:hAnsi="宋体" w:cs="宋体"/>
          <w:color w:val="auto"/>
          <w:sz w:val="24"/>
          <w:szCs w:val="24"/>
        </w:rPr>
        <w:t xml:space="preserve">（CPV-RP-01）</w:t>
      </w:r>
      <w:bookmarkEnd w:id="27"/>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t xml:space="preserve">需求描述</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w:t>
            </w:r>
            <w:r>
              <w:rPr>
                <w:rFonts w:ascii="宋体" w:hAnsi="宋体" w:eastAsia="宋体" w:cs="宋体"/>
                <w:color w:val="auto"/>
                <w:sz w:val="24"/>
                <w:szCs w:val="24"/>
              </w:rPr>
              <w:br/>
            </w:r>
            <w:r>
              <w:rPr>
                <w:rFonts w:ascii="宋体" w:hAnsi="宋体" w:eastAsia="宋体" w:cs="宋体"/>
                <w:color w:val="auto"/>
                <w:sz w:val="24"/>
                <w:szCs w:val="24"/>
              </w:rPr>
              <w:t xml:space="preserve">• 右侧为报告列表，默认每页显示50条数据。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列表支持按报告名称、报告编号、所属产品进行精确或模糊搜索。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报告名称、报告编号、版本号、所属产品、报告状态、关联方案、关联CPV任务、报告文档、创建人、创建时间。</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交互</w:t>
            </w:r>
            <w:r>
              <w:rPr>
                <w:rFonts w:ascii="宋体" w:hAnsi="宋体" w:eastAsia="宋体" w:cs="宋体"/>
                <w:color w:val="auto"/>
                <w:sz w:val="24"/>
                <w:szCs w:val="24"/>
              </w:rPr>
              <w:t xml:space="preserve">：鼠标悬停在“报告文档”名称上时，点击超链接可快速跳转至报告的ONLYOFFICE预览页面，支持在线编辑。</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新增报告编制（四个页签）</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页签1-详情</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报告状态（回显）、版本号（回显）、所属产品、报告名称、报告模版。</w:t>
            </w:r>
            <w:r>
              <w:rPr>
                <w:rFonts w:ascii="宋体" w:hAnsi="宋体" w:eastAsia="宋体" w:cs="宋体"/>
                <w:color w:val="auto"/>
                <w:sz w:val="24"/>
                <w:szCs w:val="24"/>
              </w:rPr>
              <w:br/>
            </w:r>
            <w:r>
              <w:rPr>
                <w:rFonts w:ascii="宋体" w:hAnsi="宋体" w:eastAsia="宋体" w:cs="宋体"/>
                <w:color w:val="auto"/>
                <w:sz w:val="24"/>
                <w:szCs w:val="24"/>
              </w:rPr>
              <w:t xml:space="preserve">-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页签2-关联CPV任务</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点击“添加CPV任务”按钮，弹出选择CPV任务弹窗，自动筛选与所选产品相同且状态为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w:t>
            </w:r>
            <w:r>
              <w:rPr>
                <w:rFonts w:ascii="宋体" w:hAnsi="宋体" w:eastAsia="宋体" w:cs="宋体"/>
                <w:b/>
                <w:bCs/>
                <w:color w:val="auto"/>
                <w:sz w:val="24"/>
                <w:szCs w:val="24"/>
              </w:rPr>
              <w:t xml:space="preserve">不可关联已关闭、已完成或草稿的任务</w:t>
            </w:r>
            <w:r>
              <w:rPr>
                <w:rFonts w:ascii="宋体" w:hAnsi="宋体" w:eastAsia="宋体" w:cs="宋体"/>
                <w:color w:val="auto"/>
                <w:sz w:val="24"/>
                <w:szCs w:val="24"/>
              </w:rPr>
              <w:t xml:space="preserve">）。弹窗列表：单选框、任务名称、编号、任务状态、产品、计划日期。选择后回显任务名称、编号、状态、产品、计划日期。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页签3-关联方案</w:t>
            </w:r>
            <w:r>
              <w:rPr>
                <w:rFonts w:ascii="宋体" w:hAnsi="宋体" w:eastAsia="宋体" w:cs="宋体"/>
                <w:color w:val="auto"/>
                <w:sz w:val="24"/>
                <w:szCs w:val="24"/>
              </w:rPr>
              <w:t xml:space="preserve">：（只读状态，不可编辑）</w:t>
            </w:r>
            <w:r>
              <w:rPr>
                <w:rFonts w:ascii="宋体" w:hAnsi="宋体" w:eastAsia="宋体" w:cs="宋体"/>
                <w:color w:val="auto"/>
                <w:sz w:val="24"/>
                <w:szCs w:val="24"/>
              </w:rPr>
              <w:br/>
            </w:r>
            <w:r>
              <w:rPr>
                <w:rFonts w:ascii="宋体" w:hAnsi="宋体" w:eastAsia="宋体" w:cs="宋体"/>
                <w:color w:val="auto"/>
                <w:sz w:val="24"/>
                <w:szCs w:val="24"/>
              </w:rPr>
              <w:t xml:space="preserve">- 自动显示所选任务关联的方案，回显方案名称、编号、状态、版本号。</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页签4-监控项目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显示所选方案中关联的监控项目列表：序号、编号、分析状态、监控项目名称、监控类型、质量标准、标准类型、统计分析工具、备注。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预览报告编制页面</w:t>
            </w:r>
            <w:r>
              <w:rPr>
                <w:rFonts w:ascii="宋体" w:hAnsi="宋体" w:eastAsia="宋体" w:cs="宋体"/>
                <w:b/>
                <w:color w:val="auto"/>
                <w:sz w:val="24"/>
                <w:szCs w:val="24"/>
              </w:rPr>
              <w:br/>
            </w:r>
            <w:r>
              <w:rPr>
                <w:rFonts w:ascii="宋体" w:hAnsi="宋体" w:eastAsia="宋体" w:cs="宋体"/>
                <w:color w:val="auto"/>
                <w:sz w:val="24"/>
                <w:szCs w:val="24"/>
              </w:rPr>
              <w:t xml:space="preserve">展示以下信息：报告名称、报告编号、报告版本号、所属产品、报告模版（模版编号、模版名称、所属产品、模版状态、版本号）、创建成员、创建时间、生效人、生效时间、失效人、失效时间、失效原因、审批明细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报告详情页面（ONLYOFFICE集成）</w:t>
            </w:r>
            <w:r>
              <w:rPr>
                <w:rFonts w:ascii="宋体" w:hAnsi="宋体" w:eastAsia="宋体" w:cs="宋体"/>
                <w:b/>
                <w:color w:val="auto"/>
                <w:sz w:val="24"/>
                <w:szCs w:val="24"/>
              </w:rPr>
              <w:br/>
            </w:r>
            <w:r>
              <w:rPr>
                <w:rFonts w:ascii="宋体" w:hAnsi="宋体" w:eastAsia="宋体" w:cs="宋体"/>
                <w:color w:val="auto"/>
                <w:sz w:val="24"/>
                <w:szCs w:val="24"/>
              </w:rPr>
              <w:t xml:space="preserve">• 报告打开时进入ONLYOFFICE文件预览页面，点击“编辑”按钮可进入编辑模式。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编辑功能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编辑正文内容、格式设置。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插入附件和附件清单</w:t>
            </w:r>
            <w:r>
              <w:rPr>
                <w:rFonts w:ascii="宋体" w:hAnsi="宋体" w:eastAsia="宋体" w:cs="宋体"/>
                <w:color w:val="auto"/>
                <w:sz w:val="24"/>
                <w:szCs w:val="24"/>
              </w:rPr>
              <w:t xml:space="preserve">：</w:t>
            </w:r>
            <w:r>
              <w:rPr>
                <w:rFonts w:ascii="宋体" w:hAnsi="宋体" w:eastAsia="宋体" w:cs="宋体"/>
                <w:color w:val="auto"/>
                <w:sz w:val="24"/>
                <w:szCs w:val="24"/>
              </w:rPr>
              <w:t xml:space="preserve">（附件清单列表做成可编辑区域，若用户发现附件页码不对，可手动调整）</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auto"/>
                <w:sz w:val="24"/>
                <w:szCs w:val="24"/>
              </w:rPr>
              <w:t xml:space="preserve">同QRS系统原有功能。用户可上传附件（仅支持PDF和图片），在线创建附件，选择插入附件到正文。插入附件清单时，在光标位置自动生成表格，表头：类型（系统上传/在线创建）、附件名称、附件编号、附件页码。</w:t>
            </w:r>
            <w:r>
              <w:rPr>
                <w:rFonts w:ascii="宋体" w:hAnsi="宋体" w:eastAsia="宋体" w:cs="宋体"/>
                <w:color w:val="auto"/>
                <w:sz w:val="24"/>
                <w:szCs w:val="24"/>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插入分析结果</w:t>
            </w:r>
            <w:r>
              <w:rPr>
                <w:rFonts w:ascii="宋体" w:hAnsi="宋体" w:eastAsia="宋体" w:cs="宋体"/>
                <w:color w:val="000000"/>
                <w:sz w:val="24"/>
                <w:szCs w:val="24"/>
              </w:rPr>
              <w:t xml:space="preserve">：点击后弹出弹窗，</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三</w:t>
            </w:r>
            <w:r>
              <w:rPr>
                <w:rFonts w:ascii="宋体" w:hAnsi="宋体" w:eastAsia="宋体" w:cs="宋体"/>
                <w:color w:val="0000ff"/>
                <w:sz w:val="24"/>
                <w:szCs w:val="24"/>
              </w:rPr>
              <w:t xml:space="preserve">个页签,(</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可配置，</w:t>
            </w:r>
            <w:r>
              <w:rPr>
                <w:rFonts w:ascii="宋体" w:hAnsi="宋体" w:eastAsia="宋体" w:cs="宋体"/>
                <w:color w:val="0000ff"/>
                <w:sz w:val="24"/>
                <w:szCs w:val="24"/>
              </w:rPr>
              <w:t xml:space="preserve">根据</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是否</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a. 监控项目页签</w:t>
            </w:r>
            <w:r>
              <w:rPr>
                <w:rFonts w:ascii="宋体" w:hAnsi="宋体" w:eastAsia="宋体" w:cs="宋体"/>
                <w:color w:val="000000"/>
                <w:sz w:val="24"/>
                <w:szCs w:val="24"/>
              </w:rPr>
              <w:t xml:space="preserve">：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br/>
              <w:t xml:space="preserve">* </w:t>
            </w:r>
            <w:r>
              <w:rPr>
                <w:rFonts w:ascii="宋体" w:hAnsi="宋体" w:eastAsia="宋体" w:cs="宋体"/>
                <w:b/>
                <w:color w:val="000000"/>
                <w:sz w:val="24"/>
                <w:szCs w:val="24"/>
              </w:rPr>
              <w:t xml:space="preserve">b. </w:t>
            </w:r>
            <w:r>
              <w:rPr>
                <w:rFonts w:ascii="宋体" w:hAnsi="宋体" w:eastAsia="宋体" w:cs="宋体"/>
                <w:b/>
                <w:color w:val="000000"/>
                <w:sz w:val="24"/>
                <w:szCs w:val="24"/>
              </w:rPr>
              <w:t xml:space="preserve">相关</w:t>
            </w:r>
            <w:r>
              <w:rPr>
                <w:rFonts w:ascii="宋体" w:hAnsi="宋体" w:eastAsia="宋体" w:cs="宋体"/>
                <w:b/>
                <w:color w:val="000000"/>
                <w:sz w:val="24"/>
                <w:szCs w:val="24"/>
              </w:rPr>
              <w:t xml:space="preserve">性</w:t>
            </w:r>
            <w:r>
              <w:rPr>
                <w:rFonts w:ascii="宋体" w:hAnsi="宋体" w:eastAsia="宋体" w:cs="宋体"/>
                <w:b/>
                <w:color w:val="000000"/>
                <w:sz w:val="24"/>
                <w:szCs w:val="24"/>
              </w:rPr>
              <w:t xml:space="preserve">分析</w:t>
            </w:r>
            <w:r>
              <w:rPr>
                <w:rFonts w:ascii="宋体" w:hAnsi="宋体" w:eastAsia="宋体" w:cs="宋体"/>
                <w:b/>
                <w:color w:val="000000"/>
                <w:sz w:val="24"/>
                <w:szCs w:val="24"/>
              </w:rPr>
              <w:t xml:space="preserve">页签</w:t>
            </w:r>
            <w:r>
              <w:rPr>
                <w:rFonts w:ascii="宋体" w:hAnsi="宋体" w:eastAsia="宋体" w:cs="宋体"/>
                <w:color w:val="000000"/>
                <w:sz w:val="24"/>
                <w:szCs w:val="24"/>
              </w:rPr>
              <w:t xml:space="preserve">：左侧为分类列表，中间为主分析结果列表（支持按分析结果名称、分类、创建人搜索；列表内容：复选框、分析结果名称、分类、创建人、创建时间），右侧为对应主分析下的子分析结果列表（复选框、名称、图表类型、分析结论、数据表数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00"/>
                <w:sz w:val="24"/>
                <w:szCs w:val="24"/>
              </w:rPr>
            </w:r>
            <w:r>
              <w:rPr>
                <w:rFonts w:ascii="宋体" w:hAnsi="宋体" w:eastAsia="宋体" w:cs="宋体"/>
                <w:color w:val="0000ff"/>
                <w:sz w:val="24"/>
                <w:szCs w:val="24"/>
              </w:rPr>
              <w:t xml:space="preserve">* </w:t>
            </w:r>
            <w:r>
              <w:rPr>
                <w:rFonts w:ascii="宋体" w:hAnsi="宋体" w:eastAsia="宋体" w:cs="宋体"/>
                <w:b/>
                <w:color w:val="0000ff"/>
                <w:sz w:val="24"/>
                <w:szCs w:val="24"/>
              </w:rPr>
              <w:t xml:space="preserve">c</w:t>
            </w:r>
            <w:r>
              <w:rPr>
                <w:rFonts w:ascii="宋体" w:hAnsi="宋体" w:eastAsia="宋体" w:cs="宋体"/>
                <w:b/>
                <w:color w:val="0000ff"/>
                <w:sz w:val="24"/>
                <w:szCs w:val="24"/>
              </w:rPr>
              <w:t xml:space="preserve">. </w:t>
            </w:r>
            <w:r>
              <w:rPr>
                <w:rFonts w:ascii="宋体" w:hAnsi="宋体" w:eastAsia="宋体" w:cs="宋体"/>
                <w:b/>
                <w:color w:val="0000ff"/>
                <w:sz w:val="24"/>
                <w:szCs w:val="24"/>
              </w:rPr>
              <w:t xml:space="preserve">分析</w:t>
            </w:r>
            <w:r>
              <w:rPr>
                <w:rFonts w:ascii="宋体" w:hAnsi="宋体" w:eastAsia="宋体" w:cs="宋体"/>
                <w:b/>
                <w:color w:val="0000ff"/>
                <w:sz w:val="24"/>
                <w:szCs w:val="24"/>
              </w:rPr>
              <w:t xml:space="preserve">平台</w:t>
            </w:r>
            <w:r>
              <w:rPr>
                <w:rFonts w:ascii="宋体" w:hAnsi="宋体" w:eastAsia="宋体" w:cs="宋体"/>
                <w:b/>
                <w:color w:val="0000ff"/>
                <w:sz w:val="24"/>
                <w:szCs w:val="24"/>
              </w:rPr>
              <w:t xml:space="preserve">页签</w:t>
            </w:r>
            <w:r>
              <w:rPr>
                <w:rFonts w:ascii="宋体" w:hAnsi="宋体" w:eastAsia="宋体" w:cs="宋体"/>
                <w:color w:val="0000ff"/>
                <w:sz w:val="24"/>
                <w:szCs w:val="24"/>
              </w:rPr>
              <w:t xml:space="preserve">：左侧为分类列表，中间为主</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结果列表（支持按</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搜索；列表内容：复选框、</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数据管理名称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数据处理名称</w:t>
            </w:r>
            <w:r>
              <w:rPr>
                <w:rFonts w:ascii="宋体" w:hAnsi="宋体" w:eastAsia="宋体" w:cs="宋体"/>
                <w:color w:val="0000ff"/>
                <w:sz w:val="24"/>
                <w:szCs w:val="24"/>
              </w:rPr>
              <w:t xml:space="preserve">），右侧为对应</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分析下的分析结果列表（复选框、</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分析方法</w:t>
            </w:r>
            <w:r>
              <w:rPr>
                <w:rFonts w:ascii="宋体" w:hAnsi="宋体" w:eastAsia="宋体" w:cs="宋体"/>
                <w:color w:val="0000ff"/>
                <w:sz w:val="24"/>
                <w:szCs w:val="24"/>
              </w:rPr>
              <w:t xml:space="preserve">、分析结论、数据表数据）。</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   交互</w:t>
            </w:r>
            <w:r>
              <w:rPr>
                <w:rFonts w:ascii="宋体" w:hAnsi="宋体" w:eastAsia="宋体" w:cs="宋体"/>
                <w:color w:val="0000ff"/>
                <w:sz w:val="24"/>
                <w:szCs w:val="24"/>
              </w:rPr>
              <w:t xml:space="preserve">逻辑：</w:t>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1）</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对应数据分析下的</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已分析”</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分析结果</w:t>
            </w:r>
            <w:r>
              <w:rPr>
                <w:rFonts w:ascii="宋体" w:hAnsi="宋体" w:eastAsia="宋体" w:cs="宋体"/>
                <w:color w:val="0000ff"/>
                <w:sz w:val="24"/>
                <w:szCs w:val="24"/>
              </w:rPr>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2）</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该</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下</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3）</w:t>
            </w:r>
            <w:r>
              <w:rPr>
                <w:rFonts w:ascii="宋体" w:hAnsi="宋体" w:eastAsia="宋体" w:cs="宋体"/>
                <w:color w:val="0000ff"/>
                <w:sz w:val="24"/>
                <w:szCs w:val="24"/>
              </w:rPr>
              <w:t xml:space="preserve">右下角</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已选则</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只</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即</w:t>
            </w:r>
            <w:r>
              <w:rPr>
                <w:rFonts w:ascii="宋体" w:hAnsi="宋体" w:eastAsia="宋体" w:cs="宋体"/>
                <w:color w:val="0000ff"/>
                <w:sz w:val="24"/>
                <w:szCs w:val="24"/>
              </w:rPr>
              <w:t xml:space="preserve">勾</w:t>
            </w:r>
            <w:r>
              <w:rPr>
                <w:rFonts w:ascii="宋体" w:hAnsi="宋体" w:eastAsia="宋体" w:cs="宋体"/>
                <w:color w:val="0000ff"/>
                <w:sz w:val="24"/>
                <w:szCs w:val="24"/>
              </w:rPr>
              <w:t xml:space="preserve">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但</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没数据</w:t>
            </w:r>
            <w:r>
              <w:rPr>
                <w:rFonts w:ascii="宋体" w:hAnsi="宋体" w:eastAsia="宋体" w:cs="宋体"/>
                <w:color w:val="0000ff"/>
                <w:sz w:val="24"/>
                <w:szCs w:val="24"/>
              </w:rPr>
              <w:t xml:space="preserve">时</w:t>
            </w:r>
            <w:r>
              <w:rPr>
                <w:rFonts w:ascii="宋体" w:hAnsi="宋体" w:eastAsia="宋体" w:cs="宋体"/>
                <w:color w:val="0000ff"/>
                <w:sz w:val="24"/>
                <w:szCs w:val="24"/>
              </w:rPr>
              <w:t xml:space="preserve">不统计。（</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累加，</w:t>
            </w:r>
            <w:r>
              <w:rPr>
                <w:rFonts w:ascii="宋体" w:hAnsi="宋体" w:eastAsia="宋体" w:cs="宋体"/>
                <w:color w:val="0000ff"/>
                <w:sz w:val="24"/>
                <w:szCs w:val="24"/>
              </w:rPr>
              <w:t xml:space="preserve">上</w:t>
            </w:r>
            <w:r>
              <w:rPr>
                <w:rFonts w:ascii="宋体" w:hAnsi="宋体" w:eastAsia="宋体" w:cs="宋体"/>
                <w:color w:val="0000ff"/>
                <w:sz w:val="24"/>
                <w:szCs w:val="24"/>
              </w:rPr>
              <w:t xml:space="preserve">限</w:t>
            </w:r>
            <w:r>
              <w:rPr>
                <w:rFonts w:ascii="宋体" w:hAnsi="宋体" w:eastAsia="宋体" w:cs="宋体"/>
                <w:color w:val="0000ff"/>
                <w:sz w:val="24"/>
                <w:szCs w:val="24"/>
              </w:rPr>
              <w:t xml:space="preserve">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超出</w:t>
            </w:r>
            <w:r>
              <w:rPr>
                <w:rFonts w:ascii="宋体" w:hAnsi="宋体" w:eastAsia="宋体" w:cs="宋体"/>
                <w:color w:val="0000ff"/>
                <w:sz w:val="24"/>
                <w:szCs w:val="24"/>
              </w:rPr>
              <w:t xml:space="preserve">上线</w:t>
            </w:r>
            <w:r>
              <w:rPr>
                <w:rFonts w:ascii="宋体" w:hAnsi="宋体" w:eastAsia="宋体" w:cs="宋体"/>
                <w:color w:val="0000ff"/>
                <w:sz w:val="24"/>
                <w:szCs w:val="24"/>
              </w:rPr>
              <w:t xml:space="preserve">提示语</w:t>
            </w:r>
            <w:r>
              <w:rPr>
                <w:rFonts w:ascii="宋体" w:hAnsi="宋体" w:eastAsia="宋体" w:cs="宋体"/>
                <w:color w:val="0000ff"/>
                <w:sz w:val="24"/>
                <w:szCs w:val="24"/>
              </w:rPr>
              <w:t xml:space="preserve">采用</w:t>
            </w:r>
            <w:r>
              <w:rPr>
                <w:rFonts w:ascii="宋体" w:hAnsi="宋体" w:eastAsia="宋体" w:cs="宋体"/>
                <w:color w:val="0000ff"/>
                <w:sz w:val="24"/>
                <w:szCs w:val="24"/>
              </w:rPr>
              <w:t xml:space="preserve">公共</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报错：</w:t>
            </w:r>
            <w:r>
              <w:rPr>
                <w:rFonts w:ascii="宋体" w:hAnsi="宋体" w:eastAsia="宋体" w:cs="宋体"/>
                <w:color w:val="0000ff"/>
                <w:sz w:val="24"/>
                <w:szCs w:val="24"/>
              </w:rPr>
              <w:t xml:space="preserve">单次</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仅</w:t>
            </w:r>
            <w:r>
              <w:rPr>
                <w:rFonts w:ascii="宋体" w:hAnsi="宋体" w:eastAsia="宋体" w:cs="宋体"/>
                <w:color w:val="0000ff"/>
                <w:sz w:val="24"/>
                <w:szCs w:val="24"/>
              </w:rPr>
              <w:t xml:space="preserve">支持100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4）</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顺序</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分析&gt;</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&gt;</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平台，</w:t>
            </w:r>
            <w:r>
              <w:rPr>
                <w:rFonts w:ascii="宋体" w:hAnsi="宋体" w:eastAsia="宋体" w:cs="宋体"/>
                <w:color w:val="0000ff"/>
                <w:sz w:val="24"/>
                <w:szCs w:val="24"/>
              </w:rPr>
              <w:t xml:space="preserve">各</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先后</w:t>
            </w:r>
            <w:r>
              <w:rPr>
                <w:rFonts w:ascii="宋体" w:hAnsi="宋体" w:eastAsia="宋体" w:cs="宋体"/>
                <w:color w:val="0000ff"/>
                <w:sz w:val="24"/>
                <w:szCs w:val="24"/>
              </w:rPr>
              <w:t xml:space="preserve">顺序</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5）</w:t>
            </w:r>
            <w:r>
              <w:rPr>
                <w:rFonts w:ascii="宋体" w:hAnsi="宋体" w:eastAsia="宋体" w:cs="宋体"/>
                <w:color w:val="0000ff"/>
                <w:sz w:val="24"/>
                <w:szCs w:val="24"/>
              </w:rPr>
              <w:t xml:space="preserve">分析平台</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一键</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和</w:t>
            </w:r>
            <w:r>
              <w:rPr>
                <w:rFonts w:ascii="宋体" w:hAnsi="宋体" w:eastAsia="宋体" w:cs="宋体"/>
                <w:color w:val="0000ff"/>
                <w:sz w:val="24"/>
                <w:szCs w:val="24"/>
              </w:rPr>
              <w:t xml:space="preserve">关闭</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6）</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第一个。</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7）</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全选</w:t>
            </w:r>
            <w:r>
              <w:rPr>
                <w:rFonts w:ascii="宋体" w:hAnsi="宋体" w:eastAsia="宋体" w:cs="宋体"/>
                <w:color w:val="0000ff"/>
                <w:sz w:val="24"/>
                <w:szCs w:val="24"/>
              </w:rPr>
              <w:t xml:space="preserve">操作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8</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w:t>
            </w:r>
            <w:r>
              <w:rPr>
                <w:rFonts w:ascii="宋体" w:hAnsi="宋体" w:eastAsia="宋体" w:cs="宋体"/>
                <w:color w:val="0000ff"/>
                <w:sz w:val="24"/>
                <w:szCs w:val="24"/>
              </w:rPr>
              <w:t xml:space="preserve">搜索</w:t>
            </w:r>
            <w:r>
              <w:rPr>
                <w:rFonts w:ascii="宋体" w:hAnsi="宋体" w:eastAsia="宋体" w:cs="宋体"/>
                <w:color w:val="0000ff"/>
                <w:sz w:val="24"/>
                <w:szCs w:val="24"/>
              </w:rPr>
              <w:t xml:space="preserve">是</w:t>
            </w:r>
            <w:r>
              <w:rPr>
                <w:rFonts w:ascii="宋体" w:hAnsi="宋体" w:eastAsia="宋体" w:cs="宋体"/>
                <w:color w:val="0000ff"/>
                <w:sz w:val="24"/>
                <w:szCs w:val="24"/>
              </w:rPr>
              <w:t xml:space="preserve">针对</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搜索</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插入签批页</w:t>
            </w:r>
            <w:r>
              <w:rPr>
                <w:rFonts w:ascii="宋体" w:hAnsi="宋体" w:eastAsia="宋体" w:cs="宋体"/>
                <w:color w:val="auto"/>
                <w:sz w:val="24"/>
                <w:szCs w:val="24"/>
              </w:rPr>
              <w:t xml:space="preserve">：功能同QRS系统。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格式设置</w:t>
            </w:r>
            <w:r>
              <w:rPr>
                <w:rFonts w:ascii="宋体" w:hAnsi="宋体" w:eastAsia="宋体" w:cs="宋体"/>
                <w:color w:val="auto"/>
                <w:sz w:val="24"/>
                <w:szCs w:val="24"/>
              </w:rPr>
              <w:t xml:space="preserve">：可对插入的报告中的分析图和结论进行格式设置。</w:t>
            </w:r>
            <w:r>
              <w:rPr>
                <w:rFonts w:ascii="宋体" w:hAnsi="宋体" w:eastAsia="宋体" w:cs="宋体"/>
                <w:color w:val="auto"/>
                <w:sz w:val="24"/>
                <w:szCs w:val="24"/>
              </w:rPr>
              <w:br/>
            </w:r>
            <w:r>
              <w:rPr>
                <w:rFonts w:ascii="宋体" w:hAnsi="宋体" w:eastAsia="宋体" w:cs="宋体"/>
                <w:color w:val="auto"/>
                <w:sz w:val="24"/>
                <w:szCs w:val="24"/>
              </w:rPr>
              <w:t xml:space="preserve">• 编辑内容支持</w:t>
            </w:r>
            <w:r>
              <w:rPr>
                <w:rFonts w:ascii="宋体" w:hAnsi="宋体" w:eastAsia="宋体" w:cs="宋体"/>
                <w:b/>
                <w:color w:val="auto"/>
                <w:sz w:val="24"/>
                <w:szCs w:val="24"/>
              </w:rPr>
              <w:t xml:space="preserve">实时保存</w:t>
            </w:r>
            <w:r>
              <w:rPr>
                <w:rFonts w:ascii="宋体" w:hAnsi="宋体" w:eastAsia="宋体" w:cs="宋体"/>
                <w:color w:val="auto"/>
                <w:sz w:val="24"/>
                <w:szCs w:val="24"/>
              </w:rPr>
              <w:t xml:space="preserve">，ONLYOFFICE的编辑页面顶部有“</w:t>
            </w:r>
            <w:r>
              <w:rPr>
                <w:rFonts w:ascii="宋体" w:hAnsi="宋体" w:eastAsia="宋体" w:cs="宋体"/>
                <w:b/>
                <w:bCs/>
                <w:color w:val="auto"/>
                <w:sz w:val="24"/>
                <w:szCs w:val="24"/>
              </w:rPr>
              <w:t xml:space="preserve">完成</w:t>
            </w:r>
            <w:r>
              <w:rPr>
                <w:rFonts w:ascii="宋体" w:hAnsi="宋体" w:eastAsia="宋体" w:cs="宋体"/>
                <w:color w:val="auto"/>
                <w:sz w:val="24"/>
                <w:szCs w:val="24"/>
              </w:rPr>
              <w:t xml:space="preserve">”的按钮。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列表页鼠标悬停报告文档名称可快速跳转至ONLYOFFICE预览页面。</w:t>
            </w:r>
            <w:r>
              <w:rPr>
                <w:rFonts w:ascii="宋体" w:hAnsi="宋体" w:eastAsia="宋体" w:cs="宋体"/>
                <w:color w:val="auto"/>
                <w:sz w:val="24"/>
                <w:szCs w:val="24"/>
              </w:rPr>
              <w:br/>
            </w:r>
            <w:r>
              <w:rPr>
                <w:rFonts w:ascii="宋体" w:hAnsi="宋体" w:eastAsia="宋体" w:cs="宋体"/>
                <w:color w:val="auto"/>
                <w:sz w:val="24"/>
                <w:szCs w:val="24"/>
              </w:rPr>
              <w:t xml:space="preserve">• 新增报告时，各页签间数据联动：选择产品 → 选择任务 → 自动带出关联方案 → 自动带出监控项目。</w:t>
            </w:r>
            <w:r>
              <w:rPr>
                <w:rFonts w:ascii="宋体" w:hAnsi="宋体" w:eastAsia="宋体" w:cs="宋体"/>
                <w:color w:val="auto"/>
                <w:sz w:val="24"/>
                <w:szCs w:val="24"/>
              </w:rPr>
              <w:br/>
            </w:r>
            <w:r>
              <w:rPr>
                <w:rFonts w:ascii="宋体" w:hAnsi="宋体" w:eastAsia="宋体" w:cs="宋体"/>
                <w:color w:val="auto"/>
                <w:sz w:val="24"/>
                <w:szCs w:val="24"/>
              </w:rPr>
              <w:t xml:space="preserve">• 弹窗选择器（任务、模版）支持搜索和单选。</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任务关联限制</w:t>
            </w:r>
            <w:r>
              <w:rPr>
                <w:rFonts w:ascii="宋体" w:hAnsi="宋体" w:eastAsia="宋体" w:cs="宋体"/>
                <w:color w:val="auto"/>
                <w:sz w:val="24"/>
                <w:szCs w:val="24"/>
              </w:rPr>
              <w:t xml:space="preserve">：选择CPV任务时，弹窗仅显示状态为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的任务。若任务状态变更导致不符合条件，已选任务在报告中会提示“任务状态已变更，请重新选择”。</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任务被删除处理</w:t>
            </w:r>
            <w:r>
              <w:rPr>
                <w:rFonts w:ascii="宋体" w:hAnsi="宋体" w:eastAsia="宋体" w:cs="宋体"/>
                <w:color w:val="auto"/>
                <w:sz w:val="24"/>
                <w:szCs w:val="24"/>
              </w:rPr>
              <w:t xml:space="preserve">：若已关联的CPV任务在报告编辑过程中被删除（如计划失效导致任务删除），系统在保存或提交报告时需校验任务是否存在。若任务不存在，拦截并提示“关联任务已不存在，请重新选择”。（此处删除的处理逻辑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监控项目状态校验</w:t>
            </w:r>
            <w:r>
              <w:rPr>
                <w:rFonts w:ascii="宋体" w:hAnsi="宋体" w:eastAsia="宋体" w:cs="宋体"/>
                <w:color w:val="auto"/>
                <w:sz w:val="24"/>
                <w:szCs w:val="24"/>
              </w:rPr>
              <w:t xml:space="preserve">：提交报告审批时，系统自动校验关联方案下的所有监控项目状态是否为 </w:t>
            </w:r>
            <w:r>
              <w:rPr>
                <w:rFonts w:ascii="宋体" w:hAnsi="宋体" w:eastAsia="宋体" w:cs="宋体"/>
                <w:b/>
                <w:color w:val="auto"/>
                <w:sz w:val="24"/>
                <w:szCs w:val="24"/>
              </w:rPr>
              <w:t xml:space="preserve">“已确认”</w:t>
            </w:r>
            <w:r>
              <w:rPr>
                <w:rFonts w:ascii="宋体" w:hAnsi="宋体" w:eastAsia="宋体" w:cs="宋体"/>
                <w:color w:val="auto"/>
                <w:sz w:val="24"/>
                <w:szCs w:val="24"/>
              </w:rPr>
              <w:t xml:space="preserve">。若存在任一监控项目状态不是“已确认”，则拦截提交并提示</w:t>
            </w:r>
            <w:r>
              <w:rPr>
                <w:rFonts w:ascii="宋体" w:hAnsi="宋体" w:eastAsia="宋体" w:cs="宋体"/>
                <w:b/>
                <w:bCs/>
                <w:color w:val="auto"/>
                <w:sz w:val="24"/>
                <w:szCs w:val="24"/>
              </w:rPr>
              <w:t xml:space="preserve">“存在未确认的监控项目（共X个），请先完成监控项目确认”。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w:t>
            </w:r>
            <w:r>
              <w:rPr>
                <w:rFonts w:ascii="宋体" w:hAnsi="宋体" w:eastAsia="宋体" w:cs="宋体"/>
                <w:color w:val="auto"/>
                <w:sz w:val="24"/>
                <w:szCs w:val="24"/>
              </w:rPr>
              <w:t xml:space="preserve">：</w:t>
            </w:r>
            <w:r>
              <w:rPr>
                <w:rFonts w:ascii="宋体" w:hAnsi="宋体" w:eastAsia="宋体" w:cs="宋体"/>
                <w:color w:val="auto"/>
                <w:sz w:val="24"/>
                <w:szCs w:val="24"/>
              </w:rPr>
              <w:t xml:space="preserve">若所选任务已关联其他报告，此处选择任务将不可见。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必填项校验</w:t>
            </w:r>
            <w:r>
              <w:rPr>
                <w:rFonts w:ascii="宋体" w:hAnsi="宋体" w:eastAsia="宋体" w:cs="宋体"/>
                <w:color w:val="auto"/>
                <w:sz w:val="24"/>
                <w:szCs w:val="24"/>
              </w:rPr>
              <w:t xml:space="preserve">：提交审批时，若未选择报告模版或未关联任务，系统拦截并提示。</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报告生效后，推动关联任务状态更新（如从“进行中”变为“已完成”）。</w:t>
            </w:r>
            <w:r>
              <w:rPr>
                <w:rFonts w:ascii="宋体" w:hAnsi="宋体" w:eastAsia="宋体" w:cs="宋体"/>
                <w:color w:val="auto"/>
                <w:sz w:val="24"/>
                <w:szCs w:val="24"/>
              </w:rPr>
              <w:br/>
            </w:r>
            <w:r>
              <w:rPr>
                <w:rFonts w:ascii="宋体" w:hAnsi="宋体" w:eastAsia="宋体" w:cs="宋体"/>
                <w:color w:val="auto"/>
                <w:sz w:val="24"/>
                <w:szCs w:val="24"/>
              </w:rPr>
              <w:t xml:space="preserve">• 报告失效时，若关联任务未完成，需给出提示并允许强制失效或阻止操作。</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rPr>
      </w:pPr>
      <w:r>
        <w:rPr>
          <w:rFonts w:ascii="宋体" w:hAnsi="宋体" w:eastAsia="宋体" w:cs="宋体"/>
          <w:b/>
          <w:color w:val="auto"/>
          <w:sz w:val="24"/>
          <w:szCs w:val="24"/>
        </w:rPr>
        <w:t xml:space="preserve">2、新增报告编制字段详情表（四个页签）</w:t>
      </w:r>
      <w:r>
        <w:rPr>
          <w:rFonts w:ascii="宋体" w:hAnsi="宋体" w:cs="宋体"/>
          <w:color w:val="auto"/>
        </w:rPr>
      </w:r>
      <w:r>
        <w:rPr>
          <w:rFonts w:ascii="宋体" w:hAnsi="宋体" w:cs="宋体"/>
          <w:color w:val="auto"/>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rPr>
        <w:t xml:space="preserve">1）页签1-详情</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从产品管理模块读取，单选。选择后会影响后续任务、模版的筛选范围。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点击选择按钮打开弹窗，只能选择“已生效”且与所选产品相同的模版。弹窗列表：单选框、模版名称、模版编号、所属产品、模版状态。选择后回显模版名称、编号、所属产品、状态、版本号。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系统自动回显当前报告状态。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b/>
          <w:bCs/>
          <w:color w:val="auto"/>
          <w:highlight w:val="none"/>
          <w14:ligatures w14:val="none"/>
        </w:rPr>
      </w:pPr>
      <w:r>
        <w:rPr>
          <w:b/>
          <w:bCs/>
          <w:color w:val="auto"/>
        </w:rPr>
        <w:t xml:space="preserve">2）页签2-关联CPV任务</w:t>
      </w:r>
      <w:r>
        <w:rPr>
          <w:b/>
          <w:bCs/>
          <w:color w:val="auto"/>
          <w:highlight w:val="none"/>
          <w14:ligatures w14:val="none"/>
        </w:rPr>
      </w:r>
      <w:r>
        <w:rPr>
          <w:b/>
          <w:bCs/>
          <w:color w:val="auto"/>
          <w:highlight w:val="none"/>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关联CPV任务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点击“添加CPV任务”按钮打开弹窗，自动筛选与所选产品相同且状态为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的任务（不可关联已关闭、已完成或草稿的任务）。弹窗列表：单选框、任务名称、编号、任务状态、产品、计划日期。选择后回显以下字段。</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从所选任务自动回显。若任务状态在后续发生变更，系统需提示“任务状态已变更，请重新选择”。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从所选任务自动回显，应与报告所属产品一致。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Arial" w:hAnsi="Arial" w:eastAsia="Arial" w:cs="Arial"/>
          <w:b/>
          <w:bCs/>
          <w:color w:val="auto"/>
          <w:sz w:val="24"/>
          <w:szCs w:val="24"/>
          <w:highlight w:val="none"/>
        </w:rPr>
      </w:pPr>
      <w:r>
        <w:rPr>
          <w:rFonts w:ascii="Arial" w:hAnsi="Arial" w:eastAsia="Arial" w:cs="Arial"/>
          <w:b/>
          <w:color w:val="auto"/>
          <w:sz w:val="24"/>
        </w:rPr>
        <w:t xml:space="preserve">3）页签3-关联方案</w:t>
      </w:r>
      <w:r>
        <w:rPr>
          <w:rFonts w:ascii="Arial" w:hAnsi="Arial" w:eastAsia="Arial" w:cs="Arial"/>
          <w:b/>
          <w:bCs/>
          <w:color w:val="auto"/>
          <w:sz w:val="24"/>
          <w:szCs w:val="24"/>
          <w:highlight w:val="none"/>
        </w:rPr>
      </w:r>
      <w:r>
        <w:rPr>
          <w:rFonts w:ascii="Arial" w:hAnsi="Arial" w:eastAsia="Arial" w:cs="Arial"/>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根据页签2所选任务，自动带出该任务关联的方案信息（一个任务最多关联一个生效方案）。若无关联方案，提示“当前任务未关联方案”。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4）页签4-监控项目</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列表序号。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从页签3所选方案中关联的监控项目自动带出。</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从关联监控项目自动回显。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当前监控项目的分析状态（草稿/未分析/已分析/已确认/修订中/已关闭）。</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质量标准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如“95&lt;result&lt;105”或文本描述。</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标准类型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如“不等式”、“文本”等。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统计分析工具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如“单值控制图”、“百分位数控制图”。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监控项目的补充说明。</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：页签4的监控项目列表为</w:t>
      </w:r>
      <w:r>
        <w:rPr>
          <w:rFonts w:ascii="宋体" w:hAnsi="宋体" w:eastAsia="宋体" w:cs="宋体"/>
          <w:b/>
          <w:color w:val="auto"/>
          <w:sz w:val="24"/>
          <w:szCs w:val="24"/>
        </w:rPr>
        <w:t xml:space="preserve">只读展示</w:t>
      </w:r>
      <w:r>
        <w:rPr>
          <w:rFonts w:ascii="宋体" w:hAnsi="宋体" w:eastAsia="宋体" w:cs="宋体"/>
          <w:color w:val="auto"/>
          <w:sz w:val="24"/>
          <w:szCs w:val="24"/>
        </w:rPr>
        <w:t xml:space="preserve">，不可编辑。如需插入分析结果到报告中，需在ONLYOFFICE编辑器中通过“插入分析结果”功能操作。</w:t>
      </w:r>
      <w:r>
        <w:rPr>
          <w:rFonts w:ascii="宋体" w:hAnsi="宋体" w:cs="宋体"/>
          <w:color w:val="auto"/>
          <w:sz w:val="24"/>
          <w:szCs w:val="24"/>
          <w:highlight w:val="none"/>
        </w:rPr>
      </w:r>
      <w:r>
        <w:rPr>
          <w:rFonts w:ascii="宋体" w:hAnsi="宋体" w:cs="宋体"/>
          <w:color w:val="auto"/>
          <w:sz w:val="24"/>
          <w:szCs w:val="24"/>
          <w:highlight w: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补充说明：页签间数据联动关系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Cs w:val="24"/>
        </w:rPr>
      </w:pPr>
      <w:r>
        <w:rPr>
          <w:rFonts w:ascii="宋体" w:hAnsi="宋体" w:eastAsia="宋体" w:cs="宋体"/>
          <w:b/>
          <w:color w:val="auto"/>
          <w:sz w:val="24"/>
          <w:szCs w:val="24"/>
        </w:rPr>
        <w:t xml:space="preserve">页签1选择产品</w:t>
      </w:r>
      <w:r>
        <w:rPr>
          <w:rFonts w:ascii="宋体" w:hAnsi="宋体" w:eastAsia="宋体" w:cs="宋体"/>
          <w:color w:val="auto"/>
          <w:sz w:val="24"/>
          <w:szCs w:val="24"/>
        </w:rPr>
        <w:t xml:space="preserve"> → 影响页签2任务弹窗的筛选范围（只显示该产品的任务）。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页签2选择任务</w:t>
      </w:r>
      <w:r>
        <w:rPr>
          <w:rFonts w:ascii="宋体" w:hAnsi="宋体" w:eastAsia="宋体" w:cs="宋体"/>
          <w:color w:val="auto"/>
          <w:sz w:val="24"/>
          <w:szCs w:val="24"/>
        </w:rPr>
        <w:t xml:space="preserve"> → 自动触发页签3加载该任务关联的方案。</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页签3显示方案</w:t>
      </w:r>
      <w:r>
        <w:rPr>
          <w:rFonts w:ascii="宋体" w:hAnsi="宋体" w:eastAsia="宋体" w:cs="宋体"/>
          <w:color w:val="auto"/>
          <w:sz w:val="24"/>
          <w:szCs w:val="24"/>
        </w:rPr>
        <w:t xml:space="preserve"> → 自动触发页签4加载该方案下的所有监控项目列表。</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若修改页签1的产品，已选的页签2任务应清空并提示“产品已变更，请重新选择任务”。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异常逻辑补充（针对页签间联动）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4677"/>
        <w:gridCol w:w="5085"/>
      </w:tblGrid>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页签2选择任务后，该任务被删除（如计划失效导致）</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希望：</w:t>
            </w:r>
            <w:r>
              <w:rPr>
                <w:rFonts w:ascii="宋体" w:hAnsi="宋体" w:eastAsia="宋体" w:cs="宋体"/>
                <w:color w:val="auto"/>
                <w:sz w:val="24"/>
                <w:szCs w:val="24"/>
                <w:highlight w:val="none"/>
              </w:rPr>
              <w:t xml:space="preserve">任务已被关联不允许删除，失效。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备用：</w:t>
            </w:r>
            <w:r>
              <w:rPr>
                <w:rFonts w:ascii="宋体" w:hAnsi="宋体" w:eastAsia="宋体" w:cs="宋体"/>
                <w:color w:val="auto"/>
                <w:sz w:val="24"/>
                <w:szCs w:val="24"/>
              </w:rPr>
              <w:t xml:space="preserve">页签2、3、4内容清空，并提示“关联任务已不存在，请重新选择”。</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页签3显示的方案状态变更为“已失效”</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页签4监控项目列表置灰，并提示“关联方案已失效，请检查”。</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提交报告时，页签4中存在分析状态不为“已确认”的监控项目</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拦截提交，提示“存在未确认的监控项目（共X个），请先完成监控项目确认”。</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报告状态与可编辑性说明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初始状态，用户可编辑所有内容、删除、提交审批。</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已提交审批，等待审批人处理。创建人可“撤回”回到草稿。</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审批未通过，退回后用户可修改后重新提交。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创建人在审批中主动撤回，回到草稿状态。</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审批通过，报告正式生效。可进行“升版”操作。</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green"/>
              </w:rPr>
              <w:t xml:space="preserve">✅ 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对已生效报告点击“升版”后进入，编辑新版本内容并重新提交审批。原版本仍为已生效。</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升版后旧版本自动失效，或手动失效，只读状态。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772"/>
        <w:gridCol w:w="5244"/>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申请人：撤回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审批人：同意、退回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撤回后回到“草稿”；审批通过后进入“已生效”；被退回后进入“已退回”。</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同草稿状态，可编辑后重新提交。</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升版生成新版本，新版本状态为“升版中”；失效需填写原因，状态变为“已失效”。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编辑新版本草稿并提交审批，提交后进入“审批中”。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：所有操作按钮均受权限控制，仅拥有相应权限的用户可见。“提交”操作可能触发审批流程，具体由工作流配置决定。</w:t>
      </w:r>
      <w:r>
        <w:rPr>
          <w:rFonts w:ascii="宋体" w:hAnsi="宋体" w:cs="宋体"/>
          <w:color w:val="auto"/>
          <w:sz w:val="24"/>
          <w:szCs w:val="24"/>
          <w:highlight w:val="none"/>
        </w:rPr>
      </w:r>
      <w:r>
        <w:rPr>
          <w:rFonts w:ascii="宋体" w:hAnsi="宋体" w:cs="宋体"/>
          <w:color w:val="auto"/>
          <w:sz w:val="24"/>
          <w:szCs w:val="24"/>
          <w:highlight w:val="none"/>
        </w:rPr>
      </w:r>
    </w:p>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color w:val="auto"/>
          <w:highlight w:val="none"/>
        </w:rPr>
      </w:r>
      <w:r>
        <w:rPr>
          <w:color w:val="auto"/>
          <w:highlight w:val="none"/>
        </w:rPr>
      </w:r>
      <w:r>
        <w:rPr>
          <w:color w:val="auto"/>
          <w:highlight w:val="none"/>
        </w:rPr>
      </w:r>
    </w:p>
    <w:p>
      <w:pPr>
        <w:pStyle w:val="905"/>
        <w:ind w:left="1200"/>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ONLYOFFICE文档编辑权限汇总表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文档对象</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ONLYOFFICE操作权限</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新增或编辑草稿时，支持手动上传后在线编辑、实时保存。</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模版生效后不可修改，仅可预览。如需变更，需进行“升版”操作。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对已生效模版点击“升版”后进入此状态，可编辑新版本内容。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36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rHeight w:val="441"/>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方案草稿阶段，引用方案模版，用户可在线编辑文档内容。</w:t>
            </w:r>
            <w:r>
              <w:rPr>
                <w:rFonts w:ascii="宋体" w:hAnsi="宋体" w:cs="宋体"/>
                <w:color w:val="auto"/>
                <w:sz w:val="24"/>
                <w:szCs w:val="24"/>
              </w:rPr>
            </w:r>
            <w:r>
              <w:rPr>
                <w:rFonts w:ascii="宋体" w:hAnsi="宋体" w:cs="宋体"/>
                <w:color w:val="auto"/>
                <w:sz w:val="24"/>
                <w:szCs w:val="24"/>
              </w:rPr>
            </w:r>
          </w:p>
        </w:tc>
      </w:tr>
      <w:tr>
        <w:trPr>
          <w:trHeight w:val="41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eastAsia="宋体" w:cs="宋体"/>
                <w:color w:val="auto"/>
                <w:sz w:val="24"/>
                <w:szCs w:val="24"/>
              </w:rPr>
              <w:t xml:space="preserve">（附件、签批页功能、不可插入分析结果）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失效方案仅可预览，不可编辑。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新增或编辑草稿时，支持手动上传在线编辑、实时保存。</w:t>
            </w:r>
            <w:r>
              <w:rPr>
                <w:rFonts w:ascii="宋体" w:hAnsi="宋体" w:eastAsia="宋体" w:cs="宋体"/>
                <w:color w:val="auto"/>
                <w:sz w:val="24"/>
                <w:szCs w:val="24"/>
              </w:rPr>
              <w:t xml:space="preserve">（包括插入附件（包含新增附件，上传附件、插入附件、附件清单）、插入签批页）</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模版生效后不可修改，仅可预览。升版操作可创建新版本。</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431"/>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可引用报告模版，报告草稿阶段，用户可在线编辑</w:t>
            </w:r>
            <w:r>
              <w:rPr>
                <w:rFonts w:ascii="宋体" w:hAnsi="宋体" w:eastAsia="宋体" w:cs="宋体"/>
                <w:color w:val="auto"/>
                <w:sz w:val="24"/>
                <w:szCs w:val="24"/>
              </w:rPr>
              <w:t xml:space="preserve">（包括插入附件（包含新增附件，上传附件、插入附件、附件清单）、插入签批页、插入分析结果等）</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提交审批后文档锁定，不可编辑。创建人可“撤回”回到草稿。</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rHeight w:val="426"/>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创建人撤回审批后，文档回到草稿状态，可编辑。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rHeight w:val="502"/>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失效报告仅可预览，不可编辑。</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总结说明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1094"/>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可编辑状态</w:t>
      </w:r>
      <w:r>
        <w:rPr>
          <w:rFonts w:ascii="宋体" w:hAnsi="宋体" w:eastAsia="宋体" w:cs="宋体"/>
          <w:color w:val="auto"/>
          <w:sz w:val="24"/>
          <w:szCs w:val="24"/>
        </w:rPr>
        <w:t xml:space="preserve">主要集中在各模块的</w:t>
      </w:r>
      <w:r>
        <w:rPr>
          <w:rFonts w:ascii="宋体" w:hAnsi="宋体" w:eastAsia="宋体" w:cs="宋体"/>
          <w:b/>
          <w:color w:val="auto"/>
          <w:sz w:val="24"/>
          <w:szCs w:val="24"/>
        </w:rPr>
        <w:t xml:space="preserve">草稿、已退回、升版中</w:t>
      </w:r>
      <w:r>
        <w:rPr>
          <w:rFonts w:ascii="宋体" w:hAnsi="宋体" w:eastAsia="宋体" w:cs="宋体"/>
          <w:color w:val="auto"/>
          <w:sz w:val="24"/>
          <w:szCs w:val="24"/>
        </w:rPr>
        <w:t xml:space="preserve">（以及报告编制的</w:t>
      </w:r>
      <w:r>
        <w:rPr>
          <w:rFonts w:ascii="宋体" w:hAnsi="宋体" w:eastAsia="宋体" w:cs="宋体"/>
          <w:b/>
          <w:color w:val="auto"/>
          <w:sz w:val="24"/>
          <w:szCs w:val="24"/>
        </w:rPr>
        <w:t xml:space="preserve">已撤回</w:t>
      </w:r>
      <w:r>
        <w:rPr>
          <w:rFonts w:ascii="宋体" w:hAnsi="宋体" w:eastAsia="宋体" w:cs="宋体"/>
          <w:color w:val="auto"/>
          <w:sz w:val="24"/>
          <w:szCs w:val="24"/>
        </w:rPr>
        <w:t xml:space="preserve">），这些状态下文档处于“草稿”或“修订”阶段，允许用户修改。</w:t>
      </w:r>
      <w:r>
        <w:rPr>
          <w:rFonts w:ascii="宋体" w:hAnsi="宋体" w:cs="宋体"/>
          <w:color w:val="auto"/>
          <w:szCs w:val="24"/>
        </w:rPr>
      </w:r>
      <w:r>
        <w:rPr>
          <w:rFonts w:ascii="宋体" w:hAnsi="宋体" w:cs="宋体"/>
          <w:color w:val="auto"/>
          <w:szCs w:val="24"/>
        </w:rPr>
      </w:r>
    </w:p>
    <w:p>
      <w:pPr>
        <w:pStyle w:val="1094"/>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只读状态</w:t>
      </w:r>
      <w:r>
        <w:rPr>
          <w:rFonts w:ascii="宋体" w:hAnsi="宋体" w:eastAsia="宋体" w:cs="宋体"/>
          <w:color w:val="auto"/>
          <w:sz w:val="24"/>
          <w:szCs w:val="24"/>
        </w:rPr>
        <w:t xml:space="preserve">包括</w:t>
      </w:r>
      <w:r>
        <w:rPr>
          <w:rFonts w:ascii="宋体" w:hAnsi="宋体" w:eastAsia="宋体" w:cs="宋体"/>
          <w:b/>
          <w:color w:val="auto"/>
          <w:sz w:val="24"/>
          <w:szCs w:val="24"/>
        </w:rPr>
        <w:t xml:space="preserve">已生效、已失效、审批中</w:t>
      </w:r>
      <w:r>
        <w:rPr>
          <w:rFonts w:ascii="宋体" w:hAnsi="宋体" w:eastAsia="宋体" w:cs="宋体"/>
          <w:color w:val="auto"/>
          <w:sz w:val="24"/>
          <w:szCs w:val="24"/>
        </w:rPr>
        <w:t xml:space="preserve">，文档内容已固化或流转中，不可修改，仅可预览。</w:t>
      </w:r>
      <w:r>
        <w:rPr>
          <w:rFonts w:ascii="宋体" w:hAnsi="宋体" w:cs="宋体"/>
          <w:color w:val="auto"/>
          <w:szCs w:val="24"/>
        </w:rPr>
      </w:r>
      <w:r>
        <w:rPr>
          <w:rFonts w:ascii="宋体" w:hAnsi="宋体" w:cs="宋体"/>
          <w:color w:val="auto"/>
          <w:szCs w:val="24"/>
        </w:rPr>
      </w:r>
    </w:p>
    <w:p>
      <w:pPr>
        <w:pStyle w:val="1094"/>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特殊规则</w:t>
      </w:r>
      <w:r>
        <w:rPr>
          <w:rFonts w:ascii="宋体" w:hAnsi="宋体" w:eastAsia="宋体" w:cs="宋体"/>
          <w:color w:val="auto"/>
          <w:sz w:val="24"/>
          <w:szCs w:val="24"/>
        </w:rPr>
        <w:t xml:space="preserve">：报告编制在“审批中”时，创建人可“撤回”进入可编辑状态；其他模块无此操作。</w:t>
      </w:r>
      <w:r>
        <w:rPr>
          <w:rFonts w:ascii="宋体" w:hAnsi="宋体" w:cs="宋体"/>
          <w:color w:val="auto"/>
          <w:szCs w:val="24"/>
        </w:rPr>
      </w:r>
      <w:r>
        <w:rPr>
          <w:rFonts w:ascii="宋体" w:hAnsi="宋体" w:cs="宋体"/>
          <w:color w:val="auto"/>
          <w:szCs w:val="24"/>
        </w:rPr>
      </w:r>
    </w:p>
    <w:p>
      <w:pPr>
        <w:pStyle w:val="905"/>
        <w:ind w:left="1200"/>
        <w:jc w:val="left"/>
        <w:rPr>
          <w:rFonts w:ascii="宋体" w:hAnsi="宋体" w:cs="宋体"/>
          <w:color w:val="auto"/>
        </w:rPr>
      </w:pPr>
      <w:r>
        <w:rPr>
          <w:rFonts w:ascii="宋体" w:hAnsi="宋体" w:cs="宋体"/>
          <w:color w:val="auto"/>
          <w:szCs w:val="24"/>
          <w:highlight w:val="none"/>
        </w:rPr>
        <w:t xml:space="preserve">报告中插入分析结果相关优化</w:t>
      </w:r>
      <w:r>
        <w:rPr>
          <w:rFonts w:ascii="宋体" w:hAnsi="宋体" w:cs="宋体"/>
          <w:color w:val="auto"/>
        </w:rPr>
      </w:r>
      <w:r>
        <w:rPr>
          <w:rFonts w:ascii="宋体" w:hAnsi="宋体" w:cs="宋体"/>
          <w:color w:val="auto"/>
        </w:rPr>
      </w:r>
    </w:p>
    <w:p>
      <w:pPr>
        <w:jc w:val="left"/>
        <w:rPr>
          <w:color w:val="auto"/>
          <w:highlight w:val="none"/>
        </w:rPr>
      </w:pPr>
      <w:r>
        <w:rPr>
          <w:color w:val="auto"/>
        </w:rPr>
        <w:t xml:space="preserve">【业务背景】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分析图展示样式优化</w:t>
            </w:r>
            <w:r>
              <w:rPr>
                <w:rFonts w:ascii="宋体" w:hAnsi="宋体" w:eastAsia="宋体" w:cs="宋体"/>
                <w:b/>
                <w:color w:val="auto"/>
                <w:sz w:val="24"/>
                <w:szCs w:val="24"/>
              </w:rPr>
              <w:br/>
            </w:r>
            <w:r>
              <w:rPr>
                <w:rFonts w:ascii="宋体" w:hAnsi="宋体" w:eastAsia="宋体" w:cs="宋体"/>
                <w:color w:val="auto"/>
                <w:sz w:val="24"/>
                <w:szCs w:val="24"/>
              </w:rPr>
              <w:t xml:space="preserve">• 分析图需增加</w:t>
            </w:r>
            <w:r>
              <w:rPr>
                <w:rFonts w:ascii="宋体" w:hAnsi="宋体" w:eastAsia="宋体" w:cs="宋体"/>
                <w:b/>
                <w:color w:val="auto"/>
                <w:sz w:val="24"/>
                <w:szCs w:val="24"/>
              </w:rPr>
              <w:t xml:space="preserve">外围框线</w:t>
            </w:r>
            <w:r>
              <w:rPr>
                <w:rFonts w:ascii="宋体" w:hAnsi="宋体" w:eastAsia="宋体" w:cs="宋体"/>
                <w:color w:val="auto"/>
                <w:sz w:val="24"/>
                <w:szCs w:val="24"/>
              </w:rPr>
              <w:t xml:space="preserve">（边框），与报告正文内容形成视觉区分。</w:t>
            </w:r>
            <w:r>
              <w:rPr>
                <w:rFonts w:ascii="宋体" w:hAnsi="宋体" w:eastAsia="宋体" w:cs="宋体"/>
                <w:color w:val="auto"/>
                <w:sz w:val="24"/>
                <w:szCs w:val="24"/>
              </w:rPr>
              <w:br/>
            </w:r>
            <w:r>
              <w:rPr>
                <w:rFonts w:ascii="宋体" w:hAnsi="宋体" w:eastAsia="宋体" w:cs="宋体"/>
                <w:color w:val="auto"/>
                <w:sz w:val="24"/>
                <w:szCs w:val="24"/>
              </w:rPr>
              <w:t xml:space="preserve">• 分析图宽度需</w:t>
            </w:r>
            <w:r>
              <w:rPr>
                <w:rFonts w:ascii="宋体" w:hAnsi="宋体" w:eastAsia="宋体" w:cs="宋体"/>
                <w:b/>
                <w:color w:val="auto"/>
                <w:sz w:val="24"/>
                <w:szCs w:val="24"/>
              </w:rPr>
              <w:t xml:space="preserve">占满A4纸的有效宽度</w:t>
            </w:r>
            <w:r>
              <w:rPr>
                <w:rFonts w:ascii="宋体" w:hAnsi="宋体" w:eastAsia="宋体" w:cs="宋体"/>
                <w:color w:val="auto"/>
                <w:sz w:val="24"/>
                <w:szCs w:val="24"/>
              </w:rPr>
              <w:t xml:space="preserve">（约16cm-18cm，或按页面边距自适应）。</w:t>
            </w:r>
            <w:r>
              <w:rPr>
                <w:rFonts w:ascii="宋体" w:hAnsi="宋体" w:eastAsia="宋体" w:cs="宋体"/>
                <w:color w:val="auto"/>
                <w:sz w:val="24"/>
                <w:szCs w:val="24"/>
              </w:rPr>
              <w:br/>
            </w:r>
            <w:r>
              <w:rPr>
                <w:rFonts w:ascii="宋体" w:hAnsi="宋体" w:eastAsia="宋体" w:cs="宋体"/>
                <w:color w:val="auto"/>
                <w:sz w:val="24"/>
                <w:szCs w:val="24"/>
              </w:rPr>
              <w:t xml:space="preserve">• 图表内</w:t>
            </w:r>
            <w:r>
              <w:rPr>
                <w:rFonts w:ascii="宋体" w:hAnsi="宋体" w:eastAsia="宋体" w:cs="宋体"/>
                <w:b/>
                <w:color w:val="auto"/>
                <w:sz w:val="24"/>
                <w:szCs w:val="24"/>
              </w:rPr>
              <w:t xml:space="preserve">数据点必须清晰展示</w:t>
            </w:r>
            <w:r>
              <w:rPr>
                <w:rFonts w:ascii="宋体" w:hAnsi="宋体" w:eastAsia="宋体" w:cs="宋体"/>
                <w:color w:val="auto"/>
                <w:sz w:val="24"/>
                <w:szCs w:val="24"/>
              </w:rPr>
              <w:t xml:space="preserve">，不可出现压缩、拉伸、模糊等影响数据判读的情况。</w:t>
            </w:r>
            <w:r>
              <w:rPr>
                <w:rFonts w:ascii="宋体" w:hAnsi="宋体" w:eastAsia="宋体" w:cs="宋体"/>
                <w:color w:val="auto"/>
                <w:sz w:val="24"/>
                <w:szCs w:val="24"/>
              </w:rPr>
              <w:br/>
            </w:r>
            <w:r>
              <w:rPr>
                <w:rFonts w:ascii="宋体" w:hAnsi="宋体" w:eastAsia="宋体" w:cs="宋体"/>
                <w:color w:val="auto"/>
                <w:sz w:val="24"/>
                <w:szCs w:val="24"/>
              </w:rPr>
              <w:t xml:space="preserve">• 图表字体、坐标轴标签、图例等元素应保持清晰可读，建议使用矢量图（SVG）或高分辨率位图（至少150dpi）。</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附件中插入分析结果</w:t>
            </w:r>
            <w:r>
              <w:rPr>
                <w:rFonts w:ascii="宋体" w:hAnsi="宋体" w:eastAsia="宋体" w:cs="宋体"/>
                <w:b/>
                <w:color w:val="auto"/>
                <w:sz w:val="24"/>
                <w:szCs w:val="24"/>
              </w:rPr>
              <w:br/>
            </w:r>
            <w:r>
              <w:rPr>
                <w:rFonts w:ascii="宋体" w:hAnsi="宋体" w:eastAsia="宋体" w:cs="宋体"/>
                <w:color w:val="auto"/>
                <w:sz w:val="24"/>
                <w:szCs w:val="24"/>
              </w:rPr>
              <w:t xml:space="preserve">• 报告附件（支持PDF、图片等格式）中，</w:t>
            </w:r>
            <w:r>
              <w:rPr>
                <w:rFonts w:ascii="宋体" w:hAnsi="宋体" w:eastAsia="宋体" w:cs="宋体"/>
                <w:b/>
                <w:color w:val="auto"/>
                <w:sz w:val="24"/>
                <w:szCs w:val="24"/>
              </w:rPr>
              <w:t xml:space="preserve">同样支持插入分析结果</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附件内插入的分析结果样式、尺寸、清晰度要求与报告中保持一致。</w:t>
            </w:r>
            <w:r>
              <w:rPr>
                <w:rFonts w:ascii="宋体" w:hAnsi="宋体" w:eastAsia="宋体" w:cs="宋体"/>
                <w:color w:val="auto"/>
                <w:sz w:val="24"/>
                <w:szCs w:val="24"/>
              </w:rPr>
              <w:br/>
            </w:r>
            <w:r>
              <w:rPr>
                <w:rFonts w:ascii="宋体" w:hAnsi="宋体" w:eastAsia="宋体" w:cs="宋体"/>
                <w:color w:val="auto"/>
                <w:sz w:val="24"/>
                <w:szCs w:val="24"/>
              </w:rPr>
              <w:t xml:space="preserve">• 插入方式与报告中插入分析结果的操作逻辑一致（如从监控项目/数据分析平台选择）。</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批量插入数量限制</w:t>
            </w:r>
            <w:r>
              <w:rPr>
                <w:rFonts w:ascii="宋体" w:hAnsi="宋体" w:eastAsia="宋体" w:cs="宋体"/>
                <w:b/>
                <w:color w:val="auto"/>
                <w:sz w:val="24"/>
                <w:szCs w:val="24"/>
              </w:rPr>
              <w:br/>
            </w:r>
            <w:r>
              <w:rPr>
                <w:rFonts w:ascii="宋体" w:hAnsi="宋体" w:eastAsia="宋体" w:cs="宋体"/>
                <w:color w:val="auto"/>
                <w:sz w:val="24"/>
                <w:szCs w:val="24"/>
              </w:rPr>
              <w:t xml:space="preserve">• 单次批量插入分析结果的</w:t>
            </w:r>
            <w:r>
              <w:rPr>
                <w:rFonts w:ascii="宋体" w:hAnsi="宋体" w:eastAsia="宋体" w:cs="宋体"/>
                <w:b/>
                <w:color w:val="auto"/>
                <w:sz w:val="24"/>
                <w:szCs w:val="24"/>
              </w:rPr>
              <w:t xml:space="preserve">数量上限为100个</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当用户尝试批量插入超过100个分析结果时，系统需</w:t>
            </w:r>
            <w:r>
              <w:rPr>
                <w:rFonts w:ascii="宋体" w:hAnsi="宋体" w:eastAsia="宋体" w:cs="宋体"/>
                <w:b/>
                <w:color w:val="auto"/>
                <w:sz w:val="24"/>
                <w:szCs w:val="24"/>
              </w:rPr>
              <w:t xml:space="preserve">拦截并提示</w:t>
            </w:r>
            <w:r>
              <w:rPr>
                <w:rFonts w:ascii="宋体" w:hAnsi="宋体" w:eastAsia="宋体" w:cs="宋体"/>
                <w:color w:val="auto"/>
                <w:sz w:val="24"/>
                <w:szCs w:val="24"/>
              </w:rPr>
              <w:t xml:space="preserve">：“单次最多支持插入100个分析结果，当前已选择X个，请分批插入。”</w:t>
            </w:r>
            <w:r>
              <w:rPr>
                <w:rFonts w:ascii="宋体" w:hAnsi="宋体" w:eastAsia="宋体" w:cs="宋体"/>
                <w:color w:val="auto"/>
                <w:sz w:val="24"/>
                <w:szCs w:val="24"/>
              </w:rPr>
              <w:br/>
            </w:r>
            <w:r>
              <w:rPr>
                <w:rFonts w:ascii="宋体" w:hAnsi="宋体" w:eastAsia="宋体" w:cs="宋体"/>
                <w:color w:val="auto"/>
                <w:sz w:val="24"/>
                <w:szCs w:val="24"/>
              </w:rPr>
              <w:t xml:space="preserve">• 提示后，插入操作不执行，需用户调整选择数量后重新操作。</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tabs>
                <w:tab w:val="left" w:pos="2286" w:leader="none"/>
              </w:tabs>
              <w:rPr>
                <w:rFonts w:ascii="宋体" w:hAnsi="宋体" w:cs="宋体"/>
                <w:color w:val="auto"/>
                <w:sz w:val="24"/>
                <w:szCs w:val="24"/>
              </w:rPr>
            </w:pPr>
            <w:r>
              <w:rPr>
                <w:rFonts w:ascii="宋体" w:hAnsi="宋体" w:eastAsia="宋体" w:cs="宋体"/>
                <w:b/>
                <w:bCs/>
                <w:color w:val="auto"/>
                <w:sz w:val="24"/>
                <w:szCs w:val="24"/>
                <w:highlight w:val="none"/>
              </w:rPr>
              <w:t xml:space="preserve">4、</w:t>
            </w:r>
            <w:r>
              <w:rPr>
                <w:rFonts w:ascii="宋体" w:hAnsi="宋体" w:eastAsia="宋体" w:cs="宋体"/>
                <w:b/>
                <w:bCs/>
                <w:color w:val="auto"/>
                <w:sz w:val="24"/>
              </w:rPr>
              <w:t xml:space="preserve">报告和附件中插入分析结果，默认选中插入本任务产生的分析结果，其他分析结果不可见；</w:t>
            </w:r>
            <w:r>
              <w:rPr>
                <w:rFonts w:ascii="宋体" w:hAnsi="宋体" w:eastAsia="宋体" w:cs="宋体"/>
                <w:color w:val="auto"/>
                <w:sz w:val="24"/>
                <w:szCs w:val="24"/>
                <w:highlight w:val="none"/>
              </w:rPr>
              <w:tab/>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分析图插入后，用户可在报告中</w:t>
            </w:r>
            <w:r>
              <w:rPr>
                <w:rFonts w:ascii="宋体" w:hAnsi="宋体" w:eastAsia="宋体" w:cs="宋体"/>
                <w:b/>
                <w:color w:val="auto"/>
                <w:sz w:val="24"/>
                <w:szCs w:val="24"/>
              </w:rPr>
              <w:t xml:space="preserve">拖拽调整位置</w:t>
            </w:r>
            <w:r>
              <w:rPr>
                <w:rFonts w:ascii="宋体" w:hAnsi="宋体" w:eastAsia="宋体" w:cs="宋体"/>
                <w:color w:val="auto"/>
                <w:sz w:val="24"/>
                <w:szCs w:val="24"/>
              </w:rPr>
              <w:t xml:space="preserve">，但尺寸应锁定为A4宽度（不可手动缩窄）。</w:t>
            </w:r>
            <w:r>
              <w:rPr>
                <w:rFonts w:ascii="宋体" w:hAnsi="宋体" w:eastAsia="宋体" w:cs="宋体"/>
                <w:color w:val="auto"/>
                <w:sz w:val="24"/>
                <w:szCs w:val="24"/>
              </w:rPr>
              <w:br/>
            </w:r>
            <w:r>
              <w:rPr>
                <w:rFonts w:ascii="宋体" w:hAnsi="宋体" w:eastAsia="宋体" w:cs="宋体"/>
                <w:color w:val="auto"/>
                <w:sz w:val="24"/>
                <w:szCs w:val="24"/>
              </w:rPr>
              <w:t xml:space="preserve">• 附件内插入分析结果时，附件预览页面应同样支持分析图的清晰展示与缩放查看。</w:t>
            </w:r>
            <w:r>
              <w:rPr>
                <w:rFonts w:ascii="宋体" w:hAnsi="宋体" w:eastAsia="宋体" w:cs="宋体"/>
                <w:color w:val="auto"/>
                <w:sz w:val="24"/>
                <w:szCs w:val="24"/>
              </w:rPr>
              <w:br/>
            </w:r>
            <w:r>
              <w:rPr>
                <w:rFonts w:ascii="宋体" w:hAnsi="宋体" w:eastAsia="宋体" w:cs="宋体"/>
                <w:color w:val="auto"/>
                <w:sz w:val="24"/>
                <w:szCs w:val="24"/>
              </w:rPr>
              <w:t xml:space="preserve">• 批量插入前，系统应自动统计选中数量，超过100时实时提示并禁用“确认插入”按钮。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批量插入过程中若因网络或系统原因中断，需提示“部分分析结果插入失败，请重试”。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插入完成后，报告或附件自动保存。</w:t>
            </w:r>
            <w:r>
              <w:rPr>
                <w:rFonts w:ascii="宋体" w:hAnsi="宋体" w:eastAsia="宋体" w:cs="宋体"/>
                <w:color w:val="auto"/>
                <w:sz w:val="24"/>
                <w:szCs w:val="24"/>
              </w:rPr>
              <w:br/>
            </w:r>
            <w:r>
              <w:rPr>
                <w:rFonts w:ascii="宋体" w:hAnsi="宋体" w:eastAsia="宋体" w:cs="宋体"/>
                <w:color w:val="auto"/>
                <w:sz w:val="24"/>
                <w:szCs w:val="24"/>
              </w:rPr>
              <w:t xml:space="preserve">• 若因插入数量过多导致报告体积过大，系统应自动触发</w:t>
            </w:r>
            <w:r>
              <w:rPr>
                <w:rFonts w:ascii="宋体" w:hAnsi="宋体" w:eastAsia="宋体" w:cs="宋体"/>
                <w:b/>
                <w:color w:val="auto"/>
                <w:sz w:val="24"/>
                <w:szCs w:val="24"/>
              </w:rPr>
              <w:t xml:space="preserve">异步处理</w:t>
            </w:r>
            <w:r>
              <w:rPr>
                <w:rFonts w:ascii="宋体" w:hAnsi="宋体" w:eastAsia="宋体" w:cs="宋体"/>
                <w:color w:val="auto"/>
                <w:sz w:val="24"/>
                <w:szCs w:val="24"/>
              </w:rPr>
              <w:t xml:space="preserve">（如生成报告后压缩），避免前端卡顿。</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分析图样式规格表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0"/>
        <w:gridCol w:w="4226"/>
        <w:gridCol w:w="4046"/>
      </w:tblGrid>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参数</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规格要求</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外围框线</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1px实线边框，颜色#333或与报告主题一致</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与正文内容形成视觉区分</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宽度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100%父容器宽度（A4纸有效宽度）</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约占16cm-18cm，按页面边距自适应</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高度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自适应（保持图表宽高比）</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通常为宽度的0.6-0.75倍</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数据点</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矢量渲染（SVG）或高清位图（≥150dpi）</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不可出现压缩、拉伸、模糊</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字体</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≥10px</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坐标轴标签、图例等可读性要求</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批量插入限制逻辑表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55"/>
        <w:gridCol w:w="1386"/>
        <w:gridCol w:w="4435"/>
        <w:gridCol w:w="2487"/>
      </w:tblGrid>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限制数量</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提示文案</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“单次最多支持插入100个分析结果，当前已选择X个，请分批插入。”</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同上</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tabs>
          <w:tab w:val="left" w:pos="3883" w:leader="none"/>
        </w:tabs>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：以上优化需同时应用于</w:t>
      </w:r>
      <w:r>
        <w:rPr>
          <w:rFonts w:ascii="宋体" w:hAnsi="宋体" w:eastAsia="宋体" w:cs="宋体"/>
          <w:b/>
          <w:color w:val="auto"/>
          <w:sz w:val="24"/>
        </w:rPr>
        <w:t xml:space="preserve">ONLYOFFICE编辑器中的报告正文</w:t>
      </w:r>
      <w:r>
        <w:rPr>
          <w:rFonts w:ascii="宋体" w:hAnsi="宋体" w:eastAsia="宋体" w:cs="宋体"/>
          <w:color w:val="auto"/>
          <w:sz w:val="24"/>
        </w:rPr>
        <w:t xml:space="preserve">及</w:t>
      </w:r>
      <w:r>
        <w:rPr>
          <w:rFonts w:ascii="宋体" w:hAnsi="宋体" w:eastAsia="宋体" w:cs="宋体"/>
          <w:b/>
          <w:color w:val="auto"/>
          <w:sz w:val="24"/>
        </w:rPr>
        <w:t xml:space="preserve">附件预览/编辑区域</w:t>
      </w:r>
      <w:r>
        <w:rPr>
          <w:rFonts w:ascii="宋体" w:hAnsi="宋体" w:eastAsia="宋体" w:cs="宋体"/>
          <w:color w:val="auto"/>
          <w:sz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905"/>
        <w:ind w:left="1200"/>
        <w:jc w:val="left"/>
        <w:rPr>
          <w:rFonts w:ascii="宋体" w:hAnsi="宋体" w:eastAsia="宋体" w:cs="宋体"/>
          <w:color w:val="auto"/>
          <w:sz w:val="24"/>
          <w:szCs w:val="24"/>
          <w:highlight w:val="none"/>
        </w:rPr>
      </w:pPr>
      <w:r>
        <w:rPr>
          <w:rFonts w:ascii="宋体" w:hAnsi="宋体" w:eastAsia="宋体" w:cs="宋体"/>
          <w:color w:val="auto"/>
          <w:sz w:val="24"/>
          <w:highlight w:val="none"/>
        </w:rPr>
        <w:t xml:space="preserve">报告编制支持导出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支持将报告编制中关联的ONLYOFFICE在线文档导出为本地文件。导出功能受权限控制，仅拥有导出权限的用户可见操作入口。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：在报告编制列表的操作栏中增加“导出”按钮，支持权限配置（需拥有导出权限的用户可见）。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：在报告编制预览（ONLYOFFICE）中增加“导出”按钮，点击后同样触发导出弹窗。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全部导出：导出报告编制正文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4"/>
        <w:jc w:val="left"/>
        <w:rPr>
          <w:color w:val="auto"/>
        </w:rPr>
      </w:pPr>
      <w:r>
        <w:rPr>
          <w:color w:val="auto"/>
        </w:rPr>
      </w:r>
      <w:bookmarkStart w:id="28" w:name="_Toc32"/>
      <w:r>
        <w:rPr>
          <w:color w:val="auto"/>
        </w:rPr>
        <w:t xml:space="preserve">产品管理</w:t>
      </w:r>
      <w:bookmarkEnd w:id="28"/>
      <w:r>
        <w:rPr>
          <w:color w:val="auto"/>
        </w:rPr>
      </w:r>
      <w:r>
        <w:rPr>
          <w:color w:val="auto"/>
        </w:rPr>
      </w:r>
    </w:p>
    <w:p>
      <w:pPr>
        <w:pStyle w:val="905"/>
        <w:ind w:left="1200"/>
        <w:jc w:val="left"/>
        <w:tabs>
          <w:tab w:val="clear" w:pos="720" w:leader="none"/>
          <w:tab w:val="clear" w:pos="862" w:leader="none"/>
          <w:tab w:val="left" w:pos="6958" w:leader="none"/>
        </w:tabs>
        <w:rPr>
          <w:rFonts w:ascii="宋体" w:hAnsi="宋体" w:eastAsia="宋体" w:cs="宋体"/>
          <w:color w:val="auto"/>
          <w:sz w:val="24"/>
          <w:szCs w:val="24"/>
        </w:rPr>
      </w:pPr>
      <w:r>
        <w:rPr>
          <w:color w:val="auto"/>
        </w:rPr>
      </w:r>
      <w:bookmarkStart w:id="29" w:name="_Toc33"/>
      <w:r>
        <w:rPr>
          <w:rFonts w:ascii="宋体" w:hAnsi="宋体" w:eastAsia="宋体" w:cs="宋体"/>
          <w:color w:val="auto"/>
          <w:sz w:val="24"/>
          <w:szCs w:val="24"/>
        </w:rPr>
        <w:t xml:space="preserve">产品增删改查（CPV-PM-01）</w:t>
      </w:r>
      <w:bookmarkEnd w:id="29"/>
      <w:r>
        <w:rPr>
          <w:rFonts w:ascii="宋体" w:hAnsi="宋体" w:eastAsia="宋体" w:cs="宋体"/>
          <w:color w:val="auto"/>
          <w:sz w:val="24"/>
          <w:szCs w:val="24"/>
        </w:rPr>
        <w:tab/>
      </w:r>
      <w:r>
        <w:rPr>
          <w:rFonts w:ascii="宋体" w:hAnsi="宋体" w:eastAsia="宋体" w:cs="宋体"/>
          <w:color w:val="auto"/>
          <w:sz w:val="24"/>
          <w:szCs w:val="24"/>
        </w:rPr>
      </w:r>
      <w:r>
        <w:rPr>
          <w:rFonts w:ascii="宋体" w:hAnsi="宋体" w:eastAsia="宋体" w:cs="宋体"/>
          <w:color w:val="auto"/>
          <w:sz w:val="24"/>
          <w:szCs w:val="24"/>
        </w:rPr>
      </w:r>
    </w:p>
    <w:p>
      <w:pPr>
        <w:jc w:val="left"/>
        <w:spacing w:line="360" w:lineRule="auto"/>
        <w:rPr>
          <w:rFonts w:ascii="宋体" w:hAnsi="宋体" w:cs="宋体"/>
          <w:color w:val="auto"/>
          <w:sz w:val="24"/>
          <w:szCs w:val="24"/>
        </w:rPr>
      </w:pPr>
      <w:r>
        <w:rPr>
          <w:color w:val="auto"/>
        </w:rPr>
        <w:t xml:space="preserve">1、模块功能描述</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937"/>
      </w:tblGrid>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作为系统的基础数据来源，定义所有CPV活动的对象。后续的计划、任务、方案、报告都必须归属于某个产品。</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1. 列表展示：</w:t>
            </w:r>
            <w:r>
              <w:rPr>
                <w:rFonts w:ascii="宋体" w:hAnsi="宋体" w:eastAsia="宋体" w:cs="宋体"/>
                <w:color w:val="auto"/>
                <w:sz w:val="24"/>
                <w:szCs w:val="24"/>
              </w:rPr>
              <w:t xml:space="preserve">以列表形式展示所有产品，支持按产品名称、产品编号进行精确或模糊搜索。列表每页默认显示50条数据。</w:t>
            </w:r>
            <w:r>
              <w:rPr>
                <w:rFonts w:ascii="宋体" w:hAnsi="宋体" w:eastAsia="宋体" w:cs="宋体"/>
                <w:color w:val="auto"/>
                <w:sz w:val="24"/>
                <w:szCs w:val="24"/>
              </w:rPr>
              <w:br/>
            </w:r>
            <w:r>
              <w:rPr>
                <w:rFonts w:ascii="宋体" w:hAnsi="宋体" w:eastAsia="宋体" w:cs="宋体"/>
                <w:b/>
                <w:bCs/>
                <w:color w:val="auto"/>
                <w:sz w:val="24"/>
                <w:szCs w:val="24"/>
              </w:rPr>
              <w:t xml:space="preserve">2. 字段属性：</w:t>
            </w:r>
            <w:r>
              <w:rPr>
                <w:rFonts w:ascii="宋体" w:hAnsi="宋体" w:eastAsia="宋体" w:cs="宋体"/>
                <w:color w:val="auto"/>
                <w:sz w:val="24"/>
                <w:szCs w:val="24"/>
              </w:rPr>
              <w:t xml:space="preserve">产品名称、产品编号、创建人、创建时间、更新人、更新时间。</w:t>
            </w:r>
            <w:r>
              <w:rPr>
                <w:rFonts w:ascii="宋体" w:hAnsi="宋体" w:eastAsia="宋体" w:cs="宋体"/>
                <w:color w:val="auto"/>
                <w:sz w:val="24"/>
                <w:szCs w:val="24"/>
              </w:rPr>
              <w:br/>
            </w:r>
            <w:r>
              <w:rPr>
                <w:rFonts w:ascii="宋体" w:hAnsi="宋体" w:eastAsia="宋体" w:cs="宋体"/>
                <w:b/>
                <w:bCs/>
                <w:color w:val="auto"/>
                <w:sz w:val="24"/>
                <w:szCs w:val="24"/>
              </w:rPr>
              <w:t xml:space="preserve">3. 功能点：</w:t>
            </w:r>
            <w:r>
              <w:rPr>
                <w:rFonts w:ascii="宋体" w:hAnsi="宋体" w:eastAsia="宋体" w:cs="宋体"/>
                <w:color w:val="auto"/>
                <w:sz w:val="24"/>
                <w:szCs w:val="24"/>
              </w:rPr>
              <w:br/>
            </w:r>
            <w:r>
              <w:rPr>
                <w:rFonts w:ascii="宋体" w:hAnsi="宋体" w:eastAsia="宋体" w:cs="宋体"/>
                <w:b/>
                <w:bCs/>
                <w:color w:val="auto"/>
                <w:sz w:val="24"/>
                <w:szCs w:val="24"/>
              </w:rPr>
              <w:t xml:space="preserve">- 在线创建：</w:t>
            </w:r>
            <w:r>
              <w:rPr>
                <w:rFonts w:ascii="宋体" w:hAnsi="宋体" w:eastAsia="宋体" w:cs="宋体"/>
                <w:color w:val="auto"/>
                <w:sz w:val="24"/>
                <w:szCs w:val="24"/>
              </w:rPr>
              <w:t xml:space="preserve">支持单个创建产品，填写产品名称和编号。</w:t>
            </w:r>
            <w:r>
              <w:rPr>
                <w:rFonts w:ascii="宋体" w:hAnsi="宋体" w:eastAsia="宋体" w:cs="宋体"/>
                <w:color w:val="auto"/>
                <w:sz w:val="24"/>
                <w:szCs w:val="24"/>
              </w:rPr>
              <w:br/>
            </w:r>
            <w:r>
              <w:rPr>
                <w:rFonts w:ascii="宋体" w:hAnsi="宋体" w:eastAsia="宋体" w:cs="宋体"/>
                <w:b/>
                <w:bCs/>
                <w:color w:val="auto"/>
                <w:sz w:val="24"/>
                <w:szCs w:val="24"/>
              </w:rPr>
              <w:t xml:space="preserve">- 批量操作：</w:t>
            </w:r>
            <w:r>
              <w:rPr>
                <w:rFonts w:ascii="宋体" w:hAnsi="宋体" w:eastAsia="宋体" w:cs="宋体"/>
                <w:color w:val="auto"/>
                <w:sz w:val="24"/>
                <w:szCs w:val="24"/>
              </w:rPr>
              <w:t xml:space="preserve">支持通过Excel批量导入/导出产品。导入时需先下载系统提供的标准模板，严格按模板格式填写后上传。系统需校验数据格式，避免重复编号。</w:t>
            </w:r>
            <w:r>
              <w:rPr>
                <w:rFonts w:ascii="宋体" w:hAnsi="宋体" w:eastAsia="宋体" w:cs="宋体"/>
                <w:color w:val="auto"/>
                <w:sz w:val="24"/>
                <w:szCs w:val="24"/>
              </w:rPr>
              <w:br/>
            </w:r>
            <w:r>
              <w:rPr>
                <w:rFonts w:ascii="宋体" w:hAnsi="宋体" w:eastAsia="宋体" w:cs="宋体"/>
                <w:b/>
                <w:bCs/>
                <w:color w:val="auto"/>
                <w:sz w:val="24"/>
                <w:szCs w:val="24"/>
              </w:rPr>
              <w:t xml:space="preserve">- 编辑/删除：</w:t>
            </w:r>
            <w:r>
              <w:rPr>
                <w:rFonts w:ascii="宋体" w:hAnsi="宋体" w:eastAsia="宋体" w:cs="宋体"/>
                <w:color w:val="auto"/>
                <w:sz w:val="24"/>
                <w:szCs w:val="24"/>
              </w:rPr>
              <w:t xml:space="preserve">支持对单个产品信息的编辑和删除。若产品已被计划、任务等模块引用，删除时需给出提示</w:t>
            </w:r>
            <w:r>
              <w:rPr>
                <w:rFonts w:ascii="宋体" w:hAnsi="宋体" w:eastAsia="宋体" w:cs="宋体"/>
                <w:color w:val="auto"/>
                <w:sz w:val="24"/>
                <w:szCs w:val="24"/>
              </w:rPr>
              <w:t xml:space="preserve">“该产品已被关联，无法删除”</w:t>
            </w:r>
            <w:r>
              <w:rPr>
                <w:rFonts w:ascii="宋体" w:hAnsi="宋体" w:eastAsia="宋体" w:cs="宋体"/>
                <w:color w:val="auto"/>
                <w:sz w:val="24"/>
                <w:szCs w:val="24"/>
              </w:rPr>
              <w:t xml:space="preserve">或进行逻辑删除。</w:t>
            </w:r>
            <w:r>
              <w:rPr>
                <w:rFonts w:ascii="宋体" w:hAnsi="宋体" w:eastAsia="宋体" w:cs="宋体"/>
                <w:color w:val="auto"/>
                <w:sz w:val="24"/>
                <w:szCs w:val="24"/>
              </w:rPr>
              <w:br/>
            </w:r>
            <w:r>
              <w:rPr>
                <w:rFonts w:ascii="宋体" w:hAnsi="宋体" w:eastAsia="宋体" w:cs="宋体"/>
                <w:b/>
                <w:bCs/>
                <w:color w:val="auto"/>
                <w:sz w:val="24"/>
                <w:szCs w:val="24"/>
              </w:rPr>
              <w:t xml:space="preserve">- 审计追踪：</w:t>
            </w:r>
            <w:r>
              <w:rPr>
                <w:rFonts w:ascii="宋体" w:hAnsi="宋体" w:eastAsia="宋体" w:cs="宋体"/>
                <w:color w:val="auto"/>
                <w:sz w:val="24"/>
                <w:szCs w:val="24"/>
              </w:rPr>
              <w:t xml:space="preserve">操作栏提供“审计追踪”入口，可查看该产品所有历史变更记录。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同之前QRS系统回顾对象的功能。</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顶部为搜索栏，下方为数据表格。右侧操作栏按钮根据数据状态常亮（编辑、删除、审计追踪）。</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导入时，若产品编号与系统现有数据重复，需在导入结果中明确提示第几行数据失败及失败原因，并提供错误文件下载。</w:t>
            </w:r>
            <w:r>
              <w:rPr>
                <w:rFonts w:ascii="宋体" w:hAnsi="宋体" w:cs="宋体"/>
                <w:color w:val="auto"/>
                <w:sz w:val="24"/>
                <w:szCs w:val="24"/>
              </w:rPr>
            </w:r>
            <w:r>
              <w:rPr>
                <w:rFonts w:ascii="宋体" w:hAnsi="宋体" w:cs="宋体"/>
                <w:color w:val="auto"/>
                <w:sz w:val="24"/>
                <w:szCs w:val="24"/>
              </w:rPr>
            </w:r>
          </w:p>
        </w:tc>
      </w:tr>
      <w:tr>
        <w:trPr>
          <w:trHeight w:val="453"/>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4"/>
        <w:jc w:val="left"/>
        <w:rPr>
          <w:color w:val="auto"/>
          <w14:ligatures w14:val="none"/>
        </w:rPr>
      </w:pPr>
      <w:r>
        <w:rPr>
          <w:color w:val="auto"/>
          <w:highlight w:val="none"/>
        </w:rPr>
        <w:t xml:space="preserve">异步任务处理</w:t>
      </w:r>
      <w:r>
        <w:rPr>
          <w:color w:val="auto"/>
          <w14:ligatures w14:val="none"/>
        </w:rPr>
      </w:r>
      <w:r>
        <w:rPr>
          <w:color w:val="auto"/>
          <w14:ligatures w14:val="none"/>
        </w:rPr>
      </w:r>
    </w:p>
    <w:p>
      <w:pPr>
        <w:pStyle w:val="905"/>
        <w:ind w:left="1200"/>
        <w:jc w:val="left"/>
        <w:rPr>
          <w:color w:val="auto"/>
          <w14:ligatures w14:val="none"/>
        </w:rPr>
      </w:pPr>
      <w:r>
        <w:rPr>
          <w:color w:val="auto"/>
        </w:rPr>
      </w:r>
      <w:bookmarkStart w:id="30" w:name="_Toc34"/>
      <w:r>
        <w:rPr>
          <w:color w:val="auto"/>
        </w:rPr>
        <w:t xml:space="preserve">异步任务处理相关</w:t>
      </w:r>
      <w:bookmarkEnd w:id="30"/>
      <w:r>
        <w:rPr>
          <w:color w:val="auto"/>
        </w:rPr>
        <w:t xml:space="preserve">（CPV- ATP-01）</w:t>
      </w:r>
      <w:r>
        <w:rPr>
          <w:color w:val="auto"/>
          <w14:ligatures w14:val="none"/>
        </w:rPr>
      </w:r>
      <w:r>
        <w:rPr>
          <w:color w:val="auto"/>
          <w14:ligatures w14:val="none"/>
        </w:rPr>
      </w:r>
    </w:p>
    <w:p>
      <w:pPr>
        <w:jc w:val="left"/>
        <w:spacing w:before="0" w:after="0" w:line="240" w:lineRule="auto"/>
        <w:rPr>
          <w:rFonts w:ascii="宋体" w:hAnsi="宋体" w:cs="宋体"/>
          <w:color w:val="auto"/>
          <w:sz w:val="24"/>
          <w:szCs w:val="24"/>
        </w:rPr>
      </w:pPr>
      <w:r>
        <w:rPr>
          <w:color w:val="auto"/>
        </w:rPr>
        <w:t xml:space="preserve">功能功能概述：</w:t>
      </w:r>
      <w:r>
        <w:rPr>
          <w:rFonts w:ascii="宋体" w:hAnsi="宋体" w:cs="宋体"/>
          <w:color w:val="auto"/>
          <w:sz w:val="24"/>
          <w:szCs w:val="24"/>
        </w:rPr>
      </w:r>
      <w:r>
        <w:rPr>
          <w:rFonts w:ascii="宋体" w:hAnsi="宋体" w:cs="宋体"/>
          <w:color w:val="auto"/>
          <w:sz w:val="24"/>
          <w:szCs w:val="24"/>
        </w:rPr>
      </w:r>
    </w:p>
    <w:p>
      <w:pPr>
        <w:jc w:val="left"/>
        <w:spacing w:line="240" w:lineRule="auto"/>
        <w:rPr>
          <w:color w:val="auto"/>
          <w:highlight w:val="none"/>
        </w:rPr>
      </w:pPr>
      <w:r>
        <w:rPr>
          <w:color w:val="auto"/>
          <w:highlight w:val="none"/>
        </w:rPr>
      </w:r>
      <w:r>
        <w:rPr>
          <w:color w:val="auto"/>
          <w:highlight w:val="none"/>
        </w:rPr>
      </w:r>
      <w:r>
        <w:rPr>
          <w:color w:val="auto"/>
          <w:highlight w:val="none"/>
        </w:rPr>
      </w:r>
    </w:p>
    <w:p>
      <w:pPr>
        <w:jc w:val="left"/>
        <w:spacing w:before="0" w:after="0" w:line="240" w:lineRule="auto"/>
        <w:rPr>
          <w:rFonts w:ascii="宋体" w:hAnsi="宋体" w:cs="宋体"/>
          <w:color w:val="auto"/>
          <w:sz w:val="24"/>
          <w:szCs w:val="24"/>
        </w:rPr>
      </w:pPr>
      <w:r>
        <w:rPr>
          <w:rFonts w:ascii="宋体" w:hAnsi="宋体" w:eastAsia="宋体" w:cs="宋体"/>
          <w:color w:val="auto"/>
          <w:sz w:val="24"/>
          <w:szCs w:val="24"/>
        </w:rPr>
        <w:t xml:space="preserve">处理耗时操作（如批量导出监控项目、批量导入数据、报告生成等），将其转为异步任务执行，避免前端长时间等待。用户可在本模块查看任务状态、进度、执行结果，并支持失败任务的详情查看与重试。</w:t>
      </w:r>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r>
      <w:r>
        <w:rPr>
          <w:color w:val="auto"/>
        </w:rPr>
      </w:r>
      <w:r>
        <w:rPr>
          <w:color w:val="auto"/>
        </w:rPr>
      </w:r>
    </w:p>
    <w:p>
      <w:pPr>
        <w:jc w:val="left"/>
        <w:spacing w:line="360" w:lineRule="auto"/>
        <w:rPr>
          <w:rFonts w:ascii="宋体" w:hAnsi="宋体" w:eastAsia="宋体" w:cs="宋体"/>
          <w:b/>
          <w:bCs/>
          <w:color w:val="auto"/>
          <w:highlight w:val="none"/>
        </w:rPr>
      </w:pPr>
      <w:r>
        <w:rPr>
          <w:b/>
          <w:bCs/>
          <w:color w:val="auto"/>
        </w:rPr>
        <w:t xml:space="preserve">1、</w:t>
      </w:r>
      <w:r>
        <w:rPr>
          <w:rFonts w:ascii="宋体" w:hAnsi="宋体" w:eastAsia="宋体" w:cs="宋体"/>
          <w:b/>
          <w:bCs/>
          <w:color w:val="auto"/>
        </w:rPr>
        <w:t xml:space="preserve">模块详细</w:t>
      </w:r>
      <w:r>
        <w:rPr>
          <w:rFonts w:ascii="宋体" w:hAnsi="宋体" w:eastAsia="宋体" w:cs="宋体"/>
          <w:b/>
          <w:bCs/>
          <w:color w:val="auto"/>
          <w:sz w:val="24"/>
          <w:szCs w:val="24"/>
        </w:rPr>
        <w:t xml:space="preserve">功能描述</w:t>
      </w:r>
      <w:r>
        <w:rPr>
          <w:rFonts w:ascii="宋体" w:hAnsi="宋体" w:eastAsia="宋体" w:cs="宋体"/>
          <w:b/>
          <w:bCs/>
          <w:color w:val="auto"/>
          <w:highlight w:val="none"/>
        </w:rPr>
      </w:r>
      <w:r>
        <w:rPr>
          <w:rFonts w:ascii="宋体" w:hAnsi="宋体" w:eastAsia="宋体" w:cs="宋体"/>
          <w:b/>
          <w:bCs/>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顶部提供状态快速切换页签：全部、进行中、已完成、失败。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任务对象</w:t>
            </w:r>
            <w:r>
              <w:rPr>
                <w:rFonts w:ascii="宋体" w:hAnsi="宋体" w:eastAsia="宋体" w:cs="宋体"/>
                <w:color w:val="auto"/>
                <w:sz w:val="24"/>
                <w:szCs w:val="24"/>
              </w:rPr>
              <w:t xml:space="preserve">进行模糊搜索（如按导出的监控项目名称、关联的任务名称等）。</w:t>
            </w:r>
            <w:r>
              <w:rPr>
                <w:rFonts w:ascii="宋体" w:hAnsi="宋体" w:eastAsia="宋体" w:cs="宋体"/>
                <w:color w:val="auto"/>
                <w:sz w:val="24"/>
                <w:szCs w:val="24"/>
              </w:rPr>
              <w:br/>
            </w:r>
            <w:r>
              <w:rPr>
                <w:rFonts w:ascii="宋体" w:hAnsi="宋体" w:eastAsia="宋体" w:cs="宋体"/>
                <w:color w:val="auto"/>
                <w:sz w:val="24"/>
                <w:szCs w:val="24"/>
              </w:rPr>
              <w:t xml:space="preserve">• 下方为异步任务列表，默认每页显示50条数据。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序号、任务对象、模块（如监控项目、报告编制）、任务类型（如批量导出、批量导入、报告生成）、任务状态（进行中/已完成/失败）、创建人、创建时间、操作栏（根据状态显示不同操作）。</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操作栏说明</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进行中</w:t>
            </w:r>
            <w:r>
              <w:rPr>
                <w:rFonts w:ascii="宋体" w:hAnsi="宋体" w:eastAsia="宋体" w:cs="宋体"/>
                <w:color w:val="auto"/>
                <w:sz w:val="24"/>
                <w:szCs w:val="24"/>
              </w:rPr>
              <w:t xml:space="preserve">：显示“/”（无操作）。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已完成</w:t>
            </w:r>
            <w:r>
              <w:rPr>
                <w:rFonts w:ascii="宋体" w:hAnsi="宋体" w:eastAsia="宋体" w:cs="宋体"/>
                <w:color w:val="auto"/>
                <w:sz w:val="24"/>
                <w:szCs w:val="24"/>
              </w:rPr>
              <w:t xml:space="preserve">：显示“导出文件”按钮（若任务类型为导出），点击可下载生成的文件；对于其他类型任务，可显示“查看结果”按钮。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失败</w:t>
            </w:r>
            <w:r>
              <w:rPr>
                <w:rFonts w:ascii="宋体" w:hAnsi="宋体" w:eastAsia="宋体" w:cs="宋体"/>
                <w:color w:val="auto"/>
                <w:sz w:val="24"/>
                <w:szCs w:val="24"/>
              </w:rPr>
              <w:t xml:space="preserve">：显示“查看详情”按钮，点击弹出失败详情弹窗，展示</w:t>
            </w:r>
            <w:r>
              <w:rPr>
                <w:rFonts w:ascii="宋体" w:hAnsi="宋体" w:eastAsia="宋体" w:cs="宋体"/>
                <w:color w:val="auto"/>
                <w:sz w:val="24"/>
                <w:szCs w:val="24"/>
              </w:rPr>
              <w:t xml:space="preserve">本次任务成功处理了多少个、失败了多少个，</w:t>
            </w:r>
            <w:r>
              <w:rPr>
                <w:rFonts w:ascii="宋体" w:hAnsi="宋体" w:eastAsia="宋体" w:cs="宋体"/>
                <w:color w:val="auto"/>
                <w:sz w:val="24"/>
                <w:szCs w:val="24"/>
              </w:rPr>
              <w:t xml:space="preserve">以及失败的具体原因列表。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状态切换页签支持快速筛选，默认进入时显示“全部”状态。</w:t>
            </w:r>
            <w:r>
              <w:rPr>
                <w:rFonts w:ascii="宋体" w:hAnsi="宋体" w:eastAsia="宋体" w:cs="宋体"/>
                <w:color w:val="auto"/>
                <w:sz w:val="24"/>
                <w:szCs w:val="24"/>
              </w:rPr>
              <w:br/>
            </w:r>
            <w:r>
              <w:rPr>
                <w:rFonts w:ascii="宋体" w:hAnsi="宋体" w:eastAsia="宋体" w:cs="宋体"/>
                <w:color w:val="auto"/>
                <w:sz w:val="24"/>
                <w:szCs w:val="24"/>
              </w:rPr>
              <w:t xml:space="preserve">• 搜索框支持实时搜索或点击搜索按钮触发。</w:t>
            </w:r>
            <w:r>
              <w:rPr>
                <w:rFonts w:ascii="宋体" w:hAnsi="宋体" w:eastAsia="宋体" w:cs="宋体"/>
                <w:color w:val="auto"/>
                <w:sz w:val="24"/>
                <w:szCs w:val="24"/>
              </w:rPr>
              <w:br/>
            </w:r>
            <w:r>
              <w:rPr>
                <w:rFonts w:ascii="宋体" w:hAnsi="宋体" w:eastAsia="宋体" w:cs="宋体"/>
                <w:color w:val="auto"/>
                <w:sz w:val="24"/>
                <w:szCs w:val="24"/>
              </w:rPr>
              <w:t xml:space="preserve">• 点击“查看详情”弹窗中，失败原因以列表形式展示，每条包含失败对象的标识（如监控项目编号）和失败原因描述，便于用户定位问题。</w:t>
            </w:r>
            <w:r>
              <w:rPr>
                <w:rFonts w:ascii="宋体" w:hAnsi="宋体" w:eastAsia="宋体" w:cs="宋体"/>
                <w:color w:val="auto"/>
                <w:sz w:val="24"/>
                <w:szCs w:val="24"/>
              </w:rPr>
              <w:br/>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任务执行过程中系统异常崩溃，任务状态应标记为“失败”，并在详情中记录错误信息。</w:t>
            </w:r>
            <w:r>
              <w:rPr>
                <w:rFonts w:ascii="宋体" w:hAnsi="宋体" w:eastAsia="宋体" w:cs="宋体"/>
                <w:color w:val="auto"/>
                <w:sz w:val="24"/>
                <w:szCs w:val="24"/>
              </w:rPr>
              <w:br/>
            </w:r>
            <w:r>
              <w:rPr>
                <w:rFonts w:ascii="宋体" w:hAnsi="宋体" w:eastAsia="宋体" w:cs="宋体"/>
                <w:color w:val="auto"/>
                <w:sz w:val="24"/>
                <w:szCs w:val="24"/>
              </w:rPr>
              <w:t xml:space="preserve">• 导出文件超过系统限制大小时，提示“文件过大，请分批导出”并标记失败。</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异步任务列表属性详情表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1"/>
        <w:gridCol w:w="4751"/>
        <w:gridCol w:w="3662"/>
      </w:tblGrid>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任务对象</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导出的文件命名规则为：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监控项目</w:t>
            </w:r>
            <w:r>
              <w:rPr>
                <w:rFonts w:ascii="宋体" w:hAnsi="宋体" w:eastAsia="宋体" w:cs="宋体"/>
                <w:b/>
                <w:bCs/>
                <w:color w:val="auto"/>
                <w:sz w:val="24"/>
                <w:szCs w:val="24"/>
                <w:highlight w:val="white"/>
              </w:rPr>
              <w:t xml:space="preserve">_120项_20231027</w:t>
            </w:r>
            <w:r>
              <w:rPr>
                <w:rFonts w:ascii="宋体" w:hAnsi="宋体" w:eastAsia="宋体" w:cs="宋体"/>
                <w:b/>
                <w:bCs/>
                <w:color w:val="auto"/>
                <w:sz w:val="24"/>
                <w:szCs w:val="24"/>
                <w:highlight w:val="none"/>
              </w:rPr>
              <w:t xml:space="preserve">.pdf</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批量勾选多少个列表的监控项目</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触发该任务的业务模块</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监控项目（后续可能会有报告编制、数据管理等模块）</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具体操作类型</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批量导出、批量导入、报告生成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 已完成 / 失败</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提交任务的用户</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张三</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任务提交时间</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2024-05-20 14:30:25</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根据状态显示不同按钮</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查看详情 / —</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失败详情弹窗内容示例</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弹窗标题</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任务执行详情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本次任务共处理 X 个对象，成功 Y 个，失败 Z 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失败列表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表格形式展示：</w:t>
            </w:r>
            <w:r>
              <w:rPr>
                <w:rFonts w:ascii="宋体" w:hAnsi="宋体" w:eastAsia="宋体" w:cs="宋体"/>
                <w:color w:val="auto"/>
                <w:sz w:val="24"/>
                <w:szCs w:val="24"/>
              </w:rPr>
              <w:br/>
            </w:r>
            <w:r>
              <w:rPr>
                <w:rFonts w:ascii="宋体" w:hAnsi="宋体" w:eastAsia="宋体" w:cs="宋体"/>
                <w:color w:val="auto"/>
                <w:sz w:val="24"/>
                <w:szCs w:val="24"/>
              </w:rPr>
              <w:t xml:space="preserve">• 对象标识（如监控项目编号）</w:t>
            </w:r>
            <w:r>
              <w:rPr>
                <w:rFonts w:ascii="宋体" w:hAnsi="宋体" w:eastAsia="宋体" w:cs="宋体"/>
                <w:color w:val="auto"/>
                <w:sz w:val="24"/>
                <w:szCs w:val="24"/>
              </w:rPr>
              <w:br/>
            </w:r>
            <w:r>
              <w:rPr>
                <w:rFonts w:ascii="宋体" w:hAnsi="宋体" w:eastAsia="宋体" w:cs="宋体"/>
                <w:color w:val="auto"/>
                <w:sz w:val="24"/>
                <w:szCs w:val="24"/>
              </w:rPr>
              <w:t xml:space="preserve">• 失败原因（如“数据源不存在”、“分析图配置缺失”）</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底部操作</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 / 重新提交失败项（可选）</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07"/>
        <w:gridCol w:w="2291"/>
        <w:gridCol w:w="5765"/>
      </w:tblGrid>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查看（或取消）</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查看任务基本信息，可选支持取消任务。</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查看结果</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对于导出类任务，提供文件下载；</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失败</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查看详情</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查看失败详情，包含成功/失败统计及失败原因列表。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：操作按钮受权限控制，仅任务创建人或有管理员权限的用户可查看详情和下载文件。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此处一步任务处理模块，只显示当前登录者的异步任务，系统总管理员可查看所有的异步任务。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904"/>
        <w:jc w:val="left"/>
        <w:rPr>
          <w:rFonts w:ascii="宋体" w:hAnsi="宋体" w:eastAsia="宋体" w:cs="宋体"/>
          <w:b/>
          <w:bCs/>
          <w:color w:val="auto"/>
          <w:sz w:val="24"/>
          <w:szCs w:val="24"/>
          <w:highlight w:val="none"/>
        </w:rPr>
      </w:pPr>
      <w:r>
        <w:rPr>
          <w:rStyle w:val="1103"/>
          <w:rFonts w:ascii="宋体" w:hAnsi="宋体" w:eastAsia="宋体" w:cs="宋体"/>
          <w:b w:val="0"/>
          <w:bCs w:val="0"/>
          <w:color w:val="auto"/>
        </w:rPr>
        <w:t xml:space="preserve">用户管理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905"/>
        <w:ind w:left="1200"/>
        <w:jc w:val="left"/>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用户账号管理（CPV-UM-01）</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1、用户管理模块详细功能说明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维护系统用户账号信息，支持用户的新增、编辑、删除、启用/停用、失效、密码重置、签名密码重置等操作，并与部门、岗位、角色关联，实现组织架构与权限的统一管理。</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左侧为组织机构树形结构（取自部门管理模块），右侧为用户列表。</w:t>
            </w:r>
            <w:r>
              <w:rPr>
                <w:rFonts w:ascii="宋体" w:hAnsi="宋体" w:eastAsia="宋体" w:cs="宋体"/>
                <w:color w:val="auto"/>
                <w:sz w:val="24"/>
                <w:szCs w:val="24"/>
              </w:rPr>
              <w:br/>
            </w:r>
            <w:r>
              <w:rPr>
                <w:rFonts w:ascii="宋体" w:hAnsi="宋体" w:eastAsia="宋体" w:cs="宋体"/>
                <w:color w:val="auto"/>
                <w:sz w:val="24"/>
                <w:szCs w:val="24"/>
              </w:rPr>
              <w:t xml:space="preserve">• 点击左侧部门，右侧列表联动显示该部门下的用户成员。</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顶部提供状态快速切换页签：全部、正常、停用、已失效。</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用户账号、姓名、部门、状态</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列表上方提供操作按钮：新增、批量删除、重置密码、失效、重置签名密码。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复选框、用户编号、姓名、性别、部门、职位、手机号码、状态、创建时间、操作栏（编辑、删除、重置密码、失效、重置签名密码）。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：点击“新增”按钮，弹出新增用户表单，需填写以下字段：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用户编号（必填，唯一标识）</w:t>
            </w:r>
            <w:r>
              <w:rPr>
                <w:rFonts w:ascii="宋体" w:hAnsi="宋体" w:eastAsia="宋体" w:cs="宋体"/>
                <w:color w:val="auto"/>
                <w:sz w:val="24"/>
                <w:szCs w:val="24"/>
              </w:rPr>
              <w:br/>
            </w:r>
            <w:r>
              <w:rPr>
                <w:rFonts w:ascii="宋体" w:hAnsi="宋体" w:eastAsia="宋体" w:cs="宋体"/>
                <w:color w:val="auto"/>
                <w:sz w:val="24"/>
                <w:szCs w:val="24"/>
              </w:rPr>
              <w:t xml:space="preserve">- 用户账号（必填，登录账号，唯一）</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归属部门（必填，从部门管理模块树形选择）</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状态（默认“正常”，可选：正常、停用）</w:t>
            </w:r>
            <w:r>
              <w:rPr>
                <w:rFonts w:ascii="宋体" w:hAnsi="宋体" w:eastAsia="宋体" w:cs="宋体"/>
                <w:color w:val="auto"/>
                <w:sz w:val="24"/>
                <w:szCs w:val="24"/>
              </w:rPr>
              <w:br/>
            </w:r>
            <w:r>
              <w:rPr>
                <w:rFonts w:ascii="宋体" w:hAnsi="宋体" w:eastAsia="宋体" w:cs="宋体"/>
                <w:color w:val="auto"/>
                <w:sz w:val="24"/>
                <w:szCs w:val="24"/>
              </w:rPr>
              <w:t xml:space="preserve">- 岗位（可选，从岗位管理模块弹窗选择，支持按角色编号、角色名称搜索）</w:t>
            </w:r>
            <w:r>
              <w:rPr>
                <w:rFonts w:ascii="宋体" w:hAnsi="宋体" w:eastAsia="宋体" w:cs="宋体"/>
                <w:color w:val="auto"/>
                <w:sz w:val="24"/>
                <w:szCs w:val="24"/>
              </w:rPr>
              <w:br/>
            </w:r>
            <w:r>
              <w:rPr>
                <w:rFonts w:ascii="宋体" w:hAnsi="宋体" w:eastAsia="宋体" w:cs="宋体"/>
                <w:color w:val="auto"/>
                <w:sz w:val="24"/>
                <w:szCs w:val="24"/>
              </w:rPr>
              <w:t xml:space="preserve">- 角色（必填，从角色管理模块弹窗选择，支持多选）</w:t>
            </w:r>
            <w:r>
              <w:rPr>
                <w:rFonts w:ascii="宋体" w:hAnsi="宋体" w:eastAsia="宋体" w:cs="宋体"/>
                <w:color w:val="auto"/>
                <w:sz w:val="24"/>
                <w:szCs w:val="24"/>
              </w:rPr>
              <w:br/>
            </w:r>
            <w:r>
              <w:rPr>
                <w:rFonts w:ascii="宋体" w:hAnsi="宋体" w:eastAsia="宋体" w:cs="宋体"/>
                <w:color w:val="auto"/>
                <w:sz w:val="24"/>
                <w:szCs w:val="24"/>
              </w:rPr>
              <w:t xml:space="preserve">- 用户密码（必填，遵循系统密码策略）</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：点击“编辑”按钮，可修改用户信息（除用户编号、用户账号外），弹窗内容同新增。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：点击“删除”按钮，弹出确认提示框：“确定删除该用户吗？”确认后删除。若用户存在关联数据（如创建的记录），需提示“该用户已有业务数据，无法删除”或转为逻辑删除。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批量删除</w:t>
            </w:r>
            <w:r>
              <w:rPr>
                <w:rFonts w:ascii="宋体" w:hAnsi="宋体" w:eastAsia="宋体" w:cs="宋体"/>
                <w:color w:val="auto"/>
                <w:sz w:val="24"/>
                <w:szCs w:val="24"/>
              </w:rPr>
              <w:t xml:space="preserve">：勾选多个用户后点击“批量删除”，弹出确认框，确认后批量删除。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重置密码</w:t>
            </w:r>
            <w:r>
              <w:rPr>
                <w:rFonts w:ascii="宋体" w:hAnsi="宋体" w:eastAsia="宋体" w:cs="宋体"/>
                <w:color w:val="auto"/>
                <w:sz w:val="24"/>
                <w:szCs w:val="24"/>
              </w:rPr>
              <w:t xml:space="preserve">：点击“重置密码”按钮，弹出输入框，输入新密码（遵循系统密码策略），确认后重置用户登录密码。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失效</w:t>
            </w:r>
            <w:r>
              <w:rPr>
                <w:rFonts w:ascii="宋体" w:hAnsi="宋体" w:eastAsia="宋体" w:cs="宋体"/>
                <w:color w:val="auto"/>
                <w:sz w:val="24"/>
                <w:szCs w:val="24"/>
              </w:rPr>
              <w:t xml:space="preserve">：点击“失效”按钮，弹出失效原因输入框（必填），提交后用户状态变为“已失效”。失效用户无法登录系统。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重置签名密码</w:t>
            </w:r>
            <w:r>
              <w:rPr>
                <w:rFonts w:ascii="宋体" w:hAnsi="宋体" w:eastAsia="宋体" w:cs="宋体"/>
                <w:color w:val="auto"/>
                <w:sz w:val="24"/>
                <w:szCs w:val="24"/>
              </w:rPr>
              <w:t xml:space="preserve">：点击“重置签名密码”按钮，弹出输入框，输入新签名密码（遵循系统密码策略），确认后重置用户的电子签名密码。</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左侧部门树支持展开/折叠，点击部门高亮，右侧列表自动刷新。</w:t>
            </w:r>
            <w:r>
              <w:rPr>
                <w:rFonts w:ascii="宋体" w:hAnsi="宋体" w:eastAsia="宋体" w:cs="宋体"/>
                <w:color w:val="auto"/>
                <w:sz w:val="24"/>
                <w:szCs w:val="24"/>
              </w:rPr>
              <w:br/>
            </w:r>
            <w:r>
              <w:rPr>
                <w:rFonts w:ascii="宋体" w:hAnsi="宋体" w:eastAsia="宋体" w:cs="宋体"/>
                <w:color w:val="auto"/>
                <w:sz w:val="24"/>
                <w:szCs w:val="24"/>
              </w:rPr>
              <w:t xml:space="preserve">• 搜索框与状态页签联动，实时筛选结果。</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新增/编辑表单使用弹窗或抽屉式页面，表单支持实时校验（如账号唯一性、手机号格式）。</w:t>
            </w:r>
            <w:r>
              <w:rPr>
                <w:rFonts w:ascii="宋体" w:hAnsi="宋体" w:eastAsia="宋体" w:cs="宋体"/>
                <w:color w:val="auto"/>
                <w:sz w:val="24"/>
                <w:szCs w:val="24"/>
              </w:rPr>
              <w:br/>
            </w:r>
            <w:r>
              <w:rPr>
                <w:rFonts w:ascii="宋体" w:hAnsi="宋体" w:eastAsia="宋体" w:cs="宋体"/>
                <w:color w:val="auto"/>
                <w:sz w:val="24"/>
                <w:szCs w:val="24"/>
              </w:rPr>
              <w:t xml:space="preserve">• 岗位、角色选择器弹窗支持搜索和多选。</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新增/编辑时，用户账号已存在则提示“账号已存在，请重新输入”。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删除用户时，若用户为系统唯一管理员，提示“无法删除系统唯一管理员”。</w:t>
            </w:r>
            <w:r>
              <w:rPr>
                <w:rFonts w:ascii="宋体" w:hAnsi="宋体" w:eastAsia="宋体" w:cs="宋体"/>
                <w:color w:val="auto"/>
                <w:sz w:val="24"/>
                <w:szCs w:val="24"/>
              </w:rPr>
              <w:br/>
            </w:r>
            <w:r>
              <w:rPr>
                <w:rFonts w:ascii="宋体" w:hAnsi="宋体" w:eastAsia="宋体" w:cs="宋体"/>
                <w:color w:val="auto"/>
                <w:sz w:val="24"/>
                <w:szCs w:val="24"/>
              </w:rPr>
              <w:t xml:space="preserve">• 失效操作时，若未填写失效原因，系统拦截并提示“失效原因不能为空”。</w:t>
            </w:r>
            <w:r>
              <w:rPr>
                <w:rFonts w:ascii="宋体" w:hAnsi="宋体" w:eastAsia="宋体" w:cs="宋体"/>
                <w:color w:val="auto"/>
                <w:sz w:val="24"/>
                <w:szCs w:val="24"/>
              </w:rPr>
              <w:br/>
            </w:r>
            <w:r>
              <w:rPr>
                <w:rFonts w:ascii="宋体" w:hAnsi="宋体" w:eastAsia="宋体" w:cs="宋体"/>
                <w:color w:val="auto"/>
                <w:sz w:val="24"/>
                <w:szCs w:val="24"/>
              </w:rPr>
              <w:t xml:space="preserve">• 重置密码时，新密码需符合系统密码复杂度策略（如长度、包含数字/字母/特殊字符等），否则提示并阻止。</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2、用户列表字段说明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327"/>
        <w:gridCol w:w="7435"/>
      </w:tblGrid>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用于批量操作。</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系统自动生成或手动录入的唯一编号。</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性别</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男/女/保密。</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联系方式。</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 / 停用 / 已失效。</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用户创建时间。</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highlight w:val="none"/>
        </w:rPr>
        <w:t xml:space="preserve">3、</w:t>
      </w:r>
      <w:r>
        <w:rPr>
          <w:rFonts w:ascii="宋体" w:hAnsi="宋体" w:eastAsia="宋体" w:cs="宋体"/>
          <w:b/>
          <w:color w:val="auto"/>
          <w:sz w:val="24"/>
          <w:szCs w:val="24"/>
        </w:rPr>
        <w:t xml:space="preserve">新增/编辑用户字段详情表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唯一标识，建议格式：EMP-YYYYMMDD-XXXX。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保密</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选项：男、女、保密。</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格式校验（11位数字）。</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格式校验（邮箱格式）。</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归属部门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从部门管理模块读取，单选。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从岗位管理模块弹窗选择，支持多选。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从角色管理模块弹窗选择，支持多选。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遵循系统密码策略（长度、复杂度）。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用户状态操作矩阵</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60"/>
        <w:gridCol w:w="3872"/>
        <w:gridCol w:w="4531"/>
      </w:tblGrid>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用户可正常登录使用。</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用户被停用，无法登录，但数据保留。</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已失效</w:t>
            </w:r>
            <w:r>
              <w:rPr>
                <w:rFonts w:ascii="宋体" w:hAnsi="宋体" w:cs="宋体"/>
                <w:b/>
                <w:bCs/>
                <w:color w:val="auto"/>
                <w:sz w:val="24"/>
                <w:szCs w:val="24"/>
              </w:rPr>
            </w:r>
            <w:r>
              <w:rPr>
                <w:rFonts w:ascii="宋体" w:hAnsi="宋体" w:cs="宋体"/>
                <w:b/>
                <w:bCs/>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编辑、重置签名密码</w:t>
            </w:r>
            <w:r>
              <w:rPr>
                <w:rFonts w:ascii="宋体" w:hAnsi="宋体" w:cs="宋体"/>
                <w:b/>
                <w:bCs/>
                <w:color w:val="auto"/>
                <w:sz w:val="24"/>
                <w:szCs w:val="24"/>
              </w:rPr>
            </w:r>
            <w:r>
              <w:rPr>
                <w:rFonts w:ascii="宋体" w:hAnsi="宋体" w:cs="宋体"/>
                <w:b/>
                <w:bCs/>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失效用户无法登录，不可删除，可重置签名密码用于历史签名追溯。</w:t>
            </w:r>
            <w:r>
              <w:rPr>
                <w:rFonts w:ascii="宋体" w:hAnsi="宋体" w:cs="宋体"/>
                <w:b/>
                <w:bCs/>
                <w:color w:val="auto"/>
                <w:sz w:val="24"/>
                <w:szCs w:val="24"/>
              </w:rPr>
            </w:r>
            <w:r>
              <w:rPr>
                <w:rFonts w:ascii="宋体" w:hAnsi="宋体" w:cs="宋体"/>
                <w:b/>
                <w:bCs/>
                <w:color w:val="auto"/>
                <w:sz w:val="24"/>
                <w:szCs w:val="24"/>
              </w:rPr>
            </w:r>
          </w:p>
        </w:tc>
      </w:tr>
    </w:tbl>
    <w:p>
      <w:pPr>
        <w:ind w:left="0" w:right="0" w:firstLine="0"/>
        <w:jc w:val="left"/>
        <w:spacing w:before="0" w:after="0"/>
        <w:shd w:val="clear" w:color="ffffff" w:fill="ffffff"/>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：所有操作按钮受权限控制，仅拥有相应权限的用户可见。删除、失效操作需二次确认，并记录审计日志。</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904"/>
        <w:jc w:val="left"/>
        <w:rPr>
          <w:color w:val="auto"/>
        </w:rPr>
      </w:pPr>
      <w:r>
        <w:rPr>
          <w:color w:val="auto"/>
        </w:rPr>
        <w:t xml:space="preserve">部门管理</w:t>
      </w:r>
      <w:r>
        <w:rPr>
          <w:color w:val="auto"/>
        </w:rPr>
      </w:r>
      <w:r>
        <w:rPr>
          <w:color w:val="auto"/>
        </w:rPr>
      </w:r>
    </w:p>
    <w:p>
      <w:pPr>
        <w:pStyle w:val="905"/>
        <w:jc w:val="left"/>
        <w:rPr>
          <w:color w:val="auto"/>
        </w:rPr>
      </w:pPr>
      <w:r>
        <w:rPr>
          <w:color w:val="auto"/>
        </w:rPr>
        <w:t xml:space="preserve">组织机构管理（CPV-DM-01）</w:t>
      </w:r>
      <w:r>
        <w:rPr>
          <w:color w:val="auto"/>
        </w:rPr>
      </w:r>
      <w:r>
        <w:rPr>
          <w:color w:val="auto"/>
        </w:rPr>
      </w:r>
    </w:p>
    <w:p>
      <w:pPr>
        <w:jc w:val="left"/>
        <w:rPr>
          <w:b/>
          <w:bCs/>
          <w:color w:val="auto"/>
          <w14:ligatures w14:val="none"/>
        </w:rPr>
      </w:pPr>
      <w:r>
        <w:rPr>
          <w:b/>
          <w:bCs/>
          <w:color w:val="auto"/>
        </w:rPr>
        <w:t xml:space="preserve">1、组织机构管理模块详细功能说明</w:t>
      </w:r>
      <w:r>
        <w:rPr>
          <w:b/>
          <w:bCs/>
          <w:color w:val="auto"/>
          <w14:ligatures w14:val="none"/>
        </w:rPr>
      </w:r>
      <w:r>
        <w:rPr>
          <w:b/>
          <w:bCs/>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维护企业的组织架构（部门/机构），支持部门树形结构、状态管理、人员关联，便于权限分配、流程审批及数据隔离。</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部门名称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部门状态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列表上方提供“新增”按钮。</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列表默认每页显示50条数据，采用树形表格展示部门层级，支持展开/折叠子部门。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部门名称（可点击展开子部门）、排序号、状态、负责人、联系电话、邮箱、创建人、创建时间、更新人、更新时间、操作栏（新增、编辑、删除）。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：点击“新增”按钮（列表顶部或操作栏中的“新增子部门”），弹出新增部门表单，需填写以下字段：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部门名称（必填）</w:t>
            </w:r>
            <w:r>
              <w:rPr>
                <w:rFonts w:ascii="宋体" w:hAnsi="宋体" w:eastAsia="宋体" w:cs="宋体"/>
                <w:color w:val="auto"/>
                <w:sz w:val="24"/>
                <w:szCs w:val="24"/>
              </w:rPr>
              <w:br/>
            </w:r>
            <w:r>
              <w:rPr>
                <w:rFonts w:ascii="宋体" w:hAnsi="宋体" w:eastAsia="宋体" w:cs="宋体"/>
                <w:color w:val="auto"/>
                <w:sz w:val="24"/>
                <w:szCs w:val="24"/>
              </w:rPr>
              <w:t xml:space="preserve">- 显示顺序（必填，数字类型，用于同级部门排序）</w:t>
            </w:r>
            <w:r>
              <w:rPr>
                <w:rFonts w:ascii="宋体" w:hAnsi="宋体" w:eastAsia="宋体" w:cs="宋体"/>
                <w:color w:val="auto"/>
                <w:sz w:val="24"/>
                <w:szCs w:val="24"/>
              </w:rPr>
              <w:br/>
            </w:r>
            <w:r>
              <w:rPr>
                <w:rFonts w:ascii="宋体" w:hAnsi="宋体" w:eastAsia="宋体" w:cs="宋体"/>
                <w:color w:val="auto"/>
                <w:sz w:val="24"/>
                <w:szCs w:val="24"/>
              </w:rPr>
              <w:t xml:space="preserve">- 负责人（可选）</w:t>
            </w:r>
            <w:r>
              <w:rPr>
                <w:rFonts w:ascii="宋体" w:hAnsi="宋体" w:eastAsia="宋体" w:cs="宋体"/>
                <w:color w:val="auto"/>
                <w:sz w:val="24"/>
                <w:szCs w:val="24"/>
              </w:rPr>
              <w:br/>
            </w:r>
            <w:r>
              <w:rPr>
                <w:rFonts w:ascii="宋体" w:hAnsi="宋体" w:eastAsia="宋体" w:cs="宋体"/>
                <w:color w:val="auto"/>
                <w:sz w:val="24"/>
                <w:szCs w:val="24"/>
              </w:rPr>
              <w:t xml:space="preserve">- 联系电话（可选）</w:t>
            </w:r>
            <w:r>
              <w:rPr>
                <w:rFonts w:ascii="宋体" w:hAnsi="宋体" w:eastAsia="宋体" w:cs="宋体"/>
                <w:color w:val="auto"/>
                <w:sz w:val="24"/>
                <w:szCs w:val="24"/>
              </w:rPr>
              <w:br/>
            </w:r>
            <w:r>
              <w:rPr>
                <w:rFonts w:ascii="宋体" w:hAnsi="宋体" w:eastAsia="宋体" w:cs="宋体"/>
                <w:color w:val="auto"/>
                <w:sz w:val="24"/>
                <w:szCs w:val="24"/>
              </w:rPr>
              <w:t xml:space="preserve">- 邮箱（可选）</w:t>
            </w:r>
            <w:r>
              <w:rPr>
                <w:rFonts w:ascii="宋体" w:hAnsi="宋体" w:eastAsia="宋体" w:cs="宋体"/>
                <w:color w:val="auto"/>
                <w:sz w:val="24"/>
                <w:szCs w:val="24"/>
              </w:rPr>
              <w:br/>
            </w:r>
            <w:r>
              <w:rPr>
                <w:rFonts w:ascii="宋体" w:hAnsi="宋体" w:eastAsia="宋体" w:cs="宋体"/>
                <w:color w:val="auto"/>
                <w:sz w:val="24"/>
                <w:szCs w:val="24"/>
              </w:rPr>
              <w:t xml:space="preserve">- 部门状态（默认“正常”，可选范围：正常、停用）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上级部门（树形下拉选择，若从某部门操作栏点击“新增子部门”进入，则上级部门自动选中当前部门）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：点击“编辑”按钮，可修改部门信息（名称、排序、负责人、联系电话、邮箱、状态、上级部门等），部门编码（若有）不可修改。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：点击“删除”按钮，弹出确认提示框：“确定删除该部门吗？”确认后删除。若部门下存在子部门或已关联用户，需提示“该部门包含子部门或关联用户，无法删除”。</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列表默认展示一级部门，点击部门名称前的箭头可展开查看子部门。</w:t>
            </w:r>
            <w:r>
              <w:rPr>
                <w:rFonts w:ascii="宋体" w:hAnsi="宋体" w:eastAsia="宋体" w:cs="宋体"/>
                <w:color w:val="auto"/>
                <w:sz w:val="24"/>
                <w:szCs w:val="24"/>
              </w:rPr>
              <w:br/>
            </w:r>
            <w:r>
              <w:rPr>
                <w:rFonts w:ascii="宋体" w:hAnsi="宋体" w:eastAsia="宋体" w:cs="宋体"/>
                <w:color w:val="auto"/>
                <w:sz w:val="24"/>
                <w:szCs w:val="24"/>
              </w:rPr>
              <w:t xml:space="preserve">• 搜索时对部门名称进行模糊匹配，并保持树形结构的展开状态。</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新增/编辑表单使用弹窗或抽屉式页面，上级部门选择器以树形下拉展示所有正常状态的部门。</w:t>
            </w:r>
            <w:r>
              <w:rPr>
                <w:rFonts w:ascii="宋体" w:hAnsi="宋体" w:eastAsia="宋体" w:cs="宋体"/>
                <w:color w:val="auto"/>
                <w:sz w:val="24"/>
                <w:szCs w:val="24"/>
              </w:rPr>
              <w:br/>
            </w:r>
            <w:r>
              <w:rPr>
                <w:rFonts w:ascii="宋体" w:hAnsi="宋体" w:eastAsia="宋体" w:cs="宋体"/>
                <w:color w:val="auto"/>
                <w:sz w:val="24"/>
                <w:szCs w:val="24"/>
              </w:rPr>
              <w:t xml:space="preserve">• 部门删除需二次确认，并给出明确提示。</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新增/编辑时，部门名称在同一父级下不可重复，若有重复提示“同级部门名称不能重复”。</w:t>
            </w:r>
            <w:r>
              <w:rPr>
                <w:rFonts w:ascii="宋体" w:hAnsi="宋体" w:eastAsia="宋体" w:cs="宋体"/>
                <w:color w:val="auto"/>
                <w:sz w:val="24"/>
                <w:szCs w:val="24"/>
              </w:rPr>
              <w:br/>
            </w:r>
            <w:r>
              <w:rPr>
                <w:rFonts w:ascii="宋体" w:hAnsi="宋体" w:eastAsia="宋体" w:cs="宋体"/>
                <w:color w:val="auto"/>
                <w:sz w:val="24"/>
                <w:szCs w:val="24"/>
              </w:rPr>
              <w:t xml:space="preserve">• 删除部门时，若部门存在子部门或关联用户，阻止删除并提示。</w:t>
            </w:r>
            <w:r>
              <w:rPr>
                <w:rFonts w:ascii="宋体" w:hAnsi="宋体" w:eastAsia="宋体" w:cs="宋体"/>
                <w:color w:val="auto"/>
                <w:sz w:val="24"/>
                <w:szCs w:val="24"/>
              </w:rPr>
              <w:br/>
            </w:r>
            <w:r>
              <w:rPr>
                <w:rFonts w:ascii="宋体" w:hAnsi="宋体" w:eastAsia="宋体" w:cs="宋体"/>
                <w:color w:val="auto"/>
                <w:sz w:val="24"/>
                <w:szCs w:val="24"/>
              </w:rPr>
              <w:t xml:space="preserve">• 停用部门后，该部门在上级部门选择器中不可选（避免关联到停用部门）。</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2、新增/编辑部门字段详情表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上级部门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选择上级部门，若为顶级部门则选择“根部门”。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显示顺序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同级部门排序，数字越小越靠前。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可从系统用户中选择。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联系电话</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格式校验（手机或固话）。</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选项：正常、停用。停用部门在流程选人、数据权限中不可见。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2668"/>
        <w:gridCol w:w="5484"/>
      </w:tblGrid>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新增子部门、编辑、删除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可进行所有操作。</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停用后不可新增子部门，且部门在上级部门选择器中不可选。</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：所有操作按钮受权限控制，仅拥有相应权限的用户可见。删除操作需二次确认，且受数据完整性校验约束。</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905"/>
        <w:ind w:left="1200"/>
        <w:jc w:val="left"/>
        <w:rPr>
          <w:rFonts w:hint="default" w:ascii="Times New Roman" w:hAnsi="Times New Roman" w:eastAsia="宋体" w:cs="Times New Roman"/>
          <w:b/>
          <w:bCs/>
          <w:color w:val="auto"/>
          <w:sz w:val="24"/>
          <w:szCs w:val="32"/>
        </w:rPr>
      </w:pPr>
      <w:r>
        <w:rPr>
          <w:rFonts w:ascii="宋体" w:hAnsi="宋体" w:eastAsia="宋体" w:cs="宋体"/>
          <w:color w:val="auto"/>
          <w:sz w:val="24"/>
          <w:highlight w:val="none"/>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支持部门数据的批量导入和导出，实现组织架构的跨环境迁移。导入时自动校验部门层级关系和名称唯一性。功能受权限控制，仅授权用户可见操作入口。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rPr>
            </w:r>
            <w:r>
              <w:rPr>
                <w:color w:val="auto"/>
              </w:rPr>
            </w:r>
          </w:p>
          <w:p>
            <w:pPr>
              <w:jc w:val="left"/>
              <w:widowControl w:val="off"/>
              <w:rPr>
                <w:color w:val="auto"/>
              </w:rPr>
            </w:pPr>
            <w:r>
              <w:rPr>
                <w:color w:val="auto"/>
                <w:sz w:val="21"/>
              </w:rPr>
              <w:t xml:space="preserve">导入前需先下载模版，文件仅支持.xlsx/.xls格式，选择器默认筛选此类型。</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导入流程：</w:t>
            </w:r>
            <w:r>
              <w:rPr>
                <w:color w:val="auto"/>
              </w:rPr>
            </w:r>
            <w:r>
              <w:rPr>
                <w:color w:val="auto"/>
              </w:rPr>
            </w:r>
          </w:p>
          <w:p>
            <w:pPr>
              <w:jc w:val="left"/>
              <w:widowControl w:val="off"/>
              <w:rPr>
                <w:color w:val="auto"/>
              </w:rPr>
            </w:pPr>
            <w:r>
              <w:rPr>
                <w:color w:val="auto"/>
                <w:sz w:val="21"/>
              </w:rPr>
              <w:t xml:space="preserve">1. 上传Excel文件至服务器。</w:t>
            </w:r>
            <w:r>
              <w:rPr>
                <w:color w:val="auto"/>
              </w:rPr>
            </w:r>
            <w:r>
              <w:rPr>
                <w:color w:val="auto"/>
              </w:rPr>
            </w:r>
          </w:p>
          <w:p>
            <w:pPr>
              <w:jc w:val="left"/>
              <w:widowControl w:val="off"/>
              <w:rPr>
                <w:color w:val="auto"/>
              </w:rPr>
            </w:pPr>
            <w:r>
              <w:rPr>
                <w:color w:val="auto"/>
                <w:sz w:val="21"/>
              </w:rPr>
              <w:t xml:space="preserve">2. 校验文件格式（扩展名、模版结构、表头匹配）。不匹配则终止并提示。</w:t>
            </w:r>
            <w:r>
              <w:rPr>
                <w:color w:val="auto"/>
              </w:rPr>
            </w:r>
            <w:r>
              <w:rPr>
                <w:color w:val="auto"/>
              </w:rPr>
            </w:r>
          </w:p>
          <w:p>
            <w:pPr>
              <w:jc w:val="left"/>
              <w:widowControl w:val="off"/>
              <w:rPr>
                <w:color w:val="auto"/>
              </w:rPr>
            </w:pPr>
            <w:r>
              <w:rPr>
                <w:color w:val="auto"/>
                <w:sz w:val="21"/>
              </w:rPr>
              <w:t xml:space="preserve">3. 逐行校验上级部门存在性：上级部门</w:t>
            </w:r>
            <w:r>
              <w:rPr>
                <w:color w:val="auto"/>
                <w:sz w:val="21"/>
              </w:rPr>
              <w:t xml:space="preserve">完整</w:t>
            </w:r>
            <w:r>
              <w:rPr>
                <w:color w:val="auto"/>
                <w:sz w:val="21"/>
              </w:rPr>
              <w:t xml:space="preserve">路径</w:t>
            </w:r>
            <w:r>
              <w:rPr>
                <w:color w:val="auto"/>
                <w:sz w:val="21"/>
              </w:rPr>
              <w:t xml:space="preserve">在系统中必须存在（或为"根部门"/留空），不存在则记录错误。</w:t>
            </w:r>
            <w:r>
              <w:rPr>
                <w:color w:val="auto"/>
              </w:rPr>
            </w:r>
            <w:r>
              <w:rPr>
                <w:color w:val="auto"/>
              </w:rPr>
            </w:r>
          </w:p>
          <w:p>
            <w:pPr>
              <w:jc w:val="left"/>
              <w:widowControl w:val="off"/>
              <w:rPr>
                <w:color w:val="auto"/>
              </w:rPr>
            </w:pPr>
            <w:r>
              <w:rPr>
                <w:color w:val="auto"/>
                <w:sz w:val="21"/>
              </w:rPr>
              <w:t xml:space="preserve">4. 校验部门名称唯一性：同一上级部门下不可重复，重复则记录错误。</w:t>
            </w:r>
            <w:r>
              <w:rPr>
                <w:color w:val="auto"/>
              </w:rPr>
            </w:r>
            <w:r>
              <w:rPr>
                <w:color w:val="auto"/>
              </w:rPr>
            </w:r>
          </w:p>
          <w:p>
            <w:pPr>
              <w:jc w:val="left"/>
              <w:widowControl w:val="off"/>
              <w:rPr>
                <w:color w:val="auto"/>
              </w:rPr>
            </w:pPr>
            <w:r>
              <w:rPr>
                <w:color w:val="auto"/>
                <w:sz w:val="21"/>
              </w:rPr>
              <w:t xml:space="preserve">5. 逐行业务规则校验（必填项、数据格式等），多错误用分号分隔。</w:t>
            </w:r>
            <w:r>
              <w:rPr>
                <w:color w:val="auto"/>
              </w:rPr>
            </w:r>
            <w:r>
              <w:rPr>
                <w:color w:val="auto"/>
              </w:rPr>
            </w:r>
          </w:p>
          <w:p>
            <w:pPr>
              <w:jc w:val="left"/>
              <w:widowControl w:val="off"/>
              <w:rPr>
                <w:color w:val="auto"/>
              </w:rPr>
            </w:pPr>
            <w:r>
              <w:rPr>
                <w:color w:val="auto"/>
                <w:sz w:val="21"/>
              </w:rPr>
              <w:t xml:space="preserve">6. 全部正确→执行导入→提示"XXX条数据导入成功"。</w:t>
            </w:r>
            <w:r>
              <w:rPr>
                <w:color w:val="auto"/>
              </w:rPr>
            </w:r>
            <w:r>
              <w:rPr>
                <w:color w:val="auto"/>
              </w:rPr>
            </w:r>
          </w:p>
          <w:p>
            <w:pPr>
              <w:jc w:val="left"/>
              <w:widowControl w:val="off"/>
              <w:rPr>
                <w:color w:val="auto"/>
              </w:rPr>
            </w:pPr>
            <w:r>
              <w:rPr>
                <w:color w:val="auto"/>
                <w:sz w:val="21"/>
              </w:rPr>
              <w:t xml:space="preserve">7. 存在错误→拒绝全部导入→提供TXT错误报告下载（格式：行号,错误原因）。</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导入规则：一个部门对应一行，上级部门以名称匹配建立层级关系，整体成功或整体失败。</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【导出功能】</w:t>
            </w:r>
            <w:r>
              <w:rPr>
                <w:color w:val="auto"/>
              </w:rPr>
            </w:r>
            <w:r>
              <w:rPr>
                <w:color w:val="auto"/>
              </w:rPr>
            </w:r>
          </w:p>
          <w:p>
            <w:pPr>
              <w:jc w:val="left"/>
              <w:widowControl w:val="off"/>
              <w:rPr>
                <w:color w:val="auto"/>
              </w:rPr>
            </w:pPr>
            <w:r>
              <w:rPr>
                <w:color w:val="auto"/>
                <w:sz w:val="21"/>
              </w:rPr>
              <w:t xml:space="preserve">点击"导出"按钮，导出当前列表所有部门数据（受搜索条件影响），生成Excel文件下载。导出格式与导入模版一致，上级部门以名称输出，可直接修改后再次导入。</w:t>
            </w:r>
            <w:r>
              <w:rPr>
                <w:color w:val="auto"/>
              </w:rPr>
            </w:r>
            <w:r>
              <w:rPr>
                <w:color w:val="auto"/>
              </w:rPr>
            </w:r>
          </w:p>
          <w:p>
            <w:pPr>
              <w:jc w:val="left"/>
              <w:widowControl w:val="off"/>
              <w:rPr>
                <w:color w:val="auto"/>
              </w:rPr>
            </w:pPr>
            <w:r>
              <w:rPr>
                <w:color w:val="auto"/>
                <w:sz w:val="21"/>
              </w:rPr>
              <w:t xml:space="preserve">- 导出文件名：部门导出_xx项_YYYYMMDDHHmmss.xlsx</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【模版下载】</w:t>
            </w:r>
            <w:r>
              <w:rPr>
                <w:color w:val="auto"/>
              </w:rPr>
            </w:r>
            <w:r>
              <w:rPr>
                <w:color w:val="auto"/>
              </w:rPr>
            </w:r>
          </w:p>
          <w:p>
            <w:pPr>
              <w:jc w:val="left"/>
              <w:widowControl w:val="off"/>
              <w:rPr>
                <w:color w:val="auto"/>
                <w:sz w:val="21"/>
                <w:szCs w:val="21"/>
                <w:highlight w:val="none"/>
              </w:rPr>
            </w:pP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t xml:space="preserve">模版</w:t>
            </w:r>
            <w:r>
              <w:rPr>
                <w:color w:val="auto"/>
                <w:sz w:val="21"/>
                <w:highlight w:val="none"/>
              </w:rPr>
              <w:t xml:space="preserve">名称：</w:t>
            </w:r>
            <w:r>
              <w:rPr>
                <w:color w:val="auto"/>
                <w:sz w:val="21"/>
                <w:highlight w:val="none"/>
              </w:rPr>
              <w:t xml:space="preserve">部门</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列表页上方"导出"按钮，无需勾选，直接导出当前列表所有数据</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导入上线2000条，提示语：</w:t>
            </w:r>
            <w:r>
              <w:rPr>
                <w:color w:val="auto"/>
                <w:sz w:val="21"/>
              </w:rPr>
              <w:t xml:space="preserve">文件内</w:t>
            </w:r>
            <w:r>
              <w:rPr>
                <w:color w:val="auto"/>
                <w:sz w:val="21"/>
              </w:rPr>
              <w:t xml:space="preserve">数据</w:t>
            </w:r>
            <w:r>
              <w:rPr>
                <w:color w:val="auto"/>
                <w:sz w:val="21"/>
              </w:rPr>
              <w:t xml:space="preserve">超过2000条，请分批导入。</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上级部门不存在（非"根部门"）：记录错误行号</w:t>
            </w:r>
            <w:r>
              <w:rPr>
                <w:color w:val="auto"/>
                <w:sz w:val="21"/>
              </w:rPr>
              <w:br/>
            </w:r>
            <w:r>
              <w:rPr>
                <w:color w:val="auto"/>
                <w:sz w:val="21"/>
              </w:rPr>
              <w:t xml:space="preserve">- 同一上级部门下部门名称重复：记录错误行号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列表无数据时导出按钮置灰，提示"暂无数据可导出"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导入成功：刷新部门列表，弹出成功条数提示，关闭导入弹窗。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highlight w:val="none"/>
        </w:rPr>
      </w:r>
      <w:r>
        <w:rPr>
          <w:color w:val="auto"/>
        </w:rPr>
      </w:r>
      <w:r>
        <w:rPr>
          <w:color w:val="auto"/>
        </w:rPr>
      </w:r>
    </w:p>
    <w:p>
      <w:pPr>
        <w:jc w:val="left"/>
        <w:rPr>
          <w:b/>
          <w:bCs/>
          <w:color w:val="auto"/>
          <w:sz w:val="21"/>
          <w:szCs w:val="21"/>
          <w:highlight w:val="none"/>
        </w:rPr>
      </w:pPr>
      <w:r>
        <w:rPr>
          <w:b/>
          <w:color w:val="auto"/>
          <w:sz w:val="21"/>
        </w:rPr>
        <w:t xml:space="preserve">2、Excel模版字段信息</w:t>
      </w:r>
      <w:r>
        <w:rPr>
          <w:b/>
          <w:bCs/>
          <w:color w:val="auto"/>
          <w:sz w:val="21"/>
          <w:szCs w:val="21"/>
          <w:highlight w:val="none"/>
        </w:rPr>
      </w:r>
      <w:r>
        <w:rPr>
          <w:b/>
          <w:bCs/>
          <w:color w:val="auto"/>
          <w:sz w:val="21"/>
          <w:szCs w:val="21"/>
          <w:highlight w:val="none"/>
        </w:rPr>
      </w:r>
    </w:p>
    <w:p>
      <w:pPr>
        <w:jc w:val="left"/>
        <w:rPr>
          <w:color w:val="auto"/>
        </w:rPr>
      </w:pPr>
      <w:r>
        <w:rPr>
          <w:color w:val="auto"/>
        </w:rPr>
      </w:r>
      <w:r>
        <w:rPr>
          <w:color w:val="auto"/>
        </w:rPr>
      </w:r>
      <w:r>
        <w:rPr>
          <w:color w:val="auto"/>
        </w:rPr>
      </w:r>
    </w:p>
    <w:tbl>
      <w:tblPr>
        <w:tblStyle w:val="9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7995"/>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7995"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部门名称</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必填，最多50个字符，同一上级部门下不可重复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上级部门</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选填，填写上级部门</w:t>
            </w:r>
            <w:r>
              <w:rPr>
                <w:rFonts w:eastAsia="微软雅黑"/>
                <w:color w:val="auto"/>
                <w:sz w:val="21"/>
              </w:rPr>
              <w:t xml:space="preserve">名称</w:t>
            </w:r>
            <w:r>
              <w:rPr>
                <w:rFonts w:eastAsia="微软雅黑"/>
                <w:color w:val="auto"/>
                <w:sz w:val="21"/>
              </w:rPr>
              <w:t xml:space="preserve">，</w:t>
            </w:r>
            <w:r>
              <w:rPr>
                <w:rFonts w:eastAsia="微软雅黑"/>
                <w:color w:val="auto"/>
                <w:sz w:val="21"/>
              </w:rPr>
              <w:t xml:space="preserve">需</w:t>
            </w:r>
            <w:r>
              <w:rPr>
                <w:rFonts w:eastAsia="微软雅黑"/>
                <w:color w:val="auto"/>
                <w:sz w:val="21"/>
              </w:rPr>
              <w:t xml:space="preserve">包含</w:t>
            </w:r>
            <w:r>
              <w:rPr>
                <w:rFonts w:eastAsia="微软雅黑"/>
                <w:color w:val="auto"/>
                <w:sz w:val="21"/>
              </w:rPr>
              <w:t xml:space="preserve">从</w:t>
            </w:r>
            <w:r>
              <w:rPr>
                <w:rFonts w:eastAsia="微软雅黑"/>
                <w:color w:val="auto"/>
                <w:sz w:val="21"/>
              </w:rPr>
              <w:t xml:space="preserve">根</w:t>
            </w:r>
            <w:r>
              <w:rPr>
                <w:rFonts w:eastAsia="微软雅黑"/>
                <w:color w:val="auto"/>
                <w:sz w:val="21"/>
              </w:rPr>
              <w:t xml:space="preserve">部门</w:t>
            </w:r>
            <w:r>
              <w:rPr>
                <w:rFonts w:eastAsia="微软雅黑"/>
                <w:color w:val="auto"/>
                <w:sz w:val="21"/>
              </w:rPr>
              <w:t xml:space="preserve">开始</w:t>
            </w:r>
            <w:r>
              <w:rPr>
                <w:rFonts w:eastAsia="微软雅黑"/>
                <w:color w:val="auto"/>
                <w:sz w:val="21"/>
              </w:rPr>
              <w:t xml:space="preserve">的</w:t>
            </w:r>
            <w:r>
              <w:rPr>
                <w:rFonts w:eastAsia="微软雅黑"/>
                <w:color w:val="auto"/>
                <w:sz w:val="21"/>
              </w:rPr>
              <w:t xml:space="preserve">完整</w:t>
            </w:r>
            <w:r>
              <w:rPr>
                <w:rFonts w:eastAsia="微软雅黑"/>
                <w:color w:val="auto"/>
                <w:sz w:val="21"/>
              </w:rPr>
              <w:t xml:space="preserve">名称</w:t>
            </w:r>
            <w:r>
              <w:rPr>
                <w:rFonts w:eastAsia="微软雅黑"/>
                <w:color w:val="auto"/>
                <w:sz w:val="21"/>
              </w:rPr>
              <w:t xml:space="preserve">路径，</w:t>
            </w:r>
            <w:r>
              <w:rPr>
                <w:rFonts w:eastAsia="微软雅黑"/>
                <w:color w:val="auto"/>
                <w:sz w:val="21"/>
              </w:rPr>
              <w:t xml:space="preserve">例如：</w:t>
            </w:r>
            <w:r>
              <w:rPr>
                <w:rFonts w:eastAsia="微软雅黑"/>
                <w:color w:val="auto"/>
                <w:sz w:val="21"/>
              </w:rPr>
              <w:t xml:space="preserve">部门1/</w:t>
            </w:r>
            <w:r>
              <w:rPr>
                <w:rFonts w:eastAsia="微软雅黑"/>
                <w:color w:val="auto"/>
                <w:sz w:val="21"/>
              </w:rPr>
              <w:t xml:space="preserve">部门2</w:t>
            </w:r>
            <w:r>
              <w:rPr>
                <w:rFonts w:eastAsia="微软雅黑"/>
                <w:color w:val="auto"/>
                <w:sz w:val="21"/>
              </w:rPr>
              <w:t xml:space="preserve">；若为顶级部门留空</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显示顺序</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必填，数字类型，用于同级部门排序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负责人</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选填，部门负责人姓名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联系电话</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选填，联系电话</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邮箱</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选填，邮箱地址</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部门状态</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jc w:val="left"/>
        <w:rPr>
          <w:color w:val="auto"/>
        </w:rPr>
      </w:pPr>
      <w:r>
        <w:rPr>
          <w:color w:val="auto"/>
        </w:rPr>
        <w:t xml:space="preserve">岗位管理</w:t>
      </w:r>
      <w:r>
        <w:rPr>
          <w:color w:val="auto"/>
        </w:rPr>
      </w:r>
      <w:r>
        <w:rPr>
          <w:color w:val="auto"/>
        </w:rPr>
      </w:r>
    </w:p>
    <w:p>
      <w:pPr>
        <w:jc w:val="left"/>
        <w:rPr>
          <w:color w:val="auto"/>
        </w:rPr>
      </w:pPr>
      <w:r>
        <w:rPr>
          <w:color w:val="auto"/>
        </w:rPr>
        <w:t xml:space="preserve">模块功能概述</w:t>
      </w:r>
      <w:r>
        <w:rPr>
          <w:color w:val="auto"/>
        </w:rPr>
      </w:r>
      <w:r>
        <w:rPr>
          <w:color w:val="auto"/>
        </w:rPr>
      </w:r>
    </w:p>
    <w:p>
      <w:pPr>
        <w:pStyle w:val="905"/>
        <w:jc w:val="left"/>
        <w:rPr>
          <w:rFonts w:ascii="宋体" w:hAnsi="宋体" w:cs="宋体"/>
          <w:color w:val="auto"/>
        </w:rPr>
      </w:pPr>
      <w:r>
        <w:rPr>
          <w:rFonts w:ascii="宋体" w:hAnsi="宋体" w:eastAsia="宋体" w:cs="宋体"/>
          <w:color w:val="auto"/>
        </w:rPr>
        <w:t xml:space="preserve">岗位信息维护（CPV-POS-01）</w:t>
      </w:r>
      <w:r>
        <w:rPr>
          <w:rFonts w:ascii="宋体" w:hAnsi="宋体" w:cs="宋体"/>
          <w:color w:val="auto"/>
        </w:rPr>
      </w:r>
      <w:r>
        <w:rPr>
          <w:rFonts w:ascii="宋体" w:hAnsi="宋体" w:cs="宋体"/>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1、岗位管理模块详细功能说明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维护企业组织架构中的岗位信息，支持岗位的新增、编辑、删除、导入导出及状态管理（正常/停用）。岗位信息可用于用户管理及审批流程中的人员筛选。</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岗位名称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岗位状态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列表上方提供操作按钮：新增、导出、导入。</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复选框、岗位名称、岗位编码、岗位排序、状态、创建人、创建时间、更新人、更新时间、操作栏（编辑、删除）。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：点击“新增”按钮，弹出新增岗位表单，需填写以下字段：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岗位名称（必填）</w:t>
            </w:r>
            <w:r>
              <w:rPr>
                <w:rFonts w:ascii="宋体" w:hAnsi="宋体" w:eastAsia="宋体" w:cs="宋体"/>
                <w:color w:val="auto"/>
                <w:sz w:val="24"/>
                <w:szCs w:val="24"/>
              </w:rPr>
              <w:br/>
            </w:r>
            <w:r>
              <w:rPr>
                <w:rFonts w:ascii="宋体" w:hAnsi="宋体" w:eastAsia="宋体" w:cs="宋体"/>
                <w:color w:val="auto"/>
                <w:sz w:val="24"/>
                <w:szCs w:val="24"/>
              </w:rPr>
              <w:t xml:space="preserve">- 岗位编码（必填，需校验唯一性）</w:t>
            </w:r>
            <w:r>
              <w:rPr>
                <w:rFonts w:ascii="宋体" w:hAnsi="宋体" w:eastAsia="宋体" w:cs="宋体"/>
                <w:color w:val="auto"/>
                <w:sz w:val="24"/>
                <w:szCs w:val="24"/>
              </w:rPr>
              <w:br/>
            </w:r>
            <w:r>
              <w:rPr>
                <w:rFonts w:ascii="宋体" w:hAnsi="宋体" w:eastAsia="宋体" w:cs="宋体"/>
                <w:color w:val="auto"/>
                <w:sz w:val="24"/>
                <w:szCs w:val="24"/>
              </w:rPr>
              <w:t xml:space="preserve">- 岗位排序（必填，数字类型，用于控制显示顺序）</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备注（非必填）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导出</w:t>
            </w:r>
            <w:r>
              <w:rPr>
                <w:rFonts w:ascii="宋体" w:hAnsi="宋体" w:eastAsia="宋体" w:cs="宋体"/>
                <w:color w:val="auto"/>
                <w:sz w:val="24"/>
                <w:szCs w:val="24"/>
              </w:rPr>
              <w:t xml:space="preserve">：支持勾选单个或多个岗位，点击“导出”将选中岗位信息导出为Excel文件（.xlsx格式）。若不勾选，默认导出当前列表所有数据（受搜索条件影响）。</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导入</w:t>
            </w:r>
            <w:r>
              <w:rPr>
                <w:rFonts w:ascii="宋体" w:hAnsi="宋体" w:eastAsia="宋体" w:cs="宋体"/>
                <w:color w:val="auto"/>
                <w:sz w:val="24"/>
                <w:szCs w:val="24"/>
              </w:rPr>
              <w:t xml:space="preserve">：点击“导入”弹出导入弹窗，流程如下：</w:t>
            </w:r>
            <w:r>
              <w:rPr>
                <w:rFonts w:ascii="宋体" w:hAnsi="宋体" w:eastAsia="宋体" w:cs="宋体"/>
                <w:color w:val="auto"/>
                <w:sz w:val="24"/>
                <w:szCs w:val="24"/>
              </w:rPr>
              <w:br/>
            </w:r>
            <w:r>
              <w:rPr>
                <w:rFonts w:ascii="宋体" w:hAnsi="宋体" w:eastAsia="宋体" w:cs="宋体"/>
                <w:color w:val="auto"/>
                <w:sz w:val="24"/>
                <w:szCs w:val="24"/>
              </w:rPr>
              <w:t xml:space="preserve">- 先下载导入模板（Excel文件，表头包含：岗位名称、岗位编码、岗位排序、状态、备注）。</w:t>
            </w:r>
            <w:r>
              <w:rPr>
                <w:rFonts w:ascii="宋体" w:hAnsi="宋体" w:eastAsia="宋体" w:cs="宋体"/>
                <w:color w:val="auto"/>
                <w:sz w:val="24"/>
                <w:szCs w:val="24"/>
              </w:rPr>
              <w:br/>
            </w:r>
            <w:r>
              <w:rPr>
                <w:rFonts w:ascii="宋体" w:hAnsi="宋体" w:eastAsia="宋体" w:cs="宋体"/>
                <w:color w:val="auto"/>
                <w:sz w:val="24"/>
                <w:szCs w:val="24"/>
              </w:rPr>
              <w:t xml:space="preserve">- 用户按模板填写数据后上传，文件类型仅支持.xlsx和.xls格式，文件选择器默认筛选此类文件。</w:t>
            </w:r>
            <w:r>
              <w:rPr>
                <w:rFonts w:ascii="宋体" w:hAnsi="宋体" w:eastAsia="宋体" w:cs="宋体"/>
                <w:color w:val="auto"/>
                <w:sz w:val="24"/>
                <w:szCs w:val="24"/>
              </w:rPr>
              <w:br/>
            </w:r>
            <w:r>
              <w:rPr>
                <w:rFonts w:ascii="宋体" w:hAnsi="宋体" w:eastAsia="宋体" w:cs="宋体"/>
                <w:color w:val="auto"/>
                <w:sz w:val="24"/>
                <w:szCs w:val="24"/>
              </w:rPr>
              <w:t xml:space="preserve">- 系统校验数据格式及编码唯一性，导入完成后提示成功/失败结果。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：点击操作栏“编辑”按钮，可修改岗位信息（岗位名称、编码、排序、状态、备注）。岗位编码不可修改。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：点击“删除”按钮，弹出确认提示框：“确定删除该岗位吗？”确认后删除。若岗位已被用户关联，需提示“该岗位已关联用户，无法删除”。</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新增/编辑表单使用弹窗，支持表单验证（如必填、编码唯一性）。</w:t>
            </w:r>
            <w:r>
              <w:rPr>
                <w:rFonts w:ascii="宋体" w:hAnsi="宋体" w:eastAsia="宋体" w:cs="宋体"/>
                <w:color w:val="auto"/>
                <w:sz w:val="24"/>
                <w:szCs w:val="24"/>
              </w:rPr>
              <w:br/>
            </w:r>
            <w:r>
              <w:rPr>
                <w:rFonts w:ascii="宋体" w:hAnsi="宋体" w:eastAsia="宋体" w:cs="宋体"/>
                <w:color w:val="auto"/>
                <w:sz w:val="24"/>
                <w:szCs w:val="24"/>
              </w:rPr>
              <w:t xml:space="preserve">• 导入时提供模板下载链接，上传后显示导入进度（异步任务）。</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新增/编辑时，岗位编码已存在则提示“编码已存在，请重新输入”。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导入时若数据格式错误（如排序不是数字），在导入结果中提示具体行数和错误原因。</w:t>
            </w:r>
            <w:r>
              <w:rPr>
                <w:rFonts w:ascii="宋体" w:hAnsi="宋体" w:eastAsia="宋体" w:cs="宋体"/>
                <w:color w:val="auto"/>
                <w:sz w:val="24"/>
                <w:szCs w:val="24"/>
              </w:rPr>
              <w:br/>
            </w:r>
            <w:r>
              <w:rPr>
                <w:rFonts w:ascii="宋体" w:hAnsi="宋体" w:eastAsia="宋体" w:cs="宋体"/>
                <w:color w:val="auto"/>
                <w:sz w:val="24"/>
                <w:szCs w:val="24"/>
              </w:rPr>
              <w:t xml:space="preserve">• 删除岗位前校验是否被引用，若已引用则阻止删除并给出提示。</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276" w:lineRule="auto"/>
        <w:tabs>
          <w:tab w:val="left" w:pos="1783" w:leader="none"/>
        </w:tabs>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上传文件需要对文件文件格式进行校验：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序号</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cs="宋体"/>
                <w:color w:val="auto"/>
                <w:highlight w:val="none"/>
              </w:rPr>
            </w:pPr>
            <w:r>
              <w:rPr>
                <w:rFonts w:ascii="宋体" w:hAnsi="宋体" w:cs="宋体"/>
                <w:color w:val="auto"/>
                <w:highlight w:val="none"/>
              </w:rPr>
              <w:t xml:space="preserve">异常情况</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对应提示</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2</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Excel表格数据中存在合并单元格</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文件中存在合并单元格，</w:t>
            </w:r>
            <w:r>
              <w:rPr>
                <w:rFonts w:ascii="宋体" w:hAnsi="宋体" w:eastAsia="宋体" w:cs="宋体"/>
                <w:color w:val="auto"/>
                <w:sz w:val="24"/>
                <w:szCs w:val="24"/>
              </w:rPr>
              <w:t xml:space="preserve">暂不支持。请处理后重新上传。</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3</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文件中有表头，但无数据，出对应提示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6564" w:type="dxa"/>
            <w:textDirection w:val="lrTb"/>
            <w:noWrap w:val="false"/>
          </w:tcPr>
          <w:p>
            <w:pPr>
              <w:pStyle w:val="914"/>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文件中无有效数据，请检查后重新上传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4</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加密软件异常失败校验</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比如加密软件等，导入时，提示：Excel解析失败，请检查格式等信息。</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5</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上传的文件未确定之前被删除</w:t>
            </w:r>
            <w:r>
              <w:rPr>
                <w:rFonts w:ascii="宋体" w:hAnsi="宋体" w:eastAsia="宋体" w:cs="宋体"/>
                <w:color w:val="auto"/>
                <w:sz w:val="24"/>
                <w:szCs w:val="24"/>
              </w:rPr>
              <w:t xml:space="preserve">或文件损坏</w:t>
            </w:r>
            <w:r>
              <w:rPr>
                <w:rFonts w:ascii="宋体" w:hAnsi="宋体" w:cs="宋体"/>
                <w:color w:val="auto"/>
                <w:highlight w:val="none"/>
              </w:rPr>
            </w:r>
            <w:r>
              <w:rPr>
                <w:rFonts w:ascii="宋体" w:hAnsi="宋体" w:cs="宋体"/>
                <w:color w:val="auto"/>
                <w:highlight w:val="none"/>
              </w:rPr>
            </w:r>
          </w:p>
        </w:tc>
        <w:tc>
          <w:tcPr>
            <w:tcW w:w="6564" w:type="dxa"/>
            <w:vMerge w:val="restart"/>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文件已不存在或格式错误，请检查文件。</w:t>
            </w:r>
            <w:r>
              <w:rPr>
                <w:rFonts w:ascii="宋体" w:hAnsi="宋体" w:cs="宋体"/>
                <w:color w:val="auto"/>
                <w:highlight w:val="none"/>
              </w:rPr>
            </w:r>
            <w:r>
              <w:rPr>
                <w:rFonts w:ascii="宋体" w:hAnsi="宋体" w:cs="宋体"/>
                <w:color w:val="auto"/>
                <w:highlight w:val="none"/>
              </w:rPr>
            </w:r>
          </w:p>
        </w:tc>
      </w:tr>
      <w:tr>
        <w:trPr>
          <w:trHeight w:val="265"/>
        </w:trPr>
        <w:tc>
          <w:tcPr>
            <w:tcW w:w="741" w:type="dxa"/>
            <w:vMerge w:val="restart"/>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6</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表格中有数据，但表头为空</w:t>
            </w:r>
            <w:r>
              <w:rPr>
                <w:rFonts w:ascii="宋体" w:hAnsi="宋体" w:eastAsia="宋体" w:cs="宋体"/>
                <w:color w:val="auto"/>
                <w:highlight w:val="none"/>
              </w:rPr>
            </w:r>
            <w:r>
              <w:rPr>
                <w:rFonts w:ascii="宋体" w:hAnsi="宋体" w:eastAsia="宋体" w:cs="宋体"/>
                <w:color w:val="auto"/>
                <w:highlight w:val="none"/>
              </w:rPr>
            </w:r>
          </w:p>
        </w:tc>
        <w:tc>
          <w:tcPr>
            <w:tcW w:w="6564" w:type="dxa"/>
            <w:vMerge w:val="restart"/>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表头信息存在空值，暂不支持分析</w:t>
            </w:r>
            <w:r>
              <w:rPr>
                <w:rFonts w:ascii="宋体" w:hAnsi="宋体" w:eastAsia="宋体" w:cs="宋体"/>
                <w:color w:val="auto"/>
                <w:highlight w:val="none"/>
              </w:rPr>
            </w:r>
            <w:r>
              <w:rPr>
                <w:rFonts w:ascii="宋体" w:hAnsi="宋体" w:eastAsia="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7</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导入一份空文件</w:t>
            </w:r>
            <w:r>
              <w:rPr>
                <w:rFonts w:ascii="宋体" w:hAnsi="宋体" w:eastAsia="宋体" w:cs="宋体"/>
                <w:color w:val="auto"/>
                <w:highlight w:val="none"/>
              </w:rPr>
            </w:r>
            <w:r>
              <w:rPr>
                <w:rFonts w:ascii="宋体" w:hAnsi="宋体" w:eastAsia="宋体" w:cs="宋体"/>
                <w:color w:val="auto"/>
                <w:highlight w:val="none"/>
              </w:rPr>
            </w:r>
          </w:p>
        </w:tc>
        <w:tc>
          <w:tcPr>
            <w:tcW w:w="6564"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文件为空，暂不支持导入</w:t>
            </w:r>
            <w:r>
              <w:rPr>
                <w:rFonts w:ascii="宋体" w:hAnsi="宋体" w:eastAsia="宋体" w:cs="宋体"/>
                <w:color w:val="auto"/>
                <w:highlight w:val="none"/>
              </w:rPr>
            </w:r>
            <w:r>
              <w:rPr>
                <w:rFonts w:ascii="宋体" w:hAnsi="宋体" w:eastAsia="宋体" w:cs="宋体"/>
                <w:color w:val="auto"/>
                <w:highlight w:val="none"/>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2、新增/编辑岗位字段详情表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岗位编码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唯一标识，不可重复；编辑时不可修改。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岗位排序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用于控制岗位在列表或下拉中的显示顺序，数字越小越靠前。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选项：正常、停用。停用岗位在后续选择中不可见。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可编辑信息或删除岗位。删除需二次确认。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可编辑信息或删除岗位。停用岗位仍可编辑启用。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：操作按钮受权限控制，仅拥有相应权限的用户可见。停用岗位在用户管理或流程配置的选择列表中应不可见。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905"/>
        <w:ind w:left="1200"/>
        <w:jc w:val="left"/>
        <w:rPr>
          <w:rFonts w:hint="default" w:ascii="宋体" w:hAnsi="宋体" w:eastAsia="宋体" w:cs="宋体"/>
          <w:b/>
          <w:bCs/>
          <w:color w:val="auto"/>
          <w:sz w:val="24"/>
          <w:szCs w:val="32"/>
        </w:rPr>
      </w:pPr>
      <w:r>
        <w:rPr>
          <w:rFonts w:ascii="宋体" w:hAnsi="宋体" w:eastAsia="宋体" w:cs="宋体"/>
          <w:color w:val="auto"/>
          <w:sz w:val="24"/>
          <w:highlight w:val="none"/>
        </w:rPr>
        <w:t xml:space="preserve">导入/导出</w:t>
      </w:r>
      <w:r>
        <w:rPr>
          <w:rFonts w:hint="default" w:ascii="宋体" w:hAnsi="宋体" w:eastAsia="宋体" w:cs="宋体"/>
          <w:b/>
          <w:bCs/>
          <w:color w:val="auto"/>
          <w:sz w:val="24"/>
          <w:szCs w:val="32"/>
        </w:rPr>
      </w:r>
      <w:r>
        <w:rPr>
          <w:rFonts w:hint="default" w:ascii="宋体" w:hAnsi="宋体" w:eastAsia="宋体" w:cs="宋体"/>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支持岗位数据的批量导入和导出，实现岗位配置的跨环境迁移。导入时自动校验岗位编码唯一性。功能受权限控制，仅授权用户可见操作入口。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逐行校验岗位编码唯一性，重复则记录错误。</w:t>
            </w:r>
            <w:r>
              <w:rPr>
                <w:color w:val="auto"/>
                <w:sz w:val="21"/>
              </w:rPr>
              <w:br/>
            </w:r>
            <w:r>
              <w:rPr>
                <w:color w:val="auto"/>
                <w:sz w:val="21"/>
              </w:rPr>
              <w:t xml:space="preserve">4. 逐行业务规则校验（必填项、数据格式等），多错误用分号分隔。</w:t>
            </w:r>
            <w:r>
              <w:rPr>
                <w:color w:val="auto"/>
                <w:sz w:val="21"/>
              </w:rPr>
              <w:br/>
            </w:r>
            <w:r>
              <w:rPr>
                <w:color w:val="auto"/>
                <w:sz w:val="21"/>
              </w:rPr>
              <w:t xml:space="preserve">5. 全部正确→执行导入→提示"XXX条数据导入成功"。</w:t>
            </w:r>
            <w:r>
              <w:rPr>
                <w:color w:val="auto"/>
                <w:sz w:val="21"/>
              </w:rPr>
              <w:br/>
            </w:r>
            <w:r>
              <w:rPr>
                <w:color w:val="auto"/>
                <w:sz w:val="21"/>
              </w:rPr>
              <w:t xml:space="preserve">6. 存在错误→拒绝全部导入→提供TXT错误报告下载（格式：行号,错误原因）。</w:t>
            </w:r>
            <w:r>
              <w:rPr>
                <w:color w:val="auto"/>
                <w:sz w:val="21"/>
              </w:rPr>
              <w:br/>
            </w:r>
            <w:r>
              <w:rPr>
                <w:color w:val="auto"/>
                <w:sz w:val="21"/>
              </w:rPr>
              <w:br/>
            </w:r>
            <w:r>
              <w:rPr>
                <w:color w:val="auto"/>
                <w:sz w:val="21"/>
              </w:rPr>
              <w:t xml:space="preserve">导入规则：一个岗位对应一行，整体成功或整体失败。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勾选一个或多个岗位，点击"导出"生成Excel文件下载。未勾选时导出当前列表所有数据（受搜索条件影响）。导出格式与导入模版一致，可直接修改后再次导入。</w:t>
            </w:r>
            <w:r>
              <w:rPr>
                <w:color w:val="auto"/>
                <w:sz w:val="21"/>
              </w:rPr>
              <w:br/>
            </w:r>
            <w:r>
              <w:rPr>
                <w:color w:val="auto"/>
                <w:sz w:val="21"/>
              </w:rPr>
              <w:t xml:space="preserve">- 导出文件名：岗位导出_xx项_YYYYMMDDHHmmss.xlsx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岗位</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列表页上方"导出"按钮，可勾选后导出或直接导出全部</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w:t>
            </w:r>
            <w:r>
              <w:rPr>
                <w:color w:val="auto"/>
                <w:sz w:val="21"/>
              </w:rPr>
              <w:t xml:space="preserve">导入上线2000条，</w:t>
            </w:r>
            <w:r>
              <w:rPr>
                <w:color w:val="auto"/>
                <w:sz w:val="21"/>
              </w:rPr>
              <w:t xml:space="preserve">文件内</w:t>
            </w:r>
            <w:r>
              <w:rPr>
                <w:color w:val="auto"/>
                <w:sz w:val="21"/>
              </w:rPr>
              <w:t xml:space="preserve">数据</w:t>
            </w:r>
            <w:r>
              <w:rPr>
                <w:color w:val="auto"/>
                <w:sz w:val="21"/>
              </w:rPr>
              <w:t xml:space="preserve">超过2000条，请分批导入</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岗位编码重复：记录错误行号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未勾选且列表无数据："暂无数据可导出"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导入成功：刷新岗位列表，弹出成功条数提示，关闭导入弹窗。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8012"/>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8012"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岗位名称</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必填，最多50个字符</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岗位编码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必填，唯一标识，不可重复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岗位排序</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必填，数字类型，用于控制显示顺序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状态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备注</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选填，岗位补充说明</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jc w:val="left"/>
        <w:rPr>
          <w:color w:val="auto"/>
        </w:rPr>
      </w:pPr>
      <w:r>
        <w:rPr>
          <w:color w:val="auto"/>
        </w:rPr>
        <w:t xml:space="preserve">角色管理</w:t>
      </w:r>
      <w:r>
        <w:rPr>
          <w:color w:val="auto"/>
        </w:rPr>
      </w:r>
      <w:r>
        <w:rPr>
          <w:color w:val="auto"/>
        </w:rPr>
      </w:r>
    </w:p>
    <w:p>
      <w:pPr>
        <w:pStyle w:val="905"/>
        <w:rPr>
          <w:color w:val="auto"/>
        </w:rPr>
      </w:pPr>
      <w:r>
        <w:rPr>
          <w:color w:val="auto"/>
        </w:rPr>
      </w:r>
      <w:r>
        <w:rPr>
          <w:rFonts w:ascii="SimSun" w:hAnsi="SimSun" w:eastAsia="SimSun" w:cs="SimSun"/>
          <w:b/>
          <w:color w:val="0c0c0c"/>
          <w:sz w:val="24"/>
        </w:rPr>
        <w:t xml:space="preserve">角色权限分配（</w:t>
      </w:r>
      <w:r>
        <w:rPr>
          <w:rFonts w:ascii="Times New Roman" w:hAnsi="Times New Roman" w:eastAsia="Times New Roman" w:cs="Times New Roman"/>
          <w:b/>
          <w:color w:val="0c0c0c"/>
          <w:sz w:val="24"/>
        </w:rPr>
        <w:t xml:space="preserve">CPV-RM-01</w:t>
      </w:r>
      <w:r>
        <w:rPr>
          <w:rFonts w:ascii="SimSun" w:hAnsi="SimSun" w:eastAsia="SimSun" w:cs="SimSun"/>
          <w:b/>
          <w:color w:val="0c0c0c"/>
          <w:sz w:val="24"/>
        </w:rPr>
        <w:t xml:space="preserve">）</w:t>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1、角色管理模块详细功能说明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维护系统角色信息，支持角色的新增、编辑、停用/启用及删除操作。新增/编辑弹窗仅包含基础信息（角色名称、角色编号）。角色权限和用户分配通过独立的"配置"弹窗进行，配置弹窗包含3个页签（功能权限、产品数据权限、分配用户），顶部以文本形式显示角色名称和编号，底部仅一个"保存"按钮，点击后三部分数据一起保存。点击列表中的角色名称可打开详情页面（复用配置弹窗但为只读模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 页面布局</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顶部提供状态快速切换页签：全部、启用、停用。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页面上方为搜索框，支持按角色名称、角色编号、状态进行模糊或精确搜索。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列表上方提供操作按钮：新增、导入、导出。</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列表默认每页显示50条数据。</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 列表字段</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复选框、</w:t>
            </w:r>
            <w:r>
              <w:rPr>
                <w:rFonts w:ascii="SimSun" w:hAnsi="SimSun" w:eastAsia="SimSun" w:cs="SimSun"/>
                <w:color w:val="0000ff"/>
                <w:sz w:val="24"/>
              </w:rPr>
              <w:t xml:space="preserve">角</w:t>
            </w:r>
            <w:r>
              <w:rPr>
                <w:rFonts w:ascii="SimSun" w:hAnsi="SimSun" w:eastAsia="SimSun" w:cs="SimSun"/>
                <w:color w:val="0000ff"/>
                <w:sz w:val="24"/>
              </w:rPr>
              <w:t xml:space="preserve">色名称（可点击打开详情）、角色编号</w:t>
            </w:r>
            <w:r>
              <w:rPr>
                <w:rFonts w:ascii="SimSun" w:hAnsi="SimSun" w:eastAsia="SimSun" w:cs="SimSun"/>
                <w:color w:val="000000" w:themeColor="text1"/>
                <w:sz w:val="24"/>
              </w:rPr>
              <w:t xml:space="preserve">、状态、</w:t>
            </w:r>
            <w:r>
              <w:rPr>
                <w:rFonts w:ascii="SimSun" w:hAnsi="SimSun" w:eastAsia="SimSun" w:cs="SimSun"/>
                <w:color w:val="0000ff"/>
                <w:sz w:val="24"/>
              </w:rPr>
              <w:t xml:space="preserve">产品数据权限（可点击查看详情）、分配用户（可点击查看详情）</w:t>
            </w:r>
            <w:r>
              <w:rPr>
                <w:rFonts w:ascii="SimSun" w:hAnsi="SimSun" w:eastAsia="SimSun" w:cs="SimSun"/>
                <w:color w:val="000000" w:themeColor="text1"/>
                <w:sz w:val="24"/>
              </w:rPr>
              <w:t xml:space="preserve">、创建人、创建时间、更新人、更新时间、</w:t>
            </w:r>
            <w:r>
              <w:rPr>
                <w:rFonts w:ascii="SimSun" w:hAnsi="SimSun" w:eastAsia="SimSun" w:cs="SimSun"/>
                <w:color w:val="0000ff"/>
                <w:sz w:val="24"/>
              </w:rPr>
              <w:t xml:space="preserve">操作栏（编辑、配置、停用/启用、删除）</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说明：</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移除"功能权限"列。</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角色名称列调整到角色编号前面，角色名称为蓝色可点击链接，点击后打开详情页面（复用配置弹窗只读模式）。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产品数据权限列：无论启用还是停用状态均可点击查看详情。"全部"以蓝色可点击链接展示，点击弹出产品数据权限详情弹窗。</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分配用户列：无论启用还是停用状态均可点击查看详情，数值为0时灰色不可点击</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 新增/编辑角色弹窗（仅基础信息）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弹窗仅包含角色基础信息，标题为"新增角色"或"编辑角色"。</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角色名称（必填，最多50个字符）</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角色编号（必填，唯一标识，编辑时不可修改）</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底部按钮：取消、保存。</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 配置弹窗（3个页签）</w:t>
            </w:r>
            <w:r>
              <w:rPr>
                <w:color w:val="0000ff"/>
              </w:rPr>
            </w:r>
            <w:r>
              <w:rPr>
                <w:color w:val="0000ff"/>
              </w:rPr>
            </w:r>
          </w:p>
          <w:p>
            <w:pPr>
              <w:ind w:left="0" w:right="0" w:firstLine="0"/>
              <w:jc w:val="both"/>
              <w:tabs>
                <w:tab w:val="left" w:pos="4437" w:leader="none"/>
              </w:tabs>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通过列表操作栏的"配置"按钮打开，弹窗标题为"角色配置"，顶部以文本形式展示角色名称和编号。</w:t>
            </w:r>
            <w:r>
              <w:rPr>
                <w:color w:val="0000ff"/>
              </w:rPr>
              <w:tab/>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【功能权限页签】</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左侧为菜单导航列表，列出系统所有业务模块（共19个模块页面）。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右侧为对应菜单的功能权限配置区，展示该菜单下的所有操作按钮，以勾选框形式呈现。</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勾选菜单时，自动勾选该菜单下的所有按钮权限；取消勾选菜单时，自动取消该菜单下的所有按钮权限。</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按钮权限单独勾选时，系统自动勾选上级菜单以保证权限生效。</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【产品数据权限页签】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使用穿梭框（Transfer）组件，左侧为"待选产品"列表，右侧为"已选产品"列表。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双侧均支持搜索过滤和复选框选择。</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中间提供穿梭按钮：选中项右移（▸）、全部右移（»）、选中项左移（◂）、全部左移（«）。</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左右列表顶部实时显示当前列表的产品数量。</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【分配用户页签】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左侧为组织机构树（取自部门管理数据），支持展开/折叠。</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右侧为用户列表表格，字段：复选框、用户账号、用户姓名、邮箱、手机号码、状态、创建时间。</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支持按用户名称、手机号进行模糊搜索。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点击左侧部门节点，右侧列表自动联动显示该部门下的用户。</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 详情页面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点击列表中的角色名称，打开详情页面，复用配置弹窗但为只读模式。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标题显示"角色详情"，保存按钮隐藏，所有Tab内容不可编辑。</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停用状态的角色同样允许查看详情。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 列表统计列交互</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产品数据权限列：显示"全部"（蓝色可点击链接）或"N个产品"（蓝色可点击链接）。点击弹出产品数据权限详情弹窗，以表格展示产品名称和产品编号两列。无论启用或停用状态均可点击。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分配用户列：显示"N人"格式（如"4人"）。点击弹出分配用户详情弹窗，展示已分配的用户列表。无论启用或停用状态均可点击。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 停用/启用操作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启用状态的角色，操作列显示"停用"按钮。点击弹出确认提示框："确定停用该角色吗?停用后该角色的权限将立即失效。"确认后角色状态变为停用，操作列的"停用"按钮变为"启用"按钮。</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停用状态的角色，操作列显示"启用"按钮。点击弹出确认提示框："确定启用该角色吗?"确认后角色状态变为启用。</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 删除操作</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点击"删除"按钮，弹出确认提示框："确定删除该角色吗?"确认后删除。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若角色已关联用户，提示"该角色已关联用户，无法删除"。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若角色为系统内置角色，提示"系统内置角色不可删除"。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 配置弹窗Tab切换规范</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弹窗内容区域设置固定最小高度（min-height），确保切换三个Tab页时弹窗大小不出现抖动。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三个Tab页共享同一个底部"保存"按钮，点击保存时三部分数据一起提交。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新增角色时，弹窗标题显示"新增角色"，仅填写角色名称和编号后点击"保存"即可。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编辑角色时，弹窗标题显示"编辑角色"，仅可修改角色名称和编号。</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点击"配置"按钮打开配置弹窗，包含功能权限、产品数据权限、分配用户三个页签，可自由切换，弹窗大小固定不抖动。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配置弹窗底部仅一个"保存"按钮，保存时三部分数据一起提交。</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功能权限页签中，点击左侧菜单导航项，右侧展示该菜单下的操作按钮勾选列表。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产品数据权限页签使用穿梭框组件，支持搜索过滤和批量操作。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分配用户页签中，点击左侧部门树节点，右侧用户列表自动联动筛选。</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点击列表中的角色名称可打开详情页面（复用配置弹窗只读模式），停用状态的角色也可查看详情。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列表中的产品数据权限和分配用户列统计数据均可点击查看详情弹窗，不受角色状态影响。</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新增时，角色编号已存在则提示“编号已存在，请重新输入”。</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新增时，角色名称或编号为空时，对应字段下方提示“此字段为必填项”。</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删除角色时，若角色为系统内置角色（如超级管理员），提示“系统内置角色不可删除”。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删除角色时，若角色已关联用户，提示“该角色已关联用户，无法删除”。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分配用户时，若用户已拥有该角色，再次分配时应提示“用户已拥有该角色”。</w:t>
            </w:r>
            <w:r>
              <w:rPr>
                <w:b w:val="0"/>
                <w:bCs w:val="0"/>
              </w:rPr>
            </w:r>
            <w:r>
              <w:rPr>
                <w:b w:val="0"/>
                <w:bCs w:val="0"/>
              </w:rP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产品数据权限选择“指定产品”时，若未勾选任何产品，保存按钮置灰不可提交。</w:t>
            </w:r>
            <w:r>
              <w:rPr>
                <w:b w:val="0"/>
                <w:bCs w:val="0"/>
                <w:color w:val="000000" w:themeColor="text1"/>
              </w:rPr>
            </w:r>
            <w:r>
              <w:rPr>
                <w:b w:val="0"/>
                <w:bCs w:val="0"/>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【角色权限变更】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1. 角色的功能权限变更后，拥有该角色的用户在刷新页面后立即按新权限控制菜单可见性和按钮可操作性。</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2. 角色的产品数据权限变更后，拥有该角色的用户在访问以下页面时，列表数据根据新权限进行过滤：年度计划设置、任务管理、方案模板、方案编制、监控项目、报告模板、报告编制。</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3. 当登录用户同时拥有多个角色时，数据权限取并集。</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【所属产品下拉框联动】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所属产品选择的下拉框根据登录用户所拥有的产品数据权限显示，涉及范围：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年度计划设置 &gt; 新增计划弹窗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任务管理 &gt; 新增任务弹窗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方案模板 &gt; 新增方案模板弹窗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方案编制 &gt; 新增方案编制弹窗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报告模板 &gt; 新增报告模板弹窗</w:t>
            </w:r>
            <w:r/>
          </w:p>
          <w:p>
            <w:pPr>
              <w:ind w:left="0" w:right="0" w:firstLine="0"/>
              <w:jc w:val="both"/>
              <w:spacing w:line="65" w:lineRule="atLeast"/>
              <w:rPr>
                <w:rFonts w:ascii="Arial" w:hAnsi="Arial" w:eastAsia="Arial" w:cs="Arial"/>
                <w:b w:val="0"/>
                <w:bCs w:val="0"/>
                <w:color w:val="000000" w:themeColor="text1"/>
                <w:sz w:val="18"/>
                <w:szCs w:val="18"/>
                <w:highlight w:val="none"/>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报告编制 &gt; 新增报告编制弹窗</w:t>
            </w:r>
            <w:r>
              <w:rPr>
                <w:rFonts w:ascii="Arial" w:hAnsi="Arial" w:eastAsia="Arial" w:cs="Arial"/>
                <w:b w:val="0"/>
                <w:bCs w:val="0"/>
                <w:color w:val="000000" w:themeColor="text1"/>
                <w:sz w:val="18"/>
                <w:szCs w:val="18"/>
                <w:highlight w:val="none"/>
              </w:rPr>
            </w:r>
            <w:r>
              <w:rPr>
                <w:rFonts w:ascii="Arial" w:hAnsi="Arial" w:eastAsia="Arial" w:cs="Arial"/>
                <w:b w:val="0"/>
                <w:bCs w:val="0"/>
                <w:color w:val="000000" w:themeColor="text1"/>
                <w:sz w:val="18"/>
                <w:szCs w:val="18"/>
                <w:highlight w:val="none"/>
              </w:rP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配置</w:t>
            </w:r>
            <w:r>
              <w:rPr>
                <w:rFonts w:ascii="Arial" w:hAnsi="Arial" w:eastAsia="Arial" w:cs="Arial"/>
                <w:b w:val="0"/>
                <w:bCs w:val="0"/>
                <w:color w:val="000000" w:themeColor="text1"/>
                <w:sz w:val="18"/>
              </w:rPr>
              <w:t xml:space="preserve"> &gt;</w:t>
            </w: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新</w:t>
            </w:r>
            <w:r>
              <w:rPr>
                <w:rFonts w:ascii="Arial" w:hAnsi="Arial" w:eastAsia="Arial" w:cs="Arial"/>
                <w:b w:val="0"/>
                <w:bCs w:val="0"/>
                <w:color w:val="000000" w:themeColor="text1"/>
                <w:sz w:val="18"/>
                <w:highlight w:val="none"/>
              </w:rPr>
              <w:t xml:space="preserve">增/</w:t>
            </w:r>
            <w:r>
              <w:rPr>
                <w:rFonts w:ascii="Arial" w:hAnsi="Arial" w:eastAsia="Arial" w:cs="Arial"/>
                <w:b w:val="0"/>
                <w:bCs w:val="0"/>
                <w:color w:val="000000" w:themeColor="text1"/>
                <w:sz w:val="18"/>
                <w:highlight w:val="none"/>
              </w:rPr>
              <w:t xml:space="preserve">编辑</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弹窗</w:t>
            </w:r>
            <w:r>
              <w:rPr>
                <w:rFonts w:ascii="Arial" w:hAnsi="Arial" w:eastAsia="Arial" w:cs="Arial"/>
                <w:b w:val="0"/>
                <w:bCs w:val="0"/>
                <w:color w:val="000000" w:themeColor="text1"/>
                <w:sz w:val="18"/>
                <w:highlight w:val="none"/>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【弹窗联动过滤】</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选择所属CPV任务弹窗：根据登录用户所拥有的产品数据权限过滤。涉及范围：方案编制 &gt; 新增方案 &gt; 选择所属CPV任务、报告编制 &gt; 新增报告编制 &gt; 选择所属CPV任务。</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选择方案模板弹窗：根据登录用户所拥有的产品数据权限过滤。涉及范围：方案编制 &gt; 新增方案 &gt; 选择方案模板。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选择报告模板弹窗：根据登录用户所拥有的产品数据权限过滤。涉及范围：报告编制 &gt; 新增报告编制 &gt; 选择报告模板。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【角色停用/启用联动】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角色停用后，该角色的所有权限立即失效，拥有该角色的用户无法再使用对应功能。停用不影响已分配的用户关联关系。</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角色启用后，该角色的所有权限立即恢复，拥有该角色的用户可正常使用对应功能。</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【所属产品为空时】</w:t>
            </w: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角色未配置产品数据权限时，该角色用户可查看所有产品数据。涉及范围：报告模板、方案模板。</w:t>
            </w:r>
            <w:r>
              <w:rPr>
                <w:b w:val="0"/>
                <w:bCs w:val="0"/>
                <w:color w:val="000000" w:themeColor="text1"/>
              </w:rPr>
            </w:r>
            <w:r>
              <w:rPr>
                <w:b w:val="0"/>
                <w:bCs w:val="0"/>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2、角色列表字段说明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1"/>
        <w:gridCol w:w="737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用于批量操作。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角色显示名称，蓝色可点击链接。点击后打开角色详情页面（复用配置弹窗只读模式）。无论启用或停用状态均可点击。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角色的唯一标识编码。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启用 / 停用。停用角色的权限立即失效，已关联用户不受影响但角色权限无效。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显示"全部"（蓝色可点击链接）或"N个产品"（蓝色可点击链接）。点击弹出产品数据权限详情弹窗。无论启用或停用状态均可点击，数值为0时灰色不可点击。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显示"N人"格式，点击可查看已分配用户列表。无论启用或停用状态均可点击，数值为0时灰色不可点击。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编辑（打开基础信息弹窗）、配置（打开三合一配置弹窗）、停用/启用、删除。</w:t>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3、弹窗字段详情表（新增/编辑弹窗 + 配置弹窗）</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1417"/>
        <w:gridCol w:w="1134"/>
        <w:gridCol w:w="680"/>
        <w:gridCol w:w="1134"/>
        <w:gridCol w:w="328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最多50个字符。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唯一标识，编辑时不可修改。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菜单导航列表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树形导航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左侧列出系统所有19个模块页面，按分组展示，支持搜索过滤。点击导航项，右侧显示该模块的操作按钮勾选列表。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操作按钮勾选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勾选框列表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右侧展示当前选中模块的所有操作按钮，以勾选框形式呈现。支持全选/全不选。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穿梭框组件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左侧"待选产品"列表、右侧"已选产品"列表，双侧支持搜索过滤和复选框选择。中间提供穿梭按钮（选中项右移、全部右移、选中项左移、全部左移）。列表顶部实时显示产品数量。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左侧显示部门树（取自部门管理），支持展开/折叠，点击部门筛选右侧用户列表。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表格+复选框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右侧显示用户列表：复选框、用户账号、用户姓名、邮箱、手机号码、状态、创建时间。支持按用户名称、手机号搜索。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4、各模块按钮权限清单（功能权限页签参考数据）</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2268"/>
        <w:gridCol w:w="538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一级分组</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模块名称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首页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无操作按钮</w:t>
            </w:r>
            <w:r>
              <w:rPr>
                <w:rFonts w:ascii="SimSun" w:hAnsi="SimSun" w:eastAsia="SimSun" w:cs="SimSun"/>
                <w:color w:val="0070c0"/>
                <w:sz w:val="18"/>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产品</w:t>
            </w:r>
            <w:r>
              <w:rPr>
                <w:rFonts w:ascii="SimSun" w:hAnsi="SimSun" w:eastAsia="SimSun" w:cs="SimSun"/>
                <w:color w:val="0000ff"/>
                <w:sz w:val="18"/>
              </w:rPr>
              <w:t xml:space="preserve">、编辑</w:t>
            </w:r>
            <w:r>
              <w:rPr>
                <w:rFonts w:ascii="SimSun" w:hAnsi="SimSun" w:eastAsia="SimSun" w:cs="SimSun"/>
                <w:color w:val="0000ff"/>
                <w:sz w:val="18"/>
              </w:rPr>
              <w:t xml:space="preserve">产品</w:t>
            </w:r>
            <w:r>
              <w:rPr>
                <w:rFonts w:ascii="SimSun" w:hAnsi="SimSun" w:eastAsia="SimSun" w:cs="SimSun"/>
                <w:color w:val="0000ff"/>
                <w:sz w:val="18"/>
              </w:rPr>
              <w:t xml:space="preserve">、删除</w:t>
            </w:r>
            <w:r>
              <w:rPr>
                <w:rFonts w:ascii="SimSun" w:hAnsi="SimSun" w:eastAsia="SimSun" w:cs="SimSun"/>
                <w:color w:val="0000ff"/>
                <w:sz w:val="18"/>
              </w:rPr>
              <w:t xml:space="preserve">产品</w:t>
            </w:r>
            <w:r>
              <w:rPr>
                <w:rFonts w:ascii="SimSun" w:hAnsi="SimSun" w:eastAsia="SimSun" w:cs="SimSun"/>
                <w:color w:val="0000ff"/>
                <w:sz w:val="18"/>
              </w:rPr>
              <w:t xml:space="preserve">、</w:t>
            </w:r>
            <w:r>
              <w:rPr>
                <w:rFonts w:ascii="SimSun" w:hAnsi="SimSun" w:eastAsia="SimSun" w:cs="SimSun"/>
                <w:color w:val="0000ff"/>
                <w:sz w:val="18"/>
              </w:rPr>
              <w:t xml:space="preserve">复制</w:t>
            </w:r>
            <w:r>
              <w:rPr>
                <w:rFonts w:ascii="SimSun" w:hAnsi="SimSun" w:eastAsia="SimSun" w:cs="SimSun"/>
                <w:color w:val="0000ff"/>
                <w:sz w:val="18"/>
              </w:rPr>
              <w:t xml:space="preserve">产品</w:t>
            </w:r>
            <w:r>
              <w:rPr>
                <w:rFonts w:ascii="SimSun" w:hAnsi="SimSun" w:eastAsia="SimSun" w:cs="SimSun"/>
                <w:color w:val="0000ff"/>
                <w:sz w:val="18"/>
              </w:rPr>
              <w:t xml:space="preserve">、导入</w:t>
            </w:r>
            <w:r>
              <w:rPr>
                <w:rFonts w:ascii="SimSun" w:hAnsi="SimSun" w:eastAsia="SimSun" w:cs="SimSun"/>
                <w:color w:val="0000ff"/>
                <w:sz w:val="18"/>
              </w:rPr>
              <w:t xml:space="preserve">产品</w:t>
            </w:r>
            <w:r>
              <w:rPr>
                <w:rFonts w:ascii="SimSun" w:hAnsi="SimSun" w:eastAsia="SimSun" w:cs="SimSun"/>
                <w:color w:val="0000ff"/>
                <w:sz w:val="18"/>
              </w:rPr>
              <w:t xml:space="preserve">、导出</w:t>
            </w:r>
            <w:r>
              <w:rPr>
                <w:rFonts w:ascii="SimSun" w:hAnsi="SimSun" w:eastAsia="SimSun" w:cs="SimSun"/>
                <w:color w:val="0000ff"/>
                <w:sz w:val="18"/>
              </w:rPr>
              <w:t xml:space="preserve">产品</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rPr>
                <w:color w:val="0000ff"/>
                <w:sz w:val="18"/>
                <w:szCs w:val="18"/>
              </w:rPr>
              <w:pBdr>
                <w:top w:val="none" w:color="000000" w:sz="4" w:space="0"/>
                <w:left w:val="none" w:color="000000" w:sz="4" w:space="0"/>
                <w:bottom w:val="none" w:color="000000" w:sz="4" w:space="0"/>
                <w:right w:val="none" w:color="000000" w:sz="4" w:space="0"/>
              </w:pBdr>
            </w:pPr>
            <w:r>
              <w:rPr>
                <w:color w:val="0000ff"/>
                <w:sz w:val="18"/>
                <w:szCs w:val="18"/>
              </w:rPr>
              <w:t xml:space="preserve">工序</w:t>
            </w:r>
            <w:r>
              <w:rPr>
                <w:color w:val="0000ff"/>
                <w:sz w:val="18"/>
                <w:szCs w:val="18"/>
              </w:rPr>
            </w:r>
            <w:r>
              <w:rPr>
                <w:color w:val="0000ff"/>
                <w:sz w:val="18"/>
                <w:szCs w:val="18"/>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工序</w:t>
            </w:r>
            <w:r>
              <w:rPr>
                <w:rFonts w:ascii="SimSun" w:hAnsi="SimSun" w:eastAsia="SimSun" w:cs="SimSun"/>
                <w:color w:val="0000ff"/>
                <w:sz w:val="18"/>
              </w:rPr>
              <w:t xml:space="preserve">、编辑</w:t>
            </w:r>
            <w:r>
              <w:rPr>
                <w:rFonts w:ascii="SimSun" w:hAnsi="SimSun" w:eastAsia="SimSun" w:cs="SimSun"/>
                <w:color w:val="0000ff"/>
                <w:sz w:val="18"/>
              </w:rPr>
              <w:t xml:space="preserve">工序</w:t>
            </w:r>
            <w:r>
              <w:rPr>
                <w:rFonts w:ascii="SimSun" w:hAnsi="SimSun" w:eastAsia="SimSun" w:cs="SimSun"/>
                <w:color w:val="0000ff"/>
                <w:sz w:val="18"/>
              </w:rPr>
              <w:t xml:space="preserve">、删除</w:t>
            </w:r>
            <w:r>
              <w:rPr>
                <w:rFonts w:ascii="SimSun" w:hAnsi="SimSun" w:eastAsia="SimSun" w:cs="SimSun"/>
                <w:color w:val="0000ff"/>
                <w:sz w:val="18"/>
              </w:rPr>
              <w:t xml:space="preserve">工序</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rFonts w:ascii="SimSun" w:hAnsi="SimSun" w:eastAsia="SimSun" w:cs="SimSun"/>
                <w:color w:val="0000ff"/>
                <w:sz w:val="18"/>
              </w:rPr>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操作</w:t>
            </w:r>
            <w:r>
              <w:rPr>
                <w:rFonts w:ascii="SimSun" w:hAnsi="SimSun" w:eastAsia="SimSun" w:cs="SimSun"/>
                <w:color w:val="0000ff"/>
                <w:sz w:val="18"/>
              </w:rPr>
              <w:t xml:space="preserve">、编辑</w:t>
            </w:r>
            <w:r>
              <w:rPr>
                <w:rFonts w:ascii="SimSun" w:hAnsi="SimSun" w:eastAsia="SimSun" w:cs="SimSun"/>
                <w:color w:val="0000ff"/>
                <w:sz w:val="18"/>
              </w:rPr>
              <w:t xml:space="preserve">操作</w:t>
            </w:r>
            <w:r>
              <w:rPr>
                <w:rFonts w:ascii="SimSun" w:hAnsi="SimSun" w:eastAsia="SimSun" w:cs="SimSun"/>
                <w:color w:val="0000ff"/>
                <w:sz w:val="18"/>
              </w:rPr>
              <w:t xml:space="preserve">、删除</w:t>
            </w:r>
            <w:r>
              <w:rPr>
                <w:rFonts w:ascii="SimSun" w:hAnsi="SimSun" w:eastAsia="SimSun" w:cs="SimSun"/>
                <w:color w:val="0000ff"/>
                <w:sz w:val="18"/>
              </w:rPr>
              <w:t xml:space="preserve">操作</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关键设备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设备</w:t>
            </w:r>
            <w:r>
              <w:rPr>
                <w:rFonts w:ascii="SimSun" w:hAnsi="SimSun" w:eastAsia="SimSun" w:cs="SimSun"/>
                <w:color w:val="0000ff"/>
                <w:sz w:val="18"/>
              </w:rPr>
              <w:t xml:space="preserve">、编辑</w:t>
            </w:r>
            <w:r>
              <w:rPr>
                <w:rFonts w:ascii="SimSun" w:hAnsi="SimSun" w:eastAsia="SimSun" w:cs="SimSun"/>
                <w:color w:val="0000ff"/>
                <w:sz w:val="18"/>
              </w:rPr>
              <w:t xml:space="preserve">设备</w:t>
            </w:r>
            <w:r>
              <w:rPr>
                <w:rFonts w:ascii="SimSun" w:hAnsi="SimSun" w:eastAsia="SimSun" w:cs="SimSun"/>
                <w:color w:val="0000ff"/>
                <w:sz w:val="18"/>
              </w:rPr>
              <w:t xml:space="preserve">、删除</w:t>
            </w:r>
            <w:r>
              <w:rPr>
                <w:rFonts w:ascii="SimSun" w:hAnsi="SimSun" w:eastAsia="SimSun" w:cs="SimSun"/>
                <w:color w:val="0000ff"/>
                <w:sz w:val="18"/>
              </w:rPr>
              <w:t xml:space="preserve">设备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关键物料属性(CMA)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CMA</w:t>
            </w:r>
            <w:r>
              <w:rPr>
                <w:rFonts w:ascii="SimSun" w:hAnsi="SimSun" w:eastAsia="SimSun" w:cs="SimSun"/>
                <w:color w:val="0000ff"/>
                <w:sz w:val="18"/>
              </w:rPr>
              <w:t xml:space="preserve">、编辑</w:t>
            </w:r>
            <w:r>
              <w:rPr>
                <w:rFonts w:ascii="SimSun" w:hAnsi="SimSun" w:eastAsia="SimSun" w:cs="SimSun"/>
                <w:color w:val="0000ff"/>
                <w:sz w:val="18"/>
              </w:rPr>
              <w:t xml:space="preserve">CMA</w:t>
            </w:r>
            <w:r>
              <w:rPr>
                <w:rFonts w:ascii="SimSun" w:hAnsi="SimSun" w:eastAsia="SimSun" w:cs="SimSun"/>
                <w:color w:val="0000ff"/>
                <w:sz w:val="18"/>
              </w:rPr>
              <w:t xml:space="preserve">、删除</w:t>
            </w:r>
            <w:r>
              <w:rPr>
                <w:rFonts w:ascii="SimSun" w:hAnsi="SimSun" w:eastAsia="SimSun" w:cs="SimSun"/>
                <w:color w:val="0000ff"/>
                <w:sz w:val="18"/>
              </w:rPr>
              <w:t xml:space="preserve">CMA</w:t>
            </w:r>
            <w:r>
              <w:rPr>
                <w:rFonts w:ascii="SimSun" w:hAnsi="SimSun" w:eastAsia="SimSun" w:cs="SimSun"/>
                <w:color w:val="0000ff"/>
                <w:sz w:val="18"/>
              </w:rPr>
              <w:t xml:space="preserve">、导入</w:t>
            </w:r>
            <w:r>
              <w:rPr>
                <w:rFonts w:ascii="SimSun" w:hAnsi="SimSun" w:eastAsia="SimSun" w:cs="SimSun"/>
                <w:color w:val="0000ff"/>
                <w:sz w:val="18"/>
              </w:rPr>
              <w:t xml:space="preserve">CMA</w:t>
            </w:r>
            <w:r>
              <w:rPr>
                <w:rFonts w:ascii="SimSun" w:hAnsi="SimSun" w:eastAsia="SimSun" w:cs="SimSun"/>
                <w:color w:val="0000ff"/>
                <w:sz w:val="18"/>
              </w:rPr>
              <w:t xml:space="preserve">、导出</w:t>
            </w:r>
            <w:r>
              <w:rPr>
                <w:rFonts w:ascii="SimSun" w:hAnsi="SimSun" w:eastAsia="SimSun" w:cs="SimSun"/>
                <w:color w:val="0000ff"/>
                <w:sz w:val="18"/>
              </w:rPr>
              <w:t xml:space="preserve">CMA</w:t>
            </w:r>
            <w:r>
              <w:rPr>
                <w:rFonts w:ascii="SimSun" w:hAnsi="SimSun" w:eastAsia="SimSun" w:cs="SimSun"/>
                <w:color w:val="0000ff"/>
                <w:sz w:val="18"/>
              </w:rPr>
              <w:t xml:space="preserve">、批量删除</w:t>
            </w:r>
            <w:r>
              <w:rPr>
                <w:rFonts w:ascii="SimSun" w:hAnsi="SimSun" w:eastAsia="SimSun" w:cs="SimSun"/>
                <w:color w:val="0000ff"/>
                <w:sz w:val="18"/>
              </w:rPr>
              <w:t xml:space="preserve">CMA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关键工艺参数(CPP)</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CPP</w:t>
            </w:r>
            <w:r>
              <w:rPr>
                <w:rFonts w:ascii="SimSun" w:hAnsi="SimSun" w:eastAsia="SimSun" w:cs="SimSun"/>
                <w:color w:val="0000ff"/>
                <w:sz w:val="18"/>
              </w:rPr>
              <w:t xml:space="preserve">、编辑</w:t>
            </w:r>
            <w:r>
              <w:rPr>
                <w:rFonts w:ascii="SimSun" w:hAnsi="SimSun" w:eastAsia="SimSun" w:cs="SimSun"/>
                <w:color w:val="0000ff"/>
                <w:sz w:val="18"/>
              </w:rPr>
              <w:t xml:space="preserve">CPP</w:t>
            </w:r>
            <w:r>
              <w:rPr>
                <w:rFonts w:ascii="SimSun" w:hAnsi="SimSun" w:eastAsia="SimSun" w:cs="SimSun"/>
                <w:color w:val="0000ff"/>
                <w:sz w:val="18"/>
              </w:rPr>
              <w:t xml:space="preserve">、删除</w:t>
            </w:r>
            <w:r>
              <w:rPr>
                <w:rFonts w:ascii="SimSun" w:hAnsi="SimSun" w:eastAsia="SimSun" w:cs="SimSun"/>
                <w:color w:val="0000ff"/>
                <w:sz w:val="18"/>
              </w:rPr>
              <w:t xml:space="preserve">CPP</w:t>
            </w:r>
            <w:r>
              <w:rPr>
                <w:rFonts w:ascii="SimSun" w:hAnsi="SimSun" w:eastAsia="SimSun" w:cs="SimSun"/>
                <w:color w:val="0000ff"/>
                <w:sz w:val="18"/>
              </w:rPr>
              <w:t xml:space="preserve">、导入</w:t>
            </w:r>
            <w:r>
              <w:rPr>
                <w:rFonts w:ascii="SimSun" w:hAnsi="SimSun" w:eastAsia="SimSun" w:cs="SimSun"/>
                <w:color w:val="0000ff"/>
                <w:sz w:val="18"/>
              </w:rPr>
              <w:t xml:space="preserve">CPP</w:t>
            </w:r>
            <w:r>
              <w:rPr>
                <w:rFonts w:ascii="SimSun" w:hAnsi="SimSun" w:eastAsia="SimSun" w:cs="SimSun"/>
                <w:color w:val="0000ff"/>
                <w:sz w:val="18"/>
              </w:rPr>
              <w:t xml:space="preserve">、导出</w:t>
            </w:r>
            <w:r>
              <w:rPr>
                <w:rFonts w:ascii="SimSun" w:hAnsi="SimSun" w:eastAsia="SimSun" w:cs="SimSun"/>
                <w:color w:val="0000ff"/>
                <w:sz w:val="18"/>
              </w:rPr>
              <w:t xml:space="preserve">CPP</w:t>
            </w:r>
            <w:r>
              <w:rPr>
                <w:rFonts w:ascii="SimSun" w:hAnsi="SimSun" w:eastAsia="SimSun" w:cs="SimSun"/>
                <w:color w:val="0000ff"/>
                <w:sz w:val="18"/>
              </w:rPr>
              <w:t xml:space="preserve">、批量删除</w:t>
            </w:r>
            <w:r>
              <w:rPr>
                <w:rFonts w:ascii="SimSun" w:hAnsi="SimSun" w:eastAsia="SimSun" w:cs="SimSun"/>
                <w:color w:val="0000ff"/>
                <w:sz w:val="18"/>
              </w:rPr>
              <w:t xml:space="preserve">CPP</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关键质量属性(CQA)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CQA</w:t>
            </w:r>
            <w:r>
              <w:rPr>
                <w:rFonts w:ascii="SimSun" w:hAnsi="SimSun" w:eastAsia="SimSun" w:cs="SimSun"/>
                <w:color w:val="0000ff"/>
                <w:sz w:val="18"/>
              </w:rPr>
              <w:t xml:space="preserve">、编辑</w:t>
            </w:r>
            <w:r>
              <w:rPr>
                <w:rFonts w:ascii="SimSun" w:hAnsi="SimSun" w:eastAsia="SimSun" w:cs="SimSun"/>
                <w:color w:val="0000ff"/>
                <w:sz w:val="18"/>
              </w:rPr>
              <w:t xml:space="preserve">CQA</w:t>
            </w:r>
            <w:r>
              <w:rPr>
                <w:rFonts w:ascii="SimSun" w:hAnsi="SimSun" w:eastAsia="SimSun" w:cs="SimSun"/>
                <w:color w:val="0000ff"/>
                <w:sz w:val="18"/>
              </w:rPr>
              <w:t xml:space="preserve">、删除</w:t>
            </w:r>
            <w:r>
              <w:rPr>
                <w:rFonts w:ascii="SimSun" w:hAnsi="SimSun" w:eastAsia="SimSun" w:cs="SimSun"/>
                <w:color w:val="0000ff"/>
                <w:sz w:val="18"/>
              </w:rPr>
              <w:t xml:space="preserve">CQA</w:t>
            </w:r>
            <w:r>
              <w:rPr>
                <w:rFonts w:ascii="SimSun" w:hAnsi="SimSun" w:eastAsia="SimSun" w:cs="SimSun"/>
                <w:color w:val="0000ff"/>
                <w:sz w:val="18"/>
              </w:rPr>
              <w:t xml:space="preserve">、导入</w:t>
            </w:r>
            <w:r>
              <w:rPr>
                <w:rFonts w:ascii="SimSun" w:hAnsi="SimSun" w:eastAsia="SimSun" w:cs="SimSun"/>
                <w:color w:val="0000ff"/>
                <w:sz w:val="18"/>
              </w:rPr>
              <w:t xml:space="preserve">CQA</w:t>
            </w:r>
            <w:r>
              <w:rPr>
                <w:rFonts w:ascii="SimSun" w:hAnsi="SimSun" w:eastAsia="SimSun" w:cs="SimSun"/>
                <w:color w:val="0000ff"/>
                <w:sz w:val="18"/>
              </w:rPr>
              <w:t xml:space="preserve">、导出</w:t>
            </w:r>
            <w:r>
              <w:rPr>
                <w:rFonts w:ascii="SimSun" w:hAnsi="SimSun" w:eastAsia="SimSun" w:cs="SimSun"/>
                <w:color w:val="0000ff"/>
                <w:sz w:val="18"/>
              </w:rPr>
              <w:t xml:space="preserve">CQA</w:t>
            </w:r>
            <w:r>
              <w:rPr>
                <w:rFonts w:ascii="SimSun" w:hAnsi="SimSun" w:eastAsia="SimSun" w:cs="SimSun"/>
                <w:color w:val="0000ff"/>
                <w:sz w:val="18"/>
              </w:rPr>
              <w:t xml:space="preserve">、批量删除</w:t>
            </w:r>
            <w:r>
              <w:rPr>
                <w:rFonts w:ascii="SimSun" w:hAnsi="SimSun" w:eastAsia="SimSun" w:cs="SimSun"/>
                <w:color w:val="0000ff"/>
                <w:sz w:val="18"/>
              </w:rPr>
              <w:t xml:space="preserve">CQA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IPC</w:t>
            </w:r>
            <w:r>
              <w:rPr>
                <w:rFonts w:ascii="SimSun" w:hAnsi="SimSun" w:eastAsia="SimSun" w:cs="SimSun"/>
                <w:color w:val="0000ff"/>
                <w:sz w:val="18"/>
              </w:rPr>
              <w:t xml:space="preserve">、编辑</w:t>
            </w:r>
            <w:r>
              <w:rPr>
                <w:rFonts w:ascii="SimSun" w:hAnsi="SimSun" w:eastAsia="SimSun" w:cs="SimSun"/>
                <w:color w:val="0000ff"/>
                <w:sz w:val="18"/>
              </w:rPr>
              <w:t xml:space="preserve">IPC</w:t>
            </w:r>
            <w:r>
              <w:rPr>
                <w:rFonts w:ascii="SimSun" w:hAnsi="SimSun" w:eastAsia="SimSun" w:cs="SimSun"/>
                <w:color w:val="0000ff"/>
                <w:sz w:val="18"/>
              </w:rPr>
              <w:t xml:space="preserve">、删除</w:t>
            </w:r>
            <w:r>
              <w:rPr>
                <w:rFonts w:ascii="SimSun" w:hAnsi="SimSun" w:eastAsia="SimSun" w:cs="SimSun"/>
                <w:color w:val="0000ff"/>
                <w:sz w:val="18"/>
              </w:rPr>
              <w:t xml:space="preserve">IPC</w:t>
            </w:r>
            <w:r>
              <w:rPr>
                <w:rFonts w:ascii="SimSun" w:hAnsi="SimSun" w:eastAsia="SimSun" w:cs="SimSun"/>
                <w:color w:val="0000ff"/>
                <w:sz w:val="18"/>
              </w:rPr>
              <w:t xml:space="preserve">、导入</w:t>
            </w:r>
            <w:r>
              <w:rPr>
                <w:rFonts w:ascii="SimSun" w:hAnsi="SimSun" w:eastAsia="SimSun" w:cs="SimSun"/>
                <w:color w:val="0000ff"/>
                <w:sz w:val="18"/>
              </w:rPr>
              <w:t xml:space="preserve">IPC</w:t>
            </w:r>
            <w:r>
              <w:rPr>
                <w:rFonts w:ascii="SimSun" w:hAnsi="SimSun" w:eastAsia="SimSun" w:cs="SimSun"/>
                <w:color w:val="0000ff"/>
                <w:sz w:val="18"/>
              </w:rPr>
              <w:t xml:space="preserve">、导出</w:t>
            </w:r>
            <w:r>
              <w:rPr>
                <w:rFonts w:ascii="SimSun" w:hAnsi="SimSun" w:eastAsia="SimSun" w:cs="SimSun"/>
                <w:color w:val="0000ff"/>
                <w:sz w:val="18"/>
              </w:rPr>
              <w:t xml:space="preserve">IPC</w:t>
            </w:r>
            <w:r>
              <w:rPr>
                <w:rFonts w:ascii="SimSun" w:hAnsi="SimSun" w:eastAsia="SimSun" w:cs="SimSun"/>
                <w:color w:val="0000ff"/>
                <w:sz w:val="18"/>
              </w:rPr>
              <w:t xml:space="preserve">、批量删除</w:t>
            </w:r>
            <w:r>
              <w:rPr>
                <w:rFonts w:ascii="SimSun" w:hAnsi="SimSun" w:eastAsia="SimSun" w:cs="SimSun"/>
                <w:color w:val="0000ff"/>
                <w:sz w:val="18"/>
              </w:rPr>
              <w:t xml:space="preserve">IPC</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工艺矩阵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查看</w:t>
            </w:r>
            <w:r>
              <w:rPr>
                <w:rFonts w:ascii="SimSun" w:hAnsi="SimSun" w:eastAsia="SimSun" w:cs="SimSun"/>
                <w:color w:val="0000ff"/>
                <w:sz w:val="18"/>
              </w:rPr>
              <w:t xml:space="preserve">工艺矩阵</w:t>
            </w:r>
            <w:r>
              <w:rPr>
                <w:rFonts w:ascii="SimSun" w:hAnsi="SimSun" w:eastAsia="SimSun" w:cs="SimSun"/>
                <w:color w:val="0000ff"/>
                <w:sz w:val="18"/>
              </w:rPr>
              <w:t xml:space="preserve">详情</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新增、编辑、删除、复制、提交、撤回、关闭、开始任务、同意、退回、转审、加签、升版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新增、编辑、删除、复制、提交、撤回、同意、退回、转审、加签、失效、升版、导出报告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批量分析、批量导出、数据分析、确认、关闭、变更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工艺能力汇总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新增、编辑、删除、复制、提交、撤回、同意、退回、转审、加签、升版、失效、导出报告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查看、导入、导出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新增、编辑、</w:t>
            </w:r>
            <w:r>
              <w:rPr>
                <w:rFonts w:ascii="SimSun" w:hAnsi="SimSun" w:eastAsia="SimSun" w:cs="SimSun"/>
                <w:color w:val="0000ff"/>
                <w:sz w:val="18"/>
              </w:rPr>
              <w:t xml:space="preserve">配置</w:t>
            </w:r>
            <w:r>
              <w:rPr>
                <w:rFonts w:ascii="SimSun" w:hAnsi="SimSun" w:eastAsia="SimSun" w:cs="SimSun"/>
                <w:color w:val="0000ff"/>
                <w:sz w:val="18"/>
              </w:rPr>
              <w:t xml:space="preserve">、</w:t>
            </w:r>
            <w:r>
              <w:rPr>
                <w:rFonts w:ascii="SimSun" w:hAnsi="SimSun" w:eastAsia="SimSun" w:cs="SimSun"/>
                <w:color w:val="0000ff"/>
                <w:sz w:val="18"/>
              </w:rPr>
              <w:t xml:space="preserve">删除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导出文件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用户登录日志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审计追踪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登录配置、用户配置、电子签名密码配置、水印配置、导入、导出</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5、分配用户页签字段详情</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37"/>
        <w:gridCol w:w="1797"/>
        <w:gridCol w:w="582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左侧显示部门树，点击部门筛选右侧用户列表。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表格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右侧显示用户列表，包含复选框、用户账号、用户姓名、邮箱、手机号码、状态、创建时间。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搜索框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支持按用户名称、手机号进行模糊搜索。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6、状态操作矩阵</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4"/>
        <w:gridCol w:w="2395"/>
        <w:gridCol w:w="537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当前状态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操作按钮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编辑、停用、删除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可正常编辑权限和分配用户。点击停用需二次确认。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编辑、启用、删除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停用角色的所有权限立即失效。可编辑重新配置，点击启用可恢复。</w:t>
            </w:r>
            <w:r/>
          </w:p>
        </w:tc>
      </w:tr>
    </w:tbl>
    <w:p>
      <w:pPr>
        <w:ind w:left="0" w:right="0" w:firstLine="0"/>
        <w:spacing w:before="0" w:after="0" w:line="419"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r>
      <w:r>
        <w:rPr>
          <w:rFonts w:ascii="SimSun" w:hAnsi="SimSun" w:eastAsia="SimSun" w:cs="SimSun"/>
          <w:b/>
          <w:color w:val="0070c0"/>
          <w:sz w:val="24"/>
        </w:rPr>
        <w:t xml:space="preserve">说明：所有操作按钮受权限控制，仅拥有相应权限的用户可见。停用/启用操作需二次确认，并记录审计日志。列表中的产品数据权限、分配用户两列统计数字可点击查看详情（无论启用或停用状态均可点击），数值为0时不可点击。角色名称可点击打开详情页面。产品数据权限页签使用穿梭框组件，配置方式见需求描述第4条。</w:t>
      </w:r>
      <w:r>
        <w:rPr>
          <w:rFonts w:ascii="SimSun" w:hAnsi="SimSun" w:eastAsia="SimSun" w:cs="SimSun"/>
          <w:b/>
          <w:color w:val="0070c0"/>
          <w:sz w:val="24"/>
        </w:rPr>
      </w:r>
      <w:r/>
    </w:p>
    <w:p>
      <w:pPr>
        <w:pStyle w:val="905"/>
        <w:ind w:left="1200"/>
        <w:jc w:val="left"/>
        <w:rPr>
          <w:rFonts w:hint="default" w:ascii="Times New Roman" w:hAnsi="Times New Roman" w:eastAsia="宋体" w:cs="Times New Roman"/>
          <w:b/>
          <w:bCs/>
          <w:color w:val="auto"/>
          <w:sz w:val="24"/>
          <w:szCs w:val="32"/>
        </w:rPr>
      </w:pPr>
      <w:r>
        <w:rPr>
          <w:b/>
          <w:color w:val="auto"/>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支持角色数据的批量导入和导出，实现角色配置（菜单权限、按钮权限、分配用户、数据权限）的跨环境迁移。导入时自动校验编码唯一性及关联数据存在性。功能受权限控制，仅授权用户可见操作入口。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逐行校验角色编码唯一性，重复则记录错误。</w:t>
            </w:r>
            <w:r>
              <w:rPr>
                <w:color w:val="auto"/>
                <w:sz w:val="21"/>
              </w:rPr>
              <w:br/>
            </w:r>
            <w:r>
              <w:rPr>
                <w:color w:val="auto"/>
                <w:sz w:val="21"/>
              </w:rPr>
              <w:t xml:space="preserve">4. 校验分配用户存在性（格式：姓名(用户账号)），不存在则记录错误。</w:t>
            </w:r>
            <w:r>
              <w:rPr>
                <w:color w:val="auto"/>
                <w:sz w:val="21"/>
              </w:rPr>
              <w:br/>
            </w:r>
            <w:r>
              <w:rPr>
                <w:color w:val="auto"/>
                <w:sz w:val="21"/>
              </w:rPr>
              <w:t xml:space="preserve">5. 校验数据权限产品存在性（格式：产品名称(产品编号)），不存在则记录错误。</w:t>
            </w:r>
            <w:r>
              <w:rPr>
                <w:color w:val="auto"/>
                <w:sz w:val="21"/>
              </w:rPr>
              <w:br/>
            </w:r>
            <w:r>
              <w:rPr>
                <w:color w:val="auto"/>
                <w:sz w:val="21"/>
              </w:rPr>
              <w:t xml:space="preserve">6. 逐行业务规则校验（必填项、数据格式、状态值、菜单路径有效性、按钮权限格式），多错误用分号分隔。</w:t>
            </w:r>
            <w:r>
              <w:rPr>
                <w:color w:val="auto"/>
                <w:sz w:val="21"/>
              </w:rPr>
              <w:br/>
            </w:r>
            <w:r>
              <w:rPr>
                <w:color w:val="auto"/>
                <w:sz w:val="21"/>
              </w:rPr>
              <w:t xml:space="preserve">7. 全部正确→执行导入→提示"XXX条数据导入成功"。</w:t>
            </w:r>
            <w:r>
              <w:rPr>
                <w:color w:val="auto"/>
                <w:sz w:val="21"/>
              </w:rPr>
              <w:br/>
            </w:r>
            <w:r>
              <w:rPr>
                <w:color w:val="auto"/>
                <w:sz w:val="21"/>
              </w:rPr>
              <w:t xml:space="preserve">8. 存在错误→拒绝全部导入→提供TXT错误报告下载（格式：行号,错误原因）。</w:t>
            </w:r>
            <w:r>
              <w:rPr>
                <w:color w:val="auto"/>
                <w:sz w:val="21"/>
              </w:rPr>
              <w:br/>
            </w:r>
            <w:r>
              <w:rPr>
                <w:color w:val="auto"/>
                <w:sz w:val="21"/>
              </w:rPr>
              <w:br/>
            </w:r>
            <w:r>
              <w:rPr>
                <w:color w:val="auto"/>
                <w:sz w:val="21"/>
              </w:rPr>
              <w:t xml:space="preserve">导入规则：一个角色对应一行，整体成功或整体失败。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勾选一个或多个角色，点击"导出"生成Excel文件下载。导出格式与导入模版一致，可修改后再次导入。</w:t>
            </w:r>
            <w:r>
              <w:rPr>
                <w:color w:val="auto"/>
                <w:sz w:val="21"/>
              </w:rPr>
              <w:br/>
            </w:r>
            <w:r>
              <w:rPr>
                <w:color w:val="auto"/>
                <w:sz w:val="21"/>
              </w:rPr>
              <w:t xml:space="preserve">- 菜单权限以层级路径输出（如"计划管理/年度计划设置"）</w:t>
            </w:r>
            <w:r>
              <w:rPr>
                <w:color w:val="auto"/>
                <w:sz w:val="21"/>
              </w:rPr>
              <w:br/>
            </w:r>
            <w:r>
              <w:rPr>
                <w:color w:val="auto"/>
                <w:sz w:val="21"/>
              </w:rPr>
              <w:t xml:space="preserve">- 按钮权限以"菜单路径:按钮名称"输出（如"计划管理/年度计划设置:新增"）</w:t>
            </w:r>
            <w:r>
              <w:rPr>
                <w:color w:val="auto"/>
                <w:sz w:val="21"/>
              </w:rPr>
              <w:br/>
            </w:r>
            <w:r>
              <w:rPr>
                <w:color w:val="auto"/>
                <w:sz w:val="21"/>
              </w:rPr>
              <w:t xml:space="preserve">- 导出文件名：角色导出_xx项_YYYYMMDDHHmmss.xlsx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角色</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w:t>
            </w:r>
            <w:r>
              <w:rPr>
                <w:color w:val="auto"/>
                <w:sz w:val="21"/>
              </w:rPr>
              <w:t xml:space="preserve">点击</w:t>
            </w:r>
            <w:r>
              <w:rPr>
                <w:color w:val="auto"/>
                <w:sz w:val="21"/>
              </w:rPr>
              <w:t xml:space="preserve">后</w:t>
            </w:r>
            <w:r>
              <w:rPr>
                <w:color w:val="auto"/>
                <w:sz w:val="21"/>
              </w:rPr>
              <w:t xml:space="preserve">基于</w:t>
            </w:r>
            <w:r>
              <w:rPr>
                <w:color w:val="auto"/>
                <w:sz w:val="21"/>
              </w:rPr>
              <w:t xml:space="preserve">当前</w:t>
            </w:r>
            <w:r>
              <w:rPr>
                <w:color w:val="auto"/>
                <w:sz w:val="21"/>
              </w:rPr>
              <w:t xml:space="preserve">筛选</w:t>
            </w:r>
            <w:r>
              <w:rPr>
                <w:color w:val="auto"/>
                <w:sz w:val="21"/>
              </w:rPr>
              <w:t xml:space="preserve">条件</w:t>
            </w:r>
            <w:r>
              <w:rPr>
                <w:color w:val="auto"/>
                <w:sz w:val="21"/>
              </w:rPr>
              <w:t xml:space="preserve">进行</w:t>
            </w:r>
            <w:r>
              <w:rPr>
                <w:color w:val="auto"/>
                <w:sz w:val="21"/>
              </w:rPr>
              <w:t xml:space="preserve">导出</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导入上线2000条，</w:t>
            </w:r>
            <w:r>
              <w:rPr>
                <w:color w:val="auto"/>
                <w:sz w:val="21"/>
              </w:rPr>
              <w:t xml:space="preserve">文件内</w:t>
            </w:r>
            <w:r>
              <w:rPr>
                <w:color w:val="auto"/>
                <w:sz w:val="21"/>
              </w:rPr>
              <w:t xml:space="preserve">数据</w:t>
            </w:r>
            <w:r>
              <w:rPr>
                <w:color w:val="auto"/>
                <w:sz w:val="21"/>
              </w:rPr>
              <w:t xml:space="preserve">超过2000条，请分批导入</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角色编码重复：记录错误行号</w:t>
            </w:r>
            <w:r>
              <w:rPr>
                <w:color w:val="auto"/>
                <w:sz w:val="21"/>
              </w:rPr>
              <w:br/>
            </w:r>
            <w:r>
              <w:rPr>
                <w:color w:val="auto"/>
                <w:sz w:val="21"/>
              </w:rPr>
              <w:t xml:space="preserve">- 用户账号不存在：记录错误行号</w:t>
            </w:r>
            <w:r>
              <w:rPr>
                <w:color w:val="auto"/>
                <w:sz w:val="21"/>
              </w:rPr>
              <w:br/>
            </w:r>
            <w:r>
              <w:rPr>
                <w:color w:val="auto"/>
                <w:sz w:val="21"/>
              </w:rPr>
              <w:t xml:space="preserve">- 产品编号不存在：记录错误行号</w:t>
            </w:r>
            <w:r>
              <w:rPr>
                <w:color w:val="auto"/>
                <w:sz w:val="21"/>
              </w:rPr>
              <w:br/>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导入成功：刷新角色列表，弹出成功条数提示，关闭导入弹窗。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highlight w:val="none"/>
        </w:rPr>
      </w:r>
      <w:r>
        <w:rPr>
          <w:color w:val="auto"/>
        </w:rPr>
      </w:r>
      <w:r>
        <w:rPr>
          <w:color w:val="auto"/>
        </w:rPr>
      </w:r>
    </w:p>
    <w:p>
      <w:pPr>
        <w:jc w:val="left"/>
        <w:rPr>
          <w:b/>
          <w:bCs/>
          <w:color w:val="auto"/>
          <w:sz w:val="21"/>
          <w:szCs w:val="21"/>
          <w:highlight w:val="none"/>
        </w:rPr>
      </w:pPr>
      <w:r>
        <w:rPr>
          <w:b/>
          <w:color w:val="auto"/>
          <w:sz w:val="21"/>
        </w:rPr>
        <w:t xml:space="preserve">2、Excel模版字段信息</w:t>
      </w:r>
      <w:r>
        <w:rPr>
          <w:b/>
          <w:bCs/>
          <w:color w:val="auto"/>
          <w:sz w:val="21"/>
          <w:szCs w:val="21"/>
          <w:highlight w:val="none"/>
        </w:rPr>
      </w:r>
      <w:r>
        <w:rPr>
          <w:b/>
          <w:bCs/>
          <w:color w:val="auto"/>
          <w:sz w:val="21"/>
          <w:szCs w:val="21"/>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818"/>
        <w:gridCol w:w="2835"/>
        <w:gridCol w:w="4236"/>
      </w:tblGrid>
      <w:tr>
        <w:trPr/>
        <w:tc>
          <w:tcPr>
            <w:tcW w:w="2818" w:type="dxa"/>
            <w:textDirection w:val="lrTb"/>
            <w:noWrap w:val="false"/>
          </w:tcPr>
          <w:p>
            <w:pPr>
              <w:jc w:val="left"/>
              <w:widowControl w:val="off"/>
              <w:rPr>
                <w:color w:val="auto"/>
              </w:rPr>
            </w:pPr>
            <w:r>
              <w:rPr>
                <w:b/>
                <w:color w:val="auto"/>
              </w:rPr>
              <w:t xml:space="preserve">Excel模版表头字段信息</w:t>
            </w:r>
            <w:r>
              <w:rPr>
                <w:color w:val="auto"/>
              </w:rPr>
            </w:r>
            <w:r>
              <w:rPr>
                <w:color w:val="auto"/>
              </w:rPr>
            </w:r>
          </w:p>
        </w:tc>
        <w:tc>
          <w:tcPr>
            <w:tcW w:w="2835" w:type="dxa"/>
            <w:textDirection w:val="lrTb"/>
            <w:noWrap w:val="false"/>
          </w:tcPr>
          <w:p>
            <w:pPr>
              <w:jc w:val="left"/>
              <w:widowControl w:val="off"/>
              <w:rPr>
                <w:color w:val="auto"/>
              </w:rPr>
            </w:pPr>
            <w:r>
              <w:rPr>
                <w:b/>
                <w:color w:val="auto"/>
              </w:rPr>
              <w:t xml:space="preserve">类型</w:t>
            </w:r>
            <w:r>
              <w:rPr>
                <w:color w:val="auto"/>
              </w:rPr>
            </w:r>
            <w:r>
              <w:rPr>
                <w:color w:val="auto"/>
              </w:rPr>
            </w:r>
          </w:p>
        </w:tc>
        <w:tc>
          <w:tcPr>
            <w:tcW w:w="4236" w:type="dxa"/>
            <w:textDirection w:val="lrTb"/>
            <w:noWrap w:val="false"/>
          </w:tcPr>
          <w:p>
            <w:pPr>
              <w:jc w:val="left"/>
              <w:widowControl w:val="off"/>
              <w:rPr>
                <w:color w:val="auto"/>
              </w:rPr>
            </w:pPr>
            <w:r>
              <w:rPr>
                <w:b/>
                <w:color w:val="auto"/>
              </w:rPr>
              <w:t xml:space="preserve">鼠标悬停在表头上文字显示</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角色</w:t>
            </w:r>
            <w:r>
              <w:rPr>
                <w:color w:val="auto"/>
              </w:rPr>
              <w:t xml:space="preserve">名称</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必填，最大支持100个字符</w:t>
            </w:r>
            <w:r>
              <w:rPr>
                <w:color w:val="auto"/>
              </w:rPr>
            </w:r>
            <w:r>
              <w:rPr>
                <w:color w:val="auto"/>
              </w:rPr>
            </w:r>
          </w:p>
        </w:tc>
      </w:tr>
      <w:tr>
        <w:trPr/>
        <w:tc>
          <w:tcPr>
            <w:tcW w:w="2818" w:type="dxa"/>
            <w:textDirection w:val="lrTb"/>
            <w:noWrap w:val="false"/>
          </w:tcPr>
          <w:p>
            <w:pPr>
              <w:jc w:val="left"/>
              <w:widowControl w:val="off"/>
              <w:rPr>
                <w:color w:val="auto"/>
              </w:rPr>
            </w:pPr>
            <w:r>
              <w:rPr>
                <w:color w:val="auto"/>
              </w:rPr>
            </w:r>
            <w:r>
              <w:rPr>
                <w:color w:val="auto"/>
              </w:rPr>
              <w:t xml:space="preserve">角色</w:t>
            </w:r>
            <w:r>
              <w:rPr>
                <w:color w:val="auto"/>
              </w:rPr>
              <w:t xml:space="preserve">编号</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必填，唯一标识，支持大写字母、数字、下划线，最大长度50个字符</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状态</w:t>
            </w:r>
            <w:r>
              <w:rPr>
                <w:color w:val="auto"/>
              </w:rPr>
            </w:r>
            <w:r>
              <w:rPr>
                <w:color w:val="auto"/>
              </w:rPr>
            </w:r>
          </w:p>
        </w:tc>
        <w:tc>
          <w:tcPr>
            <w:tcW w:w="2835"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必填，选项：正常、停用</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菜单权限</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t xml:space="preserve">多个用</w:t>
            </w:r>
            <w:r>
              <w:rPr>
                <w:color w:val="auto"/>
              </w:rPr>
              <w:t xml:space="preserve">英文</w:t>
            </w:r>
            <w:r>
              <w:rPr>
                <w:color w:val="auto"/>
              </w:rPr>
              <w:t xml:space="preserve">分号</w:t>
            </w:r>
            <w:r>
              <w:rPr>
                <w:color w:val="auto"/>
              </w:rPr>
              <w:t xml:space="preserve">分隔</w:t>
            </w:r>
            <w:r>
              <w:rPr>
                <w:color w:val="auto"/>
              </w:rPr>
              <w:t xml:space="preserve">）</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必填，菜单层级路径，父菜单与子菜单用“/”分隔，多个菜单用</w:t>
            </w:r>
            <w:r>
              <w:rPr>
                <w:color w:val="auto"/>
              </w:rPr>
              <w:t xml:space="preserve">分号</w:t>
            </w:r>
            <w:r>
              <w:rPr>
                <w:color w:val="auto"/>
              </w:rPr>
              <w:t xml:space="preserve">分隔</w:t>
            </w:r>
            <w:r>
              <w:rPr>
                <w:color w:val="auto"/>
              </w:rPr>
              <w:br/>
            </w:r>
            <w:r>
              <w:rPr>
                <w:color w:val="auto"/>
              </w:rPr>
              <w:t xml:space="preserve">如：首页;计划管理/年度计划设置;计划管理/任务管理;配置管理/产品管理</w:t>
            </w:r>
            <w:r>
              <w:rPr>
                <w:color w:val="auto"/>
              </w:rPr>
              <w:br/>
            </w:r>
            <w:r>
              <w:rPr>
                <w:color w:val="auto"/>
              </w:rPr>
              <w:t xml:space="preserve">勾选父级菜单时表示同时拥有其下所有子菜单权限</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按钮权限</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t xml:space="preserve">多个用</w:t>
            </w:r>
            <w:r>
              <w:rPr>
                <w:color w:val="auto"/>
              </w:rPr>
              <w:t xml:space="preserve">英文</w:t>
            </w:r>
            <w:r>
              <w:rPr>
                <w:color w:val="auto"/>
              </w:rPr>
              <w:t xml:space="preserve">分号</w:t>
            </w:r>
            <w:r>
              <w:rPr>
                <w:color w:val="auto"/>
              </w:rPr>
              <w:t xml:space="preserve">分隔</w:t>
            </w:r>
            <w:r>
              <w:rPr>
                <w:color w:val="auto"/>
              </w:rPr>
              <w:t xml:space="preserve">）</w:t>
            </w:r>
            <w:r>
              <w:rPr>
                <w:color w:val="auto"/>
              </w:rPr>
            </w:r>
            <w:r>
              <w:rPr>
                <w:color w:val="auto"/>
              </w:rPr>
            </w:r>
          </w:p>
        </w:tc>
        <w:tc>
          <w:tcPr>
            <w:tcW w:w="4236" w:type="dxa"/>
            <w:textDirection w:val="lrTb"/>
            <w:noWrap w:val="false"/>
          </w:tcPr>
          <w:p>
            <w:pPr>
              <w:jc w:val="left"/>
              <w:widowControl w:val="off"/>
              <w:rPr>
                <w:color w:val="auto"/>
              </w:rPr>
            </w:pPr>
            <w:r>
              <w:rPr>
                <w:color w:val="auto"/>
              </w:rPr>
              <w:t xml:space="preserve">选</w:t>
            </w:r>
            <w:r>
              <w:rPr>
                <w:color w:val="auto"/>
              </w:rPr>
              <w:t xml:space="preserve">填，按钮权限格式为“所属菜单路径:按钮名称1，</w:t>
            </w:r>
            <w:r>
              <w:rPr>
                <w:color w:val="auto"/>
              </w:rPr>
              <w:t xml:space="preserve">按钮</w:t>
            </w:r>
            <w:r>
              <w:rPr>
                <w:color w:val="auto"/>
              </w:rPr>
              <w:t xml:space="preserve">名称2</w:t>
            </w:r>
            <w:r>
              <w:rPr>
                <w:color w:val="auto"/>
              </w:rPr>
              <w:t xml:space="preserve">”，</w:t>
            </w:r>
            <w:r>
              <w:rPr>
                <w:color w:val="auto"/>
              </w:rPr>
              <w:t xml:space="preserve">同一</w:t>
            </w:r>
            <w:r>
              <w:rPr>
                <w:color w:val="auto"/>
              </w:rPr>
              <w:t xml:space="preserve">菜单下</w:t>
            </w:r>
            <w:r>
              <w:rPr>
                <w:color w:val="auto"/>
              </w:rPr>
              <w:t xml:space="preserve">多个</w:t>
            </w:r>
            <w:r>
              <w:rPr>
                <w:color w:val="auto"/>
              </w:rPr>
              <w:t xml:space="preserve">按钮</w:t>
            </w:r>
            <w:r>
              <w:rPr>
                <w:color w:val="auto"/>
              </w:rPr>
              <w:t xml:space="preserve">用</w:t>
            </w:r>
            <w:r>
              <w:rPr>
                <w:color w:val="auto"/>
              </w:rPr>
              <w:t xml:space="preserve">逗号</w:t>
            </w:r>
            <w:r>
              <w:rPr>
                <w:color w:val="auto"/>
              </w:rPr>
              <w:t xml:space="preserve">隔开，</w:t>
            </w:r>
            <w:r>
              <w:rPr>
                <w:color w:val="auto"/>
              </w:rPr>
              <w:t xml:space="preserve">多个</w:t>
            </w:r>
            <w:r>
              <w:rPr>
                <w:color w:val="auto"/>
              </w:rPr>
              <w:t xml:space="preserve">菜单</w:t>
            </w:r>
            <w:r>
              <w:rPr>
                <w:color w:val="auto"/>
              </w:rPr>
              <w:t xml:space="preserve">之间</w:t>
            </w:r>
            <w:r>
              <w:rPr>
                <w:color w:val="auto"/>
              </w:rPr>
              <w:t xml:space="preserve">用</w:t>
            </w:r>
            <w:r>
              <w:rPr>
                <w:color w:val="auto"/>
              </w:rPr>
              <w:t xml:space="preserve">分号</w:t>
            </w:r>
            <w:r>
              <w:rPr>
                <w:color w:val="auto"/>
              </w:rPr>
              <w:t xml:space="preserve">分隔</w:t>
            </w:r>
            <w:r>
              <w:rPr>
                <w:color w:val="auto"/>
              </w:rPr>
              <w:br/>
            </w:r>
            <w:r>
              <w:rPr>
                <w:color w:val="auto"/>
              </w:rPr>
              <w:t xml:space="preserve">如：计划管理/年度计划设置:新增，</w:t>
            </w:r>
            <w:r>
              <w:rPr>
                <w:color w:val="auto"/>
              </w:rPr>
              <w:t xml:space="preserve">删除</w:t>
            </w:r>
            <w:r>
              <w:rPr>
                <w:color w:val="auto"/>
              </w:rPr>
              <w:t xml:space="preserve">;配置管理/产品管理:导入;配置管理/用户管理:导出</w:t>
            </w:r>
            <w:r>
              <w:rPr>
                <w:color w:val="auto"/>
              </w:rPr>
              <w:br/>
            </w:r>
            <w:r>
              <w:rPr>
                <w:color w:val="auto"/>
              </w:rPr>
              <w:t xml:space="preserve">按钮名称需与系统内按钮名称一致</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分配用户</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文本（多个用</w:t>
            </w:r>
            <w:r>
              <w:rPr>
                <w:color w:val="auto"/>
              </w:rPr>
              <w:t xml:space="preserve">英文</w:t>
            </w:r>
            <w:r>
              <w:rPr>
                <w:color w:val="auto"/>
              </w:rPr>
              <w:t xml:space="preserve">分号</w:t>
            </w:r>
            <w:r>
              <w:rPr>
                <w:color w:val="auto"/>
              </w:rPr>
              <w:t xml:space="preserve">分隔）</w:t>
            </w:r>
            <w:r>
              <w:rPr>
                <w:color w:val="auto"/>
              </w:rPr>
            </w:r>
            <w:r>
              <w:rPr>
                <w:color w:val="auto"/>
              </w:rPr>
            </w:r>
          </w:p>
        </w:tc>
        <w:tc>
          <w:tcPr>
            <w:tcW w:w="4236" w:type="dxa"/>
            <w:textDirection w:val="lrTb"/>
            <w:noWrap w:val="false"/>
          </w:tcPr>
          <w:p>
            <w:pPr>
              <w:jc w:val="left"/>
              <w:widowControl w:val="off"/>
              <w:rPr>
                <w:color w:val="auto"/>
              </w:rPr>
            </w:pPr>
            <w:r>
              <w:rPr>
                <w:color w:val="auto"/>
              </w:rPr>
              <w:t xml:space="preserve">选填，格式为：姓名(用户账号)，多个用户用</w:t>
            </w:r>
            <w:r>
              <w:rPr>
                <w:color w:val="auto"/>
              </w:rPr>
              <w:t xml:space="preserve">英文</w:t>
            </w:r>
            <w:r>
              <w:rPr>
                <w:color w:val="auto"/>
              </w:rPr>
              <w:t xml:space="preserve">分号</w:t>
            </w:r>
            <w:r>
              <w:rPr>
                <w:color w:val="auto"/>
              </w:rPr>
              <w:t xml:space="preserve">分隔</w:t>
            </w:r>
            <w:r>
              <w:rPr>
                <w:color w:val="auto"/>
              </w:rPr>
              <w:br/>
            </w:r>
            <w:r>
              <w:rPr>
                <w:color w:val="auto"/>
              </w:rPr>
              <w:t xml:space="preserve">如：张三(zhangsan01);李四(lisi02)</w:t>
            </w:r>
            <w:r>
              <w:rPr>
                <w:color w:val="auto"/>
              </w:rPr>
              <w:br/>
            </w:r>
            <w:r>
              <w:rPr>
                <w:color w:val="auto"/>
              </w:rPr>
              <w:t xml:space="preserve">若为空则表示该角色暂无分配用户</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数据权限类型</w:t>
            </w:r>
            <w:r>
              <w:rPr>
                <w:color w:val="auto"/>
              </w:rPr>
            </w:r>
            <w:r>
              <w:rPr>
                <w:color w:val="auto"/>
              </w:rPr>
            </w:r>
          </w:p>
        </w:tc>
        <w:tc>
          <w:tcPr>
            <w:tcW w:w="2835"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必填，选项：全部权限、指定权限</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数据权限</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文本（多</w:t>
            </w:r>
            <w:r>
              <w:rPr>
                <w:color w:val="auto"/>
              </w:rPr>
              <w:t xml:space="preserve">多个用</w:t>
            </w:r>
            <w:r>
              <w:rPr>
                <w:color w:val="auto"/>
              </w:rPr>
              <w:t xml:space="preserve">英文</w:t>
            </w:r>
            <w:r>
              <w:rPr>
                <w:color w:val="auto"/>
              </w:rPr>
              <w:t xml:space="preserve">分号</w:t>
            </w:r>
            <w:r>
              <w:rPr>
                <w:color w:val="auto"/>
              </w:rPr>
              <w:t xml:space="preserve">分隔</w:t>
            </w:r>
            <w:r>
              <w:rPr>
                <w:color w:val="auto"/>
              </w:rPr>
              <w:t xml:space="preserve">）</w:t>
            </w:r>
            <w:r>
              <w:rPr>
                <w:color w:val="auto"/>
              </w:rPr>
            </w:r>
            <w:r>
              <w:rPr>
                <w:color w:val="auto"/>
              </w:rPr>
            </w:r>
          </w:p>
        </w:tc>
        <w:tc>
          <w:tcPr>
            <w:tcW w:w="4236" w:type="dxa"/>
            <w:textDirection w:val="lrTb"/>
            <w:noWrap w:val="false"/>
          </w:tcPr>
          <w:p>
            <w:pPr>
              <w:jc w:val="left"/>
              <w:widowControl w:val="off"/>
              <w:rPr>
                <w:color w:val="auto"/>
              </w:rPr>
            </w:pPr>
            <w:r>
              <w:rPr>
                <w:color w:val="auto"/>
              </w:rPr>
              <w:t xml:space="preserve">选填，当数据权限类型为“指定权限”时必填</w:t>
            </w:r>
            <w:r>
              <w:rPr>
                <w:color w:val="auto"/>
              </w:rPr>
              <w:br/>
            </w:r>
            <w:r>
              <w:rPr>
                <w:color w:val="auto"/>
              </w:rPr>
              <w:t xml:space="preserve">格式为：产品名称(产品编号)，多个产品用</w:t>
            </w:r>
            <w:r>
              <w:rPr>
                <w:color w:val="auto"/>
              </w:rPr>
              <w:t xml:space="preserve">英文</w:t>
            </w:r>
            <w:r>
              <w:rPr>
                <w:color w:val="auto"/>
              </w:rPr>
              <w:t xml:space="preserve">分号</w:t>
            </w:r>
            <w:r>
              <w:rPr>
                <w:color w:val="auto"/>
              </w:rPr>
              <w:t xml:space="preserve">分隔</w:t>
            </w:r>
            <w:r>
              <w:rPr>
                <w:color w:val="auto"/>
              </w:rPr>
              <w:br/>
            </w:r>
            <w:r>
              <w:rPr>
                <w:color w:val="auto"/>
              </w:rPr>
              <w:t xml:space="preserve">如：维生素A片(VIT-001);阿托伐他汀钙片(TAB-005)</w:t>
            </w:r>
            <w:r>
              <w:rPr>
                <w:color w:val="auto"/>
              </w:rPr>
              <w:br/>
            </w:r>
            <w:r>
              <w:rPr>
                <w:color w:val="auto"/>
              </w:rPr>
              <w:t xml:space="preserve">当数据权限类型为“全部权限”时填写“全部”或留空即可</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ind w:left="576" w:hanging="576"/>
        <w:jc w:val="left"/>
        <w:rPr>
          <w:color w:val="auto"/>
        </w:rPr>
      </w:pPr>
      <w:r>
        <w:rPr>
          <w:color w:val="auto"/>
        </w:rPr>
        <w:t xml:space="preserve">工作流配置</w:t>
      </w:r>
      <w:r>
        <w:rPr>
          <w:color w:val="auto"/>
        </w:rPr>
      </w:r>
      <w:r>
        <w:rPr>
          <w:color w:val="auto"/>
        </w:rPr>
      </w:r>
    </w:p>
    <w:p>
      <w:pPr>
        <w:pStyle w:val="935"/>
        <w:ind w:left="0" w:right="0"/>
        <w:jc w:val="left"/>
        <w:keepLines w:val="0"/>
        <w:keepNext w:val="0"/>
        <w:spacing w:before="0" w:beforeAutospacing="0" w:after="0" w:afterAutospacing="0"/>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模块功能概述：</w:t>
      </w:r>
      <w:r>
        <w:rPr>
          <w:color w:val="auto"/>
        </w:rPr>
      </w:r>
      <w:r>
        <w:rPr>
          <w:color w:val="auto"/>
        </w:rPr>
      </w:r>
    </w:p>
    <w:p>
      <w:pPr>
        <w:pStyle w:val="935"/>
        <w:jc w:val="left"/>
        <w:keepLines w:val="0"/>
        <w:keepNext w:val="0"/>
        <w:spacing w:before="0" w:beforeAutospacing="0" w:after="0" w:afterAutospacing="0" w:line="57" w:lineRule="atLeast"/>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为系统中四大核心模块（年度计划设置、任务管理、方案编制、报告编制）提供可视化的审批流程配置能力，支持多级审批、审批人设置、会签/或签、电子签名、加签/转交等，实现灵活、合规的审批流程。</w:t>
      </w:r>
      <w:r>
        <w:rPr>
          <w:color w:val="auto"/>
        </w:rPr>
      </w:r>
      <w:r>
        <w:rPr>
          <w:color w:val="auto"/>
        </w:rPr>
      </w:r>
    </w:p>
    <w:p>
      <w:pPr>
        <w:pStyle w:val="905"/>
        <w:ind w:left="1920" w:hanging="720"/>
        <w:jc w:val="left"/>
        <w:keepLines/>
        <w:keepNext/>
        <w:spacing w:before="120" w:beforeAutospacing="0" w:after="120" w:afterAutospacing="0" w:line="480" w:lineRule="auto"/>
        <w:widowControl w:val="off"/>
        <w:tabs>
          <w:tab w:val="clear" w:pos="720" w:leader="none"/>
          <w:tab w:val="left" w:pos="721" w:leader="none"/>
          <w:tab w:val="clear" w:pos="862" w:leader="none"/>
          <w:tab w:val="left" w:pos="863" w:leader="none"/>
        </w:tabs>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default" w:ascii="Times New Roman" w:hAnsi="Times New Roman" w:cs="Times New Roman"/>
          <w:b/>
          <w:bCs/>
          <w:color w:val="auto"/>
          <w:sz w:val="24"/>
          <w:szCs w:val="24"/>
        </w:rPr>
        <w:t xml:space="preserve">工作流配置</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1、工作流配置模块详细功能说明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321"/>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列表页面</w:t>
            </w:r>
            <w:r>
              <w:rPr>
                <w:rFonts w:ascii="宋体" w:hAnsi="宋体" w:eastAsia="宋体" w:cs="宋体"/>
                <w:b/>
                <w:color w:val="auto"/>
                <w:sz w:val="24"/>
                <w:szCs w:val="24"/>
              </w:rPr>
              <w:br/>
            </w:r>
            <w:r>
              <w:rPr>
                <w:rFonts w:ascii="宋体" w:hAnsi="宋体" w:eastAsia="宋体" w:cs="宋体"/>
                <w:color w:val="auto"/>
                <w:sz w:val="24"/>
                <w:szCs w:val="24"/>
              </w:rPr>
              <w:t xml:space="preserve">• 展示系统内置的4大工作流：年度计划设置审批工作流、任务管理工作流、方案编制工作流、报告编制工作流。</w:t>
            </w:r>
            <w:r>
              <w:rPr>
                <w:rFonts w:ascii="宋体" w:hAnsi="宋体" w:eastAsia="宋体" w:cs="宋体"/>
                <w:color w:val="auto"/>
                <w:sz w:val="24"/>
                <w:szCs w:val="24"/>
              </w:rPr>
              <w:br/>
            </w:r>
            <w:r>
              <w:rPr>
                <w:rFonts w:ascii="宋体" w:hAnsi="宋体" w:eastAsia="宋体" w:cs="宋体"/>
                <w:color w:val="auto"/>
                <w:sz w:val="24"/>
                <w:szCs w:val="24"/>
              </w:rPr>
              <w:t xml:space="preserve">• 列表属性：模块名称（含模块备注）、创建人、创建时间、更新人、更新时间、操作栏（编辑、配置）、版本</w:t>
            </w:r>
            <w:r>
              <w:rPr>
                <w:rFonts w:ascii="宋体" w:hAnsi="宋体" w:eastAsia="宋体" w:cs="宋体"/>
                <w:color w:val="auto"/>
                <w:sz w:val="24"/>
                <w:szCs w:val="24"/>
              </w:rPr>
              <w:t xml:space="preserve">、所属产品（最多显示3个，超出的显示为按钮，点击气泡显示所有内容）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1.新增:</w:t>
            </w:r>
            <w:r>
              <w:rPr>
                <w:rFonts w:ascii="宋体" w:hAnsi="宋体" w:eastAsia="宋体" w:cs="宋体"/>
                <w:color w:val="auto"/>
                <w:sz w:val="24"/>
                <w:szCs w:val="24"/>
              </w:rPr>
              <w:br/>
            </w:r>
            <w:r>
              <w:rPr>
                <w:rFonts w:ascii="宋体" w:hAnsi="宋体" w:eastAsia="宋体" w:cs="宋体"/>
                <w:color w:val="auto"/>
                <w:sz w:val="24"/>
                <w:szCs w:val="24"/>
              </w:rPr>
              <w:t xml:space="preserve">点击“新增”弹出新增窗口，包含以下字段：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工作流名称（必填）</w:t>
            </w:r>
            <w:r>
              <w:rPr>
                <w:rFonts w:ascii="宋体" w:hAnsi="宋体" w:eastAsia="宋体" w:cs="宋体"/>
                <w:color w:val="auto"/>
                <w:sz w:val="24"/>
                <w:szCs w:val="24"/>
              </w:rPr>
              <w:br/>
            </w:r>
            <w:r>
              <w:rPr>
                <w:rFonts w:ascii="宋体" w:hAnsi="宋体" w:eastAsia="宋体" w:cs="宋体"/>
                <w:color w:val="auto"/>
                <w:sz w:val="24"/>
                <w:szCs w:val="24"/>
              </w:rPr>
              <w:t xml:space="preserve">• 所在模块（必填）</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所属产品（必填，点击弹出所属产品配置窗口,产品可以多选）</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编辑工作流（基本信息）</w:t>
            </w:r>
            <w:r>
              <w:rPr>
                <w:rFonts w:ascii="宋体" w:hAnsi="宋体" w:eastAsia="宋体" w:cs="宋体"/>
                <w:b/>
                <w:color w:val="auto"/>
                <w:sz w:val="24"/>
                <w:szCs w:val="24"/>
              </w:rPr>
              <w:br/>
            </w:r>
            <w:r>
              <w:rPr>
                <w:rFonts w:ascii="宋体" w:hAnsi="宋体" w:eastAsia="宋体" w:cs="宋体"/>
                <w:color w:val="auto"/>
                <w:sz w:val="24"/>
                <w:szCs w:val="24"/>
              </w:rPr>
              <w:t xml:space="preserve">点击“编辑”按钮，弹出编辑弹窗，包含以下字段：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工作流名称（默认带出，可编辑）</w:t>
            </w:r>
            <w:r>
              <w:rPr>
                <w:rFonts w:ascii="宋体" w:hAnsi="宋体" w:eastAsia="宋体" w:cs="宋体"/>
                <w:color w:val="auto"/>
                <w:sz w:val="24"/>
                <w:szCs w:val="24"/>
              </w:rPr>
              <w:br/>
            </w:r>
            <w:r>
              <w:rPr>
                <w:rFonts w:ascii="宋体" w:hAnsi="宋体" w:eastAsia="宋体" w:cs="宋体"/>
                <w:color w:val="auto"/>
                <w:sz w:val="24"/>
                <w:szCs w:val="24"/>
              </w:rPr>
              <w:t xml:space="preserve">• 所在模块（默认带出，不可编辑）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所属产品（默认带出，可编辑，系统初始化的数据编辑界面无此字段）</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注：</w:t>
            </w:r>
            <w:r>
              <w:rPr>
                <w:rFonts w:ascii="宋体" w:hAnsi="宋体" w:eastAsia="宋体" w:cs="宋体"/>
                <w:color w:val="auto"/>
                <w:sz w:val="24"/>
                <w:szCs w:val="24"/>
              </w:rPr>
              <w:br/>
            </w:r>
            <w:r>
              <w:rPr>
                <w:rFonts w:ascii="宋体" w:hAnsi="宋体" w:eastAsia="宋体" w:cs="宋体"/>
                <w:color w:val="auto"/>
                <w:sz w:val="24"/>
                <w:szCs w:val="24"/>
              </w:rPr>
              <w:t xml:space="preserve">1）系统初始工作流，如果点编辑，页面上无所属产品字段。同时保存时不应对所属产品进行必填校验。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2）所在模块相同的工作流，所属产品只能配置一次。如果配置所属产品时，其他同模块的工作流已经配置过产品了，保存时需要提示：xx产品已经配置过工作流，请修改后重试。</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3）所在模块相同的工作流，优先使用配置了所属产品的工作流，无此类工作流，才会调用系统初始的工作（即无所属产品的工作流）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3.删除工作流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rPr>
            </w:pPr>
            <w:r>
              <w:rPr>
                <w:rFonts w:ascii="宋体" w:hAnsi="宋体" w:eastAsia="宋体" w:cs="宋体"/>
                <w:color w:val="auto"/>
                <w:sz w:val="24"/>
                <w:szCs w:val="24"/>
              </w:rPr>
              <w:t xml:space="preserve">用户自己新增的工作流，才显示此操作。系统初始的无此操作。点击“删除”按钮，弹出确认提示框：“确定删除该工作流吗？”确认后进行删除操作。若工作流有未审批结束的内容，需提示“该工作流存在未审批结束的流程，无法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配置工作流（审批流程）</w:t>
            </w:r>
            <w:r>
              <w:rPr>
                <w:rFonts w:ascii="宋体" w:hAnsi="宋体" w:eastAsia="宋体" w:cs="宋体"/>
                <w:b/>
                <w:color w:val="auto"/>
                <w:sz w:val="24"/>
                <w:szCs w:val="24"/>
              </w:rPr>
              <w:br/>
            </w:r>
            <w:r>
              <w:rPr>
                <w:rFonts w:ascii="宋体" w:hAnsi="宋体" w:eastAsia="宋体" w:cs="宋体"/>
                <w:color w:val="auto"/>
                <w:sz w:val="24"/>
                <w:szCs w:val="24"/>
              </w:rPr>
              <w:t xml:space="preserve">点击“配置”按钮，跳转至工作流配置新页面，内置三级审批流程，包含以下核心要素：</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流程节点</w:t>
            </w:r>
            <w:r>
              <w:rPr>
                <w:rFonts w:ascii="宋体" w:hAnsi="宋体" w:eastAsia="宋体" w:cs="宋体"/>
                <w:color w:val="auto"/>
                <w:sz w:val="24"/>
                <w:szCs w:val="24"/>
              </w:rPr>
              <w:t xml:space="preserve">：发起人提交 → 一级审核 → 二级审核 → 三级审核 → 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分支节点</w:t>
            </w:r>
            <w:r>
              <w:rPr>
                <w:rFonts w:ascii="宋体" w:hAnsi="宋体" w:eastAsia="宋体" w:cs="宋体"/>
                <w:color w:val="auto"/>
                <w:sz w:val="24"/>
                <w:szCs w:val="24"/>
              </w:rPr>
              <w:t xml:space="preserve">：已退回、已撤回、已失效（从各审批节点引出）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审批层级管理</w:t>
            </w:r>
            <w:r>
              <w:rPr>
                <w:rFonts w:ascii="宋体" w:hAnsi="宋体" w:eastAsia="宋体" w:cs="宋体"/>
                <w:color w:val="auto"/>
                <w:sz w:val="24"/>
                <w:szCs w:val="24"/>
              </w:rPr>
              <w:t xml:space="preserve">：支持增加或删减审批层级，增加时自动添加对应审批节点并绘制连线至已撤回和已退回；删减时自动移除相关连线。</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审批人配置</w:t>
            </w:r>
            <w:r>
              <w:rPr>
                <w:rFonts w:ascii="宋体" w:hAnsi="宋体" w:eastAsia="宋体" w:cs="宋体"/>
                <w:b/>
                <w:color w:val="auto"/>
                <w:sz w:val="24"/>
                <w:szCs w:val="24"/>
              </w:rPr>
              <w:br/>
            </w:r>
            <w:r>
              <w:rPr>
                <w:rFonts w:ascii="宋体" w:hAnsi="宋体" w:eastAsia="宋体" w:cs="宋体"/>
                <w:color w:val="auto"/>
                <w:sz w:val="24"/>
                <w:szCs w:val="24"/>
              </w:rPr>
              <w:t xml:space="preserve">点击每个审批节点，可配置以下信息：</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审批发起方式</w:t>
            </w:r>
            <w:r>
              <w:rPr>
                <w:rFonts w:ascii="宋体" w:hAnsi="宋体" w:eastAsia="宋体" w:cs="宋体"/>
                <w:color w:val="auto"/>
                <w:sz w:val="24"/>
                <w:szCs w:val="24"/>
              </w:rPr>
              <w:t xml:space="preserve">：默认人工审批</w:t>
            </w:r>
            <w:r>
              <w:rPr>
                <w:rFonts w:ascii="宋体" w:hAnsi="宋体" w:eastAsia="宋体" w:cs="宋体"/>
                <w:color w:val="auto"/>
                <w:sz w:val="24"/>
                <w:szCs w:val="24"/>
              </w:rPr>
              <w:br/>
            </w:r>
            <w:r>
              <w:rPr>
                <w:rFonts w:ascii="宋体" w:hAnsi="宋体" w:eastAsia="宋体" w:cs="宋体"/>
                <w:color w:val="auto"/>
                <w:sz w:val="24"/>
                <w:szCs w:val="24"/>
              </w:rPr>
              <w:t xml:space="preserve">• 审批对象：默认“发起人自选审批人”、“固定审批人”</w:t>
            </w:r>
            <w:r>
              <w:rPr>
                <w:rFonts w:ascii="宋体" w:hAnsi="宋体" w:eastAsia="宋体" w:cs="宋体"/>
                <w:color w:val="auto"/>
                <w:sz w:val="24"/>
                <w:szCs w:val="24"/>
              </w:rPr>
              <w:br/>
            </w:r>
            <w:r>
              <w:rPr>
                <w:rFonts w:ascii="宋体" w:hAnsi="宋体" w:eastAsia="宋体" w:cs="宋体"/>
                <w:color w:val="auto"/>
                <w:sz w:val="24"/>
                <w:szCs w:val="24"/>
              </w:rPr>
              <w:t xml:space="preserve">• 审批人可选范围：默认“不限范围”，“同部门审批人”，“指定审批人”，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指定</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审批人可选范围和审批对象联动规则：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1）审批对象，选择为：发起人自选审批人。审批人可选范围，选项：不限范围；同部门审批人；指定审批人</w:t>
            </w:r>
            <w:r>
              <w:rPr>
                <w:color w:val="auto"/>
              </w:rPr>
              <w:br/>
            </w:r>
            <w:r>
              <w:rPr>
                <w:rFonts w:ascii="宋体" w:hAnsi="宋体" w:eastAsia="宋体" w:cs="宋体"/>
                <w:color w:val="auto"/>
                <w:sz w:val="24"/>
                <w:szCs w:val="24"/>
              </w:rPr>
              <w:t xml:space="preserve">    </w:t>
            </w:r>
            <w:r>
              <w:rPr>
                <w:color w:val="auto"/>
              </w:rPr>
              <w:t xml:space="preserve">2）审批对象，选择为：固定审批人。审批人可选范围选项：同部门审批人，指定审批人，</w:t>
            </w:r>
            <w:r>
              <w:rPr>
                <w:color w:val="0000ff"/>
              </w:rPr>
              <w:t xml:space="preserve">指定</w:t>
            </w:r>
            <w:r>
              <w:rPr>
                <w:color w:val="0000ff"/>
              </w:rPr>
              <w:t xml:space="preserve">角色</w:t>
            </w:r>
            <w:r>
              <w:rPr>
                <w:color w:val="auto"/>
              </w:rPr>
              <w:br/>
            </w:r>
            <w:r>
              <w:rPr>
                <w:color w:val="auto"/>
              </w:rPr>
              <w:t xml:space="preserve">补充说明：</w:t>
            </w:r>
            <w:r>
              <w:rPr>
                <w:color w:val="auto"/>
              </w:rPr>
            </w:r>
            <w:r>
              <w:rPr>
                <w:color w:val="auto"/>
              </w:rPr>
            </w:r>
          </w:p>
          <w:p>
            <w:pPr>
              <w:jc w:val="left"/>
              <w:spacing w:before="0" w:after="0" w:line="57" w:lineRule="atLeast"/>
              <w:widowControl w:val="off"/>
              <w:rPr>
                <w:color w:val="auto"/>
                <w:highlight w:val="none"/>
              </w:rPr>
            </w:pPr>
            <w:r>
              <w:rPr>
                <w:color w:val="auto"/>
              </w:rPr>
              <w:t xml:space="preserve">1）</w:t>
            </w:r>
            <w:r>
              <w:rPr>
                <w:color w:val="auto"/>
              </w:rPr>
              <w:t xml:space="preserve">指定</w:t>
            </w:r>
            <w:r>
              <w:rPr>
                <w:color w:val="auto"/>
              </w:rPr>
              <w:t xml:space="preserve">审批人配置：选择「</w:t>
            </w:r>
            <w:r>
              <w:rPr>
                <w:color w:val="auto"/>
              </w:rPr>
              <w:t xml:space="preserve">指定</w:t>
            </w:r>
            <w:r>
              <w:rPr>
                <w:color w:val="auto"/>
              </w:rPr>
              <w:t xml:space="preserve">审批人」后，可点击弹出【选择成员】窗口，指定具体审批人。</w:t>
            </w:r>
            <w:r>
              <w:rPr>
                <w:color w:val="auto"/>
                <w:highlight w:val="none"/>
              </w:rPr>
            </w:r>
            <w:r>
              <w:rPr>
                <w:color w:val="auto"/>
                <w:highlight w:val="none"/>
              </w:rPr>
            </w:r>
          </w:p>
          <w:p>
            <w:pPr>
              <w:jc w:val="left"/>
              <w:spacing w:before="0" w:after="0" w:line="57" w:lineRule="atLeast"/>
              <w:widowControl w:val="off"/>
              <w:rPr>
                <w:color w:val="0000ff"/>
                <w:highlight w:val="none"/>
              </w:rPr>
            </w:pPr>
            <w:r>
              <w:rPr>
                <w:color w:val="0000ff"/>
                <w:highlight w:val="none"/>
              </w:rPr>
              <w:t xml:space="preserve">2）</w:t>
            </w:r>
            <w:r>
              <w:rPr>
                <w:color w:val="0000ff"/>
                <w:highlight w:val="none"/>
              </w:rPr>
              <w:t xml:space="preserve">指定</w:t>
            </w:r>
            <w:r>
              <w:rPr>
                <w:color w:val="0000ff"/>
                <w:highlight w:val="none"/>
              </w:rPr>
              <w:t xml:space="preserve">角色</w:t>
            </w:r>
            <w:r>
              <w:rPr>
                <w:color w:val="0000ff"/>
                <w:highlight w:val="none"/>
              </w:rPr>
              <w:t xml:space="preserve">配置：</w:t>
            </w:r>
            <w:r>
              <w:rPr>
                <w:color w:val="0000ff"/>
                <w:highlight w:val="none"/>
              </w:rPr>
              <w:t xml:space="preserve">选择[</w:t>
            </w:r>
            <w:r>
              <w:rPr>
                <w:color w:val="0000ff"/>
                <w:highlight w:val="none"/>
              </w:rPr>
              <w:t xml:space="preserve">指定</w:t>
            </w:r>
            <w:r>
              <w:rPr>
                <w:color w:val="0000ff"/>
                <w:highlight w:val="none"/>
              </w:rPr>
              <w:t xml:space="preserve">角色</w:t>
            </w:r>
            <w:r>
              <w:rPr>
                <w:color w:val="0000ff"/>
                <w:highlight w:val="none"/>
              </w:rPr>
              <w:t xml:space="preserve">]</w:t>
            </w:r>
            <w:r>
              <w:rPr>
                <w:color w:val="0000ff"/>
                <w:highlight w:val="none"/>
              </w:rPr>
              <w:t xml:space="preserve">后，</w:t>
            </w:r>
            <w:r>
              <w:rPr>
                <w:color w:val="0000ff"/>
                <w:highlight w:val="none"/>
              </w:rPr>
              <w:t xml:space="preserve">弹出【</w:t>
            </w:r>
            <w:r>
              <w:rPr>
                <w:color w:val="0000ff"/>
                <w:highlight w:val="none"/>
              </w:rPr>
              <w:t xml:space="preserve">选择</w:t>
            </w:r>
            <w:r>
              <w:rPr>
                <w:color w:val="0000ff"/>
                <w:highlight w:val="none"/>
              </w:rPr>
              <w:t xml:space="preserve">角色</w:t>
            </w:r>
            <w:r>
              <w:rPr>
                <w:color w:val="0000ff"/>
                <w:highlight w:val="none"/>
              </w:rPr>
              <w:t xml:space="preserve">】</w:t>
            </w:r>
            <w:r>
              <w:rPr>
                <w:color w:val="0000ff"/>
                <w:highlight w:val="none"/>
              </w:rPr>
              <w:t xml:space="preserve">窗口，</w:t>
            </w:r>
            <w:r>
              <w:rPr>
                <w:color w:val="0000ff"/>
                <w:highlight w:val="none"/>
              </w:rPr>
              <w:t xml:space="preserve">选择</w:t>
            </w:r>
            <w:r>
              <w:rPr>
                <w:color w:val="0000ff"/>
                <w:highlight w:val="none"/>
              </w:rPr>
              <w:t xml:space="preserve">的</w:t>
            </w:r>
            <w:r>
              <w:rPr>
                <w:color w:val="0000ff"/>
                <w:highlight w:val="none"/>
              </w:rPr>
              <w:t xml:space="preserve">角色</w:t>
            </w:r>
            <w:r>
              <w:rPr>
                <w:color w:val="0000ff"/>
                <w:highlight w:val="none"/>
              </w:rPr>
              <w:t xml:space="preserve">下</w:t>
            </w:r>
            <w:r>
              <w:rPr>
                <w:color w:val="0000ff"/>
                <w:highlight w:val="none"/>
              </w:rPr>
              <w:t xml:space="preserve">的</w:t>
            </w:r>
            <w:r>
              <w:rPr>
                <w:color w:val="0000ff"/>
                <w:highlight w:val="none"/>
              </w:rPr>
              <w:t xml:space="preserve">人员</w:t>
            </w:r>
            <w:r>
              <w:rPr>
                <w:color w:val="0000ff"/>
                <w:highlight w:val="none"/>
              </w:rPr>
              <w:t xml:space="preserve">都可以</w:t>
            </w:r>
            <w:r>
              <w:rPr>
                <w:color w:val="0000ff"/>
                <w:highlight w:val="none"/>
              </w:rPr>
              <w:t xml:space="preserve">审批。</w:t>
            </w:r>
            <w:r>
              <w:rPr>
                <w:color w:val="0000ff"/>
                <w:highlight w:val="none"/>
              </w:rPr>
            </w:r>
            <w:r>
              <w:rPr>
                <w:color w:val="0000ff"/>
                <w:highlight w:val="none"/>
              </w:rPr>
            </w:r>
          </w:p>
          <w:p>
            <w:pPr>
              <w:jc w:val="left"/>
              <w:spacing w:before="0" w:after="0" w:line="57" w:lineRule="atLeast"/>
              <w:widowControl w:val="off"/>
            </w:pPr>
            <w:r>
              <w:rPr>
                <w:color w:val="0000ff"/>
                <w:highlight w:val="none"/>
              </w:rPr>
              <w:t xml:space="preserve">需要</w:t>
            </w:r>
            <w:r>
              <w:rPr>
                <w:color w:val="0000ff"/>
                <w:highlight w:val="none"/>
              </w:rPr>
              <w:t xml:space="preserve">记录</w:t>
            </w:r>
            <w:r>
              <w:rPr>
                <w:color w:val="0000ff"/>
                <w:highlight w:val="none"/>
              </w:rPr>
              <w:t xml:space="preserve">审计</w:t>
            </w:r>
            <w:r>
              <w:rPr>
                <w:color w:val="0000ff"/>
                <w:highlight w:val="none"/>
              </w:rPr>
              <w:t xml:space="preserve">追踪，</w:t>
            </w:r>
            <w:r>
              <w:rPr>
                <w:color w:val="0000ff"/>
                <w:highlight w:val="none"/>
              </w:rPr>
              <w:t xml:space="preserve">修改</w:t>
            </w:r>
            <w:r>
              <w:rPr>
                <w:color w:val="0000ff"/>
                <w:highlight w:val="none"/>
              </w:rPr>
              <w:t xml:space="preserve">配置</w:t>
            </w:r>
            <w:r>
              <w:rPr>
                <w:color w:val="0000ff"/>
                <w:highlight w:val="none"/>
              </w:rPr>
              <w:t xml:space="preserve">完整</w:t>
            </w:r>
            <w:r>
              <w:rPr>
                <w:color w:val="0000ff"/>
                <w:highlight w:val="none"/>
              </w:rPr>
              <w:t xml:space="preserve">审计</w:t>
            </w:r>
            <w:r>
              <w:rPr>
                <w:color w:val="0000ff"/>
                <w:highlight w:val="none"/>
              </w:rPr>
              <w:t xml:space="preserve">信息：</w:t>
              <w:br/>
            </w:r>
            <w:r>
              <w:rPr>
                <w:color w:val="0000ff"/>
                <w:highlight w:val="none"/>
              </w:rPr>
              <w:t xml:space="preserve">操作</w:t>
            </w:r>
            <w:r>
              <w:rPr>
                <w:color w:val="0000ff"/>
                <w:highlight w:val="none"/>
              </w:rPr>
              <w:t xml:space="preserve">类型：</w:t>
            </w:r>
            <w:r>
              <w:rPr>
                <w:color w:val="0000ff"/>
                <w:highlight w:val="none"/>
              </w:rPr>
              <w:t xml:space="preserve">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rPr>
            </w:pPr>
            <w:r>
              <w:rPr>
                <w:color w:val="0000ff"/>
                <w:highlight w:val="none"/>
              </w:rPr>
              <w:t xml:space="preserve"> 1）基本信息：操作人、操作时间、操作模块、操作类型</w:t>
            </w:r>
            <w:r>
              <w:rPr>
                <w:color w:val="0000ff"/>
              </w:rPr>
            </w:r>
            <w:r>
              <w:rPr>
                <w:color w:val="0000ff"/>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jc w:val="left"/>
              <w:spacing w:before="0" w:after="0" w:line="57" w:lineRule="atLeast"/>
              <w:widowControl w:val="off"/>
              <w:rPr>
                <w:color w:val="auto"/>
              </w:rPr>
            </w:pPr>
            <w:r>
              <w:rPr>
                <w:color w:val="auto"/>
              </w:rPr>
              <w:t xml:space="preserve">3）混合审批节点提交逻辑：若工作流中同时存在「发起人自选审批人」和「固定审批人」节点，提交时仍需弹出自选审批人页面；其中已配置固定审批人的层级，默认带出指定审批人。</w:t>
            </w:r>
            <w:r>
              <w:rPr>
                <w:color w:val="auto"/>
              </w:rPr>
            </w:r>
            <w:r>
              <w:rPr>
                <w:color w:val="auto"/>
              </w:rPr>
            </w:r>
          </w:p>
          <w:p>
            <w:pPr>
              <w:jc w:val="left"/>
              <w:spacing w:before="0" w:after="0" w:line="57" w:lineRule="atLeast"/>
              <w:widowControl w:val="off"/>
              <w:rPr>
                <w:rFonts w:ascii="宋体" w:hAnsi="宋体" w:eastAsia="宋体" w:cs="宋体"/>
                <w:color w:val="auto"/>
                <w:sz w:val="24"/>
                <w:szCs w:val="24"/>
                <w:highlight w:val="none"/>
              </w:rPr>
            </w:pPr>
            <w:r>
              <w:rPr>
                <w:color w:val="auto"/>
              </w:rPr>
              <w:t xml:space="preserve">4）纯固定审批节点提交逻辑：若工作流所有审批节点均为「固定审批人」，提交时无需弹出自选页面，直接按配置的审批人提交。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多人审批方式</w:t>
            </w:r>
            <w:r>
              <w:rPr>
                <w:rFonts w:ascii="宋体" w:hAnsi="宋体" w:eastAsia="宋体" w:cs="宋体"/>
                <w:color w:val="auto"/>
                <w:sz w:val="24"/>
                <w:szCs w:val="24"/>
              </w:rPr>
              <w:t xml:space="preserve">：会签（需所有审批人同意） / 或签（一名审批人同意或拒绝即可）</w:t>
            </w:r>
            <w:r>
              <w:rPr>
                <w:rFonts w:ascii="宋体" w:hAnsi="宋体" w:eastAsia="宋体" w:cs="宋体"/>
                <w:color w:val="auto"/>
                <w:sz w:val="24"/>
                <w:szCs w:val="24"/>
              </w:rPr>
              <w:br/>
            </w:r>
            <w:r>
              <w:rPr>
                <w:rFonts w:ascii="宋体" w:hAnsi="宋体" w:eastAsia="宋体" w:cs="宋体"/>
                <w:color w:val="auto"/>
                <w:sz w:val="24"/>
                <w:szCs w:val="24"/>
              </w:rPr>
              <w:t xml:space="preserve">• 电子签名：默认勾选，审批人必须手写电子签名方可同意审批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签名含义：年度计划审批、任务审批、方案编制审批、报告编制审批</w:t>
            </w:r>
            <w:r>
              <w:rPr>
                <w:rFonts w:ascii="宋体" w:hAnsi="宋体" w:eastAsia="宋体" w:cs="宋体"/>
                <w:color w:val="auto"/>
                <w:sz w:val="24"/>
                <w:szCs w:val="24"/>
              </w:rPr>
              <w:br/>
            </w:r>
            <w:r>
              <w:rPr>
                <w:rFonts w:ascii="宋体" w:hAnsi="宋体" w:eastAsia="宋体" w:cs="宋体"/>
                <w:color w:val="auto"/>
                <w:sz w:val="24"/>
                <w:szCs w:val="24"/>
              </w:rPr>
              <w:t xml:space="preserve">• 加签和转交：允许加签（开启后允许当前审批人新增临时审批人）、允许转交（开启后允许当前审批人将审批事项转交给临时审批人）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配置生效</w:t>
            </w:r>
            <w:r>
              <w:rPr>
                <w:rFonts w:ascii="宋体" w:hAnsi="宋体" w:eastAsia="宋体" w:cs="宋体"/>
                <w:b/>
                <w:color w:val="auto"/>
                <w:sz w:val="24"/>
                <w:szCs w:val="24"/>
              </w:rPr>
              <w:br/>
            </w:r>
            <w:r>
              <w:rPr>
                <w:rFonts w:ascii="宋体" w:hAnsi="宋体" w:eastAsia="宋体" w:cs="宋体"/>
                <w:color w:val="auto"/>
                <w:sz w:val="24"/>
                <w:szCs w:val="24"/>
              </w:rPr>
              <w:t xml:space="preserve">配置完成后，对应模块，</w:t>
            </w:r>
            <w:r>
              <w:rPr>
                <w:rFonts w:ascii="宋体" w:hAnsi="宋体" w:eastAsia="宋体" w:cs="宋体"/>
                <w:color w:val="auto"/>
                <w:sz w:val="24"/>
                <w:szCs w:val="24"/>
              </w:rPr>
              <w:t xml:space="preserve">对应产品</w:t>
            </w:r>
            <w:r>
              <w:rPr>
                <w:rFonts w:ascii="宋体" w:hAnsi="宋体" w:eastAsia="宋体" w:cs="宋体"/>
                <w:color w:val="auto"/>
                <w:sz w:val="24"/>
                <w:szCs w:val="24"/>
              </w:rPr>
              <w:t xml:space="preserve">（年度计划设置、任务管理、方案编制、报告编制）的提交操作将自动应用该工作流规则：</w:t>
            </w:r>
            <w:r>
              <w:rPr>
                <w:rFonts w:ascii="宋体" w:hAnsi="宋体" w:eastAsia="宋体" w:cs="宋体"/>
                <w:color w:val="auto"/>
                <w:sz w:val="24"/>
                <w:szCs w:val="24"/>
              </w:rPr>
              <w:br/>
            </w:r>
            <w:r>
              <w:rPr>
                <w:rFonts w:ascii="宋体" w:hAnsi="宋体" w:eastAsia="宋体" w:cs="宋体"/>
                <w:color w:val="auto"/>
                <w:sz w:val="24"/>
                <w:szCs w:val="24"/>
              </w:rPr>
              <w:t xml:space="preserve">• 提交时，根据工作流中“谁可以发起”配置，过滤可发起人</w:t>
            </w:r>
            <w:r>
              <w:rPr>
                <w:rFonts w:ascii="宋体" w:hAnsi="宋体" w:eastAsia="宋体" w:cs="宋体"/>
                <w:color w:val="auto"/>
                <w:sz w:val="24"/>
                <w:szCs w:val="24"/>
              </w:rPr>
              <w:br/>
            </w:r>
            <w:r>
              <w:rPr>
                <w:rFonts w:ascii="宋体" w:hAnsi="宋体" w:eastAsia="宋体" w:cs="宋体"/>
                <w:color w:val="auto"/>
                <w:sz w:val="24"/>
                <w:szCs w:val="24"/>
              </w:rPr>
              <w:t xml:space="preserve">• 提交后，根据工作流配置的审批层级和审批人设置，生成审批任务</w:t>
            </w:r>
            <w:r>
              <w:rPr>
                <w:rFonts w:ascii="宋体" w:hAnsi="宋体" w:eastAsia="宋体" w:cs="宋体"/>
                <w:color w:val="auto"/>
                <w:sz w:val="24"/>
                <w:szCs w:val="24"/>
              </w:rPr>
              <w:br/>
            </w:r>
            <w:r>
              <w:rPr>
                <w:rFonts w:ascii="宋体" w:hAnsi="宋体" w:eastAsia="宋体" w:cs="宋体"/>
                <w:color w:val="auto"/>
                <w:sz w:val="24"/>
                <w:szCs w:val="24"/>
              </w:rPr>
              <w:t xml:space="preserve">• 审批人根据配置进行审批操作（同意/退回/加签/转交等）</w:t>
            </w:r>
            <w:r>
              <w:rPr>
                <w:rFonts w:ascii="宋体" w:hAnsi="宋体" w:eastAsia="宋体" w:cs="宋体"/>
                <w:color w:val="auto"/>
                <w:sz w:val="24"/>
                <w:szCs w:val="24"/>
              </w:rPr>
              <w:br/>
            </w:r>
            <w:r>
              <w:rPr>
                <w:rFonts w:ascii="宋体" w:hAnsi="宋体" w:eastAsia="宋体" w:cs="宋体"/>
                <w:color w:val="auto"/>
                <w:sz w:val="24"/>
                <w:szCs w:val="24"/>
              </w:rPr>
              <w:t xml:space="preserve">• 审批结果触发对应模块状态变更（如已生效、已退回、已撤回、已失效）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3-a）指定角色解析时机：提交审批时，系统将指定角色下的所有有效用户解析为具体审批人并锁定。锁定后角色成员变更不影响进行中的审批流程。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3-b）指定角色审批任务分配：审批任务派发给指定角色下的所有有效用户。会签模式：所有人均需审批同意；或签模式：任意一人审批即可。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3-c）审批人可选范围互斥说明：同部门审批人、指定审批人、指定角色为互斥选项，同一审批层级只能选择其中一种。</w:t>
            </w: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SimSun" w:hAnsi="SimSun" w:eastAsia="SimSun" w:cs="SimSun"/>
                <w:color w:val="0000ff"/>
                <w:sz w:val="24"/>
              </w:rPr>
              <w:t xml:space="preserve">3-d）混合审批节点中指定角色的展示：若工作流中同时存在「发起人自选审批人」和「固定审批人（指定角色）」节点，提交时弹出自选审批人页面；固定审批人层级显示角色名称，不可编辑。</w:t>
            </w:r>
            <w:r>
              <w:rPr>
                <w:color w:val="auto"/>
              </w:rPr>
            </w:r>
            <w:r>
              <w:rPr>
                <w:color w:val="auto"/>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auto"/>
                <w:sz w:val="24"/>
                <w:szCs w:val="24"/>
              </w:rPr>
              <w:t xml:space="preserve">• 工作流配置页面以流程图形式展示节点和连线，支持拖拽节点调整位置，点击节点弹出配置侧边栏。</w:t>
            </w:r>
            <w:r>
              <w:rPr>
                <w:rFonts w:ascii="宋体" w:hAnsi="宋体" w:eastAsia="宋体" w:cs="宋体"/>
                <w:color w:val="auto"/>
                <w:sz w:val="24"/>
                <w:szCs w:val="24"/>
              </w:rPr>
              <w:br/>
            </w:r>
            <w:r>
              <w:rPr>
                <w:rFonts w:ascii="宋体" w:hAnsi="宋体" w:eastAsia="宋体" w:cs="宋体"/>
                <w:color w:val="auto"/>
                <w:sz w:val="24"/>
                <w:szCs w:val="24"/>
              </w:rPr>
              <w:t xml:space="preserve">• 增加/删减审批层级时，流程图动态刷新，自动维护节点连线。</w:t>
            </w:r>
            <w:r>
              <w:rPr>
                <w:rFonts w:ascii="宋体" w:hAnsi="宋体" w:eastAsia="宋体" w:cs="宋体"/>
                <w:color w:val="auto"/>
                <w:sz w:val="24"/>
                <w:szCs w:val="24"/>
              </w:rPr>
              <w:br/>
            </w:r>
            <w:r>
              <w:rPr>
                <w:rFonts w:ascii="宋体" w:hAnsi="宋体" w:eastAsia="宋体" w:cs="宋体"/>
                <w:color w:val="auto"/>
                <w:sz w:val="24"/>
                <w:szCs w:val="24"/>
              </w:rPr>
              <w:t xml:space="preserve">• 审批人配置弹窗支持多选组织机构成员，支持按部门、岗位筛选。</w:t>
            </w:r>
            <w:r>
              <w:rPr>
                <w:rFonts w:ascii="宋体" w:hAnsi="宋体" w:eastAsia="宋体" w:cs="宋体"/>
                <w:color w:val="auto"/>
                <w:sz w:val="24"/>
                <w:szCs w:val="24"/>
              </w:rPr>
              <w:br/>
            </w:r>
            <w:r>
              <w:rPr>
                <w:rFonts w:ascii="宋体" w:hAnsi="宋体" w:eastAsia="宋体" w:cs="宋体"/>
                <w:color w:val="auto"/>
                <w:sz w:val="24"/>
                <w:szCs w:val="24"/>
              </w:rPr>
              <w:t xml:space="preserve">• 配置完成后支持“确定”功能，验证流程正确性。</w:t>
              <w:br/>
              <w:br/>
            </w:r>
            <w:r>
              <w:rPr>
                <w:rFonts w:ascii="宋体" w:hAnsi="宋体" w:eastAsia="宋体" w:cs="宋体"/>
                <w:color w:val="0000ff"/>
                <w:sz w:val="24"/>
                <w:szCs w:val="24"/>
              </w:rPr>
              <w:t xml:space="preserve">【</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cs="宋体"/>
                <w:color w:val="0000ff"/>
                <w:sz w:val="24"/>
                <w:szCs w:val="24"/>
              </w:rPr>
              <w:t xml:space="preserve">弹窗</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左侧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多</w:t>
            </w:r>
            <w:r>
              <w:rPr>
                <w:rFonts w:ascii="宋体" w:hAnsi="宋体" w:eastAsia="宋体" w:cs="宋体"/>
                <w:color w:val="0000ff"/>
                <w:sz w:val="24"/>
                <w:szCs w:val="24"/>
                <w:highlight w:val="none"/>
              </w:rPr>
              <w:t xml:space="preserve">选（</w:t>
            </w:r>
            <w:r>
              <w:rPr>
                <w:rFonts w:ascii="宋体" w:hAnsi="宋体" w:eastAsia="宋体" w:cs="宋体"/>
                <w:color w:val="0000ff"/>
                <w:sz w:val="24"/>
                <w:szCs w:val="24"/>
                <w:highlight w:val="none"/>
              </w:rPr>
              <w:t xml:space="preserve">审批</w:t>
            </w:r>
            <w:r>
              <w:rPr>
                <w:rFonts w:ascii="宋体" w:hAnsi="宋体" w:eastAsia="宋体" w:cs="宋体"/>
                <w:color w:val="0000ff"/>
                <w:sz w:val="24"/>
                <w:szCs w:val="24"/>
                <w:highlight w:val="none"/>
              </w:rPr>
              <w:t xml:space="preserve">时，</w:t>
            </w:r>
            <w:r>
              <w:rPr>
                <w:rFonts w:ascii="宋体" w:hAnsi="宋体" w:eastAsia="宋体" w:cs="宋体"/>
                <w:color w:val="0000ff"/>
                <w:sz w:val="24"/>
                <w:szCs w:val="24"/>
                <w:highlight w:val="none"/>
              </w:rPr>
              <w:t xml:space="preserve">多个</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下</w:t>
            </w:r>
            <w:r>
              <w:rPr>
                <w:rFonts w:ascii="宋体" w:hAnsi="宋体" w:eastAsia="宋体" w:cs="宋体"/>
                <w:color w:val="0000ff"/>
                <w:sz w:val="24"/>
                <w:szCs w:val="24"/>
                <w:highlight w:val="none"/>
              </w:rPr>
              <w:t xml:space="preserve">有</w:t>
            </w:r>
            <w:r>
              <w:rPr>
                <w:rFonts w:ascii="宋体" w:hAnsi="宋体" w:eastAsia="宋体" w:cs="宋体"/>
                <w:color w:val="0000ff"/>
                <w:sz w:val="24"/>
                <w:szCs w:val="24"/>
                <w:highlight w:val="none"/>
              </w:rPr>
              <w:t xml:space="preserve">相同</w:t>
            </w:r>
            <w:r>
              <w:rPr>
                <w:rFonts w:ascii="宋体" w:hAnsi="宋体" w:eastAsia="宋体" w:cs="宋体"/>
                <w:color w:val="0000ff"/>
                <w:sz w:val="24"/>
                <w:szCs w:val="24"/>
                <w:highlight w:val="none"/>
              </w:rPr>
              <w:t xml:space="preserve">用户，</w:t>
            </w:r>
            <w:r>
              <w:rPr>
                <w:rFonts w:ascii="宋体" w:hAnsi="宋体" w:eastAsia="宋体" w:cs="宋体"/>
                <w:color w:val="0000ff"/>
                <w:sz w:val="24"/>
                <w:szCs w:val="24"/>
                <w:highlight w:val="none"/>
              </w:rPr>
              <w:t xml:space="preserve">需要</w:t>
            </w:r>
            <w:r>
              <w:rPr>
                <w:rFonts w:ascii="宋体" w:hAnsi="宋体" w:eastAsia="宋体" w:cs="宋体"/>
                <w:color w:val="0000ff"/>
                <w:sz w:val="24"/>
                <w:szCs w:val="24"/>
                <w:highlight w:val="none"/>
              </w:rPr>
              <w:t xml:space="preserve">去重</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显示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cs="宋体"/>
                <w:color w:val="0000ff"/>
                <w:sz w:val="24"/>
                <w:szCs w:val="24"/>
              </w:rPr>
            </w:r>
            <w:r>
              <w:rPr>
                <w:rFonts w:ascii="宋体" w:hAnsi="宋体" w:cs="宋体"/>
                <w:color w:val="0000ff"/>
                <w:sz w:val="24"/>
                <w:szCs w:val="24"/>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上方</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搜索，</w:t>
            </w:r>
            <w:r>
              <w:rPr>
                <w:rFonts w:ascii="宋体" w:hAnsi="宋体" w:eastAsia="宋体" w:cs="宋体"/>
                <w:color w:val="0000ff"/>
                <w:sz w:val="24"/>
                <w:szCs w:val="24"/>
                <w:highlight w:val="none"/>
              </w:rPr>
              <w:t xml:space="preserve">可</w:t>
            </w:r>
            <w:r>
              <w:rPr>
                <w:rFonts w:ascii="宋体" w:hAnsi="宋体" w:eastAsia="宋体" w:cs="宋体"/>
                <w:color w:val="0000ff"/>
                <w:sz w:val="24"/>
                <w:szCs w:val="24"/>
                <w:highlight w:val="none"/>
              </w:rPr>
              <w:t xml:space="preserve">按照</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模糊”</w:t>
            </w:r>
            <w:r>
              <w:rPr>
                <w:rFonts w:ascii="宋体" w:hAnsi="宋体" w:eastAsia="宋体" w:cs="宋体"/>
                <w:color w:val="0000ff"/>
                <w:sz w:val="24"/>
                <w:szCs w:val="24"/>
                <w:highlight w:val="none"/>
              </w:rPr>
              <w:t xml:space="preserve">搜索</w:t>
            </w:r>
            <w:r>
              <w:rPr>
                <w:rFonts w:ascii="宋体" w:hAnsi="宋体" w:cs="宋体"/>
                <w:color w:val="0000ff"/>
                <w:sz w:val="24"/>
                <w:szCs w:val="24"/>
              </w:rPr>
            </w:r>
            <w:r>
              <w:rPr>
                <w:rFonts w:ascii="宋体" w:hAnsi="宋体" w:cs="宋体"/>
                <w:color w:val="0000ff"/>
                <w:sz w:val="24"/>
                <w:szCs w:val="24"/>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右侧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已</w:t>
            </w:r>
            <w:r>
              <w:rPr>
                <w:rFonts w:ascii="宋体" w:hAnsi="宋体" w:eastAsia="宋体" w:cs="宋体"/>
                <w:color w:val="0000ff"/>
                <w:sz w:val="24"/>
                <w:szCs w:val="24"/>
                <w:highlight w:val="none"/>
              </w:rPr>
              <w:t xml:space="preserve">选择</w:t>
            </w:r>
            <w:r>
              <w:rPr>
                <w:rFonts w:ascii="宋体" w:hAnsi="宋体" w:eastAsia="宋体" w:cs="宋体"/>
                <w:color w:val="0000ff"/>
                <w:sz w:val="24"/>
                <w:szCs w:val="24"/>
                <w:highlight w:val="none"/>
              </w:rPr>
              <w:t xml:space="preserve">的</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可以</w:t>
            </w:r>
            <w:r>
              <w:rPr>
                <w:rFonts w:ascii="宋体" w:hAnsi="宋体" w:eastAsia="宋体" w:cs="宋体"/>
                <w:color w:val="0000ff"/>
                <w:sz w:val="24"/>
                <w:szCs w:val="24"/>
                <w:highlight w:val="none"/>
              </w:rPr>
              <w:t xml:space="preserve">点</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x</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快速</w:t>
            </w:r>
            <w:r>
              <w:rPr>
                <w:rFonts w:ascii="宋体" w:hAnsi="宋体" w:eastAsia="宋体" w:cs="宋体"/>
                <w:color w:val="0000ff"/>
                <w:sz w:val="24"/>
                <w:szCs w:val="24"/>
                <w:highlight w:val="none"/>
              </w:rPr>
              <w:t xml:space="preserve">取消</w:t>
            </w:r>
            <w:r>
              <w:rPr>
                <w:rFonts w:ascii="宋体" w:hAnsi="宋体" w:eastAsia="宋体" w:cs="宋体"/>
                <w:color w:val="0000ff"/>
                <w:sz w:val="24"/>
                <w:szCs w:val="24"/>
                <w:highlight w:val="none"/>
              </w:rPr>
              <w:t xml:space="preserve">选择</w:t>
            </w:r>
            <w:r>
              <w:rPr>
                <w:rFonts w:ascii="宋体" w:hAnsi="宋体" w:cs="宋体"/>
                <w:color w:val="0000ff"/>
                <w:sz w:val="24"/>
                <w:szCs w:val="24"/>
              </w:rPr>
            </w:r>
            <w:r>
              <w:rPr>
                <w:rFonts w:ascii="宋体" w:hAnsi="宋体" w:cs="宋体"/>
                <w:color w:val="0000ff"/>
                <w:sz w:val="24"/>
                <w:szCs w:val="24"/>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操作：</w:t>
            </w:r>
            <w:r>
              <w:rPr>
                <w:rFonts w:ascii="宋体" w:hAnsi="宋体" w:eastAsia="宋体" w:cs="宋体"/>
                <w:color w:val="0000ff"/>
                <w:sz w:val="24"/>
                <w:szCs w:val="24"/>
                <w:highlight w:val="none"/>
              </w:rPr>
              <w:t xml:space="preserve">确定，</w:t>
            </w:r>
            <w:r>
              <w:rPr>
                <w:rFonts w:ascii="宋体" w:hAnsi="宋体" w:eastAsia="宋体" w:cs="宋体"/>
                <w:color w:val="0000ff"/>
                <w:sz w:val="24"/>
                <w:szCs w:val="24"/>
                <w:highlight w:val="none"/>
              </w:rPr>
              <w:t xml:space="preserve">取消</w:t>
            </w:r>
            <w:r>
              <w:rPr>
                <w:rFonts w:ascii="宋体" w:hAnsi="宋体" w:cs="宋体"/>
                <w:color w:val="0000ff"/>
                <w:sz w:val="24"/>
                <w:szCs w:val="24"/>
              </w:rPr>
            </w:r>
            <w:r>
              <w:rPr>
                <w:rFonts w:ascii="宋体" w:hAnsi="宋体" w:cs="宋体"/>
                <w:color w:val="0000ff"/>
                <w:sz w:val="24"/>
                <w:szCs w:val="24"/>
              </w:rPr>
            </w:r>
          </w:p>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宋体" w:hAnsi="宋体" w:cs="宋体"/>
                <w:color w:val="0000ff"/>
                <w:sz w:val="24"/>
                <w:szCs w:val="24"/>
              </w:rPr>
            </w:r>
            <w:r>
              <w:rPr>
                <w:rFonts w:ascii="宋体" w:hAnsi="宋体" w:cs="宋体"/>
                <w:color w:val="0000ff"/>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【选择角色弹窗补充规则】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角色下无有效用户的角色置灰不可选，鼠标悬停提示"该角色下无可用审批人"。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已停用的角色不显示在选择列表中。</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4"/>
              </w:rPr>
              <w:t xml:space="preserve">• 配置保存时校验：审批人可选范围为"指定角色"但未选择任何角色时，提示"第XX级审批人可选范围为指定角色，请先选择审批角色"。</w:t>
            </w:r>
            <w:r>
              <w:rPr>
                <w:rFonts w:ascii="宋体" w:hAnsi="宋体" w:cs="宋体"/>
                <w:color w:val="0000ff"/>
                <w:sz w:val="24"/>
                <w:szCs w:val="24"/>
              </w:rPr>
            </w:r>
            <w:r>
              <w:rPr>
                <w:rFonts w:ascii="宋体" w:hAnsi="宋体" w:cs="宋体"/>
                <w:color w:val="0000ff"/>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若审批层级中某节点未配置审批人，提交时提示“第X级审批人未配置，请补充”。</w:t>
            </w:r>
            <w:r>
              <w:rPr>
                <w:rFonts w:ascii="宋体" w:hAnsi="宋体" w:eastAsia="宋体" w:cs="宋体"/>
                <w:color w:val="auto"/>
                <w:sz w:val="24"/>
                <w:szCs w:val="24"/>
              </w:rPr>
              <w:br/>
            </w:r>
            <w:r>
              <w:rPr>
                <w:rFonts w:ascii="宋体" w:hAnsi="宋体" w:eastAsia="宋体" w:cs="宋体"/>
                <w:color w:val="auto"/>
                <w:sz w:val="24"/>
                <w:szCs w:val="24"/>
              </w:rPr>
              <w:t xml:space="preserve">• 流程配置变更时，若已有进行中的流程实例，需提示“已有流程实例正在运行，新配置将应用于新提交的流程，现有流程不受影响”。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若提交时，</w:t>
            </w:r>
            <w:r>
              <w:rPr>
                <w:rFonts w:ascii="宋体" w:hAnsi="宋体" w:eastAsia="宋体" w:cs="宋体"/>
                <w:color w:val="auto"/>
                <w:sz w:val="24"/>
                <w:szCs w:val="24"/>
                <w:highlight w:val="none"/>
              </w:rPr>
              <w:t xml:space="preserve">若发现没有给对应的成员配置模块的工作流，提交时，出提示：</w:t>
            </w:r>
            <w:r>
              <w:rPr>
                <w:rFonts w:ascii="宋体" w:hAnsi="宋体" w:eastAsia="宋体" w:cs="宋体"/>
                <w:b/>
                <w:bCs/>
                <w:color w:val="auto"/>
                <w:sz w:val="24"/>
                <w:szCs w:val="24"/>
                <w:highlight w:val="none"/>
              </w:rPr>
              <w:t xml:space="preserve">您当前暂无审批流程，请联系管理员配置。(暂时不做）</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宋体" w:hAnsi="宋体" w:eastAsia="宋体" w:cs="宋体"/>
                <w:b/>
                <w:bCs/>
                <w:color w:val="auto"/>
                <w:sz w:val="24"/>
                <w:szCs w:val="24"/>
                <w:highlight w:val="none"/>
              </w:rPr>
              <w:t xml:space="preserve">若提交时，</w:t>
            </w:r>
            <w:r>
              <w:rPr>
                <w:rFonts w:ascii="Arial" w:hAnsi="Arial" w:eastAsia="Arial" w:cs="Arial"/>
                <w:color w:val="auto"/>
                <w:sz w:val="24"/>
              </w:rPr>
              <w:t xml:space="preserve">配置所属产品时，其他同模块的工作流已经配置过产品了，保存时需要提示：xx产品已经配置过工作流，请修改后重试。</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Arial" w:hAnsi="Arial" w:eastAsia="Arial" w:cs="Arial"/>
                <w:color w:val="auto"/>
                <w:sz w:val="24"/>
                <w:highlight w:val="none"/>
              </w:rPr>
              <w:t xml:space="preserve">提交时，如果选择了指定审批人，但未进行审批人的设置，保存时需要提示：第xx级审批人可选范围为指定审批人，请先选择审批人。</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0000ff"/>
                <w:sz w:val="24"/>
                <w:szCs w:val="24"/>
                <w:highlight w:val="none"/>
              </w:rPr>
            </w:pPr>
            <w:r>
              <w:rPr>
                <w:rFonts w:ascii="Arial" w:hAnsi="Arial" w:eastAsia="Arial" w:cs="Arial"/>
                <w:color w:val="auto"/>
                <w:sz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修改</w:t>
            </w:r>
            <w:r>
              <w:rPr>
                <w:rFonts w:ascii="宋体" w:hAnsi="宋体" w:eastAsia="宋体" w:cs="宋体"/>
                <w:color w:val="0000ff"/>
                <w:sz w:val="24"/>
                <w:szCs w:val="24"/>
              </w:rPr>
              <w:t xml:space="preserve">配置</w:t>
            </w:r>
            <w:r>
              <w:rPr>
                <w:rFonts w:ascii="Arial" w:hAnsi="Arial" w:eastAsia="Arial" w:cs="Arial"/>
                <w:color w:val="0000ff"/>
                <w:sz w:val="24"/>
                <w:highlight w:val="none"/>
              </w:rPr>
              <w:t xml:space="preserve">只对</w:t>
            </w:r>
            <w:r>
              <w:rPr>
                <w:rFonts w:ascii="Arial" w:hAnsi="Arial" w:eastAsia="Arial" w:cs="Arial"/>
                <w:color w:val="0000ff"/>
                <w:sz w:val="24"/>
                <w:highlight w:val="none"/>
              </w:rPr>
              <w:t xml:space="preserve">新发起</w:t>
            </w:r>
            <w:r>
              <w:rPr>
                <w:rFonts w:ascii="Arial" w:hAnsi="Arial" w:eastAsia="Arial" w:cs="Arial"/>
                <w:color w:val="0000ff"/>
                <w:sz w:val="24"/>
                <w:highlight w:val="none"/>
              </w:rPr>
              <w:t xml:space="preserve">的</w:t>
            </w:r>
            <w:r>
              <w:rPr>
                <w:rFonts w:ascii="Arial" w:hAnsi="Arial" w:eastAsia="Arial" w:cs="Arial"/>
                <w:color w:val="0000ff"/>
                <w:sz w:val="24"/>
                <w:highlight w:val="none"/>
              </w:rPr>
              <w:t xml:space="preserve">流程</w:t>
            </w:r>
            <w:r>
              <w:rPr>
                <w:rFonts w:ascii="Arial" w:hAnsi="Arial" w:eastAsia="Arial" w:cs="Arial"/>
                <w:color w:val="0000ff"/>
                <w:sz w:val="24"/>
                <w:highlight w:val="none"/>
              </w:rPr>
              <w:t xml:space="preserve">生效</w:t>
            </w:r>
            <w:r>
              <w:rPr>
                <w:rFonts w:ascii="Arial" w:hAnsi="Arial" w:eastAsia="Arial" w:cs="Arial"/>
                <w:color w:val="0000ff"/>
                <w:sz w:val="24"/>
                <w:szCs w:val="24"/>
                <w:highlight w:val="none"/>
              </w:rPr>
            </w:r>
            <w:r>
              <w:rPr>
                <w:rFonts w:ascii="Arial" w:hAnsi="Arial" w:eastAsia="Arial" w:cs="Arial"/>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【指定角色异常场景补充】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提交审批时，若指定角色已被停用或删除，</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]已停用/已删除，请联系管理员配置"。</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提交审批时，若指定角色下无有效用户（全部停用或失效），</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w:t>
            </w:r>
            <w:r>
              <w:rPr>
                <w:rFonts w:ascii="SimSun" w:hAnsi="SimSun" w:eastAsia="SimSun" w:cs="SimSun"/>
                <w:color w:val="0000ff"/>
                <w:sz w:val="24"/>
              </w:rPr>
              <w:t xml:space="preserve">下无可用审批人，请联系管理员"。</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rPr>
              <w:t xml:space="preserve">• </w:t>
            </w:r>
            <w:r>
              <w:rPr>
                <w:rFonts w:ascii="SimSun" w:hAnsi="SimSun" w:eastAsia="SimSun" w:cs="SimSun"/>
                <w:color w:val="0000ff"/>
                <w:sz w:val="24"/>
                <w:highlight w:val="none"/>
              </w:rPr>
              <w:t xml:space="preserve">提交</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页面，</w:t>
            </w:r>
            <w:r>
              <w:rPr>
                <w:rFonts w:ascii="SimSun" w:hAnsi="SimSun" w:eastAsia="SimSun" w:cs="SimSun"/>
                <w:color w:val="0000ff"/>
                <w:sz w:val="24"/>
                <w:highlight w:val="none"/>
              </w:rPr>
              <w:t xml:space="preserve">固定</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人</w:t>
            </w:r>
            <w:r>
              <w:rPr>
                <w:rFonts w:ascii="SimSun" w:hAnsi="SimSun" w:eastAsia="SimSun" w:cs="SimSun"/>
                <w:color w:val="0000ff"/>
                <w:sz w:val="24"/>
                <w:highlight w:val="none"/>
              </w:rPr>
              <w:t xml:space="preserve">为</w:t>
            </w:r>
            <w:r>
              <w:rPr>
                <w:rFonts w:ascii="SimSun" w:hAnsi="SimSun" w:eastAsia="SimSun" w:cs="SimSun"/>
                <w:color w:val="0000ff"/>
                <w:sz w:val="24"/>
                <w:highlight w:val="none"/>
              </w:rPr>
              <w:t xml:space="preserve">指定</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时，</w:t>
            </w:r>
            <w:r>
              <w:rPr>
                <w:rFonts w:ascii="SimSun" w:hAnsi="SimSun" w:eastAsia="SimSun" w:cs="SimSun"/>
                <w:color w:val="0000ff"/>
                <w:sz w:val="24"/>
                <w:highlight w:val="none"/>
              </w:rPr>
              <w:t xml:space="preserve">只</w:t>
            </w:r>
            <w:r>
              <w:rPr>
                <w:rFonts w:ascii="SimSun" w:hAnsi="SimSun" w:eastAsia="SimSun" w:cs="SimSun"/>
                <w:color w:val="0000ff"/>
                <w:sz w:val="24"/>
                <w:highlight w:val="none"/>
              </w:rPr>
              <w:t xml:space="preserve">显示</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下</w:t>
            </w:r>
            <w:r>
              <w:rPr>
                <w:rFonts w:ascii="SimSun" w:hAnsi="SimSun" w:eastAsia="SimSun" w:cs="SimSun"/>
                <w:color w:val="0000ff"/>
                <w:sz w:val="24"/>
                <w:highlight w:val="none"/>
              </w:rPr>
              <w:t xml:space="preserve">的</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用户</w:t>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角色成员变更后，已锁定的（进行中的）审批流程不受影响，仅对新发起的审批生效。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jc w:val="left"/>
              <w:spacing w:before="0" w:after="0" w:line="57" w:lineRule="atLeast"/>
              <w:widowControl w:val="off"/>
              <w:rPr>
                <w:rFonts w:ascii="宋体" w:hAnsi="宋体" w:cs="宋体"/>
                <w:b/>
                <w:bCs/>
                <w:color w:val="auto"/>
                <w:sz w:val="24"/>
                <w:szCs w:val="24"/>
              </w:rPr>
            </w:pPr>
            <w:r>
              <w:rPr>
                <w:rFonts w:ascii="SimSun" w:hAnsi="SimSun" w:eastAsia="SimSun" w:cs="SimSun"/>
                <w:color w:val="0000ff"/>
                <w:sz w:val="24"/>
              </w:rPr>
              <w:t xml:space="preserve">• 工作流配置生效发布时，系统需校验所有审批层级中"指定角色"类型的角色有效性：若存在已停用或已删除的角色，阻止发布并提示"X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关联的角色[XX]已停用/已删除，请修改后再发布"；若指定角色下当前无有效用户，提示"</w:t>
            </w:r>
            <w:r>
              <w:rPr>
                <w:rFonts w:ascii="SimSun" w:hAnsi="SimSun" w:eastAsia="SimSun" w:cs="SimSun"/>
                <w:color w:val="0000ff"/>
                <w:sz w:val="24"/>
              </w:rPr>
              <w:t xml:space="preserve">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关联的角色[XX]下无可用审批人，请修改后再发布"。</w:t>
              <w:br/>
            </w:r>
            <w:r>
              <w:rPr>
                <w:rFonts w:ascii="SimSun" w:hAnsi="SimSun" w:eastAsia="SimSun" w:cs="SimSun"/>
                <w:b w:val="0"/>
                <w:bCs w:val="0"/>
                <w:color w:val="0000ff"/>
                <w:sz w:val="24"/>
              </w:rPr>
              <w:t xml:space="preserve">注：</w:t>
            </w:r>
            <w:r>
              <w:rPr>
                <w:rFonts w:ascii="SimSun" w:hAnsi="SimSun" w:eastAsia="SimSun" w:cs="SimSun"/>
                <w:b w:val="0"/>
                <w:bCs w:val="0"/>
                <w:color w:val="0000ff"/>
                <w:sz w:val="24"/>
              </w:rPr>
              <w:t xml:space="preserve">如果</w:t>
            </w:r>
            <w:r>
              <w:rPr>
                <w:rFonts w:ascii="SimSun" w:hAnsi="SimSun" w:eastAsia="SimSun" w:cs="SimSun"/>
                <w:b w:val="0"/>
                <w:bCs w:val="0"/>
                <w:color w:val="0000ff"/>
                <w:sz w:val="24"/>
              </w:rPr>
              <w:t xml:space="preserve">有</w:t>
            </w:r>
            <w:r>
              <w:rPr>
                <w:rFonts w:ascii="SimSun" w:hAnsi="SimSun" w:eastAsia="SimSun" w:cs="SimSun"/>
                <w:b w:val="0"/>
                <w:bCs w:val="0"/>
                <w:color w:val="0000ff"/>
                <w:sz w:val="24"/>
              </w:rPr>
              <w:t xml:space="preserve">多个</w:t>
            </w:r>
            <w:r>
              <w:rPr>
                <w:rFonts w:ascii="SimSun" w:hAnsi="SimSun" w:eastAsia="SimSun" w:cs="SimSun"/>
                <w:b w:val="0"/>
                <w:bCs w:val="0"/>
                <w:color w:val="0000ff"/>
                <w:sz w:val="24"/>
              </w:rPr>
              <w:t xml:space="preserve">层级</w:t>
            </w:r>
            <w:r>
              <w:rPr>
                <w:rFonts w:ascii="SimSun" w:hAnsi="SimSun" w:eastAsia="SimSun" w:cs="SimSun"/>
                <w:b w:val="0"/>
                <w:bCs w:val="0"/>
                <w:color w:val="0000ff"/>
                <w:sz w:val="24"/>
              </w:rPr>
              <w:t xml:space="preserve">存在</w:t>
            </w:r>
            <w:r>
              <w:rPr>
                <w:rFonts w:ascii="SimSun" w:hAnsi="SimSun" w:eastAsia="SimSun" w:cs="SimSun"/>
                <w:b w:val="0"/>
                <w:bCs w:val="0"/>
                <w:color w:val="0000ff"/>
                <w:sz w:val="24"/>
              </w:rPr>
              <w:t xml:space="preserve">异常，</w:t>
            </w:r>
            <w:r>
              <w:rPr>
                <w:rFonts w:ascii="SimSun" w:hAnsi="SimSun" w:eastAsia="SimSun" w:cs="SimSun"/>
                <w:b w:val="0"/>
                <w:bCs w:val="0"/>
                <w:color w:val="0000ff"/>
                <w:sz w:val="24"/>
              </w:rPr>
              <w:t xml:space="preserve">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遇到</w:t>
            </w:r>
            <w:r>
              <w:rPr>
                <w:rFonts w:ascii="SimSun" w:hAnsi="SimSun" w:eastAsia="SimSun" w:cs="SimSun"/>
                <w:b w:val="0"/>
                <w:bCs w:val="0"/>
                <w:color w:val="0000ff"/>
                <w:sz w:val="24"/>
              </w:rPr>
              <w:t xml:space="preserve">的</w:t>
            </w:r>
            <w:r>
              <w:rPr>
                <w:rFonts w:ascii="SimSun" w:hAnsi="SimSun" w:eastAsia="SimSun" w:cs="SimSun"/>
                <w:b w:val="0"/>
                <w:bCs w:val="0"/>
                <w:color w:val="0000ff"/>
                <w:sz w:val="24"/>
              </w:rPr>
              <w:t xml:space="preserve">第一个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后续</w:t>
            </w:r>
            <w:r>
              <w:rPr>
                <w:rFonts w:ascii="SimSun" w:hAnsi="SimSun" w:eastAsia="SimSun" w:cs="SimSun"/>
                <w:b w:val="0"/>
                <w:bCs w:val="0"/>
                <w:color w:val="0000ff"/>
                <w:sz w:val="24"/>
              </w:rPr>
              <w:t xml:space="preserve">会</w:t>
            </w:r>
            <w:r>
              <w:rPr>
                <w:rFonts w:ascii="SimSun" w:hAnsi="SimSun" w:eastAsia="SimSun" w:cs="SimSun"/>
                <w:b w:val="0"/>
                <w:bCs w:val="0"/>
                <w:color w:val="0000ff"/>
                <w:sz w:val="24"/>
              </w:rPr>
              <w:t xml:space="preserve">增加</w:t>
            </w:r>
            <w:r>
              <w:rPr>
                <w:rFonts w:ascii="SimSun" w:hAnsi="SimSun" w:eastAsia="SimSun" w:cs="SimSun"/>
                <w:b w:val="0"/>
                <w:bCs w:val="0"/>
                <w:color w:val="0000ff"/>
                <w:sz w:val="24"/>
              </w:rPr>
              <w:t xml:space="preserve">检查</w:t>
            </w:r>
            <w:r>
              <w:rPr>
                <w:rFonts w:ascii="宋体" w:hAnsi="宋体" w:cs="宋体"/>
                <w:b w:val="0"/>
                <w:bCs w:val="0"/>
                <w:color w:val="0000ff"/>
                <w:sz w:val="24"/>
                <w:szCs w:val="24"/>
              </w:rPr>
              <w:t xml:space="preserve">功能</w:t>
            </w:r>
            <w:r>
              <w:rPr>
                <w:rFonts w:ascii="宋体" w:hAnsi="宋体" w:cs="宋体"/>
                <w:b w:val="0"/>
                <w:bCs w:val="0"/>
                <w:color w:val="0000ff"/>
                <w:sz w:val="24"/>
                <w:szCs w:val="24"/>
              </w:rPr>
              <w:t xml:space="preserve">对</w:t>
            </w:r>
            <w:r>
              <w:rPr>
                <w:rFonts w:ascii="宋体" w:hAnsi="宋体" w:cs="宋体"/>
                <w:b w:val="0"/>
                <w:bCs w:val="0"/>
                <w:color w:val="0000ff"/>
                <w:sz w:val="24"/>
                <w:szCs w:val="24"/>
              </w:rPr>
              <w:t xml:space="preserve">配置</w:t>
            </w:r>
            <w:r>
              <w:rPr>
                <w:rFonts w:ascii="宋体" w:hAnsi="宋体" w:cs="宋体"/>
                <w:b w:val="0"/>
                <w:bCs w:val="0"/>
                <w:color w:val="0000ff"/>
                <w:sz w:val="24"/>
                <w:szCs w:val="24"/>
              </w:rPr>
              <w:t xml:space="preserve">进行</w:t>
            </w:r>
            <w:r>
              <w:rPr>
                <w:rFonts w:ascii="宋体" w:hAnsi="宋体" w:cs="宋体"/>
                <w:b w:val="0"/>
                <w:bCs w:val="0"/>
                <w:color w:val="0000ff"/>
                <w:sz w:val="24"/>
                <w:szCs w:val="24"/>
              </w:rPr>
              <w:t xml:space="preserve">完整</w:t>
            </w:r>
            <w:r>
              <w:rPr>
                <w:rFonts w:ascii="宋体" w:hAnsi="宋体" w:cs="宋体"/>
                <w:b w:val="0"/>
                <w:bCs w:val="0"/>
                <w:color w:val="0000ff"/>
                <w:sz w:val="24"/>
                <w:szCs w:val="24"/>
              </w:rPr>
              <w:t xml:space="preserve">的</w:t>
            </w:r>
            <w:r>
              <w:rPr>
                <w:rFonts w:ascii="宋体" w:hAnsi="宋体" w:cs="宋体"/>
                <w:b w:val="0"/>
                <w:bCs w:val="0"/>
                <w:color w:val="0000ff"/>
                <w:sz w:val="24"/>
                <w:szCs w:val="24"/>
              </w:rPr>
              <w:t xml:space="preserve">检查。</w:t>
            </w:r>
            <w:r>
              <w:rPr>
                <w:rFonts w:ascii="宋体" w:hAnsi="宋体" w:cs="宋体"/>
                <w:b/>
                <w:bCs/>
                <w:color w:val="auto"/>
                <w:sz w:val="24"/>
                <w:szCs w:val="24"/>
              </w:rPr>
            </w:r>
            <w:r>
              <w:rPr>
                <w:rFonts w:ascii="宋体" w:hAnsi="宋体" w:cs="宋体"/>
                <w:b/>
                <w:bCs/>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配置确定保存后，立即生效于对应模块的新提交流程，年度计划设置、任务管理、方案编制、报告编制这四大模块提交时，需要选择对应审批层级的审批人，每一个层级选择审批成员时，调用组织机构弹窗，可选择对应的审批成员，每一个审批层级至少要选择一个审批人，否则无法提交。审批层级根据各模块工作流中配置的审批层级自动获取。</w:t>
            </w:r>
            <w:r>
              <w:rPr>
                <w:rFonts w:ascii="宋体" w:hAnsi="宋体" w:eastAsia="宋体" w:cs="宋体"/>
                <w:color w:val="auto"/>
                <w:sz w:val="24"/>
                <w:szCs w:val="24"/>
              </w:rPr>
              <w:br/>
            </w:r>
            <w:r>
              <w:rPr>
                <w:rFonts w:ascii="宋体" w:hAnsi="宋体" w:eastAsia="宋体" w:cs="宋体"/>
                <w:color w:val="auto"/>
                <w:sz w:val="24"/>
                <w:szCs w:val="24"/>
              </w:rPr>
              <w:t xml:space="preserve">• 审批完成后，自动触发业务模块状态更新及审计日志记录。</w:t>
            </w:r>
            <w:r>
              <w:rPr>
                <w:rFonts w:ascii="宋体" w:hAnsi="宋体" w:eastAsia="宋体" w:cs="宋体"/>
                <w:color w:val="auto"/>
                <w:sz w:val="24"/>
                <w:szCs w:val="24"/>
              </w:rPr>
              <w:br/>
            </w:r>
            <w:r>
              <w:rPr>
                <w:rFonts w:ascii="宋体" w:hAnsi="宋体" w:eastAsia="宋体" w:cs="宋体"/>
                <w:color w:val="auto"/>
                <w:sz w:val="24"/>
                <w:szCs w:val="24"/>
              </w:rPr>
              <w:t xml:space="preserve">• 支持流程版本管理，后续可扩展多版本并行。</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w:t>
            </w:r>
            <w:r>
              <w:rPr>
                <w:rFonts w:ascii="宋体" w:hAnsi="宋体" w:eastAsia="宋体" w:cs="宋体"/>
                <w:color w:val="auto"/>
                <w:sz w:val="24"/>
                <w:szCs w:val="24"/>
              </w:rPr>
              <w:t xml:space="preserve">所在模块相同的工作流，优先使用配置了所属产品的工作流，无此类工作流，才会调用系统初始的工作（即无所属产品的工作流）</w:t>
            </w:r>
            <w:r>
              <w:rPr>
                <w:rFonts w:ascii="宋体" w:hAnsi="宋体" w:eastAsia="宋体" w:cs="宋体"/>
                <w:color w:val="auto"/>
                <w:sz w:val="24"/>
                <w:szCs w:val="24"/>
              </w:rPr>
              <w:t xml:space="preserve">  </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rPr>
              <w:t xml:space="preserve">若工作流中同时存在「发起人自选审批人」和「固定审批人」节点，提交时仍需弹出自选审批人页面；其中已配置固定审批人的层级，默认带出指定审批人。</w:t>
            </w:r>
            <w:r>
              <w:rPr>
                <w:color w:val="auto"/>
                <w:highlight w:val="none"/>
              </w:rPr>
            </w:r>
            <w:r>
              <w:rPr>
                <w:color w:val="auto"/>
                <w:highlight w:val="none"/>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highlight w:val="none"/>
              </w:rPr>
              <w:t xml:space="preserve">删除操作，只能删除用户新增的工作流。点击“删除”按钮，弹出确认提示框：“确定删除该工作流吗？”确认后进行删除操作。若工作流有未审批结束的内容，需提示“该工作流存在未审批结束的流程，无法删除”</w:t>
            </w:r>
            <w:r>
              <w:rPr>
                <w:color w:val="auto"/>
                <w:highlight w:val="none"/>
              </w:rPr>
            </w:r>
            <w:r>
              <w:rPr>
                <w:color w:val="auto"/>
                <w:highlight w:val="none"/>
              </w:rPr>
            </w:r>
          </w:p>
          <w:p>
            <w:pPr>
              <w:jc w:val="left"/>
              <w:spacing w:before="0" w:after="0" w:line="57" w:lineRule="atLeast"/>
              <w:widowControl w:val="off"/>
              <w:rPr>
                <w:rFonts w:ascii="SimSun" w:hAnsi="SimSun" w:eastAsia="SimSun" w:cs="SimSun"/>
                <w:color w:val="0000ff"/>
                <w:sz w:val="24"/>
                <w:szCs w:val="24"/>
                <w:highlight w:val="none"/>
              </w:rPr>
            </w:pPr>
            <w:r>
              <w:rPr>
                <w:color w:val="auto"/>
                <w:highlight w:val="none"/>
              </w:rPr>
            </w:r>
            <w:r>
              <w:rPr>
                <w:rFonts w:ascii="SimSun" w:hAnsi="SimSun" w:eastAsia="SimSun" w:cs="SimSun"/>
                <w:color w:val="0000ff"/>
                <w:sz w:val="24"/>
              </w:rPr>
              <w:t xml:space="preserve">• 审批退回后再次提交时，若审批对象配置为「发起人自选审批人」，系统自动带出该层级上次选择的审批人，发起人可在此基础上增删改后提交。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【指定角色退回重提逻辑补充】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审批退回后再次提交时，若审批对象配置为「固定审批人」且审批人可选范围为「指定角色」，系统在提交时重新解析角色下的有效用户（可能与上次提交时不同），重新锁定。</w:t>
            </w:r>
            <w:r>
              <w:rPr>
                <w:rFonts w:ascii="SimSun" w:hAnsi="SimSun" w:eastAsia="SimSun" w:cs="SimSun"/>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2、工作流配置列表字段说明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2299"/>
        <w:gridCol w:w="6847"/>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工作流所属业务模块名称及备注，如“年度计划设置审批工作流（计划生效审批）”。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最后修改工作流配置的用户。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编辑（修改基本信息）、配置（配置审批流程）。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3、新增工作流（基本信息）字段详情表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color w:val="auto"/>
              </w:rPr>
            </w:pPr>
            <w:r>
              <w:rPr>
                <w:rFonts w:ascii="宋体" w:hAnsi="宋体" w:cs="宋体"/>
                <w:color w:val="auto"/>
                <w:sz w:val="24"/>
                <w:szCs w:val="24"/>
              </w:rPr>
              <w:t xml:space="preserve">下拉框内容：年度计划设置、任务管理、方案编制、报告编制</w:t>
            </w:r>
            <w:r>
              <w:rPr>
                <w:color w:val="auto"/>
              </w:rPr>
            </w:r>
            <w:r>
              <w:rPr>
                <w:color w:val="auto"/>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下拉框内容为产品管理所有已配置的产品，显示为：产品名称（产品编号）</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4、编辑工作流（基本信息）字段详情表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默认带出，不可修改。</w:t>
            </w:r>
            <w:r>
              <w:rPr>
                <w:rFonts w:ascii="宋体" w:hAnsi="宋体" w:cs="宋体"/>
                <w:color w:val="auto"/>
                <w:sz w:val="24"/>
                <w:szCs w:val="24"/>
              </w:rPr>
            </w:r>
            <w:r>
              <w:rPr>
                <w:rFonts w:ascii="宋体" w:hAnsi="宋体" w:cs="宋体"/>
                <w:color w:val="auto"/>
                <w:sz w:val="24"/>
                <w:szCs w:val="24"/>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rPr>
      </w:pPr>
      <w:r>
        <w:rPr>
          <w:rFonts w:ascii="宋体" w:hAnsi="宋体" w:eastAsia="宋体" w:cs="宋体"/>
          <w:b/>
          <w:color w:val="auto"/>
          <w:sz w:val="24"/>
          <w:szCs w:val="24"/>
        </w:rPr>
      </w:r>
      <w:r>
        <w:rPr>
          <w:rFonts w:ascii="宋体" w:hAnsi="宋体" w:eastAsia="宋体" w:cs="宋体"/>
          <w:b/>
          <w:bCs/>
          <w:color w:val="auto"/>
          <w:sz w:val="24"/>
          <w:szCs w:val="24"/>
        </w:rPr>
      </w:r>
      <w:r>
        <w:rPr>
          <w:rFonts w:ascii="宋体" w:hAnsi="宋体" w:eastAsia="宋体" w:cs="宋体"/>
          <w:b/>
          <w:bCs/>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5、审批节点配置字段详情表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306"/>
        <w:gridCol w:w="2578"/>
        <w:gridCol w:w="1492"/>
        <w:gridCol w:w="3780"/>
      </w:tblGrid>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配置选项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审批发起方式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后续可扩展“自动通过”、“自动拒绝”等。</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审批对象</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 / 固定审批人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发起人自选审批人：触发审批时，需要由发起人自己选择审批人。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固定审批人：固定审批人需指定具体人员。触发审批时，无需再选择审批人。</w:t>
            </w:r>
            <w:r>
              <w:rPr>
                <w:rFonts w:ascii="宋体" w:hAnsi="宋体" w:eastAsia="宋体" w:cs="宋体"/>
                <w:color w:val="auto"/>
                <w:sz w:val="24"/>
                <w:szCs w:val="24"/>
              </w:rPr>
            </w:r>
            <w:r>
              <w:rPr>
                <w:rFonts w:ascii="宋体" w:hAnsi="宋体" w:eastAsia="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审批人可选范围</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不限范围/同部门审批人/严格指定审批人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color w:val="auto"/>
              </w:rPr>
            </w:pPr>
            <w:r>
              <w:rPr>
                <w:color w:val="auto"/>
              </w:rPr>
              <w:t xml:space="preserve">审批对象，选择为：发起人自选审批人。审批人可选范围，选项：不限范围；同部门审批人；指定审批人</w:t>
            </w:r>
            <w:r>
              <w:rPr>
                <w:color w:val="auto"/>
              </w:rPr>
            </w:r>
            <w:r>
              <w:rPr>
                <w:color w:val="auto"/>
              </w:rPr>
            </w:r>
          </w:p>
          <w:p>
            <w:pPr>
              <w:jc w:val="left"/>
              <w:spacing w:before="0" w:after="0" w:line="57" w:lineRule="atLeast"/>
              <w:widowControl w:val="off"/>
              <w:rPr>
                <w:color w:val="auto"/>
                <w:highlight w:val="none"/>
              </w:rPr>
            </w:pPr>
            <w:r>
              <w:rPr>
                <w:color w:val="auto"/>
              </w:rPr>
              <w:br/>
            </w:r>
            <w:r>
              <w:rPr>
                <w:color w:val="auto"/>
              </w:rPr>
              <w:t xml:space="preserve">审批对象，选择为：固定审批人。审批人可选范围选项：同部门审批人，指定审批人</w:t>
            </w:r>
            <w:r>
              <w:rPr>
                <w:color w:val="auto"/>
                <w:highlight w:val="none"/>
              </w:rPr>
            </w:r>
            <w:r>
              <w:rPr>
                <w:color w:val="auto"/>
                <w:highlight w:val="none"/>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多人审批方式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 / 或签</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会签需所有审批人同意；或签一人同意或拒绝即可。</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开启后审批人必须手写电子签名方可提交审批意见。</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允许加签</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开启后当前审批人可新增临时审批人。</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允许转交</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开启后当前审批人可将审批事项转交给临时审批人。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：所有配置项支持后续扩展，如增加条件分支、超时处理、自动提醒等高级功能。配置完成后，需在对应业务模块中生效，确保提交审批时按配置流程执行。</w:t>
      </w:r>
      <w:r>
        <w:rPr>
          <w:color w:val="auto"/>
        </w:rPr>
        <w:br/>
      </w:r>
      <w:r>
        <w:rPr>
          <w:color w:val="auto"/>
          <w:highlight w:val="none"/>
        </w:rPr>
      </w:r>
      <w:r>
        <w:rPr>
          <w:color w:val="auto"/>
          <w:highlight w:val="none"/>
        </w:rPr>
      </w:r>
    </w:p>
    <w:p>
      <w:pPr>
        <w:pStyle w:val="904"/>
        <w:jc w:val="left"/>
        <w:rPr>
          <w:color w:val="auto"/>
        </w:rPr>
      </w:pPr>
      <w:r>
        <w:rPr>
          <w:color w:val="auto"/>
        </w:rPr>
        <w:t xml:space="preserve">日志管理</w:t>
      </w:r>
      <w:r>
        <w:rPr>
          <w:color w:val="auto"/>
        </w:rPr>
      </w:r>
      <w:r>
        <w:rPr>
          <w:color w:val="auto"/>
        </w:rPr>
      </w:r>
    </w:p>
    <w:p>
      <w:pPr>
        <w:pStyle w:val="905"/>
        <w:ind w:left="1200"/>
        <w:jc w:val="left"/>
        <w:rPr>
          <w:color w:val="auto"/>
        </w:rPr>
      </w:pPr>
      <w:r>
        <w:rPr>
          <w:color w:val="auto"/>
        </w:rPr>
        <w:t xml:space="preserve">用户登录日志管理</w:t>
      </w:r>
      <w:r>
        <w:rPr>
          <w:color w:val="auto"/>
        </w:rPr>
      </w:r>
      <w:r>
        <w:rPr>
          <w:color w:val="auto"/>
        </w:rPr>
      </w:r>
    </w:p>
    <w:p>
      <w:pPr>
        <w:jc w:val="left"/>
        <w:rPr>
          <w:color w:val="auto"/>
        </w:rPr>
      </w:pPr>
      <w:r>
        <w:rPr>
          <w:rFonts w:ascii="宋体" w:hAnsi="宋体" w:eastAsia="宋体" w:cs="宋体"/>
          <w:b/>
          <w:color w:val="auto"/>
          <w:sz w:val="24"/>
          <w:szCs w:val="24"/>
        </w:rPr>
        <w:t xml:space="preserve">1、用户登录日志模块详细功能说明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rPr>
              <w:br/>
            </w:r>
            <w:r>
              <w:rPr>
                <w:rFonts w:ascii="宋体" w:hAnsi="宋体" w:eastAsia="宋体" w:cs="宋体"/>
                <w:color w:val="auto"/>
                <w:sz w:val="24"/>
                <w:szCs w:val="24"/>
              </w:rPr>
              <w:t xml:space="preserve">• 若用户长时间未登出（如关闭浏览器），登出时间可记录为会话过期时间或留空，并通过定时任务补充。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pStyle w:val="904"/>
        <w:jc w:val="left"/>
        <w:rPr>
          <w:color w:val="auto"/>
        </w:rPr>
      </w:pPr>
      <w:r>
        <w:rPr>
          <w:rFonts w:ascii="宋体" w:hAnsi="宋体" w:eastAsia="宋体" w:cs="宋体"/>
          <w:color w:val="auto"/>
          <w:sz w:val="24"/>
          <w:szCs w:val="24"/>
          <w:highlight w:val="none"/>
        </w:rPr>
        <w:t xml:space="preserve">系统服务配置</w:t>
      </w:r>
      <w:r>
        <w:rPr>
          <w:color w:val="auto"/>
        </w:rPr>
      </w:r>
      <w:r>
        <w:rPr>
          <w:color w:val="auto"/>
        </w:rPr>
      </w:r>
    </w:p>
    <w:p>
      <w:pPr>
        <w:pStyle w:val="905"/>
        <w:ind w:left="1200"/>
        <w:jc w:val="left"/>
        <w:rPr>
          <w:color w:val="auto"/>
        </w:rPr>
      </w:pPr>
      <w:r>
        <w:rPr>
          <w:color w:val="auto"/>
        </w:rPr>
        <w:t xml:space="preserve">系统服务配置</w:t>
      </w:r>
      <w:r>
        <w:rPr>
          <w:color w:val="auto"/>
        </w:rPr>
      </w:r>
      <w:r>
        <w:rPr>
          <w:color w:val="auto"/>
        </w:rPr>
      </w:r>
    </w:p>
    <w:p>
      <w:pPr>
        <w:jc w:val="left"/>
        <w:rPr>
          <w:color w:val="auto"/>
        </w:rPr>
      </w:pPr>
      <w:r>
        <w:rPr>
          <w:rFonts w:ascii="宋体" w:hAnsi="宋体" w:eastAsia="宋体" w:cs="宋体"/>
          <w:b/>
          <w:color w:val="auto"/>
          <w:sz w:val="24"/>
          <w:szCs w:val="24"/>
        </w:rPr>
        <w:t xml:space="preserve">1、系统服务配置模块详细功能说明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822"/>
        <w:gridCol w:w="1145"/>
        <w:gridCol w:w="992"/>
        <w:gridCol w:w="567"/>
        <w:gridCol w:w="1417"/>
        <w:gridCol w:w="1843"/>
        <w:gridCol w:w="3087"/>
      </w:tblGrid>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配置分类</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配置类型</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选项/范围</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校验与报错文案</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会话超时间隔（分钟）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用户登录后会话保持时间，超时需重新登录。</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密码定期修改（天）</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密码有效期，0表示不强制修改。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开启后，用户首次登录必须修改初始密码。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登录失效锁定账号次数</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5、6、7、8、9</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连续登录失败达到设定次数后，账号将被锁定。</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账号锁定时间（分钟）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账号锁定后自动解锁的时间。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用户设置登录密码时，必须包含至少一种勾选的字符类型。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电子签名密码设置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用户设置电子签名密码时，必须包含至少一种勾选的字符类型。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开启后，用户首次使用电子签名密码时必须修改。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配置生效</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所有配置项修改后点击“保存”按钮，</w:t>
            </w:r>
            <w:r>
              <w:rPr>
                <w:rFonts w:ascii="宋体" w:hAnsi="宋体" w:eastAsia="宋体" w:cs="宋体"/>
                <w:b/>
                <w:color w:val="auto"/>
                <w:sz w:val="24"/>
                <w:szCs w:val="24"/>
              </w:rPr>
              <w:t xml:space="preserve">立即对所有用户生效</w:t>
            </w:r>
            <w:r>
              <w:rPr>
                <w:rFonts w:ascii="宋体" w:hAnsi="宋体" w:eastAsia="宋体" w:cs="宋体"/>
                <w:color w:val="auto"/>
                <w:sz w:val="24"/>
                <w:szCs w:val="24"/>
              </w:rPr>
              <w:t xml:space="preserve">。保存操作需记录审计日志（操作人、时间、修改内容）。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个人中心校验</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用户在个人中心修改密码或电子签名密码时，系统将依据本模块配置进行实时校验，并显示对应的报错文案。</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5"/>
        <w:ind w:left="1200" w:hanging="720"/>
        <w:jc w:val="left"/>
        <w:rPr>
          <w:color w:val="auto"/>
        </w:rPr>
      </w:pPr>
      <w:r>
        <w:rPr>
          <w:rFonts w:hint="eastAsia"/>
          <w:color w:val="auto"/>
          <w:lang w:val="en-US" w:eastAsia="zh-CN"/>
        </w:rPr>
        <w:t xml:space="preserve">导入/导出</w:t>
      </w:r>
      <w:r>
        <w:rPr>
          <w:color w:val="auto"/>
        </w:rPr>
      </w:r>
      <w:r>
        <w:rPr>
          <w:color w:val="auto"/>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支持系统服务配置的跨环境导入和导出，实现登录配置、密码策略、电子签名策略、水印配置的迁移。功能受权限控制，仅系统管理员可操作。</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导入文件为JSON格式，包含四个一级节点：loginConfig、loginPasswordPolicy、signaturePasswordPolicy、watermarkConfig。</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上传JSON文件至服务器。</w:t>
            </w:r>
            <w:r>
              <w:rPr>
                <w:color w:val="auto"/>
                <w:sz w:val="21"/>
              </w:rPr>
              <w:br/>
            </w:r>
            <w:r>
              <w:rPr>
                <w:color w:val="auto"/>
                <w:sz w:val="21"/>
              </w:rPr>
              <w:t xml:space="preserve">2. 校验文件格式（JSON结构、节点完整性）。不合法则终止并提示。</w:t>
            </w:r>
            <w:r>
              <w:rPr>
                <w:color w:val="auto"/>
                <w:sz w:val="21"/>
              </w:rPr>
              <w:br/>
            </w:r>
            <w:r>
              <w:rPr>
                <w:color w:val="auto"/>
                <w:sz w:val="21"/>
              </w:rPr>
              <w:t xml:space="preserve">3. 逐项校验配置值是否合法（数字范围、布尔值、枚举值等）。不合法则记录错误。</w:t>
            </w:r>
            <w:r>
              <w:rPr>
                <w:color w:val="auto"/>
                <w:sz w:val="21"/>
              </w:rPr>
              <w:br/>
            </w:r>
            <w:r>
              <w:rPr>
                <w:color w:val="auto"/>
                <w:sz w:val="21"/>
              </w:rPr>
              <w:t xml:space="preserve">4. 全部正确→执行导入→提示"系统服务配置导入成功"。</w:t>
            </w:r>
            <w:r>
              <w:rPr>
                <w:color w:val="auto"/>
                <w:sz w:val="21"/>
              </w:rPr>
              <w:br/>
            </w:r>
            <w:r>
              <w:rPr>
                <w:color w:val="auto"/>
                <w:sz w:val="21"/>
              </w:rPr>
              <w:t xml:space="preserve">5. 存在错误→拒绝全部导入→提供TXT错误报告下载（包含失败配置项路径及原因）。</w:t>
            </w:r>
            <w:r>
              <w:rPr>
                <w:color w:val="auto"/>
                <w:sz w:val="21"/>
              </w:rPr>
              <w:br/>
            </w:r>
            <w:r>
              <w:rPr>
                <w:color w:val="auto"/>
                <w:sz w:val="21"/>
              </w:rPr>
              <w:br/>
            </w:r>
            <w:r>
              <w:rPr>
                <w:color w:val="auto"/>
                <w:sz w:val="21"/>
              </w:rPr>
              <w:t xml:space="preserve">导入规则：整体成功或整体失败。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点击"导出"按钮，系统自动将当前环境完整配置导出为JSON文件并下载。导出格式与导入一致，可直接在目标环境导入使用。</w:t>
            </w:r>
            <w:r>
              <w:rPr>
                <w:color w:val="auto"/>
                <w:sz w:val="21"/>
              </w:rPr>
              <w:br/>
            </w:r>
            <w:r>
              <w:rPr>
                <w:color w:val="auto"/>
                <w:sz w:val="21"/>
              </w:rPr>
              <w:t xml:space="preserve">- 导出文件名：系统服务配置导出_xx项_YYYYMMDDHHmmss.json</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系统服务配置页面"导入"按钮→弹出导入弹窗（含"上传文件"区域）</w:t>
            </w:r>
            <w:r>
              <w:rPr>
                <w:color w:val="auto"/>
                <w:sz w:val="21"/>
              </w:rPr>
              <w:br/>
            </w:r>
            <w:r>
              <w:rPr>
                <w:color w:val="auto"/>
                <w:sz w:val="21"/>
              </w:rPr>
              <w:t xml:space="preserve">- 上传后自动校验，校验进度实时展示</w:t>
            </w:r>
            <w:r>
              <w:rPr>
                <w:color w:val="auto"/>
                <w:sz w:val="21"/>
              </w:rPr>
              <w:br/>
            </w:r>
            <w:r>
              <w:rPr>
                <w:color w:val="auto"/>
                <w:sz w:val="21"/>
              </w:rPr>
              <w:t xml:space="preserve">- 成功：显示导入成功提示，关闭弹窗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系统服务配置页面"导出"按钮</w:t>
            </w:r>
            <w:r>
              <w:rPr>
                <w:color w:val="auto"/>
                <w:sz w:val="21"/>
              </w:rPr>
              <w:br/>
            </w:r>
            <w:r>
              <w:rPr>
                <w:color w:val="auto"/>
                <w:sz w:val="21"/>
              </w:rPr>
              <w:t xml:space="preserve">- 无需二次确认，浏览器自动下载JSON文件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非JSON文件："请上传JSON格式文件"</w:t>
            </w:r>
            <w:r>
              <w:rPr>
                <w:color w:val="auto"/>
                <w:sz w:val="21"/>
              </w:rPr>
              <w:br/>
            </w:r>
            <w:r>
              <w:rPr>
                <w:color w:val="auto"/>
                <w:sz w:val="21"/>
              </w:rPr>
              <w:t xml:space="preserve">- JSON结构不合法（解析失败）："文件格式错误，无法解析JSON内容"</w:t>
            </w:r>
            <w:r>
              <w:rPr>
                <w:color w:val="auto"/>
                <w:sz w:val="21"/>
              </w:rPr>
              <w:br/>
            </w:r>
            <w:r>
              <w:rPr>
                <w:color w:val="auto"/>
                <w:sz w:val="21"/>
              </w:rPr>
              <w:t xml:space="preserve">- 缺少必要一级节点："缺少必要配置区块：XXX"</w:t>
            </w:r>
            <w:r>
              <w:rPr>
                <w:color w:val="auto"/>
                <w:sz w:val="21"/>
              </w:rPr>
              <w:br/>
            </w:r>
            <w:r>
              <w:rPr>
                <w:color w:val="auto"/>
                <w:sz w:val="21"/>
              </w:rPr>
              <w:t xml:space="preserve">- 配置值类型错误："配置项XXX值类型不合法，期望XXX"</w:t>
            </w:r>
            <w:r>
              <w:rPr>
                <w:color w:val="auto"/>
                <w:sz w:val="21"/>
              </w:rPr>
              <w:br/>
            </w:r>
            <w:r>
              <w:rPr>
                <w:color w:val="auto"/>
                <w:sz w:val="21"/>
              </w:rPr>
              <w:t xml:space="preserve">- 配置值超出范围："配置项XXX值超出允许范围"</w:t>
            </w:r>
            <w:r>
              <w:rPr>
                <w:color w:val="auto"/>
                <w:sz w:val="21"/>
              </w:rPr>
              <w:br/>
            </w:r>
            <w:r>
              <w:rPr>
                <w:color w:val="auto"/>
                <w:sz w:val="21"/>
              </w:rPr>
              <w:t xml:space="preserve">- 空文件："文件为空，暂不支持导入"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无异常场景</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导入成功：刷新系统服务配置页面，弹出成功提示，关闭导入弹窗。导入后配置立即生效。</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导出成功：浏览器自动下载JSON文件。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w:t>
            </w:r>
            <w:r>
              <w:rPr>
                <w:color w:val="auto"/>
              </w:rPr>
            </w:r>
            <w:r>
              <w:rPr>
                <w:color w:val="auto"/>
              </w:rPr>
            </w:r>
          </w:p>
        </w:tc>
      </w:tr>
    </w:tbl>
    <w:p>
      <w:pPr>
        <w:jc w:val="left"/>
        <w:rPr>
          <w:color w:val="auto"/>
        </w:rPr>
      </w:pPr>
      <w:r>
        <w:rPr>
          <w:b/>
          <w:color w:val="auto"/>
          <w:sz w:val="21"/>
        </w:rPr>
        <w:t xml:space="preserve">2、JSON配置项字段信息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417"/>
        <w:gridCol w:w="2106"/>
        <w:gridCol w:w="2528"/>
        <w:gridCol w:w="2997"/>
      </w:tblGrid>
      <w:tr>
        <w:trPr/>
        <w:tc>
          <w:tcPr>
            <w:textDirection w:val="lrTb"/>
            <w:noWrap w:val="false"/>
          </w:tcPr>
          <w:p>
            <w:pPr>
              <w:jc w:val="left"/>
              <w:rPr>
                <w:color w:val="auto"/>
              </w:rPr>
            </w:pPr>
            <w:r>
              <w:rPr>
                <w:rFonts w:eastAsia="微软雅黑"/>
                <w:b/>
                <w:color w:val="auto"/>
                <w:sz w:val="21"/>
              </w:rPr>
              <w:t xml:space="preserve">配置区块（JSON节点）</w:t>
            </w:r>
            <w:r>
              <w:rPr>
                <w:color w:val="auto"/>
              </w:rPr>
            </w:r>
            <w:r>
              <w:rPr>
                <w:color w:val="auto"/>
              </w:rPr>
            </w:r>
          </w:p>
        </w:tc>
        <w:tc>
          <w:tcPr>
            <w:textDirection w:val="lrTb"/>
            <w:noWrap w:val="false"/>
          </w:tcPr>
          <w:p>
            <w:pPr>
              <w:jc w:val="left"/>
              <w:rPr>
                <w:color w:val="auto"/>
              </w:rPr>
            </w:pPr>
            <w:r>
              <w:rPr>
                <w:rFonts w:eastAsia="微软雅黑"/>
                <w:b/>
                <w:color w:val="auto"/>
                <w:sz w:val="21"/>
              </w:rPr>
              <w:t xml:space="preserve">配置项名称</w:t>
            </w:r>
            <w:r>
              <w:rPr>
                <w:color w:val="auto"/>
              </w:rPr>
            </w:r>
            <w:r>
              <w:rPr>
                <w:color w:val="auto"/>
              </w:rPr>
            </w:r>
          </w:p>
        </w:tc>
        <w:tc>
          <w:tcPr>
            <w:textDirection w:val="lrTb"/>
            <w:noWrap w:val="false"/>
          </w:tcPr>
          <w:p>
            <w:pPr>
              <w:jc w:val="left"/>
              <w:rPr>
                <w:color w:val="auto"/>
              </w:rPr>
            </w:pPr>
            <w:r>
              <w:rPr>
                <w:rFonts w:eastAsia="微软雅黑"/>
                <w:b/>
                <w:color w:val="auto"/>
                <w:sz w:val="21"/>
              </w:rPr>
              <w:t xml:space="preserve">JSON键名</w:t>
            </w:r>
            <w:r>
              <w:rPr>
                <w:color w:val="auto"/>
              </w:rPr>
            </w:r>
            <w:r>
              <w:rPr>
                <w:color w:val="auto"/>
              </w:rPr>
            </w:r>
          </w:p>
        </w:tc>
        <w:tc>
          <w:tcPr>
            <w:textDirection w:val="lrTb"/>
            <w:noWrap w:val="false"/>
          </w:tcPr>
          <w:p>
            <w:pPr>
              <w:jc w:val="left"/>
              <w:rPr>
                <w:color w:val="auto"/>
              </w:rPr>
            </w:pPr>
            <w:r>
              <w:rPr>
                <w:rFonts w:eastAsia="微软雅黑"/>
                <w:b/>
                <w:color w:val="auto"/>
                <w:sz w:val="21"/>
              </w:rPr>
              <w:t xml:space="preserve">值类型及说明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会话超时间隔</w:t>
            </w:r>
            <w:r>
              <w:rPr>
                <w:color w:val="auto"/>
              </w:rPr>
            </w:r>
            <w:r>
              <w:rPr>
                <w:color w:val="auto"/>
              </w:rPr>
            </w:r>
          </w:p>
        </w:tc>
        <w:tc>
          <w:tcPr>
            <w:textDirection w:val="lrTb"/>
            <w:noWrap w:val="false"/>
          </w:tcPr>
          <w:p>
            <w:pPr>
              <w:jc w:val="left"/>
              <w:rPr>
                <w:color w:val="auto"/>
              </w:rPr>
            </w:pPr>
            <w:r>
              <w:rPr>
                <w:rFonts w:eastAsia="微软雅黑"/>
                <w:color w:val="auto"/>
                <w:sz w:val="21"/>
              </w:rPr>
              <w:t xml:space="preserve">sessionTimeoutMinutes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数字，单位分钟，默认120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密码定期修改周期</w:t>
            </w:r>
            <w:r>
              <w:rPr>
                <w:color w:val="auto"/>
              </w:rPr>
            </w:r>
            <w:r>
              <w:rPr>
                <w:color w:val="auto"/>
              </w:rPr>
            </w:r>
          </w:p>
        </w:tc>
        <w:tc>
          <w:tcPr>
            <w:textDirection w:val="lrTb"/>
            <w:noWrap w:val="false"/>
          </w:tcPr>
          <w:p>
            <w:pPr>
              <w:jc w:val="left"/>
              <w:rPr>
                <w:color w:val="auto"/>
              </w:rPr>
            </w:pPr>
            <w:r>
              <w:rPr>
                <w:rFonts w:eastAsia="微软雅黑"/>
                <w:color w:val="auto"/>
                <w:sz w:val="21"/>
              </w:rPr>
              <w:t xml:space="preserve">passwordChangePeriodDays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登录失效锁定次数</w:t>
            </w:r>
            <w:r>
              <w:rPr>
                <w:color w:val="auto"/>
              </w:rPr>
            </w:r>
            <w:r>
              <w:rPr>
                <w:color w:val="auto"/>
              </w:rPr>
            </w:r>
          </w:p>
        </w:tc>
        <w:tc>
          <w:tcPr>
            <w:textDirection w:val="lrTb"/>
            <w:noWrap w:val="false"/>
          </w:tcPr>
          <w:p>
            <w:pPr>
              <w:jc w:val="left"/>
              <w:rPr>
                <w:color w:val="auto"/>
              </w:rPr>
            </w:pPr>
            <w:r>
              <w:rPr>
                <w:rFonts w:eastAsia="微软雅黑"/>
                <w:color w:val="auto"/>
                <w:sz w:val="21"/>
              </w:rPr>
              <w:t xml:space="preserve">loginFailureLockCount</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数字，默认5</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账号锁定时间</w:t>
            </w:r>
            <w:r>
              <w:rPr>
                <w:color w:val="auto"/>
              </w:rPr>
            </w:r>
            <w:r>
              <w:rPr>
                <w:color w:val="auto"/>
              </w:rPr>
            </w:r>
          </w:p>
        </w:tc>
        <w:tc>
          <w:tcPr>
            <w:textDirection w:val="lrTb"/>
            <w:noWrap w:val="false"/>
          </w:tcPr>
          <w:p>
            <w:pPr>
              <w:jc w:val="left"/>
              <w:rPr>
                <w:color w:val="auto"/>
              </w:rPr>
            </w:pPr>
            <w:r>
              <w:rPr>
                <w:rFonts w:eastAsia="微软雅黑"/>
                <w:color w:val="auto"/>
                <w:sz w:val="21"/>
              </w:rPr>
              <w:t xml:space="preserve">accountLockMinutes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水印文字</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watermarkText</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字符串，默认"iBatchInsight"</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水印颜色</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watermarkColor</w:t>
            </w:r>
            <w:r>
              <w:rPr>
                <w:color w:val="auto"/>
              </w:rPr>
            </w:r>
            <w:r>
              <w:rPr>
                <w:color w:val="auto"/>
              </w:rPr>
            </w:r>
          </w:p>
        </w:tc>
        <w:tc>
          <w:tcPr>
            <w:textDirection w:val="lrTb"/>
            <w:noWrap w:val="false"/>
          </w:tcPr>
          <w:p>
            <w:pPr>
              <w:jc w:val="left"/>
              <w:rPr>
                <w:color w:val="auto"/>
              </w:rPr>
            </w:pPr>
            <w:r>
              <w:rPr>
                <w:rFonts w:eastAsia="微软雅黑"/>
                <w:color w:val="auto"/>
                <w:sz w:val="21"/>
              </w:rPr>
              <w:t xml:space="preserve">十六进制颜色值，如"#98d5e1"</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水印字号</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watermarkFontSize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数字（px），默认22</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不透明度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watermarkOpacity</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数字，默认18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倾斜角度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watermarkAngle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数字（度），默认-27</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水印密度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watermarkDensity</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字符串枚举，如"dense"</w:t>
            </w:r>
            <w:r>
              <w:rPr>
                <w:color w:val="auto"/>
              </w:rPr>
            </w:r>
            <w:r>
              <w:rPr>
                <w:color w:val="auto"/>
              </w:rPr>
            </w:r>
          </w:p>
        </w:tc>
      </w:tr>
    </w:tbl>
    <w:p>
      <w:pPr>
        <w:jc w:val="left"/>
        <w:rPr>
          <w:color w:val="auto"/>
        </w:rPr>
      </w:pPr>
      <w:r>
        <w:rPr>
          <w:color w:val="auto"/>
        </w:rPr>
      </w:r>
      <w:r>
        <w:rPr>
          <w:color w:val="auto"/>
        </w:rPr>
      </w:r>
      <w:r>
        <w:rPr>
          <w:color w:val="auto"/>
        </w:rPr>
      </w:r>
    </w:p>
    <w:p>
      <w:pPr>
        <w:pStyle w:val="904"/>
        <w:jc w:val="left"/>
        <w:rPr>
          <w:color w:val="auto"/>
        </w:rPr>
      </w:pPr>
      <w:r>
        <w:rPr>
          <w:color w:val="auto"/>
        </w:rPr>
        <w:t xml:space="preserve">个人中心</w:t>
      </w:r>
      <w:r>
        <w:rPr>
          <w:color w:val="auto"/>
        </w:rPr>
      </w:r>
      <w:r>
        <w:rPr>
          <w:color w:val="auto"/>
        </w:rPr>
      </w:r>
    </w:p>
    <w:p>
      <w:pPr>
        <w:pStyle w:val="905"/>
        <w:ind w:left="1200"/>
        <w:jc w:val="left"/>
        <w:rPr>
          <w:color w:val="auto"/>
        </w:rPr>
      </w:pPr>
      <w:r>
        <w:rPr>
          <w:color w:val="auto"/>
        </w:rPr>
        <w:t xml:space="preserve">个人信息管理</w:t>
      </w:r>
      <w:r>
        <w:rPr>
          <w:color w:val="auto"/>
        </w:rPr>
      </w:r>
      <w:r>
        <w:rPr>
          <w:color w:val="auto"/>
        </w:rPr>
      </w:r>
    </w:p>
    <w:p>
      <w:pPr>
        <w:jc w:val="left"/>
        <w:rPr>
          <w:color w:val="auto"/>
        </w:rPr>
      </w:pPr>
      <w:r>
        <w:rPr>
          <w:rFonts w:ascii="宋体" w:hAnsi="宋体" w:eastAsia="宋体" w:cs="宋体"/>
          <w:b/>
          <w:color w:val="auto"/>
          <w:sz w:val="24"/>
          <w:szCs w:val="24"/>
        </w:rPr>
        <w:t xml:space="preserve">1、个人中心模块详细功能说明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为系统用户提供个人信息维护入口，支持查看基本信息、修改个人头像、修改登录密码及电子签名密码，所有修改遵循系统全局安全策略。</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基本信息展示与维护</w:t>
            </w:r>
            <w:r>
              <w:rPr>
                <w:rFonts w:ascii="宋体" w:hAnsi="宋体" w:eastAsia="宋体" w:cs="宋体"/>
                <w:b/>
                <w:color w:val="auto"/>
                <w:sz w:val="24"/>
                <w:szCs w:val="24"/>
              </w:rPr>
              <w:br/>
            </w:r>
            <w:r>
              <w:rPr>
                <w:rFonts w:ascii="宋体" w:hAnsi="宋体" w:eastAsia="宋体" w:cs="宋体"/>
                <w:color w:val="auto"/>
                <w:sz w:val="24"/>
                <w:szCs w:val="24"/>
              </w:rPr>
              <w:t xml:space="preserve">展示当前用户的基本信息，部分字段只读不可修改，支持修改个人头像。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用户编号</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b/>
                <w:color w:val="auto"/>
                <w:sz w:val="24"/>
                <w:szCs w:val="24"/>
                <w:lang w:eastAsia="zh-CN"/>
              </w:rPr>
              <w:t xml:space="preserve">姓名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手机号码</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电子邮箱</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部门</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职位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rPr>
            </w:r>
            <w:r>
              <w:rPr>
                <w:rFonts w:ascii="宋体" w:hAnsi="宋体" w:eastAsia="宋体" w:cs="宋体"/>
                <w:color w:val="auto"/>
                <w:sz w:val="24"/>
                <w:szCs w:val="24"/>
              </w:rPr>
              <w:br/>
            </w:r>
            <w:r>
              <w:rPr>
                <w:rFonts w:ascii="SimSun" w:hAnsi="SimSun" w:eastAsia="SimSun" w:cs="SimSun"/>
                <w:color w:val="0000ff"/>
                <w:sz w:val="24"/>
              </w:rPr>
              <w:t xml:space="preserve">• </w:t>
            </w:r>
            <w:r>
              <w:rPr>
                <w:rFonts w:ascii="SimSun" w:hAnsi="SimSun" w:eastAsia="SimSun" w:cs="SimSun"/>
                <w:b/>
                <w:color w:val="0000ff"/>
                <w:sz w:val="24"/>
              </w:rPr>
              <w:t xml:space="preserve">修改头像</w:t>
            </w:r>
            <w:r>
              <w:rPr>
                <w:rFonts w:ascii="SimSun" w:hAnsi="SimSun" w:eastAsia="SimSun" w:cs="SimSun"/>
                <w:color w:val="0000ff"/>
                <w:sz w:val="24"/>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默认头像：系统默认生成头像（如姓名首字母或默认图标）。</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点击基本信息区域中当前头像旁的"修改头像"按钮，弹出头像上传弹窗。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在弹窗中点击"选择图片"，从本地选择 JPG、</w:t>
            </w:r>
            <w:r>
              <w:rPr>
                <w:rFonts w:ascii="SimSun" w:hAnsi="SimSun" w:eastAsia="SimSun" w:cs="SimSun"/>
                <w:color w:val="0000ff"/>
                <w:sz w:val="24"/>
              </w:rPr>
              <w:t xml:space="preserve">jpeg、</w:t>
            </w:r>
            <w:r>
              <w:rPr>
                <w:rFonts w:ascii="SimSun" w:hAnsi="SimSun" w:eastAsia="SimSun" w:cs="SimSun"/>
                <w:color w:val="0000ff"/>
                <w:sz w:val="24"/>
              </w:rPr>
              <w:t xml:space="preserve">PNG 格式图片（大小不超过 2MB）。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选择后进入裁剪界面，支持拖拽调整裁剪区域和缩放。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裁剪后实时预览效果，确认后点击"保存"上传至服务器并更新头像显示。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保存后同步更新右上角导航栏头像和个人中心页面头像。 </w:t>
            </w:r>
            <w:r/>
          </w:p>
          <w:p>
            <w:pPr>
              <w:jc w:val="left"/>
              <w:spacing w:before="0" w:after="0" w:line="57" w:lineRule="atLeast"/>
              <w:widowControl w:val="off"/>
              <w:rPr>
                <w:rFonts w:ascii="宋体" w:hAnsi="宋体" w:eastAsia="宋体" w:cs="宋体"/>
                <w:color w:val="auto"/>
                <w:sz w:val="24"/>
                <w:szCs w:val="24"/>
                <w:highlight w:val="none"/>
              </w:rPr>
            </w:pPr>
            <w:r>
              <w:rPr>
                <w:rFonts w:ascii="SimSun" w:hAnsi="SimSun" w:eastAsia="SimSun" w:cs="SimSun"/>
                <w:color w:val="0000ff"/>
                <w:sz w:val="24"/>
              </w:rPr>
              <w:t xml:space="preserve">g. 取消则关闭弹窗，不做任何修改。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修改登录密码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用户可修改个人登录密码，需验证当前密码，新密码需符合系统全局密码策略。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新密码</w:t>
            </w:r>
            <w:r>
              <w:rPr>
                <w:rFonts w:ascii="宋体" w:hAnsi="宋体" w:eastAsia="宋体" w:cs="宋体"/>
                <w:color w:val="auto"/>
                <w:sz w:val="24"/>
                <w:szCs w:val="24"/>
              </w:rPr>
              <w:t xml:space="preserve">：必填，遵循系统服务配置中的密码强度、长度、重复规则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确认密码</w:t>
            </w:r>
            <w:r>
              <w:rPr>
                <w:rFonts w:ascii="宋体" w:hAnsi="宋体" w:eastAsia="宋体" w:cs="宋体"/>
                <w:color w:val="auto"/>
                <w:sz w:val="24"/>
                <w:szCs w:val="24"/>
              </w:rPr>
              <w:t xml:space="preserve">：必填，需与新密码一致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修改电子签名密码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用户可修改个人电子签名密码，需验证当前密码，新密码需符合系统全局密码策略。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当前电子密码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新签名密码</w:t>
            </w:r>
            <w:r>
              <w:rPr>
                <w:rFonts w:ascii="宋体" w:hAnsi="宋体" w:eastAsia="宋体" w:cs="宋体"/>
                <w:color w:val="auto"/>
                <w:sz w:val="24"/>
                <w:szCs w:val="24"/>
              </w:rPr>
              <w:t xml:space="preserve">：必填，遵循系统服务配置中的签名密码强度、长度、重复规则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确认签名密码</w:t>
            </w:r>
            <w:r>
              <w:rPr>
                <w:rFonts w:ascii="宋体" w:hAnsi="宋体" w:eastAsia="宋体" w:cs="宋体"/>
                <w:color w:val="auto"/>
                <w:sz w:val="24"/>
                <w:szCs w:val="24"/>
              </w:rPr>
              <w:t xml:space="preserve">：必填，需与新签名密码一致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基本信息区域采用只读样式，头像区域显示当前头像预览。</w:t>
            </w:r>
            <w:r>
              <w:rPr>
                <w:rFonts w:ascii="宋体" w:hAnsi="宋体" w:eastAsia="宋体" w:cs="宋体"/>
                <w:color w:val="auto"/>
                <w:sz w:val="24"/>
                <w:szCs w:val="24"/>
              </w:rPr>
              <w:br/>
            </w:r>
            <w:r>
              <w:rPr>
                <w:rFonts w:ascii="宋体" w:hAnsi="宋体" w:eastAsia="宋体" w:cs="宋体"/>
                <w:color w:val="auto"/>
                <w:sz w:val="24"/>
                <w:szCs w:val="24"/>
              </w:rPr>
              <w:t xml:space="preserve">• 点击“修改头像”弹出上传弹窗，支持本地图片选择、裁剪、预览、保存。</w:t>
            </w:r>
            <w:r>
              <w:rPr>
                <w:rFonts w:ascii="宋体" w:hAnsi="宋体" w:eastAsia="宋体" w:cs="宋体"/>
                <w:color w:val="auto"/>
                <w:sz w:val="24"/>
                <w:szCs w:val="24"/>
              </w:rPr>
              <w:br/>
            </w:r>
            <w:r>
              <w:rPr>
                <w:rFonts w:ascii="宋体" w:hAnsi="宋体" w:eastAsia="宋体" w:cs="宋体"/>
                <w:color w:val="auto"/>
                <w:sz w:val="24"/>
                <w:szCs w:val="24"/>
              </w:rPr>
              <w:t xml:space="preserve">• 修改密码采用独立弹窗或页面区域，包含表单校验和错误提示。</w:t>
            </w:r>
            <w:r>
              <w:rPr>
                <w:rFonts w:ascii="宋体" w:hAnsi="宋体" w:eastAsia="宋体" w:cs="宋体"/>
                <w:color w:val="auto"/>
                <w:sz w:val="24"/>
                <w:szCs w:val="24"/>
              </w:rPr>
              <w:br/>
            </w:r>
            <w:r>
              <w:rPr>
                <w:rFonts w:ascii="宋体" w:hAnsi="宋体" w:eastAsia="宋体" w:cs="宋体"/>
                <w:color w:val="auto"/>
                <w:sz w:val="24"/>
                <w:szCs w:val="24"/>
              </w:rPr>
              <w:t xml:space="preserve">• 所有修改操作需二次确认，保存成功后提示“修改成功”，并引导用户重新登录（修改登录密码后）。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头像上传：文件格式不符时提示“</w:t>
            </w:r>
            <w:r>
              <w:rPr>
                <w:rFonts w:ascii="宋体" w:hAnsi="宋体" w:eastAsia="宋体" w:cs="宋体"/>
                <w:color w:val="auto"/>
                <w:sz w:val="24"/>
                <w:szCs w:val="24"/>
              </w:rPr>
              <w:t xml:space="preserve">支持 PNG、JPG、JPEG 格式，大小不超过 2MB</w:t>
            </w:r>
            <w:r>
              <w:rPr>
                <w:rFonts w:ascii="宋体" w:hAnsi="宋体" w:eastAsia="宋体" w:cs="宋体"/>
                <w:color w:val="auto"/>
                <w:sz w:val="24"/>
                <w:szCs w:val="24"/>
              </w:rPr>
              <w:t xml:space="preserve">”。</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修改登录密码相关报错文案：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当前密码错误：当前密码错误，请重新输入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密码与历史重复：新密码不能与上次密码相同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修改电子签名密码相关报错文案：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当前电子密码错误：当前电子签名密码错误，请重新输入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密码强度不足：电子签名密码必须包含大写字母、小写字母、数字、特殊字符中的至少X种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密码长度不足：电子签名密码长度需在X-X位之间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密码与历史重复：新签名密码不能与最近X次使用过的密码相同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两次密码不一致：两次输入的电子签名密码不一致</w:t>
            </w:r>
            <w:r>
              <w:rPr>
                <w:rFonts w:ascii="宋体" w:hAnsi="宋体" w:eastAsia="宋体" w:cs="宋体"/>
                <w:color w:val="auto"/>
                <w:sz w:val="24"/>
                <w:szCs w:val="24"/>
              </w:rPr>
              <w:b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后置流程处理</w:t>
            </w:r>
            <w:r/>
          </w:p>
        </w:tc>
        <w:tc>
          <w:tcPr>
            <w:tcW w:w="7463" w:type="dxa"/>
            <w:vAlign w:val="center"/>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修改头像保存成功后，同步更新右上角导航栏头像和个人中心页面的头像显示。</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系统中所有涉及用户展示或选择的位置，均应在用户姓名旁显示用户头像，显示为：[圆形头像] + 姓名（用户账号），涉及范围：</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【全局】</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全局顶栏：右上角头像按钮处显示圆形头像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【首页】</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待办事项：提交人列显示头像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消息通知：各通知项左侧显示圆形头像。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【计划管理】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年度计划列表：创建人列显示头像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年度计划 &gt; 新增/编辑计划弹窗：提醒对象人员选择器中，各人员选项前显示圆形头像。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任务管理 &gt; 新增/编辑任务弹窗：提醒对象人员选择器中，各人员选项前显示圆形头像。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【方案管理】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方案模板列表：创建人列、更新人列显示头像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方案编制列表：创建者列、更新人列显示头像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【报告管理】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报告模板列表：创建人列、更新人列显示头像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报告编制列表：创建人列显示头像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产品管理列表：创建人列、更新人列显示头像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角色管理列表：创建人列、更新人列显示头像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角色管理 &gt; 分配用户弹窗：用户列表中各用户显示头像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d. 部门管理列表：负责人列、创建人列、更新人列显示头像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e. 岗位管理列表：创建人列、更新人列显示头像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f. 工作流配置卡片：创建人、更新人显示头像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g. 工作流配置 &gt; 流程设计器：审批人节点显示头像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h. 异步任务处理列表：创建人列显示头像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i. 审计追踪列表：操作人列显示圆形头像 + 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j. 用户登录日志：用户名列显示姓名（用户账号）。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【个人中心】</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基本信息区：顶部显示圆形头像 + "更换头像"按钮。</w:t>
            </w:r>
            <w:r>
              <w:rPr>
                <w:rFonts w:ascii="SimSun" w:hAnsi="SimSun" w:eastAsia="SimSun" w:cs="SimSun"/>
                <w:color w:val="000000"/>
                <w:sz w:val="21"/>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2、基本信息字段说明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4"/>
        <w:gridCol w:w="2353"/>
        <w:gridCol w:w="5716"/>
      </w:tblGrid>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显示方式</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电子邮箱</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头像</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图片预览 + 上传按钮</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支持上传JPG/PNG，大小≤2M，上传后可裁剪。</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3、修改密码字段详情表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验证用户当前登录密码。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需与新密码一致。</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4、修改电子签名密码字段详情表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当前电子密码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验证用户当前电子签名密码。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需遵循系统服务配置中的签名密码强度、长度、重复规则。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需与新签名密码一致。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：所有密码修改操作均需记录审计日志，包含操作人、操作时间、操作类型（修改登录密码/修改签名密码）。修改登录密码成功后，建议提示用户重新登录以确保会话安全。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4"/>
        <w:jc w:val="left"/>
        <w:rPr>
          <w:color w:val="auto"/>
        </w:rPr>
      </w:pPr>
      <w:r>
        <w:rPr>
          <w:color w:val="auto"/>
        </w:rPr>
        <w:t xml:space="preserve">审计追踪</w:t>
      </w:r>
      <w:r>
        <w:rPr>
          <w:color w:val="auto"/>
        </w:rPr>
      </w:r>
      <w:r>
        <w:rPr>
          <w:color w:val="auto"/>
        </w:rPr>
      </w:r>
    </w:p>
    <w:p>
      <w:pPr>
        <w:jc w:val="left"/>
        <w:rPr>
          <w:color w:val="auto"/>
        </w:rPr>
      </w:pPr>
      <w:r>
        <w:rPr>
          <w:color w:val="auto"/>
        </w:rPr>
      </w:r>
      <w:r>
        <w:rPr>
          <w:color w:val="auto"/>
        </w:rPr>
      </w:r>
      <w:r>
        <w:rPr>
          <w:color w:val="auto"/>
        </w:rPr>
      </w:r>
    </w:p>
    <w:p>
      <w:pPr>
        <w:pStyle w:val="905"/>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每条日志记录包含操作人、操作时间、模块、操作类型、受影响对象（记录对应操作模块具体的名称，若是批量导出显示：XXX模块_XX项）、操作前后数据变更内容（可存储JSON格式）。</w:t>
            </w:r>
            <w:r>
              <w:rPr>
                <w:rFonts w:ascii="宋体" w:hAnsi="宋体" w:eastAsia="宋体" w:cs="宋体"/>
                <w:b/>
                <w:bCs/>
                <w:color w:val="auto"/>
                <w:sz w:val="24"/>
                <w:szCs w:val="24"/>
              </w:rPr>
              <w:t xml:space="preserve">目前后端先做JSON格式</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w:t>
            </w:r>
            <w:r>
              <w:rPr>
                <w:rFonts w:ascii="宋体" w:hAnsi="宋体" w:eastAsia="宋体" w:cs="宋体"/>
                <w:color w:val="auto"/>
                <w:sz w:val="24"/>
                <w:szCs w:val="24"/>
              </w:rPr>
              <w:t xml:space="preserve">弹窗</w:t>
            </w:r>
            <w:r>
              <w:rPr>
                <w:rFonts w:ascii="宋体" w:hAnsi="宋体" w:eastAsia="宋体" w:cs="宋体"/>
                <w:color w:val="auto"/>
                <w:sz w:val="24"/>
                <w:szCs w:val="24"/>
              </w:rPr>
              <w:t xml:space="preserve">显示</w:t>
            </w:r>
            <w:r>
              <w:rPr>
                <w:rFonts w:ascii="宋体" w:hAnsi="宋体" w:eastAsia="宋体" w:cs="宋体"/>
                <w:color w:val="auto"/>
                <w:sz w:val="24"/>
                <w:szCs w:val="24"/>
              </w:rPr>
              <w:t xml:space="preserve">审计</w:t>
            </w:r>
            <w:r>
              <w:rPr>
                <w:rFonts w:ascii="宋体" w:hAnsi="宋体" w:eastAsia="宋体" w:cs="宋体"/>
                <w:color w:val="auto"/>
                <w:sz w:val="24"/>
                <w:szCs w:val="24"/>
              </w:rPr>
              <w:t xml:space="preserve">的</w:t>
            </w:r>
            <w:r>
              <w:rPr>
                <w:rFonts w:ascii="宋体" w:hAnsi="宋体" w:eastAsia="宋体" w:cs="宋体"/>
                <w:color w:val="auto"/>
                <w:sz w:val="24"/>
                <w:szCs w:val="24"/>
              </w:rPr>
              <w:t xml:space="preserve">详情</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新增、编辑、删除、复制、提交、撤回、同意、退回、转审、加签、失效、</w:t>
            </w:r>
            <w:r>
              <w:rPr>
                <w:rFonts w:ascii="SimSun" w:hAnsi="SimSun" w:eastAsia="SimSun" w:cs="SimSun"/>
                <w:b/>
                <w:color w:val="000000"/>
                <w:sz w:val="24"/>
              </w:rPr>
              <w:t xml:space="preserve">变更</w:t>
            </w:r>
            <w:r>
              <w:rPr>
                <w:rFonts w:ascii="SimSun" w:hAnsi="SimSun" w:eastAsia="SimSun" w:cs="SimSun"/>
                <w:color w:val="000000"/>
                <w:sz w:val="24"/>
              </w:rPr>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w:t>
            </w:r>
            <w:r>
              <w:rPr>
                <w:rFonts w:ascii="SimSun" w:hAnsi="SimSun" w:eastAsia="SimSun" w:cs="SimSun"/>
                <w:b/>
                <w:color w:val="000000"/>
                <w:sz w:val="24"/>
              </w:rPr>
              <w:t xml:space="preserve">关闭、开始任务</w:t>
            </w:r>
            <w:r>
              <w:rPr>
                <w:rFonts w:ascii="SimSun" w:hAnsi="SimSun" w:eastAsia="SimSun" w:cs="SimSun"/>
                <w:color w:val="000000"/>
                <w:sz w:val="24"/>
              </w:rPr>
              <w:t xml:space="preserve">、同意、退回、转审、加签、</w:t>
            </w:r>
            <w:r>
              <w:rPr>
                <w:rFonts w:ascii="SimSun" w:hAnsi="SimSun" w:eastAsia="SimSun" w:cs="SimSun"/>
                <w:b/>
                <w:color w:val="000000"/>
                <w:sz w:val="24"/>
              </w:rPr>
              <w:t xml:space="preserve">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新增方案、编辑方案、</w:t>
            </w:r>
            <w:r>
              <w:rPr>
                <w:rFonts w:ascii="SimSun" w:hAnsi="SimSun" w:eastAsia="SimSun" w:cs="SimSun"/>
                <w:strike/>
                <w:color w:val="000000"/>
                <w:sz w:val="24"/>
              </w:rPr>
              <w:t xml:space="preserve">批量导入方案</w:t>
            </w:r>
            <w:r>
              <w:rPr>
                <w:rFonts w:ascii="SimSun" w:hAnsi="SimSun" w:eastAsia="SimSun" w:cs="SimSun"/>
                <w:color w:val="000000"/>
                <w:sz w:val="24"/>
              </w:rPr>
              <w:t xml:space="preserve">、</w:t>
            </w:r>
            <w:r>
              <w:rPr>
                <w:rFonts w:ascii="SimSun" w:hAnsi="SimSun" w:eastAsia="SimSun" w:cs="SimSun"/>
                <w:strike/>
                <w:color w:val="0000ff"/>
                <w:sz w:val="24"/>
              </w:rPr>
              <w:t xml:space="preserve">新增监控项目</w:t>
            </w:r>
            <w:r>
              <w:rPr>
                <w:rFonts w:ascii="SimSun" w:hAnsi="SimSun" w:eastAsia="SimSun" w:cs="SimSun"/>
                <w:color w:val="000000"/>
                <w:sz w:val="24"/>
              </w:rPr>
              <w:t xml:space="preserve">、编辑监控项目、删除方案、批量删除监控项目、提交方案、撤回方案、同意、退回、转审、加签、失效、升版、</w:t>
            </w:r>
            <w:r>
              <w:rPr>
                <w:rFonts w:ascii="SimSun" w:hAnsi="SimSun" w:eastAsia="SimSun" w:cs="SimSun"/>
                <w:strike w:val="0"/>
                <w:color w:val="000000"/>
                <w:sz w:val="24"/>
              </w:rPr>
              <w:t xml:space="preserve">导出报告</w:t>
            </w:r>
            <w:r>
              <w:rPr>
                <w:rFonts w:ascii="SimSun" w:hAnsi="SimSun" w:eastAsia="SimSun" w:cs="SimSun"/>
                <w:color w:val="000000"/>
                <w:sz w:val="24"/>
              </w:rPr>
              <w:t xml:space="preserve">、</w:t>
            </w:r>
            <w:r>
              <w:rPr>
                <w:rFonts w:ascii="SimSun" w:hAnsi="SimSun" w:eastAsia="SimSun" w:cs="SimSun"/>
                <w:strike/>
                <w:color w:val="0000ff"/>
                <w:sz w:val="24"/>
              </w:rPr>
              <w:t xml:space="preserve">导入监控项目</w:t>
            </w:r>
            <w:r>
              <w:rPr>
                <w:rFonts w:ascii="SimSun" w:hAnsi="SimSun" w:eastAsia="SimSun" w:cs="SimSun"/>
                <w:strike w:val="0"/>
                <w:color w:val="0000ff"/>
                <w:sz w:val="24"/>
              </w:rPr>
              <w:t xml:space="preserve">、</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strike w:val="0"/>
              </w:rPr>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highlight w:val="none"/>
              </w:rPr>
              <w:t xml:space="preserve">注：</w:t>
            </w:r>
            <w:r>
              <w:rPr>
                <w:rFonts w:ascii="SimSun" w:hAnsi="SimSun" w:eastAsia="SimSun" w:cs="SimSun"/>
                <w:strike w:val="0"/>
                <w:color w:val="0000ff"/>
                <w:sz w:val="24"/>
              </w:rPr>
              <w:t xml:space="preserve">新增监控项目</w:t>
            </w:r>
            <w:r>
              <w:rPr>
                <w:rFonts w:ascii="SimSun" w:hAnsi="SimSun" w:eastAsia="SimSun" w:cs="SimSun"/>
                <w:strike w:val="0"/>
                <w:color w:val="0000ff"/>
                <w:sz w:val="24"/>
                <w:highlight w:val="none"/>
              </w:rPr>
              <w:t xml:space="preserve">、</w:t>
            </w:r>
            <w:r>
              <w:rPr>
                <w:rFonts w:ascii="SimSun" w:hAnsi="SimSun" w:eastAsia="SimSun" w:cs="SimSun"/>
                <w:strike w:val="0"/>
                <w:color w:val="0000ff"/>
                <w:sz w:val="24"/>
              </w:rPr>
              <w:t xml:space="preserve">导入监控项目、</w:t>
            </w:r>
            <w:r>
              <w:rPr>
                <w:rFonts w:ascii="SimSun" w:hAnsi="SimSun" w:eastAsia="SimSun" w:cs="SimSun"/>
                <w:strike w:val="0"/>
                <w:color w:val="0000ff"/>
                <w:sz w:val="24"/>
              </w:rPr>
              <w:t xml:space="preserve">批量导入方案</w:t>
            </w:r>
            <w:r>
              <w:rPr>
                <w:rFonts w:ascii="SimSun" w:hAnsi="SimSun" w:eastAsia="SimSun" w:cs="SimSun"/>
                <w:strike w:val="0"/>
                <w:color w:val="0000ff"/>
                <w:sz w:val="24"/>
              </w:rPr>
              <w:t xml:space="preserve"> </w:t>
            </w:r>
            <w:r>
              <w:rPr>
                <w:rFonts w:ascii="SimSun" w:hAnsi="SimSun" w:eastAsia="SimSun" w:cs="SimSun"/>
                <w:strike w:val="0"/>
                <w:color w:val="0000ff"/>
                <w:sz w:val="24"/>
                <w:highlight w:val="none"/>
              </w:rPr>
              <w:t xml:space="preserve">需</w:t>
            </w:r>
            <w:r>
              <w:rPr>
                <w:rFonts w:ascii="SimSun" w:hAnsi="SimSun" w:eastAsia="SimSun" w:cs="SimSun"/>
                <w:strike w:val="0"/>
                <w:color w:val="0000ff"/>
                <w:sz w:val="24"/>
                <w:highlight w:val="none"/>
              </w:rPr>
              <w:t xml:space="preserve">删除</w:t>
            </w:r>
            <w:r>
              <w:rPr>
                <w:strike w:val="0"/>
              </w:rPr>
            </w:r>
            <w:r>
              <w:rPr>
                <w:strike w:val="0"/>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w:t>
            </w:r>
            <w:r>
              <w:rPr>
                <w:rFonts w:ascii="SimSun" w:hAnsi="SimSun" w:eastAsia="SimSun" w:cs="SimSun"/>
                <w:b/>
                <w:color w:val="000000"/>
                <w:sz w:val="24"/>
              </w:rPr>
              <w:t xml:space="preserve">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数据分析、删除、确认、关闭、变更、创建监控项目、批量分析、批量确认、批量删除</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504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新增、批量分析、数据分析、确认、关闭、变更、批量确认、批量删除、</w:t>
            </w:r>
            <w:r>
              <w:rPr>
                <w:rFonts w:ascii="SimSun" w:hAnsi="SimSun" w:eastAsia="SimSun" w:cs="SimSun"/>
                <w:color w:val="0000ff"/>
                <w:sz w:val="24"/>
              </w:rPr>
              <w:t xml:space="preserve">编辑、</w:t>
            </w:r>
            <w:r>
              <w:rPr>
                <w:rFonts w:ascii="SimSun" w:hAnsi="SimSun" w:eastAsia="SimSun" w:cs="SimSun"/>
                <w:color w:val="0000ff"/>
                <w:sz w:val="24"/>
              </w:rPr>
              <w:t xml:space="preserve">删除</w:t>
            </w:r>
            <w:r>
              <w:rPr>
                <w:rFonts w:ascii="SimSun" w:hAnsi="SimSun" w:eastAsia="SimSun" w:cs="SimSun"/>
                <w:color w:val="000000"/>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暂时不做，用户可用本菜单权限暂时控制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w:t>
            </w:r>
            <w:r>
              <w:rPr>
                <w:rFonts w:ascii="SimSun" w:hAnsi="SimSun" w:eastAsia="SimSun" w:cs="SimSun"/>
                <w:b/>
                <w:color w:val="000000"/>
                <w:sz w:val="24"/>
              </w:rPr>
              <w:t xml:space="preserve">升版</w:t>
            </w:r>
            <w:r>
              <w:rPr>
                <w:rFonts w:ascii="SimSun" w:hAnsi="SimSun" w:eastAsia="SimSun" w:cs="SimSun"/>
                <w:color w:val="000000"/>
                <w:sz w:val="24"/>
              </w:rPr>
              <w:t xml:space="preserve">、失效、导出报告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24"/>
                <w:szCs w:val="24"/>
                <w:highlight w:val="none"/>
              </w:rPr>
              <w:t xml:space="preserve">注：</w:t>
            </w:r>
            <w:r>
              <w:rPr>
                <w:rFonts w:ascii="SimSun" w:hAnsi="SimSun" w:eastAsia="SimSun" w:cs="SimSun"/>
                <w:b/>
                <w:color w:val="ff0000"/>
                <w:sz w:val="24"/>
                <w:szCs w:val="24"/>
                <w:highlight w:val="none"/>
              </w:rPr>
              <w:t xml:space="preserve">此处</w:t>
            </w:r>
            <w:r>
              <w:rPr>
                <w:rFonts w:ascii="SimSun" w:hAnsi="SimSun" w:eastAsia="SimSun" w:cs="SimSun"/>
                <w:b/>
                <w:color w:val="ff0000"/>
                <w:sz w:val="24"/>
                <w:szCs w:val="24"/>
                <w:highlight w:val="none"/>
              </w:rPr>
              <w:t xml:space="preserve">是</w:t>
            </w:r>
            <w:r>
              <w:rPr>
                <w:rFonts w:ascii="SimSun" w:hAnsi="SimSun" w:eastAsia="SimSun" w:cs="SimSun"/>
                <w:b/>
                <w:color w:val="ff0000"/>
                <w:sz w:val="24"/>
                <w:szCs w:val="24"/>
                <w:highlight w:val="none"/>
              </w:rPr>
              <w:t xml:space="preserve">原来</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产品</w:t>
            </w:r>
            <w:r>
              <w:rPr>
                <w:rFonts w:ascii="SimSun" w:hAnsi="SimSun" w:eastAsia="SimSun" w:cs="SimSun"/>
                <w:b/>
                <w:color w:val="ff0000"/>
                <w:sz w:val="24"/>
                <w:szCs w:val="24"/>
                <w:highlight w:val="none"/>
              </w:rPr>
              <w:t xml:space="preserve">管理</w:t>
            </w:r>
            <w:r>
              <w:rPr>
                <w:rFonts w:ascii="SimSun" w:hAnsi="SimSun" w:eastAsia="SimSun" w:cs="SimSun"/>
                <w:color w:val="ff0000"/>
                <w:sz w:val="24"/>
                <w:szCs w:val="24"/>
              </w:rPr>
            </w:r>
            <w:r>
              <w:rPr>
                <w:rFonts w:ascii="SimSun" w:hAnsi="SimSun" w:eastAsia="SimSun" w:cs="SimSun"/>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新增产品、编辑产品、删除产品、复制产品、导入产品、导出产品、</w:t>
            </w:r>
            <w:r>
              <w:rPr>
                <w:rFonts w:ascii="SimSun" w:hAnsi="SimSun" w:eastAsia="SimSun" w:cs="SimSun"/>
                <w:color w:val="0000ff"/>
                <w:sz w:val="24"/>
                <w:szCs w:val="24"/>
              </w:rPr>
              <w:t xml:space="preserve">导出</w:t>
            </w:r>
            <w:r>
              <w:rPr>
                <w:rFonts w:ascii="SimSun" w:hAnsi="SimSun" w:eastAsia="SimSun" w:cs="SimSun"/>
                <w:color w:val="0000ff"/>
                <w:sz w:val="24"/>
                <w:szCs w:val="24"/>
              </w:rPr>
              <w:t xml:space="preserve">产品</w:t>
            </w:r>
            <w:r>
              <w:rPr>
                <w:rFonts w:ascii="SimSun" w:hAnsi="SimSun" w:eastAsia="SimSun" w:cs="SimSun"/>
                <w:color w:val="0000ff"/>
                <w:sz w:val="24"/>
                <w:szCs w:val="24"/>
              </w:rPr>
              <w:t xml:space="preserve">模版、</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新增工序、编辑工序、删除工序、</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新增操作、编辑操作、删除操作、</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新增设备、编辑设备、删除设备、</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新增CMA、编辑CMA、删除CMA、导入CMA、导出CMA、批量删除CMA、</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新增CPP、编辑CPP、删除CPP、导入CPP、导出CPP、批量删除CPP、</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新增CQA、编辑CQA、删除CQA、导入CQA、导出CQA、批量删除CQA、</w:t>
            </w:r>
            <w:r/>
          </w:p>
          <w:p>
            <w:pPr>
              <w:ind w:left="0" w:right="0" w:firstLine="0"/>
              <w:spacing w:before="0" w:after="0"/>
              <w:tabs>
                <w:tab w:val="left" w:pos="4821" w:leader="none"/>
              </w:tabs>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新增IPC、编辑IPC、删除IPC、导入IPC、导出IPC、批量删除IPC、</w:t>
            </w:r>
            <w:r>
              <w:rPr>
                <w:sz w:val="24"/>
                <w:szCs w:val="24"/>
              </w:rPr>
            </w:r>
            <w:r>
              <w:rPr>
                <w:sz w:val="24"/>
                <w:szCs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strike/>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strike/>
                <w:color w:val="000000"/>
                <w:sz w:val="24"/>
              </w:rPr>
              <w:t xml:space="preserve">系统服务配置</w:t>
            </w:r>
            <w:r>
              <w:rPr>
                <w:rFonts w:ascii="SimSun" w:hAnsi="SimSun" w:eastAsia="SimSun" w:cs="SimSun"/>
                <w:b/>
                <w:bCs/>
                <w:strike/>
                <w:color w:val="000000"/>
                <w:sz w:val="24"/>
                <w:szCs w:val="24"/>
                <w:highlight w:val="none"/>
              </w:rPr>
            </w:r>
            <w:r>
              <w:rPr>
                <w:rFonts w:ascii="SimSun" w:hAnsi="SimSun" w:eastAsia="SimSun" w:cs="SimSun"/>
                <w:b/>
                <w:bCs/>
                <w:strike/>
                <w:color w:val="000000"/>
                <w:sz w:val="24"/>
                <w:szCs w:val="24"/>
                <w:highlight w:val="none"/>
              </w:rPr>
            </w:r>
          </w:p>
          <w:p>
            <w:pPr>
              <w:ind w:left="0" w:right="0" w:firstLine="0"/>
              <w:spacing w:before="0" w:after="0"/>
              <w:rPr>
                <w:rFonts w:ascii="SimSun" w:hAnsi="SimSun" w:eastAsia="SimSun" w:cs="SimSun"/>
                <w:strike w:val="0"/>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strike w:val="0"/>
                <w:color w:val="ff0000"/>
                <w:sz w:val="24"/>
                <w:highlight w:val="none"/>
              </w:rPr>
              <w:t xml:space="preserve">注：</w:t>
            </w:r>
            <w:r>
              <w:rPr>
                <w:rFonts w:ascii="SimSun" w:hAnsi="SimSun" w:eastAsia="SimSun" w:cs="SimSun"/>
                <w:b/>
                <w:strike w:val="0"/>
                <w:color w:val="ff0000"/>
                <w:sz w:val="24"/>
                <w:highlight w:val="none"/>
              </w:rPr>
              <w:t xml:space="preserve">已</w:t>
            </w:r>
            <w:r>
              <w:rPr>
                <w:rFonts w:ascii="SimSun" w:hAnsi="SimSun" w:eastAsia="SimSun" w:cs="SimSun"/>
                <w:b/>
                <w:strike w:val="0"/>
                <w:color w:val="ff0000"/>
                <w:sz w:val="24"/>
                <w:highlight w:val="none"/>
              </w:rPr>
              <w:t xml:space="preserve">移</w:t>
            </w:r>
            <w:r>
              <w:rPr>
                <w:rFonts w:ascii="SimSun" w:hAnsi="SimSun" w:eastAsia="SimSun" w:cs="SimSun"/>
                <w:b/>
                <w:strike w:val="0"/>
                <w:color w:val="ff0000"/>
                <w:sz w:val="24"/>
                <w:highlight w:val="none"/>
              </w:rPr>
              <w:t xml:space="preserve">至</w:t>
            </w:r>
            <w:r>
              <w:rPr>
                <w:rFonts w:ascii="SimSun" w:hAnsi="SimSun" w:eastAsia="SimSun" w:cs="SimSun"/>
                <w:b/>
                <w:strike w:val="0"/>
                <w:color w:val="ff0000"/>
                <w:sz w:val="24"/>
                <w:highlight w:val="none"/>
              </w:rPr>
              <w:t xml:space="preserve">公共</w:t>
            </w:r>
            <w:r>
              <w:rPr>
                <w:rFonts w:ascii="SimSun" w:hAnsi="SimSun" w:eastAsia="SimSun" w:cs="SimSun"/>
                <w:b/>
                <w:strike w:val="0"/>
                <w:color w:val="ff0000"/>
                <w:sz w:val="24"/>
                <w:highlight w:val="none"/>
              </w:rPr>
              <w:t xml:space="preserve">管理</w:t>
            </w:r>
            <w:r>
              <w:rPr>
                <w:rFonts w:ascii="SimSun" w:hAnsi="SimSun" w:eastAsia="SimSun" w:cs="SimSun"/>
                <w:strike w:val="0"/>
                <w:color w:val="ff0000"/>
                <w:sz w:val="24"/>
                <w:szCs w:val="24"/>
              </w:rPr>
            </w:r>
            <w:r>
              <w:rPr>
                <w:rFonts w:ascii="SimSun" w:hAnsi="SimSun" w:eastAsia="SimSun" w:cs="SimSun"/>
                <w:strike w:val="0"/>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登录配置、用户配置、电子签名密码配置、水印配置、导入、导出</w:t>
            </w:r>
            <w:r>
              <w:rPr>
                <w:strike/>
              </w:rPr>
            </w:r>
            <w:r>
              <w:rPr>
                <w:strike/>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修改头像、修改密码、电子签名密码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站点管理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新增、编辑、批量删除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系统界面配置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保存Logo</w:t>
            </w:r>
            <w:r>
              <w:rPr>
                <w:rFonts w:ascii="SimSun" w:hAnsi="SimSun" w:eastAsia="SimSun" w:cs="SimSun"/>
                <w:color w:val="000000"/>
                <w:sz w:val="24"/>
              </w:rPr>
            </w:r>
            <w:r/>
          </w:p>
        </w:tc>
      </w:tr>
    </w:tbl>
    <w:p>
      <w:r>
        <w:rPr>
          <w:rFonts w:ascii="宋体" w:hAnsi="宋体" w:eastAsia="宋体" w:cs="宋体"/>
          <w:b/>
          <w:bCs/>
          <w:color w:val="auto"/>
          <w:sz w:val="24"/>
          <w:szCs w:val="24"/>
          <w:highlight w:val="none"/>
        </w:rPr>
      </w: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905"/>
        <w:jc w:val="left"/>
        <w:rPr>
          <w:rFonts w:ascii="宋体" w:hAnsi="宋体" w:cs="宋体"/>
          <w:color w:val="auto"/>
          <w:highlight w:val="none"/>
        </w:rPr>
      </w:pPr>
      <w:r>
        <w:rPr>
          <w:rFonts w:ascii="宋体" w:hAnsi="宋体" w:cs="宋体"/>
          <w:color w:val="auto"/>
          <w:szCs w:val="24"/>
          <w:highlight w:val="none"/>
        </w:rPr>
        <w:t xml:space="preserve">各模块审计追踪详情</w:t>
      </w:r>
      <w:r>
        <w:rPr>
          <w:rFonts w:ascii="宋体" w:hAnsi="宋体" w:cs="宋体"/>
          <w:color w:val="auto"/>
          <w:highlight w:val="none"/>
        </w:rPr>
      </w:r>
      <w:r>
        <w:rPr>
          <w:rFonts w:ascii="宋体" w:hAnsi="宋体" w:cs="宋体"/>
          <w:color w:val="auto"/>
          <w:highlight w:val="none"/>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通用规则：</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每个审计追踪详情页均包含以下两个区域：</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mc:AlternateContent>
          <mc:Choice Requires="wpg">
            <w:drawing>
              <wp:inline xmlns:wp="http://schemas.openxmlformats.org/drawingml/2006/wordprocessingDrawing" distT="0" distB="0" distL="0" distR="0">
                <wp:extent cx="6278880" cy="4851400"/>
                <wp:effectExtent l="0" t="0" r="203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r/>
                      </pic:nvPicPr>
                      <pic:blipFill>
                        <a:blip r:embed="rId14"/>
                        <a:stretch/>
                      </pic:blipFill>
                      <pic:spPr bwMode="auto">
                        <a:xfrm>
                          <a:off x="0" y="0"/>
                          <a:ext cx="6278879" cy="485186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94.40pt;height:382.00pt;mso-wrap-distance-left:0.00pt;mso-wrap-distance-top:0.00pt;mso-wrap-distance-right:0.00pt;mso-wrap-distance-bottom:0.00pt;" stroked="false">
                <v:path textboxrect="0,0,0,0"/>
                <v:imagedata r:id="rId14" o:title=""/>
              </v:shape>
            </w:pict>
          </mc:Fallback>
        </mc:AlternateContent>
      </w:r>
      <w:r>
        <w:rPr>
          <w:rFonts w:ascii="Times New Roman" w:hAnsi="Times New Roman" w:eastAsia="Times New Roman" w:cs="Times New Roman"/>
          <w:color w:val="auto"/>
          <w:sz w:val="24"/>
        </w:rPr>
        <w:t xml:space="preserve"> </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一、基本信息卡片</w:t>
      </w:r>
      <w:r>
        <w:rPr>
          <w:color w:val="auto"/>
        </w:rPr>
      </w:r>
      <w:r>
        <w:rPr>
          <w:color w:val="auto"/>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8"/>
        <w:gridCol w:w="7647"/>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字段</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操作模块</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操作所属的功能模块名称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操作类型</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具体的操作类型名称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操作人</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执行操作的</w:t>
            </w:r>
            <w:r>
              <w:rPr>
                <w:rFonts w:hint="eastAsia" w:cs="宋体"/>
                <w:color w:val="auto"/>
                <w:sz w:val="24"/>
                <w:lang w:eastAsia="zh-CN"/>
              </w:rPr>
              <w:t xml:space="preserve">姓名</w:t>
            </w:r>
            <w:r>
              <w:rPr>
                <w:rFonts w:ascii="宋体" w:hAnsi="宋体" w:eastAsia="宋体" w:cs="宋体"/>
                <w:color w:val="auto"/>
                <w:sz w:val="24"/>
              </w:rPr>
              <w:t xml:space="preserve">（同时记录账号）</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操作时间</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格式：年-月-日 时:分:秒</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二、内容详情卡片</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根据操作类型不同，展示规则如下：</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212"/>
      </w:tblGrid>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展示规则</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新增</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复制</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以属性名/值表格展示该对象的所有字段属性值（同新增）</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删除</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以属性名/值表格展示被删除对象的所有字段属性值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编辑</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以三列表格（字段、旧值、新值）展示有差异的字段，新旧值不一致时颜色标注：旧值使用#FEF0F0背景/#F56C6C文字标注，新值使用#F0F9EB背景/#67C23A文字标注</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批量操作（批量删除、批量分析）</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以列表展示所有数据项的名称和编码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导入</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展示导入文件名、导入数量，导入数据列表（名称、代码）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导出数据条数，导出数据列表（名称、代码）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审批类操作（提交、撤回、同意、退回、转审、加签）</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展示操作对象的所有属性，并附加电子签名信息卡片</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确认、关闭、变更</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展示操作对象的相关属性，变更类型展示新旧值对比</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失效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展示失效对象信息和失效原因</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升版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展示升版对象信息</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配置类操作</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展示配置项的新旧值对比</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jc w:val="left"/>
        <w:spacing w:line="360" w:lineRule="atLeast"/>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内容详情具体字段：</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53"/>
        <w:gridCol w:w="770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11、失效：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2）内容详情：计划名称、版本号、失效理由</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12、变更：</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2）内容详情：计划名称、变更内容（新旧值对比）</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2）内容详情：任务名称、任务编号、所属计划、所属产品、版本号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2）内容详情：任务名称、任务编号、版本号、所属计划、所属产品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7、关闭：</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2）内容详情：任务名称、任务编号、关闭原因</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8、开始任务：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13、升版：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1、新增（复制同新增）：</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4、生效：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5、升版：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2）内容详情：模版名称、模版编号、版本号（显示新旧值的对比）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2）内容详情：模版名称、模版编号、所属产品、模版文件、版本号、失效原因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1、新增方案（复制同新增）：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2、导入监控项目：</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1）基本信息：操作人、操作时间、操作模块、操作类型</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2）内容详情：方案名称、方案编号、所属产品、版本号、批量导入XXX个监控项目（编号、监控项目名称、监控类型、质量标准、标准类型、统计分析工具、描述）；</w:t>
            </w:r>
            <w:r>
              <w:rPr>
                <w:strike/>
              </w:rPr>
            </w:r>
            <w:r>
              <w:rPr>
                <w:strike/>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3、新增监控项目：</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1）基本信息：操作人、操作时间、操作模块、操作类型</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2）内容详情：方案名称、方案编号、所属产品、版本号、新增监控项目（</w:t>
            </w:r>
            <w:r>
              <w:rPr>
                <w:rFonts w:ascii="SimSun" w:hAnsi="SimSun" w:eastAsia="SimSun" w:cs="SimSun"/>
                <w:strike/>
                <w:color w:val="000000" w:themeColor="text1"/>
                <w:sz w:val="24"/>
              </w:rPr>
              <w:t xml:space="preserve">编号、监控项目名称、监控项目类型、分析方法、LSL、TARGET、USL、备注</w:t>
            </w:r>
            <w:r>
              <w:rPr>
                <w:rFonts w:ascii="SimSun" w:hAnsi="SimSun" w:eastAsia="SimSun" w:cs="SimSun"/>
                <w:strike/>
                <w:color w:val="000000" w:themeColor="text1"/>
                <w:sz w:val="24"/>
              </w:rPr>
              <w:t xml:space="preserve">）；</w:t>
            </w:r>
            <w:r>
              <w:rPr>
                <w:strike/>
                <w:color w:val="000000" w:themeColor="text1"/>
              </w:rPr>
            </w:r>
            <w:r>
              <w:rPr>
                <w:strike/>
                <w:color w:val="000000" w:themeColor="text1"/>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4、编辑方案：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2）内容详情：方案名称、所属产品、方案编号、所属CPV任务（名称、编号、所属产品、计划日期）、方案模版（模版名称、编号、所属产品、版本号））新旧值的对比。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5、编辑监控项目：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2）内容详情：方案名称、方案编号、监控项目（</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00"/>
                <w:sz w:val="24"/>
              </w:rPr>
              <w:t xml:space="preserve">）新旧值的对比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6、删除方案：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ff"/>
                <w:sz w:val="24"/>
                <w:szCs w:val="24"/>
              </w:rPr>
            </w:r>
            <w:r>
              <w:rPr>
                <w:rFonts w:ascii="SimSun" w:hAnsi="SimSun" w:eastAsia="SimSun" w:cs="SimSun"/>
                <w:color w:val="0000ff"/>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7、批量删除监控项目：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2）内容详情：方案名称、方案编号、所属产品、版本号、监控项目XXX个、监控项目</w:t>
            </w:r>
            <w:r>
              <w:rPr>
                <w:rFonts w:ascii="SimSun" w:hAnsi="SimSun" w:eastAsia="SimSun" w:cs="SimSun"/>
                <w:color w:val="000000"/>
                <w:sz w:val="24"/>
              </w:rPr>
              <w:t xml:space="preserve">列表</w:t>
            </w:r>
            <w:r>
              <w:rPr>
                <w:rFonts w:ascii="SimSun" w:hAnsi="SimSun" w:eastAsia="SimSun" w:cs="SimSun"/>
                <w:color w:val="000000"/>
                <w:sz w:val="24"/>
              </w:rPr>
              <w:t xml:space="preserve">（编号、监控项目名称、监控类型、质量标准、标准类型、统计分析工具、描述）；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8、提交方案：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3）审核人：需要显示各级审核人的信息，包括账号、姓名，以及会签和或签的方式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9、撤回方案：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10、同意：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11、退回：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2）内容详情：方案名称、方案编号、版本号、审批处理（退回发起人/退回上一节点）、意见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12、转审：</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、转审给、意见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13、加签:</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2）内容详情：方案名称、方案编号、版本号、加签给、意见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14、失效：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、失效理由</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15、升版：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w:t>
            </w: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16、导出报告：</w:t>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1）基本信息：操作人、操作时间、操作模块、操作类型</w:t>
            </w:r>
            <w:r>
              <w:rPr>
                <w:strike w:val="0"/>
              </w:rPr>
            </w:r>
            <w:r>
              <w:rPr>
                <w:strike w:val="0"/>
              </w:rPr>
            </w:r>
          </w:p>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2）内容详情：导出文件、导出环境、表格（报告名称、报告编号、版本号、导出类型、报告正文、选择附件）</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17、</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18、</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相关性</w:t>
            </w:r>
            <w:r>
              <w:rPr>
                <w:rFonts w:ascii="SimSun" w:hAnsi="SimSun" w:eastAsia="SimSun" w:cs="SimSun"/>
                <w:color w:val="0000ff"/>
                <w:sz w:val="24"/>
              </w:rPr>
              <w:t xml:space="preserve">分析</w:t>
            </w:r>
            <w:r>
              <w:rPr>
                <w:rFonts w:ascii="SimSun" w:hAnsi="SimSun" w:eastAsia="SimSun" w:cs="SimSun"/>
                <w:color w:val="0000ff"/>
                <w:sz w:val="24"/>
              </w:rPr>
              <w:t xml:space="preserve">编号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19、</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20、</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vMerge w:val="restart"/>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1、数据分析：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2）内容详情：编号、工艺参数名称、参数类型、数据源属性信息、统计分析工具、分析结果名称（删除前的完整信息）</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4、关闭：</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2）内容详情：编号、工艺参数名称、参数类型、分析状态、数据源属性信息、统计分析工具、分析结果名称、关闭原因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5、变更：</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2）内容详情：编号、工艺参数名称、参数类型、分析状态、数据源属性信息、统计分析工具、分析结果名称、变更原因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6、创建监控项目：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w:t>
            </w:r>
            <w:r>
              <w:rPr>
                <w:rFonts w:ascii="SimSun" w:hAnsi="SimSun" w:eastAsia="SimSun" w:cs="SimSun"/>
                <w:color w:val="0000ff"/>
                <w:sz w:val="24"/>
              </w:rPr>
              <w:t xml:space="preserve">监控</w:t>
            </w:r>
            <w:r>
              <w:rPr>
                <w:rFonts w:ascii="SimSun" w:hAnsi="SimSun" w:eastAsia="SimSun" w:cs="SimSun"/>
                <w:color w:val="0000ff"/>
                <w:sz w:val="24"/>
              </w:rPr>
              <w:t xml:space="preserve">项目</w:t>
            </w:r>
            <w:r>
              <w:rPr>
                <w:rFonts w:ascii="SimSun" w:hAnsi="SimSun" w:eastAsia="SimSun" w:cs="SimSun"/>
                <w:color w:val="0000ff"/>
                <w:sz w:val="24"/>
              </w:rPr>
              <w:t xml:space="preserve">列表（</w:t>
            </w:r>
            <w:r>
              <w:rPr>
                <w:rFonts w:ascii="SimSun" w:hAnsi="SimSun" w:eastAsia="SimSun" w:cs="SimSun"/>
                <w:color w:val="0000ff"/>
                <w:sz w:val="24"/>
              </w:rPr>
              <w:t xml:space="preserve">监控项目名称、监控</w:t>
            </w:r>
            <w:r>
              <w:rPr>
                <w:rFonts w:ascii="SimSun" w:hAnsi="SimSun" w:eastAsia="SimSun" w:cs="SimSun"/>
                <w:color w:val="0000ff"/>
                <w:sz w:val="24"/>
              </w:rPr>
              <w:t xml:space="preserve">项目</w:t>
            </w:r>
            <w:r>
              <w:rPr>
                <w:rFonts w:ascii="SimSun" w:hAnsi="SimSun" w:eastAsia="SimSun" w:cs="SimSun"/>
                <w:color w:val="0000ff"/>
                <w:sz w:val="24"/>
              </w:rPr>
              <w:t xml:space="preserve">类型、</w:t>
            </w:r>
            <w:r>
              <w:rPr>
                <w:rFonts w:ascii="SimSun" w:hAnsi="SimSun" w:eastAsia="SimSun" w:cs="SimSun"/>
                <w:color w:val="0000ff"/>
                <w:sz w:val="24"/>
              </w:rPr>
              <w:t xml:space="preserve">分析</w:t>
            </w:r>
            <w:r>
              <w:rPr>
                <w:rFonts w:ascii="SimSun" w:hAnsi="SimSun" w:eastAsia="SimSun" w:cs="SimSun"/>
                <w:color w:val="0000ff"/>
                <w:sz w:val="24"/>
              </w:rPr>
              <w:t xml:space="preserve">方法</w:t>
            </w:r>
            <w:r>
              <w:rPr>
                <w:rFonts w:ascii="SimSun" w:hAnsi="SimSun" w:eastAsia="SimSun" w:cs="SimSun"/>
                <w:color w:val="0000ff"/>
                <w:sz w:val="24"/>
              </w:rPr>
              <w:t xml:space="preserve">、LSL、TARGET、USL、</w:t>
            </w:r>
            <w:r>
              <w:rPr>
                <w:rFonts w:ascii="SimSun" w:hAnsi="SimSun" w:eastAsia="SimSun" w:cs="SimSun"/>
                <w:color w:val="0000ff"/>
                <w:sz w:val="24"/>
              </w:rPr>
              <w:t xml:space="preserve">备注</w:t>
            </w:r>
            <w:r>
              <w:rPr>
                <w:rFonts w:ascii="SimSun" w:hAnsi="SimSun" w:eastAsia="SimSun" w:cs="SimSun"/>
                <w:color w:val="0000ff"/>
                <w:sz w:val="24"/>
              </w:rPr>
              <w:t xml:space="preserve">）</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7、批量分析：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2）内容详情：分析数量、分析详情（每条数据的编号、工艺参数名称、参数类型、分析状态、数据源属性信息、统计分析工具、分析结果名称）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8、批量确认：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2）内容详情：确认数量、确认详情（每条数据的编号、工艺参数名称、参数类型、分析状态、数据源属性信息、统计分析工具、分析结果名称）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9、批量删除：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rFonts w:ascii="SimSun" w:hAnsi="SimSun" w:eastAsia="SimSun" w:cs="SimSun"/>
                <w:color w:val="0000ff"/>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2）内容详情：删除数量、删除详情（每条数据的编号、工艺参数名称、参数类型）</w:t>
            </w:r>
            <w:r>
              <w:rPr>
                <w:rFonts w:ascii="SimSun" w:hAnsi="SimSun" w:eastAsia="SimSun" w:cs="SimSun"/>
                <w:color w:val="0000ff"/>
                <w:sz w:val="24"/>
              </w:rPr>
            </w:r>
            <w:r>
              <w:rPr>
                <w:rFonts w:ascii="SimSun" w:hAnsi="SimSun" w:eastAsia="SimSun" w:cs="SimSun"/>
                <w:color w:val="0000ff"/>
                <w:sz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2）内容详情：方案名称、方案编号、所属产品</w:t>
            </w:r>
            <w:r>
              <w:rPr>
                <w:rFonts w:ascii="SimSun" w:hAnsi="SimSun" w:eastAsia="SimSun" w:cs="SimSun"/>
                <w:color w:val="0000ff"/>
                <w:sz w:val="24"/>
              </w:rPr>
              <w:t xml:space="preserve">名称</w:t>
            </w:r>
            <w:r>
              <w:rPr>
                <w:rFonts w:ascii="SimSun" w:hAnsi="SimSun" w:eastAsia="SimSun" w:cs="SimSun"/>
                <w:color w:val="0000ff"/>
                <w:sz w:val="24"/>
              </w:rPr>
              <w:t xml:space="preserve">、版本号、新增监控项目</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2、批量分析：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3、数据分析：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4、确认：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5、关闭：</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、关闭原因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6、变更：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7、批量确认：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8、批量删除：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2）内容详情：删除数量、删除详情（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9、</w:t>
            </w:r>
            <w:r>
              <w:rPr>
                <w:rFonts w:ascii="SimSun" w:hAnsi="SimSun" w:eastAsia="SimSun" w:cs="SimSun"/>
                <w:color w:val="0000ff"/>
                <w:sz w:val="24"/>
                <w:highlight w:val="none"/>
              </w:rPr>
              <w:t xml:space="preserve">编辑</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10、</w:t>
            </w:r>
            <w:r>
              <w:rPr>
                <w:rFonts w:ascii="SimSun" w:hAnsi="SimSun" w:eastAsia="SimSun" w:cs="SimSun"/>
                <w:color w:val="0000ff"/>
                <w:sz w:val="24"/>
                <w:highlight w:val="none"/>
              </w:rPr>
              <w:t xml:space="preserve">删除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1、同步数据：</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2）内容详情：同步数据总数量、同步详情（集成数据表名称、编号）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2、批量修改分类：</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2）内容详情：修改数量、修改详情（集成数据表名称、编号、分类新旧值对比）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2）内容详情：数据分析名称、分类新旧值的对比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5、重命名：</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6、开始分析：</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2）内容详情：模版名称、模版编号、所属产品、模版文件、版本号（升版后的新版本号）、状态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2）内容详情：报告名称、报告编号、版本号、报告状态、审批人信息（审批层级、审批类型、审批人）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7、同意：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2）内容详情：报告名称、报告编号、版本号、报告状态、审批意见（审批处理、意见）、电子签名（账号（名称）、电子签名含义、电子签名时间、备注）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2）内容详情：报告名称、报告编号、版本号、报告状态、审批意见（审批处理、退回至、退回意见）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9、转审：</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10、加签：</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2）内容详情：报告名称、报告编号、版本号、报告状态、所属产品、模板名称、模板编号、模板版本号、关联CPV任务名称、关联CPV任务编号、关联CPV方案名称、关联CPV方案编号、关联CPV方案版本号、失效理由</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13、导出报告：</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2）内容详情：导出文件、导出环境、表格（报告名称、报告编号、版本号、导出类型、报告正文、选择附件）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18"/>
                <w:szCs w:val="18"/>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18"/>
                <w:szCs w:val="18"/>
                <w:highlight w:val="none"/>
              </w:rPr>
              <w:t xml:space="preserve">注：</w:t>
            </w:r>
            <w:r>
              <w:rPr>
                <w:rFonts w:ascii="SimSun" w:hAnsi="SimSun" w:eastAsia="SimSun" w:cs="SimSun"/>
                <w:b/>
                <w:color w:val="ff0000"/>
                <w:sz w:val="18"/>
                <w:szCs w:val="18"/>
                <w:highlight w:val="none"/>
              </w:rPr>
              <w:t xml:space="preserve">此处</w:t>
            </w:r>
            <w:r>
              <w:rPr>
                <w:rFonts w:ascii="SimSun" w:hAnsi="SimSun" w:eastAsia="SimSun" w:cs="SimSun"/>
                <w:b/>
                <w:color w:val="ff0000"/>
                <w:sz w:val="18"/>
                <w:szCs w:val="18"/>
                <w:highlight w:val="none"/>
              </w:rPr>
              <w:t xml:space="preserve">是</w:t>
            </w:r>
            <w:r>
              <w:rPr>
                <w:rFonts w:ascii="SimSun" w:hAnsi="SimSun" w:eastAsia="SimSun" w:cs="SimSun"/>
                <w:b/>
                <w:color w:val="ff0000"/>
                <w:sz w:val="18"/>
                <w:szCs w:val="18"/>
                <w:highlight w:val="none"/>
              </w:rPr>
              <w:t xml:space="preserve">原来</w:t>
            </w:r>
            <w:r>
              <w:rPr>
                <w:rFonts w:ascii="SimSun" w:hAnsi="SimSun" w:eastAsia="SimSun" w:cs="SimSun"/>
                <w:b/>
                <w:color w:val="ff0000"/>
                <w:sz w:val="18"/>
                <w:szCs w:val="18"/>
                <w:highlight w:val="none"/>
              </w:rPr>
              <w:t xml:space="preserve">的</w:t>
            </w:r>
            <w:r>
              <w:rPr>
                <w:rFonts w:ascii="SimSun" w:hAnsi="SimSun" w:eastAsia="SimSun" w:cs="SimSun"/>
                <w:b/>
                <w:color w:val="ff0000"/>
                <w:sz w:val="18"/>
                <w:szCs w:val="18"/>
                <w:highlight w:val="none"/>
              </w:rPr>
              <w:t xml:space="preserve">产品</w:t>
            </w:r>
            <w:r>
              <w:rPr>
                <w:rFonts w:ascii="SimSun" w:hAnsi="SimSun" w:eastAsia="SimSun" w:cs="SimSun"/>
                <w:b/>
                <w:color w:val="ff0000"/>
                <w:sz w:val="18"/>
                <w:szCs w:val="18"/>
                <w:highlight w:val="none"/>
              </w:rPr>
              <w:t xml:space="preserve">管理</w:t>
            </w:r>
            <w:r>
              <w:rPr>
                <w:rFonts w:ascii="SimSun" w:hAnsi="SimSun" w:eastAsia="SimSun" w:cs="SimSun"/>
                <w:color w:val="ff0000"/>
                <w:sz w:val="18"/>
                <w:szCs w:val="18"/>
              </w:rPr>
            </w:r>
            <w:r>
              <w:rPr>
                <w:rFonts w:ascii="SimSun" w:hAnsi="SimSun" w:eastAsia="SimSun" w:cs="SimSun"/>
                <w:color w:val="ff0000"/>
                <w:sz w:val="18"/>
                <w:szCs w:val="18"/>
              </w:rPr>
            </w:r>
          </w:p>
          <w:p>
            <w:pPr>
              <w:ind w:left="0" w:right="0" w:firstLine="0"/>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highlight w:val="none"/>
              </w:rPr>
            </w:r>
            <w:r>
              <w:rPr>
                <w:rFonts w:ascii="SimSun" w:hAnsi="SimSun" w:eastAsia="SimSun" w:cs="SimSun"/>
                <w:sz w:val="24"/>
                <w:szCs w:val="24"/>
              </w:rPr>
            </w:r>
            <w:r>
              <w:rPr>
                <w:rFonts w:ascii="SimSun" w:hAnsi="SimSun" w:eastAsia="SimSun" w:cs="SimSun"/>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审计追踪详情信息如下，详情页面可导出，导出为PDF文件，文件名称为受影响对应的名称，审计追踪详情页面信息如下：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1、新增产品：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2、编辑产品：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2）内容详情：新旧值的对比（字段同新增，仅记录变更字段）</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3、删除产品：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4、复制产品：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产品名称、产品编码、剂型、规格、生产商、产品描述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rPr>
              <w:t xml:space="preserve">工序</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操作</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关键</w:t>
            </w:r>
            <w:r>
              <w:rPr>
                <w:rFonts w:ascii="Microsoft YaHei" w:hAnsi="Microsoft YaHei" w:eastAsia="Microsoft YaHei" w:cs="Microsoft YaHei"/>
                <w:color w:val="0000ff"/>
                <w:sz w:val="24"/>
              </w:rPr>
              <w:t xml:space="preserve">设备</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参数</w:t>
            </w:r>
            <w:r>
              <w:rPr>
                <w:rFonts w:ascii="Microsoft YaHei" w:hAnsi="Microsoft YaHei" w:eastAsia="Microsoft YaHei" w:cs="Microsoft YaHei"/>
                <w:color w:val="0000ff"/>
                <w:sz w:val="24"/>
              </w:rPr>
              <w:t xml:space="preserve">与</w:t>
            </w:r>
            <w:r>
              <w:rPr>
                <w:rFonts w:ascii="Microsoft YaHei" w:hAnsi="Microsoft YaHei" w:eastAsia="Microsoft YaHei" w:cs="Microsoft YaHei"/>
                <w:color w:val="0000ff"/>
                <w:sz w:val="24"/>
              </w:rPr>
              <w:t xml:space="preserve">属性</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5、导入产品：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6、导出产品：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2）内容详情：导出文件名、导出环境、导出数量、导出详情（每条数据的产品名称、产品编码、剂型、规格、生产商、产品描述）</w:t>
            </w: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7、批量删除产品：</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1）基本信息：操作人、操作时间、操作模块、操作类型</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2）内容详情：删除数量、删除详情（每条数据的产品名称、产品编码）</w:t>
            </w:r>
            <w:r>
              <w:rPr>
                <w:strike/>
              </w:rPr>
            </w:r>
            <w:r>
              <w:rPr>
                <w:strik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8、导出产品模版：</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2）内容详情：导出环境、模版名称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9、新增工序：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10、编辑工序：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工序名称、关联操作、顺序、标准时长、描述</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11、删除工序：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12、新增操作：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13、编辑操作：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操作名称、操作描述、关键设备、关联CMA、关联CPP、关联IPC、关联CQA</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14、删除操作：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15、新增设备：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16、编辑设备：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w:t>
            </w:r>
            <w:r>
              <w:rPr>
                <w:rFonts w:ascii="Microsoft YaHei" w:hAnsi="Microsoft YaHei" w:eastAsia="Microsoft YaHei" w:cs="Microsoft YaHei"/>
                <w:color w:val="0000ff"/>
                <w:sz w:val="24"/>
              </w:rPr>
              <w:t xml:space="preserve">、状态</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17、删除设备：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18、新增CMA：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19、编辑CMA：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20、删除CMA：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21、导入CMA：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CMA名称、单位、LSL、TARGET、USL、供应商、描述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22、导出CMA：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CMA名称、单位、LSL、TARGET、USL、规格范围、供应商、描述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23、批量删除CMA：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24、新增CPP：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25、编辑CPP：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26、删除CPP：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27、导入CPP：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CPP名称、5M1E分类、单位、LSL、TARGET、USL、描述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28、导出CPP：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CPP名称、5M1E分类、单位、LSL、TARGET、USL、规格范围、描述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29、批量删除CPP：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30、新增CQA：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31、编辑CQA：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32、删除CQA：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highlight w:val="non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（删除前的完整信息）</w:t>
            </w:r>
            <w:r>
              <w:rPr>
                <w:rFonts w:ascii="Microsoft YaHei" w:hAnsi="Microsoft YaHei" w:eastAsia="Microsoft YaHei" w:cs="Microsoft YaHei"/>
                <w:color w:val="0000ff"/>
                <w:sz w:val="24"/>
                <w:szCs w:val="24"/>
                <w:highlight w:val="none"/>
              </w:rPr>
            </w:r>
            <w:r>
              <w:rPr>
                <w:rFonts w:ascii="Microsoft YaHei" w:hAnsi="Microsoft YaHei" w:eastAsia="Microsoft YaHei" w:cs="Microsoft YaHei"/>
                <w:color w:val="0000ff"/>
                <w:sz w:val="24"/>
                <w:szCs w:val="24"/>
                <w:highlight w:val="non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highlight w:val="none"/>
              </w:rPr>
            </w:r>
            <w:r>
              <w:rPr>
                <w:rFonts w:ascii="Microsoft YaHei" w:hAnsi="Microsoft YaHei" w:eastAsia="Microsoft YaHei" w:cs="Microsoft YaHei"/>
                <w:color w:val="0000ff"/>
                <w:sz w:val="24"/>
                <w:highlight w:val="none"/>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33、导入CQA：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CQA名称、单位、LSL、TARGET、USL、接受标准、描述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34、导出CQA：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w:t>
            </w:r>
            <w:r>
              <w:rPr>
                <w:rFonts w:ascii="Microsoft YaHei" w:hAnsi="Microsoft YaHei" w:eastAsia="Microsoft YaHei" w:cs="Microsoft YaHei"/>
                <w:color w:val="0000ff"/>
                <w:sz w:val="24"/>
              </w:rPr>
              <w:t xml:space="preserve">的</w:t>
            </w:r>
            <w:r>
              <w:rPr>
                <w:rFonts w:ascii="Microsoft YaHei" w:hAnsi="Microsoft YaHei" w:eastAsia="Microsoft YaHei" w:cs="Microsoft YaHei"/>
                <w:color w:val="0000ff"/>
                <w:sz w:val="24"/>
              </w:rPr>
              <w:t xml:space="preserve">CQA名称、单位、LSL、TARGET、USL、接受范围、接受标准、描述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35、批量删除CQA：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36、新增IPC：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37、编辑IPC：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IPC名称、控制类型、控制方法、控制标准、LSL、TARGET、USL、描述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38、删除IPC：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39、导入IPC：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40、导出IPC：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IPC名称、LSL、TARGET、USL、控制类型、控制方法、控制标准、描述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szCs w:val="24"/>
              </w:rPr>
            </w:r>
            <w:r>
              <w:rPr>
                <w:rFonts w:ascii="Microsoft YaHei" w:hAnsi="Microsoft YaHei" w:eastAsia="Microsoft YaHei" w:cs="Microsoft YaHei"/>
                <w:color w:val="0000ff"/>
                <w:sz w:val="24"/>
                <w:szCs w:val="24"/>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41、批量删除IPC：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每条数据的IPC名称、控制类型、控制方法、控制标准、LSL、TARGET、USL、描述</w:t>
            </w:r>
            <w:r>
              <w:rPr>
                <w:rFonts w:ascii="Microsoft YaHei" w:hAnsi="Microsoft YaHei" w:eastAsia="Microsoft YaHei" w:cs="Microsoft YaHei"/>
                <w:color w:val="0000ff"/>
                <w:sz w:val="24"/>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注：密码信息不记录审计追踪</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2）内容详情：导入文件名、导入数量、导入详情（每条数据的用户编号、用户账号、姓名、性别、手机号码、邮箱、部门、状态、岗位、角色、备注）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2）内容详情：导出文件名、导出数量、导出详情（每条数据的字段同新增）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2）内容详情：删除数量、删除详情（每条数据的用户编号、用户账号、姓名）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7、重置密码：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9、重置签名密码：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注：菜单权限记录格式为一级菜单-二级菜单，按钮权限记录在括号内，多个用顿号分隔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5、分配用户：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2）内容详情：角色名称、角色编号、状态、分配用户列表（改前改后对比，被分配用户部门、姓名和编号）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2）内容详情：角色名称、角色编号、状态、数据权限类型、数据权限列表（改前改后对比，被分配的产品名称）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2）内容详情：导入文件名、导入数量、导入数据列表（角色名称、角色编号、状态、菜单权限、按钮权限、分配用户、数据权限类型、数据权限）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2）内容详情：导出数量、导出环境、导出数据列表（角色名称、角色编号、状态、菜单权限、按钮权限、分配用户、数据权限类型、数据权限）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3、新增子部门：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2）内容详情：导出数量、导出环境、导出数据列表（部门名称、上级部门、显示顺序、负责人、联系电话、邮箱、部门状态）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2）内容详情：导出数量、导出环境、导出数据列表（岗位名称、岗位编码、岗位排序、状态、备注）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2）内容详情：工作流名称、所在模块、工作流描述、谁可以发起（名称、账号）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highlight w:val="none"/>
              </w:rPr>
            </w:pPr>
            <w:r>
              <w:rPr>
                <w:color w:val="0000ff"/>
                <w:highlight w:val="none"/>
              </w:rPr>
              <w:t xml:space="preserve"> 1）基本信息：操作人、操作时间、操作模块、操作类型</w:t>
            </w:r>
            <w:r>
              <w:rPr>
                <w:color w:val="0000ff"/>
                <w:highlight w:val="none"/>
              </w:rPr>
            </w:r>
            <w:r>
              <w:rPr>
                <w:color w:val="0000ff"/>
                <w:highlight w:val="none"/>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导出文件名：记录导出文件的名称</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导出环境：记录导出操作请求的IP</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1、登录配置：（新旧值不一致时显示）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2）内容详情（新旧值的对比）：会话超时间隔（分钟）、密码定期修改（天）、初始密码更改（是/否）、登录失效锁定账号次数、账号锁定时间（分钟）</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2、用户配置：（新旧值不一致时显示）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3、电子签名密码配置：（新旧值不一致时显示）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2）内容详情（新旧值的对比）：密码强度、密码长度、是否允许和上次密码相同（是/否）、密码有效期、初始密码更改（是/否）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4、水印配置：（新旧值不一致时显示）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2）内容详情（新旧值的对比）：水印文字、水印颜色、水印字号、不透明度、倾斜角度、水印密度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2）内容详情：导入文件名、导入数量、导入数据列表（配置区块、配置项名称、配置值新旧值对比）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2）内容详情：导出数量、导出环境、导出数据列表（配置区块、配置项名称、配置值）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1、修改密码：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2、电子签名密码：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3、只记录操作：</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系统界面配置</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1、保存Logo：</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2）内容详情：</w:t>
            </w:r>
            <w:r>
              <w:rPr>
                <w:rFonts w:ascii="SimSun" w:hAnsi="SimSun" w:eastAsia="SimSun" w:cs="SimSun"/>
                <w:color w:val="0000ff"/>
                <w:sz w:val="21"/>
              </w:rPr>
              <w:t xml:space="preserve">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rPr>
                <w:color w:val="0000ff"/>
              </w:rPr>
            </w:r>
            <w:r>
              <w:rPr>
                <w:color w:val="0000ff"/>
              </w:rPr>
            </w:r>
          </w:p>
          <w:p>
            <w:pPr>
              <w:ind w:left="0" w:right="0" w:firstLine="0"/>
              <w:spacing w:line="85" w:lineRule="atLeast"/>
              <w:pBdr>
                <w:top w:val="none" w:color="000000" w:sz="4" w:space="0"/>
                <w:left w:val="none" w:color="000000" w:sz="4" w:space="0"/>
                <w:bottom w:val="none" w:color="000000" w:sz="4" w:space="0"/>
                <w:right w:val="none" w:color="000000" w:sz="4" w:space="0"/>
              </w:pBdr>
            </w:pPr>
            <w:r>
              <w:rPr>
                <w:color w:val="0000ff"/>
              </w:rPr>
              <w:br/>
            </w:r>
            <w:r/>
          </w:p>
        </w:tc>
      </w:tr>
    </w:tbl>
    <w:p>
      <w:r>
        <w:rPr>
          <w:color w:val="auto"/>
        </w:rPr>
      </w:r>
      <w:r>
        <w:rPr>
          <w:color w:val="auto"/>
        </w:rPr>
      </w:r>
      <w:r/>
    </w:p>
    <w:p>
      <w:pPr>
        <w:jc w:val="left"/>
        <w:rPr>
          <w:color w:val="auto"/>
        </w:rPr>
      </w:pPr>
      <w:r>
        <w:rPr>
          <w:color w:val="auto"/>
        </w:rPr>
      </w:r>
      <w:r>
        <w:rPr>
          <w:color w:val="auto"/>
        </w:rPr>
      </w:r>
      <w:r>
        <w:rPr>
          <w:color w:val="auto"/>
        </w:rPr>
      </w:r>
    </w:p>
    <w:p>
      <w:pPr>
        <w:pStyle w:val="904"/>
        <w:jc w:val="left"/>
        <w:rPr>
          <w:color w:val="auto"/>
          <w:highlight w:val="none"/>
        </w:rPr>
      </w:pPr>
      <w:r>
        <w:rPr>
          <w:color w:val="auto"/>
        </w:rPr>
        <w:t xml:space="preserve">多租户配置</w:t>
      </w:r>
      <w:r>
        <w:rPr>
          <w:color w:val="auto"/>
          <w:highlight w:val="none"/>
        </w:rPr>
      </w:r>
      <w:r>
        <w:rPr>
          <w:color w:val="auto"/>
          <w:highlight w:val="none"/>
        </w:rPr>
      </w:r>
    </w:p>
    <w:p>
      <w:pPr>
        <w:pStyle w:val="905"/>
        <w:ind w:left="1200"/>
        <w:jc w:val="left"/>
        <w:rPr>
          <w:rFonts w:ascii="宋体" w:hAnsi="宋体" w:cs="宋体"/>
          <w:color w:val="auto"/>
          <w:sz w:val="24"/>
          <w:szCs w:val="24"/>
        </w:rPr>
      </w:pPr>
      <w:r>
        <w:rPr>
          <w:rFonts w:ascii="宋体" w:hAnsi="宋体" w:eastAsia="宋体" w:cs="宋体"/>
          <w:b/>
          <w:color w:val="auto"/>
          <w:sz w:val="24"/>
          <w:szCs w:val="24"/>
        </w:rPr>
        <w:t xml:space="preserve">登录页</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提供系统统一登录入口，用户输入全局账号、密码，并选择登录站点（租户），验证通过后跳转至统一门户页面。</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顶部：系统Logo + 系统名称“iBatchInsight”</w:t>
            </w:r>
            <w:r>
              <w:rPr>
                <w:rFonts w:ascii="宋体" w:hAnsi="宋体" w:eastAsia="宋体" w:cs="宋体"/>
                <w:color w:val="auto"/>
                <w:sz w:val="24"/>
                <w:szCs w:val="24"/>
              </w:rPr>
              <w:br/>
            </w:r>
            <w:r>
              <w:rPr>
                <w:rFonts w:ascii="宋体" w:hAnsi="宋体" w:eastAsia="宋体" w:cs="宋体"/>
                <w:color w:val="auto"/>
                <w:sz w:val="24"/>
                <w:szCs w:val="24"/>
              </w:rPr>
              <w:t xml:space="preserve">• 中部：登录表单（账号输入框、密码输入框、站点下拉选择框、登录按钮）</w:t>
            </w:r>
            <w:r>
              <w:rPr>
                <w:rFonts w:ascii="宋体" w:hAnsi="宋体" w:eastAsia="宋体" w:cs="宋体"/>
                <w:color w:val="auto"/>
                <w:sz w:val="24"/>
                <w:szCs w:val="24"/>
              </w:rPr>
              <w:br/>
            </w:r>
            <w:r>
              <w:rPr>
                <w:rFonts w:ascii="宋体" w:hAnsi="宋体" w:eastAsia="宋体" w:cs="宋体"/>
                <w:color w:val="auto"/>
                <w:sz w:val="24"/>
                <w:szCs w:val="24"/>
              </w:rPr>
              <w:t xml:space="preserve">• 底部：版权信息、版本号</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登录流程</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1. 输入账号密码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 根据用户的账号选择站点（站点下拉列表展示用户有权限访问的所有站点，包括“公共管理”及自定义站点）</w:t>
            </w:r>
            <w:r>
              <w:rPr>
                <w:rFonts w:ascii="宋体" w:hAnsi="宋体" w:eastAsia="宋体" w:cs="宋体"/>
                <w:color w:val="auto"/>
                <w:sz w:val="24"/>
                <w:szCs w:val="24"/>
              </w:rPr>
              <w:br/>
            </w:r>
            <w:r>
              <w:rPr>
                <w:rFonts w:ascii="宋体" w:hAnsi="宋体" w:eastAsia="宋体" w:cs="宋体"/>
                <w:color w:val="auto"/>
                <w:sz w:val="24"/>
                <w:szCs w:val="24"/>
              </w:rPr>
              <w:t xml:space="preserve">3. 系统验证账号密码正确性，并校验该账号是否有权限登录所选站点</w:t>
            </w:r>
            <w:r>
              <w:rPr>
                <w:rFonts w:ascii="宋体" w:hAnsi="宋体" w:eastAsia="宋体" w:cs="宋体"/>
                <w:color w:val="auto"/>
                <w:sz w:val="24"/>
                <w:szCs w:val="24"/>
              </w:rPr>
              <w:br/>
            </w:r>
            <w:r>
              <w:rPr>
                <w:rFonts w:ascii="宋体" w:hAnsi="宋体" w:eastAsia="宋体" w:cs="宋体"/>
                <w:color w:val="auto"/>
                <w:sz w:val="24"/>
                <w:szCs w:val="24"/>
              </w:rPr>
              <w:t xml:space="preserve">4. 验证通过后，根据所选站点跳转至对应租户系统：</w:t>
            </w:r>
            <w:r>
              <w:rPr>
                <w:rFonts w:ascii="宋体" w:hAnsi="宋体" w:eastAsia="宋体" w:cs="宋体"/>
                <w:color w:val="auto"/>
                <w:sz w:val="24"/>
                <w:szCs w:val="24"/>
              </w:rPr>
              <w:br/>
            </w:r>
            <w:r>
              <w:rPr>
                <w:rFonts w:ascii="宋体" w:hAnsi="宋体" w:eastAsia="宋体" w:cs="宋体"/>
                <w:color w:val="auto"/>
                <w:sz w:val="24"/>
                <w:szCs w:val="24"/>
              </w:rPr>
              <w:t xml:space="preserve">- 若选择“公共管理”，跳转至公共管理系统的统一门户页面</w:t>
            </w:r>
            <w:r>
              <w:rPr>
                <w:rFonts w:ascii="宋体" w:hAnsi="宋体" w:eastAsia="宋体" w:cs="宋体"/>
                <w:color w:val="auto"/>
                <w:sz w:val="24"/>
                <w:szCs w:val="24"/>
              </w:rPr>
              <w:br/>
            </w:r>
            <w:r>
              <w:rPr>
                <w:rFonts w:ascii="宋体" w:hAnsi="宋体" w:eastAsia="宋体" w:cs="宋体"/>
                <w:color w:val="auto"/>
                <w:sz w:val="24"/>
                <w:szCs w:val="24"/>
              </w:rPr>
              <w:t xml:space="preserve">- 若选择其他业务站点，直接跳转至该站点的首页（或该站点的统一门户）</w:t>
            </w:r>
            <w:r>
              <w:rPr>
                <w:rFonts w:ascii="宋体" w:hAnsi="宋体" w:eastAsia="宋体" w:cs="宋体"/>
                <w:color w:val="auto"/>
                <w:sz w:val="24"/>
                <w:szCs w:val="24"/>
              </w:rPr>
              <w:br/>
            </w:r>
            <w:r>
              <w:rPr>
                <w:rFonts w:ascii="宋体" w:hAnsi="宋体" w:eastAsia="宋体" w:cs="宋体"/>
                <w:color w:val="auto"/>
                <w:sz w:val="24"/>
                <w:szCs w:val="24"/>
              </w:rPr>
              <w:t xml:space="preserve">5. 登录成功后，会话中记录 user_id、username、站点ID、站点类型等信息</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站点下拉列表</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数据来源：根据用户账号查询其有权限访问的站点列表（包含公共管理站点及业务站点）</w:t>
            </w:r>
            <w:r>
              <w:rPr>
                <w:rFonts w:ascii="宋体" w:hAnsi="宋体" w:eastAsia="宋体" w:cs="宋体"/>
                <w:color w:val="auto"/>
                <w:sz w:val="24"/>
                <w:szCs w:val="24"/>
              </w:rPr>
              <w:br/>
            </w:r>
            <w:r>
              <w:rPr>
                <w:rFonts w:ascii="宋体" w:hAnsi="宋体" w:eastAsia="宋体" w:cs="宋体"/>
                <w:color w:val="auto"/>
                <w:sz w:val="24"/>
                <w:szCs w:val="24"/>
              </w:rPr>
              <w:t xml:space="preserve">• 公共管理站点固定显示，且编号为“PUBLIC_ADMIN”</w:t>
            </w:r>
            <w:r>
              <w:rPr>
                <w:rFonts w:ascii="宋体" w:hAnsi="宋体" w:eastAsia="宋体" w:cs="宋体"/>
                <w:color w:val="auto"/>
                <w:sz w:val="24"/>
                <w:szCs w:val="24"/>
              </w:rPr>
              <w:br/>
            </w:r>
            <w:r>
              <w:rPr>
                <w:rFonts w:ascii="宋体" w:hAnsi="宋体" w:eastAsia="宋体" w:cs="宋体"/>
                <w:color w:val="auto"/>
                <w:sz w:val="24"/>
                <w:szCs w:val="24"/>
              </w:rPr>
              <w:t xml:space="preserve">• 站点名称按配置顺序显示</w:t>
            </w:r>
            <w:r>
              <w:rPr>
                <w:rFonts w:ascii="宋体" w:hAnsi="宋体" w:eastAsia="宋体" w:cs="宋体"/>
                <w:color w:val="auto"/>
                <w:sz w:val="24"/>
                <w:szCs w:val="24"/>
              </w:rPr>
              <w:br/>
            </w:r>
            <w:r>
              <w:rPr>
                <w:rFonts w:ascii="宋体" w:hAnsi="宋体" w:eastAsia="宋体" w:cs="宋体"/>
                <w:color w:val="auto"/>
                <w:sz w:val="24"/>
                <w:szCs w:val="24"/>
              </w:rPr>
              <w:t xml:space="preserve">• 支持搜索站点名称（</w:t>
            </w:r>
            <w:r>
              <w:rPr>
                <w:rFonts w:ascii="宋体" w:hAnsi="宋体" w:cs="宋体"/>
                <w:color w:val="auto"/>
                <w:sz w:val="24"/>
                <w:szCs w:val="24"/>
              </w:rPr>
              <w:t xml:space="preserve">可暂时不做）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账号或密码错误：提示“账号或密码错误”</w:t>
            </w:r>
            <w:r>
              <w:rPr>
                <w:rFonts w:ascii="宋体" w:hAnsi="宋体" w:eastAsia="宋体" w:cs="宋体"/>
                <w:color w:val="auto"/>
                <w:sz w:val="24"/>
                <w:szCs w:val="24"/>
              </w:rPr>
              <w:br/>
            </w:r>
            <w:r>
              <w:rPr>
                <w:rFonts w:ascii="宋体" w:hAnsi="宋体" w:eastAsia="宋体" w:cs="宋体"/>
                <w:color w:val="auto"/>
                <w:sz w:val="24"/>
                <w:szCs w:val="24"/>
              </w:rPr>
              <w:t xml:space="preserve">• 账号无权限访问所选站点：提示“您没有权限访问该站点”</w:t>
            </w:r>
            <w:r>
              <w:rPr>
                <w:rFonts w:ascii="宋体" w:hAnsi="宋体" w:eastAsia="宋体" w:cs="宋体"/>
                <w:color w:val="auto"/>
                <w:sz w:val="24"/>
                <w:szCs w:val="24"/>
              </w:rPr>
              <w:br/>
            </w:r>
            <w:r>
              <w:rPr>
                <w:rFonts w:ascii="宋体" w:hAnsi="宋体" w:eastAsia="宋体" w:cs="宋体"/>
                <w:color w:val="auto"/>
                <w:sz w:val="24"/>
                <w:szCs w:val="24"/>
              </w:rPr>
              <w:t xml:space="preserve">• 站点已被停用：提示“所选站点已停用，无法登录”</w:t>
            </w:r>
            <w:r>
              <w:rPr>
                <w:rFonts w:ascii="宋体" w:hAnsi="宋体" w:eastAsia="宋体" w:cs="宋体"/>
                <w:color w:val="auto"/>
                <w:sz w:val="24"/>
                <w:szCs w:val="24"/>
              </w:rPr>
              <w:br/>
            </w:r>
            <w:r>
              <w:rPr>
                <w:rFonts w:ascii="宋体" w:hAnsi="宋体" w:eastAsia="宋体" w:cs="宋体"/>
                <w:color w:val="auto"/>
                <w:sz w:val="24"/>
                <w:szCs w:val="24"/>
              </w:rPr>
              <w:t xml:space="preserve">• 连续登录失败锁定账号（可配置）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记录登录审计日志（操作人、时间、IP、登录站点、登录结果）</w:t>
            </w:r>
            <w:r>
              <w:rPr>
                <w:rFonts w:ascii="宋体" w:hAnsi="宋体" w:eastAsia="宋体" w:cs="宋体"/>
                <w:color w:val="auto"/>
                <w:sz w:val="24"/>
                <w:szCs w:val="24"/>
              </w:rPr>
              <w:br/>
            </w:r>
            <w:r>
              <w:rPr>
                <w:rFonts w:ascii="宋体" w:hAnsi="宋体" w:eastAsia="宋体" w:cs="宋体"/>
                <w:color w:val="auto"/>
                <w:sz w:val="24"/>
                <w:szCs w:val="24"/>
              </w:rPr>
              <w:t xml:space="preserve">• 更新用户最后登录时间、最后登录IP</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审计日志与登录日志后续加。</w:t>
            </w:r>
            <w:r>
              <w:rPr>
                <w:rFonts w:ascii="宋体" w:hAnsi="宋体" w:cs="宋体"/>
                <w:color w:val="auto"/>
                <w:sz w:val="24"/>
                <w:szCs w:val="24"/>
              </w:rPr>
            </w:r>
            <w:r>
              <w:rPr>
                <w:rFonts w:ascii="宋体" w:hAnsi="宋体" w:cs="宋体"/>
                <w:color w:val="auto"/>
                <w:sz w:val="24"/>
                <w:szCs w:val="24"/>
              </w:rPr>
            </w:r>
          </w:p>
        </w:tc>
      </w:tr>
    </w:tbl>
    <w:p>
      <w:pPr>
        <w:pStyle w:val="905"/>
        <w:ind w:left="1200"/>
        <w:jc w:val="left"/>
        <w:rPr>
          <w:color w:val="auto"/>
          <w14:ligatures w14:val="none"/>
        </w:rPr>
      </w:pPr>
      <w:r>
        <w:rPr>
          <w:color w:val="auto"/>
        </w:rPr>
        <w:t xml:space="preserve">统一门户管理</w:t>
      </w:r>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用户登录公共管理系统后进入统一门户页面，展示欢迎信息、当前时间，以及所有可访问的业务站点入口（公共管理在此展示入口）。页面提供退出登录功能。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顶部导航栏：显示系统名称、当前用户头像/名称、退出登录按钮</w:t>
            </w:r>
            <w:r>
              <w:rPr>
                <w:rFonts w:ascii="宋体" w:hAnsi="宋体" w:eastAsia="宋体" w:cs="宋体"/>
                <w:color w:val="auto"/>
                <w:sz w:val="24"/>
                <w:szCs w:val="24"/>
              </w:rPr>
              <w:br/>
            </w:r>
            <w:r>
              <w:rPr>
                <w:rFonts w:ascii="宋体" w:hAnsi="宋体" w:eastAsia="宋体" w:cs="宋体"/>
                <w:color w:val="auto"/>
                <w:sz w:val="24"/>
                <w:szCs w:val="24"/>
              </w:rPr>
              <w:t xml:space="preserve">• 中部欢迎区：显示“欢迎您，{</w:t>
            </w:r>
            <w:r>
              <w:rPr>
                <w:rFonts w:hint="eastAsia" w:cs="宋体"/>
                <w:color w:val="auto"/>
                <w:sz w:val="24"/>
                <w:szCs w:val="24"/>
                <w:lang w:eastAsia="zh-CN"/>
              </w:rPr>
              <w:t xml:space="preserve">姓名</w:t>
            </w:r>
            <w:r>
              <w:rPr>
                <w:rFonts w:ascii="宋体" w:hAnsi="宋体" w:eastAsia="宋体" w:cs="宋体"/>
                <w:color w:val="auto"/>
                <w:sz w:val="24"/>
                <w:szCs w:val="24"/>
              </w:rPr>
              <w:t xml:space="preserve">}”，以及当前日期时间（实时刷新）</w:t>
            </w:r>
            <w:r>
              <w:rPr>
                <w:rFonts w:ascii="宋体" w:hAnsi="宋体" w:eastAsia="宋体" w:cs="宋体"/>
                <w:color w:val="auto"/>
                <w:sz w:val="24"/>
                <w:szCs w:val="24"/>
              </w:rPr>
              <w:br/>
            </w:r>
            <w:r>
              <w:rPr>
                <w:rFonts w:ascii="宋体" w:hAnsi="宋体" w:eastAsia="宋体" w:cs="宋体"/>
                <w:color w:val="auto"/>
                <w:sz w:val="24"/>
                <w:szCs w:val="24"/>
              </w:rPr>
              <w:t xml:space="preserve">• 站点入口区：卡片列表展示用户可访问的业务站点（包含公共管理本身，公共管理在首位）</w:t>
            </w:r>
            <w:r>
              <w:rPr>
                <w:rFonts w:ascii="宋体" w:hAnsi="宋体" w:eastAsia="宋体" w:cs="宋体"/>
                <w:color w:val="auto"/>
                <w:sz w:val="24"/>
                <w:szCs w:val="24"/>
              </w:rPr>
              <w:br/>
            </w:r>
            <w:r>
              <w:rPr>
                <w:rFonts w:ascii="宋体" w:hAnsi="宋体" w:eastAsia="宋体" w:cs="宋体"/>
                <w:color w:val="auto"/>
                <w:sz w:val="24"/>
                <w:szCs w:val="24"/>
              </w:rPr>
              <w:t xml:space="preserve">• 每个站点入口卡片包含：站点图片（头像）、站点名称、站点编号、状态（正常/停用）</w:t>
            </w:r>
            <w:r>
              <w:rPr>
                <w:rFonts w:ascii="宋体" w:hAnsi="宋体" w:eastAsia="宋体" w:cs="宋体"/>
                <w:color w:val="auto"/>
                <w:sz w:val="24"/>
                <w:szCs w:val="24"/>
              </w:rPr>
              <w:br/>
            </w:r>
            <w:r>
              <w:rPr>
                <w:rFonts w:ascii="宋体" w:hAnsi="宋体" w:eastAsia="宋体" w:cs="宋体"/>
                <w:color w:val="auto"/>
                <w:sz w:val="24"/>
                <w:szCs w:val="24"/>
              </w:rPr>
              <w:t xml:space="preserve">• 底部：版权信息</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站点入口交互</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点击正常状态的站点卡片，直接跳转至该业务站点的首页（无需再次登录）</w:t>
            </w:r>
            <w:r>
              <w:rPr>
                <w:rFonts w:ascii="宋体" w:hAnsi="宋体" w:eastAsia="宋体" w:cs="宋体"/>
                <w:color w:val="auto"/>
                <w:sz w:val="24"/>
                <w:szCs w:val="24"/>
              </w:rPr>
              <w:br/>
            </w:r>
            <w:r>
              <w:rPr>
                <w:rFonts w:ascii="宋体" w:hAnsi="宋体" w:eastAsia="宋体" w:cs="宋体"/>
                <w:color w:val="auto"/>
                <w:sz w:val="24"/>
                <w:szCs w:val="24"/>
              </w:rPr>
              <w:t xml:space="preserve">• 停用状态的站点卡片置灰，不可点击，鼠标悬停提示“站点已停用”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页面元素</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欢迎词：根据时段显示“上午好/下午好/晚上好”</w:t>
            </w:r>
            <w:r>
              <w:rPr>
                <w:rFonts w:ascii="宋体" w:hAnsi="宋体" w:eastAsia="宋体" w:cs="宋体"/>
                <w:color w:val="auto"/>
                <w:sz w:val="24"/>
                <w:szCs w:val="24"/>
              </w:rPr>
              <w:br/>
            </w:r>
            <w:r>
              <w:rPr>
                <w:rFonts w:ascii="宋体" w:hAnsi="宋体" w:eastAsia="宋体" w:cs="宋体"/>
                <w:color w:val="auto"/>
                <w:sz w:val="24"/>
                <w:szCs w:val="24"/>
              </w:rPr>
              <w:t xml:space="preserve">• 时间戳：YYYY年MM月DD日 HH:MM:SS，实时更新</w:t>
            </w:r>
            <w:r>
              <w:rPr>
                <w:rFonts w:ascii="宋体" w:hAnsi="宋体" w:eastAsia="宋体" w:cs="宋体"/>
                <w:color w:val="auto"/>
                <w:sz w:val="24"/>
                <w:szCs w:val="24"/>
              </w:rPr>
              <w:br/>
            </w:r>
            <w:r>
              <w:rPr>
                <w:rFonts w:ascii="宋体" w:hAnsi="宋体" w:eastAsia="宋体" w:cs="宋体"/>
                <w:color w:val="auto"/>
                <w:sz w:val="24"/>
                <w:szCs w:val="24"/>
              </w:rPr>
              <w:t xml:space="preserve">• 退出登录：清除会话，跳转至登录页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跳转站点失败：提示“站点访问失败，请稍后重试”，记录错误日志</w:t>
            </w:r>
            <w:r>
              <w:rPr>
                <w:rFonts w:ascii="宋体" w:hAnsi="宋体" w:eastAsia="宋体" w:cs="宋体"/>
                <w:color w:val="auto"/>
                <w:sz w:val="24"/>
                <w:szCs w:val="24"/>
              </w:rPr>
              <w:br/>
            </w:r>
            <w:r>
              <w:rPr>
                <w:rFonts w:ascii="宋体" w:hAnsi="宋体" w:eastAsia="宋体" w:cs="宋体"/>
                <w:color w:val="auto"/>
                <w:sz w:val="24"/>
                <w:szCs w:val="24"/>
              </w:rPr>
              <w:t xml:space="preserve">• 会话过期：自动跳转至登录页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更新用户-站点的最后访问时间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审计追踪，暂不考虑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门户页面超时登录弹窗暂时不做。</w:t>
            </w:r>
            <w:r>
              <w:rPr>
                <w:rFonts w:ascii="宋体" w:hAnsi="宋体" w:cs="宋体"/>
                <w:color w:val="auto"/>
                <w:sz w:val="24"/>
                <w:szCs w:val="24"/>
              </w:rPr>
            </w:r>
            <w:r>
              <w:rPr>
                <w:rFonts w:ascii="宋体" w:hAnsi="宋体" w:cs="宋体"/>
                <w:color w:val="auto"/>
                <w:sz w:val="24"/>
                <w:szCs w:val="24"/>
              </w:rPr>
            </w:r>
          </w:p>
        </w:tc>
      </w:tr>
    </w:tbl>
    <w:p>
      <w:pPr>
        <w:pStyle w:val="905"/>
        <w:ind w:left="1200"/>
        <w:jc w:val="left"/>
        <w:rPr>
          <w:rFonts w:ascii="宋体" w:hAnsi="宋体" w:cs="宋体"/>
          <w:color w:val="auto"/>
          <w:sz w:val="24"/>
          <w:szCs w:val="24"/>
        </w:rPr>
      </w:pPr>
      <w:r>
        <w:rPr>
          <w:color w:val="auto"/>
        </w:rPr>
        <w:t xml:space="preserve">站点管理（公共管理内）</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类别</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详细说明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1、集中管理站点</w:t>
            </w:r>
            <w:r>
              <w:rPr>
                <w:rFonts w:ascii="宋体" w:hAnsi="宋体" w:eastAsia="宋体" w:cs="宋体"/>
                <w:color w:val="auto"/>
                <w:sz w:val="24"/>
                <w:szCs w:val="24"/>
              </w:rPr>
              <w:t xml:space="preserve">：本模块用于维护系统中的所有业务站点（如分公司、项目、部门等独立单元），支持站点的增、删、改、查及状态控制。</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站点状态控制</w:t>
            </w:r>
            <w:r>
              <w:rPr>
                <w:rFonts w:ascii="宋体" w:hAnsi="宋体" w:eastAsia="宋体" w:cs="宋体"/>
                <w:color w:val="auto"/>
                <w:sz w:val="24"/>
                <w:szCs w:val="24"/>
              </w:rPr>
              <w:t xml:space="preserve">：通过启用/禁用站点，可灵活控制站点的可用性，禁用后该站点及其关联数据（如用户、权限）在业务中不可见或不可操作。</w:t>
            </w:r>
            <w:r>
              <w:rPr>
                <w:rFonts w:ascii="宋体" w:hAnsi="宋体" w:eastAsia="宋体" w:cs="宋体"/>
                <w:color w:val="auto"/>
                <w:sz w:val="24"/>
                <w:szCs w:val="24"/>
              </w:rPr>
              <w:br/>
            </w:r>
            <w:r>
              <w:rPr>
                <w:rFonts w:ascii="宋体" w:hAnsi="宋体" w:eastAsia="宋体" w:cs="宋体"/>
                <w:color w:val="auto"/>
                <w:sz w:val="24"/>
                <w:szCs w:val="24"/>
              </w:rPr>
              <w:t xml:space="preserve">3、</w:t>
            </w:r>
            <w:r>
              <w:rPr>
                <w:rFonts w:ascii="宋体" w:hAnsi="宋体" w:eastAsia="宋体" w:cs="宋体"/>
                <w:b/>
                <w:color w:val="auto"/>
                <w:sz w:val="24"/>
                <w:szCs w:val="24"/>
              </w:rPr>
              <w:t xml:space="preserve">站点管理员授权</w:t>
            </w:r>
            <w:r>
              <w:rPr>
                <w:rFonts w:ascii="宋体" w:hAnsi="宋体" w:eastAsia="宋体" w:cs="宋体"/>
                <w:color w:val="auto"/>
                <w:sz w:val="24"/>
                <w:szCs w:val="24"/>
              </w:rPr>
              <w:t xml:space="preserve">：可为每个站点指定多个管理员，负责该站点的日常管理（如管理站点下的用户、配置等）。</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视觉识别</w:t>
            </w:r>
            <w:r>
              <w:rPr>
                <w:rFonts w:ascii="宋体" w:hAnsi="宋体" w:eastAsia="宋体" w:cs="宋体"/>
                <w:color w:val="auto"/>
                <w:sz w:val="24"/>
                <w:szCs w:val="24"/>
              </w:rPr>
              <w:t xml:space="preserve">：支持上传站点图片（如Logo或封面），在卡片中展示，提升辨识度。</w:t>
            </w:r>
            <w:r>
              <w:rPr>
                <w:rFonts w:ascii="宋体" w:hAnsi="宋体" w:eastAsia="宋体" w:cs="宋体"/>
                <w:color w:val="auto"/>
                <w:sz w:val="24"/>
                <w:szCs w:val="24"/>
              </w:rPr>
              <w:br/>
            </w:r>
            <w:r>
              <w:rPr>
                <w:rFonts w:ascii="宋体" w:hAnsi="宋体" w:eastAsia="宋体" w:cs="宋体"/>
                <w:color w:val="auto"/>
                <w:sz w:val="24"/>
                <w:szCs w:val="24"/>
              </w:rPr>
              <w:t xml:space="preserve">5、</w:t>
            </w:r>
            <w:r>
              <w:rPr>
                <w:rFonts w:ascii="宋体" w:hAnsi="宋体" w:eastAsia="宋体" w:cs="宋体"/>
                <w:b/>
                <w:color w:val="auto"/>
                <w:sz w:val="24"/>
                <w:szCs w:val="24"/>
              </w:rPr>
              <w:t xml:space="preserve">用途总结</w:t>
            </w:r>
            <w:r>
              <w:rPr>
                <w:rFonts w:ascii="宋体" w:hAnsi="宋体" w:eastAsia="宋体" w:cs="宋体"/>
                <w:color w:val="auto"/>
                <w:sz w:val="24"/>
                <w:szCs w:val="24"/>
              </w:rPr>
              <w:t xml:space="preserve">：该模块是系统多站点架构的基础，用于</w:t>
            </w:r>
            <w:r>
              <w:rPr>
                <w:rFonts w:ascii="宋体" w:hAnsi="宋体" w:eastAsia="宋体" w:cs="宋体"/>
                <w:b/>
                <w:color w:val="auto"/>
                <w:sz w:val="24"/>
                <w:szCs w:val="24"/>
              </w:rPr>
              <w:t xml:space="preserve">定义和管理独立的业务单元</w:t>
            </w:r>
            <w:r>
              <w:rPr>
                <w:rFonts w:ascii="宋体" w:hAnsi="宋体" w:eastAsia="宋体" w:cs="宋体"/>
                <w:color w:val="auto"/>
                <w:sz w:val="24"/>
                <w:szCs w:val="24"/>
              </w:rPr>
              <w:t xml:space="preserve">，并为每个单元配置管理员及状态，实现多租户或分级管理。</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1、入口</w:t>
            </w:r>
            <w:r>
              <w:rPr>
                <w:rFonts w:ascii="宋体" w:hAnsi="宋体" w:eastAsia="宋体" w:cs="宋体"/>
                <w:color w:val="auto"/>
                <w:sz w:val="24"/>
                <w:szCs w:val="24"/>
              </w:rPr>
              <w:t xml:space="preserve">：在统一门户页面点击【公共管理】菜单，跳转至公共管理页面，其中包含“站点管理”子页面（或Tab页）。</w:t>
            </w:r>
            <w:r>
              <w:rPr>
                <w:rFonts w:ascii="宋体" w:hAnsi="宋体" w:eastAsia="宋体" w:cs="宋体"/>
                <w:color w:val="auto"/>
                <w:sz w:val="24"/>
                <w:szCs w:val="24"/>
              </w:rPr>
              <w:br/>
            </w:r>
            <w:r>
              <w:rPr>
                <w:rFonts w:ascii="宋体" w:hAnsi="宋体" w:eastAsia="宋体" w:cs="宋体"/>
                <w:b/>
                <w:color w:val="auto"/>
                <w:sz w:val="24"/>
                <w:szCs w:val="24"/>
              </w:rPr>
              <w:t xml:space="preserve">2、展示形式</w:t>
            </w:r>
            <w:r>
              <w:rPr>
                <w:rFonts w:ascii="宋体" w:hAnsi="宋体" w:eastAsia="宋体" w:cs="宋体"/>
                <w:color w:val="auto"/>
                <w:sz w:val="24"/>
                <w:szCs w:val="24"/>
              </w:rPr>
              <w:t xml:space="preserve">：站点以</w:t>
            </w:r>
            <w:r>
              <w:rPr>
                <w:rFonts w:ascii="宋体" w:hAnsi="宋体" w:eastAsia="宋体" w:cs="宋体"/>
                <w:b/>
                <w:color w:val="auto"/>
                <w:sz w:val="24"/>
                <w:szCs w:val="24"/>
              </w:rPr>
              <w:t xml:space="preserve">卡片形式</w:t>
            </w:r>
            <w:r>
              <w:rPr>
                <w:rFonts w:ascii="宋体" w:hAnsi="宋体" w:eastAsia="宋体" w:cs="宋体"/>
                <w:color w:val="auto"/>
                <w:sz w:val="24"/>
                <w:szCs w:val="24"/>
              </w:rPr>
              <w:t xml:space="preserve">展示，每张卡片包含：站点图片（缩略图）、站点名称、站点编号、站点管理员（可显示多人，鼠标悬浮展示全部）、创建人、创建时间。</w:t>
            </w:r>
            <w:r>
              <w:rPr>
                <w:rFonts w:ascii="宋体" w:hAnsi="宋体" w:eastAsia="宋体" w:cs="宋体"/>
                <w:color w:val="auto"/>
                <w:sz w:val="24"/>
                <w:szCs w:val="24"/>
              </w:rPr>
              <w:br/>
            </w:r>
            <w:r>
              <w:rPr>
                <w:rFonts w:ascii="宋体" w:hAnsi="宋体" w:eastAsia="宋体" w:cs="宋体"/>
                <w:b/>
                <w:color w:val="auto"/>
                <w:sz w:val="24"/>
                <w:szCs w:val="24"/>
              </w:rPr>
              <w:t xml:space="preserve">3、页面布局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页面右上角或卡片区上方放置【新增站点】按钮。</w:t>
            </w:r>
            <w:r>
              <w:rPr>
                <w:rFonts w:ascii="宋体" w:hAnsi="宋体" w:eastAsia="宋体" w:cs="宋体"/>
                <w:color w:val="auto"/>
                <w:sz w:val="24"/>
                <w:szCs w:val="24"/>
              </w:rPr>
              <w:br/>
            </w:r>
            <w:r>
              <w:rPr>
                <w:rFonts w:ascii="宋体" w:hAnsi="宋体" w:eastAsia="宋体" w:cs="宋体"/>
                <w:color w:val="auto"/>
                <w:sz w:val="24"/>
                <w:szCs w:val="24"/>
              </w:rPr>
              <w:t xml:space="preserve">- 卡片区域支持响应式布局（如每行显示3~4个卡片），支持分页或滚动加载。</w:t>
            </w:r>
            <w:r>
              <w:rPr>
                <w:rFonts w:ascii="宋体" w:hAnsi="宋体" w:eastAsia="宋体" w:cs="宋体"/>
                <w:color w:val="auto"/>
                <w:sz w:val="24"/>
                <w:szCs w:val="24"/>
              </w:rPr>
              <w:br/>
            </w:r>
            <w:r>
              <w:rPr>
                <w:rFonts w:ascii="宋体" w:hAnsi="宋体" w:eastAsia="宋体" w:cs="宋体"/>
                <w:color w:val="auto"/>
                <w:sz w:val="24"/>
                <w:szCs w:val="24"/>
              </w:rPr>
              <w:t xml:space="preserve">- 每张卡片底部或右上角提供操作按钮：编辑、删除、启用/禁用（根据当前状态显示不同按钮）。</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搜索/筛选</w:t>
            </w:r>
            <w:r>
              <w:rPr>
                <w:rFonts w:ascii="宋体" w:hAnsi="宋体" w:eastAsia="宋体" w:cs="宋体"/>
                <w:color w:val="auto"/>
                <w:sz w:val="24"/>
                <w:szCs w:val="24"/>
              </w:rPr>
              <w:t xml:space="preserve">：支持按站点名称、编号、状态进行搜索。</w:t>
            </w:r>
            <w:r>
              <w:rPr>
                <w:rFonts w:ascii="宋体" w:hAnsi="宋体" w:eastAsia="宋体" w:cs="宋体"/>
                <w:color w:val="auto"/>
                <w:sz w:val="24"/>
                <w:szCs w:val="24"/>
              </w:rPr>
              <w:t xml:space="preserve">（可不做）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eastAsia="宋体" w:cs="宋体"/>
                <w:b/>
                <w:color w:val="auto"/>
                <w:sz w:val="24"/>
                <w:szCs w:val="24"/>
              </w:rPr>
              <w:br/>
            </w:r>
            <w:r>
              <w:rPr>
                <w:rFonts w:ascii="宋体" w:hAnsi="宋体" w:eastAsia="宋体" w:cs="宋体"/>
                <w:color w:val="auto"/>
                <w:sz w:val="24"/>
                <w:szCs w:val="24"/>
              </w:rPr>
              <w:t xml:space="preserve">（新增、编辑、删除、启用、禁用）</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1、新增站点</w:t>
            </w:r>
            <w:r>
              <w:rPr>
                <w:rFonts w:ascii="宋体" w:hAnsi="宋体" w:eastAsia="宋体" w:cs="宋体"/>
                <w:b/>
                <w:color w:val="auto"/>
                <w:sz w:val="24"/>
                <w:szCs w:val="24"/>
              </w:rPr>
              <w:br/>
            </w:r>
            <w:r>
              <w:rPr>
                <w:rFonts w:ascii="宋体" w:hAnsi="宋体" w:eastAsia="宋体" w:cs="宋体"/>
                <w:color w:val="auto"/>
                <w:sz w:val="24"/>
                <w:szCs w:val="24"/>
              </w:rPr>
              <w:t xml:space="preserve">1）点击【新增站点】按钮 → 打开新增弹窗。</w:t>
            </w:r>
            <w:r>
              <w:rPr>
                <w:rFonts w:ascii="宋体" w:hAnsi="宋体" w:eastAsia="宋体" w:cs="宋体"/>
                <w:color w:val="auto"/>
                <w:sz w:val="24"/>
                <w:szCs w:val="24"/>
              </w:rPr>
              <w:br/>
            </w:r>
            <w:r>
              <w:rPr>
                <w:rFonts w:ascii="宋体" w:hAnsi="宋体" w:eastAsia="宋体" w:cs="宋体"/>
                <w:color w:val="auto"/>
                <w:sz w:val="24"/>
                <w:szCs w:val="24"/>
              </w:rPr>
              <w:t xml:space="preserve">2）填写字段：站点名称、站点编号、状态（默认正常）、站点管理员（多选下拉或弹窗选择）、描述（选填）、上传站点图片（支持jpg/png，大小限制如2MB）。</w:t>
            </w:r>
            <w:r>
              <w:rPr>
                <w:rFonts w:ascii="宋体" w:hAnsi="宋体" w:eastAsia="宋体" w:cs="宋体"/>
                <w:color w:val="auto"/>
                <w:sz w:val="24"/>
                <w:szCs w:val="24"/>
              </w:rPr>
              <w:br/>
            </w:r>
            <w:r>
              <w:rPr>
                <w:rFonts w:ascii="宋体" w:hAnsi="宋体" w:eastAsia="宋体" w:cs="宋体"/>
                <w:color w:val="auto"/>
                <w:sz w:val="24"/>
                <w:szCs w:val="24"/>
              </w:rPr>
              <w:t xml:space="preserve">3）点击【确定】 → 后端校验站点编号唯一性 → 成功后关闭弹窗，页面卡片列表刷新，顶部提示“新增成功”。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w:t>
            </w:r>
            <w:r>
              <w:rPr>
                <w:rFonts w:ascii="宋体" w:hAnsi="宋体" w:eastAsia="宋体" w:cs="宋体"/>
                <w:b/>
                <w:color w:val="auto"/>
                <w:sz w:val="24"/>
                <w:szCs w:val="24"/>
              </w:rPr>
              <w:t xml:space="preserve">编辑站点</w:t>
            </w:r>
            <w:r>
              <w:rPr>
                <w:rFonts w:ascii="宋体" w:hAnsi="宋体" w:eastAsia="宋体" w:cs="宋体"/>
                <w:b/>
                <w:color w:val="auto"/>
                <w:sz w:val="24"/>
                <w:szCs w:val="24"/>
              </w:rPr>
              <w:br/>
            </w:r>
            <w:r>
              <w:rPr>
                <w:rFonts w:ascii="宋体" w:hAnsi="宋体" w:eastAsia="宋体" w:cs="宋体"/>
                <w:color w:val="auto"/>
                <w:sz w:val="24"/>
                <w:szCs w:val="24"/>
              </w:rPr>
              <w:t xml:space="preserve">1）点击某卡片上的【编辑】按钮 → 打开编辑弹窗，回显已有信息。</w:t>
            </w:r>
            <w:r>
              <w:rPr>
                <w:rFonts w:ascii="宋体" w:hAnsi="宋体" w:eastAsia="宋体" w:cs="宋体"/>
                <w:color w:val="auto"/>
                <w:sz w:val="24"/>
                <w:szCs w:val="24"/>
              </w:rPr>
              <w:br/>
            </w:r>
            <w:r>
              <w:rPr>
                <w:rFonts w:ascii="宋体" w:hAnsi="宋体" w:eastAsia="宋体" w:cs="宋体"/>
                <w:color w:val="auto"/>
                <w:sz w:val="24"/>
                <w:szCs w:val="24"/>
              </w:rPr>
              <w:t xml:space="preserve">2）站点编号不可修改，其他字段均可修改（包括状态、图片可重新上传替换）。</w:t>
            </w:r>
            <w:r>
              <w:rPr>
                <w:rFonts w:ascii="宋体" w:hAnsi="宋体" w:eastAsia="宋体" w:cs="宋体"/>
                <w:color w:val="auto"/>
                <w:sz w:val="24"/>
                <w:szCs w:val="24"/>
              </w:rPr>
              <w:br/>
            </w:r>
            <w:r>
              <w:rPr>
                <w:rFonts w:ascii="宋体" w:hAnsi="宋体" w:eastAsia="宋体" w:cs="宋体"/>
                <w:color w:val="auto"/>
                <w:sz w:val="24"/>
                <w:szCs w:val="24"/>
              </w:rPr>
              <w:t xml:space="preserve">3）修改后点击【确定】 → 保存并刷新卡片列表，提示“编辑成功”。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3、删除站点</w:t>
            </w:r>
            <w:r>
              <w:rPr>
                <w:rFonts w:ascii="宋体" w:hAnsi="宋体" w:eastAsia="宋体" w:cs="宋体"/>
                <w:b/>
                <w:color w:val="auto"/>
                <w:sz w:val="24"/>
                <w:szCs w:val="24"/>
              </w:rPr>
              <w:br/>
            </w:r>
            <w:r>
              <w:rPr>
                <w:rFonts w:ascii="宋体" w:hAnsi="宋体" w:eastAsia="宋体" w:cs="宋体"/>
                <w:color w:val="auto"/>
                <w:sz w:val="24"/>
                <w:szCs w:val="24"/>
              </w:rPr>
              <w:t xml:space="preserve">1）若站点下无关联数据，点击删除时提示“确定删除站点[XXX]吗？”</w:t>
            </w:r>
            <w:r>
              <w:rPr>
                <w:rFonts w:ascii="宋体" w:hAnsi="宋体" w:eastAsia="宋体" w:cs="宋体"/>
                <w:color w:val="auto"/>
                <w:sz w:val="24"/>
                <w:szCs w:val="24"/>
              </w:rPr>
              <w:br/>
            </w:r>
            <w:r>
              <w:rPr>
                <w:rFonts w:ascii="宋体" w:hAnsi="宋体" w:eastAsia="宋体" w:cs="宋体"/>
                <w:color w:val="auto"/>
                <w:sz w:val="24"/>
                <w:szCs w:val="24"/>
              </w:rPr>
              <w:t xml:space="preserve">2）若站点下有关联数据，点击删除时提示“该站点下存在关联数据，赞不支持删除”</w:t>
            </w:r>
            <w:r>
              <w:rPr>
                <w:rFonts w:ascii="宋体" w:hAnsi="宋体" w:eastAsia="宋体" w:cs="宋体"/>
                <w:color w:val="auto"/>
                <w:sz w:val="24"/>
                <w:szCs w:val="24"/>
              </w:rPr>
              <w:br/>
            </w:r>
            <w:r>
              <w:rPr>
                <w:rFonts w:ascii="宋体" w:hAnsi="宋体" w:eastAsia="宋体" w:cs="宋体"/>
                <w:color w:val="auto"/>
                <w:sz w:val="24"/>
                <w:szCs w:val="24"/>
              </w:rPr>
              <w:t xml:space="preserve">3）删除成功后刷新列表，提示“删除成功”。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4、</w:t>
            </w:r>
            <w:r>
              <w:rPr>
                <w:rFonts w:ascii="宋体" w:hAnsi="宋体" w:eastAsia="宋体" w:cs="宋体"/>
                <w:b/>
                <w:color w:val="auto"/>
                <w:sz w:val="24"/>
                <w:szCs w:val="24"/>
              </w:rPr>
              <w:t xml:space="preserve">启用站点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1）仅当站点状态为“停用”时，卡片上显示【启用】按钮。</w:t>
            </w:r>
            <w:r>
              <w:rPr>
                <w:rFonts w:ascii="宋体" w:hAnsi="宋体" w:eastAsia="宋体" w:cs="宋体"/>
                <w:color w:val="auto"/>
                <w:sz w:val="24"/>
                <w:szCs w:val="24"/>
              </w:rPr>
              <w:br/>
            </w:r>
            <w:r>
              <w:rPr>
                <w:rFonts w:ascii="宋体" w:hAnsi="宋体" w:eastAsia="宋体" w:cs="宋体"/>
                <w:color w:val="auto"/>
                <w:sz w:val="24"/>
                <w:szCs w:val="24"/>
              </w:rPr>
              <w:t xml:space="preserve">2）点击【启用】 → 二次确认：“确定启用站点[XXX]吗？” → 确认后，站点状态变为“正常”，卡片上按钮切换为【禁用】，提示“启用成功”。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5、禁用站点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1）仅当站点状态为“正常”时，卡片上显示【禁用】按钮。</w:t>
            </w:r>
            <w:r>
              <w:rPr>
                <w:rFonts w:ascii="宋体" w:hAnsi="宋体" w:eastAsia="宋体" w:cs="宋体"/>
                <w:color w:val="auto"/>
                <w:sz w:val="24"/>
                <w:szCs w:val="24"/>
              </w:rPr>
              <w:br/>
            </w:r>
            <w:r>
              <w:rPr>
                <w:rFonts w:ascii="宋体" w:hAnsi="宋体" w:eastAsia="宋体" w:cs="宋体"/>
                <w:color w:val="auto"/>
                <w:sz w:val="24"/>
                <w:szCs w:val="24"/>
              </w:rPr>
              <w:t xml:space="preserve">2）点击【禁用】 → 二次确认：“禁用后该站点将不可用，相关用户无法访问该站点，确定禁用吗？” → 确认后，站点状态变为“停用”，卡片上按钮切换为【启用】，提示“禁用成功”。</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1、新增/编辑时</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站点名称、站点编号为空 → 提示“请填写必填项”。</w:t>
            </w:r>
            <w:r>
              <w:rPr>
                <w:rFonts w:ascii="宋体" w:hAnsi="宋体" w:eastAsia="宋体" w:cs="宋体"/>
                <w:color w:val="auto"/>
                <w:sz w:val="24"/>
                <w:szCs w:val="24"/>
              </w:rPr>
              <w:br/>
            </w:r>
            <w:r>
              <w:rPr>
                <w:rFonts w:ascii="宋体" w:hAnsi="宋体" w:eastAsia="宋体" w:cs="宋体"/>
                <w:color w:val="auto"/>
                <w:sz w:val="24"/>
                <w:szCs w:val="24"/>
              </w:rPr>
              <w:t xml:space="preserve">- 站点编号已存在 → 提示“站点编号已存在，请重新输入”。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图片格式不支持或大小超限 → 提示“图片仅支持jpg/png，大小不超过2MB”。</w:t>
            </w:r>
            <w:r>
              <w:rPr>
                <w:rFonts w:ascii="宋体" w:hAnsi="宋体" w:eastAsia="宋体" w:cs="宋体"/>
                <w:color w:val="auto"/>
                <w:sz w:val="24"/>
                <w:szCs w:val="24"/>
              </w:rPr>
              <w:br/>
            </w:r>
            <w:r>
              <w:rPr>
                <w:rFonts w:ascii="宋体" w:hAnsi="宋体" w:eastAsia="宋体" w:cs="宋体"/>
                <w:color w:val="auto"/>
                <w:sz w:val="24"/>
                <w:szCs w:val="24"/>
              </w:rPr>
              <w:t xml:space="preserve">- 未选择站点管理员 →可直接提交，无需提示。</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删除站点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若站点下存在用户或业务数据，且业务要求不可删除 → 提示“该站点下存在关联数据，请先清理后再删除”。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无特殊异常，状态变更即时生效。</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列表加载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无站点数据时，显示空状态提示（如“暂无站点，点击新增”）。</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w:t>
            </w:r>
            <w:r>
              <w:rPr>
                <w:rFonts w:ascii="宋体" w:hAnsi="宋体" w:eastAsia="宋体" w:cs="宋体"/>
                <w:b/>
                <w:color w:val="auto"/>
                <w:sz w:val="24"/>
                <w:szCs w:val="24"/>
              </w:rPr>
              <w:t xml:space="preserve">新增/编辑成功</w:t>
            </w:r>
            <w:r>
              <w:rPr>
                <w:rFonts w:ascii="宋体" w:hAnsi="宋体" w:eastAsia="宋体" w:cs="宋体"/>
                <w:color w:val="auto"/>
                <w:sz w:val="24"/>
                <w:szCs w:val="24"/>
              </w:rPr>
              <w:t xml:space="preserve">：关闭弹窗，刷新卡片列表，显示成功提示。</w:t>
            </w:r>
            <w:r>
              <w:rPr>
                <w:rFonts w:ascii="宋体" w:hAnsi="宋体" w:eastAsia="宋体" w:cs="宋体"/>
                <w:color w:val="auto"/>
                <w:sz w:val="24"/>
                <w:szCs w:val="24"/>
              </w:rPr>
              <w:br/>
            </w:r>
            <w:r>
              <w:rPr>
                <w:rFonts w:ascii="宋体" w:hAnsi="宋体" w:eastAsia="宋体" w:cs="宋体"/>
                <w:color w:val="auto"/>
                <w:sz w:val="24"/>
                <w:szCs w:val="24"/>
              </w:rPr>
              <w:t xml:space="preserve">2. </w:t>
            </w:r>
            <w:r>
              <w:rPr>
                <w:rFonts w:ascii="宋体" w:hAnsi="宋体" w:eastAsia="宋体" w:cs="宋体"/>
                <w:b/>
                <w:color w:val="auto"/>
                <w:sz w:val="24"/>
                <w:szCs w:val="24"/>
              </w:rPr>
              <w:t xml:space="preserve">删除成功</w:t>
            </w:r>
            <w:r>
              <w:rPr>
                <w:rFonts w:ascii="宋体" w:hAnsi="宋体" w:eastAsia="宋体" w:cs="宋体"/>
                <w:color w:val="auto"/>
                <w:sz w:val="24"/>
                <w:szCs w:val="24"/>
              </w:rPr>
              <w:t xml:space="preserve">：刷新列表，显示成功提示；若删除的站点在当前列表页，则从卡片区移除。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启用/禁用成功</w:t>
            </w:r>
            <w:r>
              <w:rPr>
                <w:rFonts w:ascii="宋体" w:hAnsi="宋体" w:eastAsia="宋体" w:cs="宋体"/>
                <w:color w:val="auto"/>
                <w:sz w:val="24"/>
                <w:szCs w:val="24"/>
              </w:rPr>
              <w:t xml:space="preserve">：不关闭弹窗（直接操作卡片），刷新当前卡片的状态显示及按钮，提示操作成功。</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所有失败操作</w:t>
            </w:r>
            <w:r>
              <w:rPr>
                <w:rFonts w:ascii="宋体" w:hAnsi="宋体" w:eastAsia="宋体" w:cs="宋体"/>
                <w:color w:val="auto"/>
                <w:sz w:val="24"/>
                <w:szCs w:val="24"/>
              </w:rPr>
              <w:t xml:space="preserve">：保持弹窗或页面状态，显示具体错误原因，不刷新列表。</w:t>
            </w:r>
            <w:r>
              <w:rPr>
                <w:rFonts w:ascii="宋体" w:hAnsi="宋体" w:eastAsia="宋体" w:cs="宋体"/>
                <w:color w:val="auto"/>
                <w:sz w:val="24"/>
                <w:szCs w:val="24"/>
              </w:rPr>
              <w:br/>
            </w:r>
            <w:r>
              <w:rPr>
                <w:rFonts w:ascii="宋体" w:hAnsi="宋体" w:eastAsia="宋体" w:cs="宋体"/>
                <w:color w:val="auto"/>
                <w:sz w:val="24"/>
                <w:szCs w:val="24"/>
              </w:rPr>
              <w:t xml:space="preserve">5. </w:t>
            </w:r>
            <w:r>
              <w:rPr>
                <w:rFonts w:ascii="宋体" w:hAnsi="宋体" w:eastAsia="宋体" w:cs="宋体"/>
                <w:b/>
                <w:color w:val="auto"/>
                <w:sz w:val="24"/>
                <w:szCs w:val="24"/>
              </w:rPr>
              <w:t xml:space="preserve">站点禁用后</w:t>
            </w:r>
            <w:r>
              <w:rPr>
                <w:rFonts w:ascii="宋体" w:hAnsi="宋体" w:eastAsia="宋体" w:cs="宋体"/>
                <w:color w:val="auto"/>
                <w:sz w:val="24"/>
                <w:szCs w:val="24"/>
              </w:rPr>
              <w:t xml:space="preserve">：该站点在所有业务模块（如用户管理、权限分配）中应不可见或不可选，已登录该站点的用户可能会被踢出或无法访问（需结合具体业务）。</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新增站点字段详情表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17"/>
        <w:gridCol w:w="1142"/>
        <w:gridCol w:w="1377"/>
        <w:gridCol w:w="3827"/>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站点的中文名称，如“华东分公司”、“研发中心”。最大长度100个字符。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站点编号</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唯一标识，如“SITE001”，支持大写字母、数字、下划线，最大长度50个字符。编辑时不可修改。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选项：正常、停用。新增时默认为“正常”，停用后站点不可用。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站点管理员</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多选组件（下拉树/弹窗选人）</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1、从系统用户中选择一个或多个用户作为站点管理员。可支持按用户名、手机号搜索。</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2、当一个站点指定一名用户为站点管理员时，用户管理中自动将该用户绑定为该站点；当站点变更管理员时，原用户管理员所属站点不清空，所属的权限跟着业务站点中的来。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站点的详细描述，长度限制200字符。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上传站点图片</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图片上传组件</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默认占位图</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支持格式：jpg, jpeg, png；大小限制：≤2MB；建议尺寸：200x200或16:9缩略图。若未上传，显示系统默认图片。</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站点管理 - 站点状态与按钮操作关系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1948"/>
        <w:gridCol w:w="1396"/>
        <w:gridCol w:w="4876"/>
      </w:tblGrid>
      <w:tr>
        <w:trPr>
          <w:tblHeade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站点状态</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按钮操作</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创建新站点，与当前站点状态无关</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可编辑站点信息（默认站点的状态字段不可编辑）</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需校验无关联数据（用户、部门、角色、业务数据等），公共管理站点不可删除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将站点状态切换为“停用”（公共管理站点无此按钮）</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可编辑站点信息（包括重新启用时修改状态）</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需校验无关联数据（停用站点仍可能有关联历史数据），默认站点不可删除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启用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将站点状态切换为“正常”</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默认站点（公共管理）</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可编辑名称、描述、图片等，但状态不可修改（始终正常），站点编号不可改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5"/>
        <w:ind w:left="1200"/>
        <w:jc w:val="left"/>
        <w:rPr>
          <w:rFonts w:ascii="宋体" w:hAnsi="宋体" w:cs="宋体"/>
          <w:color w:val="auto"/>
          <w:sz w:val="24"/>
          <w:szCs w:val="24"/>
        </w:rPr>
      </w:pPr>
      <w:r>
        <w:rPr>
          <w:rStyle w:val="1104"/>
          <w:b w:val="0"/>
          <w:bCs w:val="0"/>
          <w:color w:val="auto"/>
        </w:rPr>
        <w:t xml:space="preserve">用户管理（公共管理内）</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6"/>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在公共管理系统中统一维护所有用户账号（全局唯一）。用户可被授权访问多个业务站点，每个站点下可独立配置角色和部门（通过后续的权限分配实现）。用户信息创建后自动同步至其关联的业务站点。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左侧站点树</w:t>
            </w:r>
            <w:r>
              <w:rPr>
                <w:rFonts w:ascii="宋体" w:hAnsi="宋体" w:eastAsia="宋体" w:cs="宋体"/>
                <w:color w:val="auto"/>
                <w:sz w:val="24"/>
                <w:szCs w:val="24"/>
                <w:highlight w:val="white"/>
              </w:rPr>
              <w:t xml:space="preserve">：点击任意站点，右侧列表立即刷新并显示该站点用户，同时清空搜索条件。</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：右上角支持账号、姓名、部门、状态的模糊/精确查询，点击【搜索】按钮刷新列表；【重置】按钮清空搜索条件并刷新。</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首列为复选框（全选/多选）。</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列表信息按顺序展示：全选、用户编号、用户账号、姓名、性别、站点授权、手机号码、状态、创建时间、操作。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操作栏包含：编辑、删除、重置密码、失效四个按钮。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以模态框（Modal）形式展示，包含所有必填/选填字段。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“站点授权”区域支持：新增站点（弹窗选择系统已有站点）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已授权站点列表回显：站点名称、站点编号、状态、是否为站点管理员。</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导入弹窗</w:t>
            </w:r>
            <w:r>
              <w:rPr>
                <w:rFonts w:ascii="宋体" w:hAnsi="宋体" w:eastAsia="宋体" w:cs="宋体"/>
                <w:color w:val="auto"/>
                <w:sz w:val="24"/>
                <w:szCs w:val="24"/>
                <w:highlight w:val="white"/>
              </w:rPr>
              <w:t xml:space="preserve">：提供模板下载模版</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1、新增用户：弹窗表单（Tab页结构）</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b/>
                <w:color w:val="auto"/>
                <w:sz w:val="24"/>
                <w:szCs w:val="24"/>
              </w:rPr>
              <w:t xml:space="preserve">Tab1-基本信息</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用户编号（必填，全局唯一）</w:t>
            </w:r>
            <w:r>
              <w:rPr>
                <w:rFonts w:ascii="宋体" w:hAnsi="宋体" w:eastAsia="宋体" w:cs="宋体"/>
                <w:color w:val="auto"/>
                <w:sz w:val="24"/>
                <w:szCs w:val="24"/>
              </w:rPr>
              <w:br/>
            </w:r>
            <w:r>
              <w:rPr>
                <w:rFonts w:ascii="宋体" w:hAnsi="宋体" w:eastAsia="宋体" w:cs="宋体"/>
                <w:color w:val="auto"/>
                <w:sz w:val="24"/>
                <w:szCs w:val="24"/>
              </w:rPr>
              <w:t xml:space="preserve">• 用户账号（必填，全局唯一，登录用）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（可选：男/女/保密）</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用户密码（必填，需符合密码策略）</w:t>
            </w:r>
            <w:r>
              <w:rPr>
                <w:rFonts w:ascii="宋体" w:hAnsi="宋体" w:eastAsia="宋体" w:cs="宋体"/>
                <w:color w:val="auto"/>
                <w:sz w:val="24"/>
                <w:szCs w:val="24"/>
              </w:rPr>
              <w:br/>
            </w:r>
            <w:r>
              <w:rPr>
                <w:rFonts w:ascii="宋体" w:hAnsi="宋体" w:eastAsia="宋体" w:cs="宋体"/>
                <w:color w:val="auto"/>
                <w:sz w:val="24"/>
                <w:szCs w:val="24"/>
              </w:rPr>
              <w:t xml:space="preserve">• 状态（默认：正常，选项：正常、停用）</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b/>
                <w:color w:val="auto"/>
                <w:sz w:val="24"/>
                <w:szCs w:val="24"/>
              </w:rPr>
              <w:t xml:space="preserve">Tab2-站点授权</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显示已授权站点列表（初始为空）</w:t>
            </w:r>
            <w:r>
              <w:rPr>
                <w:rFonts w:ascii="宋体" w:hAnsi="宋体" w:eastAsia="宋体" w:cs="宋体"/>
                <w:color w:val="auto"/>
                <w:sz w:val="24"/>
                <w:szCs w:val="24"/>
              </w:rPr>
              <w:br/>
            </w:r>
            <w:r>
              <w:rPr>
                <w:rFonts w:ascii="宋体" w:hAnsi="宋体" w:eastAsia="宋体" w:cs="宋体"/>
                <w:color w:val="auto"/>
                <w:sz w:val="24"/>
                <w:szCs w:val="24"/>
              </w:rPr>
              <w:t xml:space="preserve">• 点击“新增站点授权”，弹出选择弹窗：</w:t>
            </w:r>
            <w:r>
              <w:rPr>
                <w:rFonts w:ascii="宋体" w:hAnsi="宋体" w:eastAsia="宋体" w:cs="宋体"/>
                <w:color w:val="auto"/>
                <w:sz w:val="24"/>
                <w:szCs w:val="24"/>
              </w:rPr>
              <w:br/>
            </w:r>
            <w:r>
              <w:rPr>
                <w:rFonts w:ascii="宋体" w:hAnsi="宋体" w:eastAsia="宋体" w:cs="宋体"/>
                <w:color w:val="auto"/>
                <w:sz w:val="24"/>
                <w:szCs w:val="24"/>
              </w:rPr>
              <w:t xml:space="preserve">- 选择业务站点（从已创建的业务站点中选择）</w:t>
            </w:r>
            <w:r>
              <w:rPr>
                <w:rFonts w:ascii="宋体" w:hAnsi="宋体" w:eastAsia="宋体" w:cs="宋体"/>
                <w:color w:val="auto"/>
                <w:sz w:val="24"/>
                <w:szCs w:val="24"/>
              </w:rPr>
              <w:br/>
            </w:r>
            <w:r>
              <w:rPr>
                <w:rFonts w:ascii="宋体" w:hAnsi="宋体" w:eastAsia="宋体" w:cs="宋体"/>
                <w:color w:val="auto"/>
                <w:sz w:val="24"/>
                <w:szCs w:val="24"/>
              </w:rPr>
              <w:t xml:space="preserve">- 确认后，列表中回显：站点名称、站点编号、状态、</w:t>
            </w:r>
            <w:r>
              <w:rPr>
                <w:rFonts w:ascii="宋体" w:hAnsi="宋体" w:eastAsia="宋体" w:cs="宋体"/>
                <w:color w:val="auto"/>
                <w:sz w:val="24"/>
                <w:szCs w:val="24"/>
              </w:rPr>
              <w:t xml:space="preserve">站点管理员</w:t>
            </w:r>
            <w:r>
              <w:rPr>
                <w:rFonts w:ascii="宋体" w:hAnsi="宋体" w:eastAsia="宋体" w:cs="宋体"/>
                <w:color w:val="auto"/>
                <w:sz w:val="24"/>
                <w:szCs w:val="24"/>
              </w:rPr>
              <w:br/>
            </w:r>
            <w:r>
              <w:rPr>
                <w:rFonts w:ascii="宋体" w:hAnsi="宋体" w:eastAsia="宋体" w:cs="宋体"/>
                <w:color w:val="auto"/>
                <w:sz w:val="24"/>
                <w:szCs w:val="24"/>
              </w:rPr>
              <w:t xml:space="preserve">• 支持删除已授权站点</w:t>
            </w:r>
            <w:r>
              <w:rPr>
                <w:rFonts w:ascii="宋体" w:hAnsi="宋体" w:eastAsia="宋体" w:cs="宋体"/>
                <w:color w:val="auto"/>
                <w:sz w:val="24"/>
                <w:szCs w:val="24"/>
              </w:rPr>
              <w:br/>
            </w:r>
            <w:r>
              <w:rPr>
                <w:rFonts w:ascii="宋体" w:hAnsi="宋体" w:eastAsia="宋体" w:cs="宋体"/>
                <w:color w:val="auto"/>
                <w:sz w:val="24"/>
                <w:szCs w:val="24"/>
              </w:rPr>
              <w:t xml:space="preserve">• 注意：本模块只负责用户与站点的关联关系，该站点下的具体角色和部门权限在业务站点内另行配置。</w:t>
            </w:r>
            <w:r>
              <w:rPr>
                <w:rFonts w:ascii="宋体" w:hAnsi="宋体" w:eastAsia="宋体" w:cs="宋体"/>
                <w:color w:val="auto"/>
                <w:sz w:val="24"/>
                <w:szCs w:val="24"/>
              </w:rPr>
              <w:br/>
            </w:r>
            <w:r>
              <w:rPr>
                <w:rFonts w:ascii="宋体" w:hAnsi="宋体" w:eastAsia="宋体" w:cs="宋体"/>
                <w:b/>
                <w:color w:val="auto"/>
                <w:sz w:val="24"/>
                <w:szCs w:val="24"/>
              </w:rPr>
              <w:t xml:space="preserve">表单校验</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用户账号、编号唯一性校验</w:t>
            </w:r>
            <w:r>
              <w:rPr>
                <w:rFonts w:ascii="宋体" w:hAnsi="宋体" w:eastAsia="宋体" w:cs="宋体"/>
                <w:color w:val="auto"/>
                <w:sz w:val="24"/>
                <w:szCs w:val="24"/>
              </w:rPr>
              <w:br/>
            </w:r>
            <w:r>
              <w:rPr>
                <w:rFonts w:ascii="宋体" w:hAnsi="宋体" w:eastAsia="宋体" w:cs="宋体"/>
                <w:color w:val="auto"/>
                <w:sz w:val="24"/>
                <w:szCs w:val="24"/>
              </w:rPr>
              <w:t xml:space="preserve">• 一个用户至少授权一个站点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2、编辑用户：</w:t>
            </w:r>
            <w:r>
              <w:rPr>
                <w:rFonts w:ascii="宋体" w:hAnsi="宋体" w:eastAsia="宋体" w:cs="宋体"/>
                <w:b/>
                <w:bCs/>
                <w:color w:val="auto"/>
                <w:sz w:val="24"/>
                <w:szCs w:val="24"/>
              </w:rPr>
              <w:t xml:space="preserve">基本信息均可修改（账号、编号不可修改）</w:t>
            </w:r>
            <w:r>
              <w:rPr>
                <w:rFonts w:ascii="宋体" w:hAnsi="宋体" w:eastAsia="宋体" w:cs="宋体"/>
                <w:color w:val="auto"/>
                <w:sz w:val="24"/>
                <w:szCs w:val="24"/>
              </w:rPr>
              <w:br/>
            </w:r>
            <w:r>
              <w:rPr>
                <w:rFonts w:ascii="宋体" w:hAnsi="宋体" w:eastAsia="宋体" w:cs="宋体"/>
                <w:color w:val="auto"/>
                <w:sz w:val="24"/>
                <w:szCs w:val="24"/>
              </w:rPr>
              <w:t xml:space="preserve">• 站点授权可增删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一个用户</w:t>
            </w:r>
            <w:r>
              <w:rPr>
                <w:rFonts w:ascii="宋体" w:hAnsi="宋体" w:eastAsia="宋体" w:cs="宋体"/>
                <w:color w:val="auto"/>
                <w:sz w:val="24"/>
                <w:szCs w:val="24"/>
                <w:highlight w:val="none"/>
              </w:rPr>
              <w:t xml:space="preserve">至少要有一个站点授权</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3、删除用户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弹出确认对话框，校验用户是否有业务数据</w:t>
            </w:r>
            <w:r>
              <w:rPr>
                <w:rFonts w:ascii="宋体" w:hAnsi="宋体" w:eastAsia="宋体" w:cs="宋体"/>
                <w:color w:val="auto"/>
                <w:sz w:val="24"/>
                <w:szCs w:val="24"/>
              </w:rPr>
              <w:br/>
            </w:r>
            <w:r>
              <w:rPr>
                <w:rFonts w:ascii="宋体" w:hAnsi="宋体" w:eastAsia="宋体" w:cs="宋体"/>
                <w:color w:val="auto"/>
                <w:sz w:val="24"/>
                <w:szCs w:val="24"/>
              </w:rPr>
              <w:t xml:space="preserve">• 若有业务数据，提示无法删除（或转为逻辑删除）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删除后，从所有关联站点中移除该用户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4、重置密码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弹出新密码输入框，需符合密码策略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弹出失效原因输入框（必填）</w:t>
            </w:r>
            <w:r>
              <w:rPr>
                <w:rFonts w:ascii="宋体" w:hAnsi="宋体" w:eastAsia="宋体" w:cs="宋体"/>
                <w:color w:val="auto"/>
                <w:sz w:val="24"/>
                <w:szCs w:val="24"/>
              </w:rPr>
              <w:br/>
            </w:r>
            <w:r>
              <w:rPr>
                <w:rFonts w:ascii="宋体" w:hAnsi="宋体" w:eastAsia="宋体" w:cs="宋体"/>
                <w:color w:val="auto"/>
                <w:sz w:val="24"/>
                <w:szCs w:val="24"/>
              </w:rPr>
              <w:t xml:space="preserve">• 确认后用户状态变为“已失效”，无法登录所有站点</w:t>
            </w:r>
            <w:r>
              <w:rPr>
                <w:rFonts w:ascii="宋体" w:hAnsi="宋体" w:eastAsia="宋体" w:cs="宋体"/>
                <w:color w:val="auto"/>
                <w:sz w:val="24"/>
                <w:szCs w:val="24"/>
              </w:rPr>
              <w:br/>
            </w:r>
            <w:r>
              <w:rPr>
                <w:rFonts w:ascii="宋体" w:hAnsi="宋体" w:eastAsia="宋体" w:cs="宋体"/>
                <w:color w:val="auto"/>
                <w:sz w:val="24"/>
                <w:szCs w:val="24"/>
              </w:rPr>
              <w:t xml:space="preserve">• 强制退出所有在线会话</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6、导入：</w:t>
            </w:r>
            <w:r>
              <w:rPr>
                <w:rFonts w:ascii="宋体" w:hAnsi="宋体" w:eastAsia="宋体" w:cs="宋体"/>
                <w:b/>
                <w:bCs/>
                <w:color w:val="auto"/>
                <w:sz w:val="24"/>
                <w:szCs w:val="24"/>
                <w:highlight w:val="white"/>
              </w:rPr>
              <w:t xml:space="preserve">导入流程如下</w:t>
            </w:r>
            <w:r>
              <w:rPr>
                <w:rFonts w:ascii="Arial" w:hAnsi="Arial" w:eastAsia="Arial" w:cs="Arial"/>
                <w:color w:val="auto"/>
                <w:sz w:val="23"/>
                <w:highlight w:val="white"/>
              </w:rPr>
              <w:br/>
            </w:r>
            <w:r>
              <w:rPr>
                <w:rFonts w:ascii="宋体" w:hAnsi="宋体" w:eastAsia="宋体" w:cs="宋体"/>
                <w:color w:val="auto"/>
                <w:sz w:val="24"/>
                <w:szCs w:val="24"/>
                <w:highlight w:val="white"/>
              </w:rPr>
              <w:t xml:space="preserve">1）点击【导入】按钮 → 弹出导入界面，提供【下载Excel模版】按钮。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2）用户下载模版（表头固定：用户编号、用户账号、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w:t>
            </w:r>
            <w:r>
              <w:rPr>
                <w:rFonts w:hint="eastAsia" w:cs="宋体"/>
                <w:color w:val="auto"/>
                <w:sz w:val="24"/>
                <w:szCs w:val="24"/>
                <w:highlight w:val="white"/>
                <w:lang w:eastAsia="zh-CN"/>
              </w:rPr>
              <w:t xml:space="preserve">性别</w:t>
            </w:r>
            <w:r>
              <w:rPr>
                <w:rFonts w:ascii="宋体" w:hAnsi="宋体" w:eastAsia="宋体" w:cs="宋体"/>
                <w:color w:val="auto"/>
                <w:sz w:val="24"/>
                <w:szCs w:val="24"/>
                <w:highlight w:val="white"/>
              </w:rPr>
              <w:t xml:space="preserve">、手机号码、邮箱、用户密码、状态、备注、站点授权）。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3）用户填写数据后上传文件。（注意多站点之间采用；相隔）</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4）系统执行校验（见下方“异常逻辑”）。</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5）若全部数据正确 → 执行导入 → 提示“XXX条数据导入成功”。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6）若存在≥1行错误 → 拒绝导入全部数据 → 提供下载错误报告（TXT文件，格式：行号,错误原因）。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white"/>
              </w:rPr>
              <w:t xml:space="preserve">导出流程：</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1）点击【导出】 → 导出当前列表（含搜索/筛选后的结果）为Excel文件，表头同列表字段。</w:t>
            </w:r>
            <w:r>
              <w:rPr>
                <w:rFonts w:ascii="宋体" w:hAnsi="宋体" w:cs="宋体"/>
                <w:color w:val="auto"/>
                <w:sz w:val="24"/>
                <w:szCs w:val="24"/>
              </w:rPr>
            </w:r>
            <w:r>
              <w:rPr>
                <w:rFonts w:ascii="宋体" w:hAnsi="宋体" w:cs="宋体"/>
                <w:color w:val="auto"/>
                <w:sz w:val="24"/>
                <w:szCs w:val="24"/>
              </w:rPr>
            </w:r>
          </w:p>
        </w:tc>
      </w:tr>
      <w:tr>
        <w:trPr/>
        <w:tc>
          <w:tcPr>
            <w:tcW w:w="1826"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异常逻辑</w:t>
            </w:r>
            <w:r>
              <w:rPr>
                <w:rFonts w:ascii="宋体" w:hAnsi="宋体" w:eastAsia="宋体" w:cs="宋体"/>
                <w:b/>
                <w:color w:val="auto"/>
                <w:sz w:val="24"/>
                <w:szCs w:val="24"/>
              </w:rPr>
            </w:r>
            <w:r>
              <w:rPr>
                <w:rFonts w:ascii="宋体" w:hAnsi="宋体" w:eastAsia="宋体" w:cs="宋体"/>
                <w:b/>
                <w:color w:val="auto"/>
                <w:sz w:val="24"/>
                <w:szCs w:val="24"/>
              </w:rPr>
            </w:r>
          </w:p>
        </w:tc>
        <w:tc>
          <w:tcPr>
            <w:tcW w:w="7936"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highlight w:val="whit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文件格式/表头错误</w:t>
            </w:r>
            <w:r>
              <w:rPr>
                <w:rFonts w:ascii="宋体" w:hAnsi="宋体" w:eastAsia="宋体" w:cs="宋体"/>
                <w:color w:val="auto"/>
                <w:sz w:val="24"/>
                <w:szCs w:val="24"/>
                <w:highlight w:val="white"/>
              </w:rPr>
              <w:t xml:space="preserve">：上传非.xlsx/.xls文件，或表头与模版不匹配（表头的文字内容和模版内容要一模一样）→ 提示“文件格式或表头不正确，请使用标准模版”，不进行逐行校验。</w:t>
            </w:r>
            <w:r>
              <w:rPr>
                <w:rFonts w:ascii="宋体" w:hAnsi="宋体" w:eastAsia="宋体" w:cs="宋体"/>
                <w:color w:val="auto"/>
                <w:sz w:val="24"/>
                <w:szCs w:val="24"/>
                <w:highlight w:val="white"/>
              </w:rPr>
            </w:r>
            <w:r>
              <w:rPr>
                <w:rFonts w:ascii="宋体" w:hAnsi="宋体" w:eastAsia="宋体" w:cs="宋体"/>
                <w:color w:val="auto"/>
                <w:sz w:val="24"/>
                <w:szCs w:val="24"/>
                <w:highlight w:val="whit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2、逐行数据错误</w:t>
            </w:r>
            <w:r>
              <w:rPr>
                <w:rFonts w:ascii="宋体" w:hAnsi="宋体" w:eastAsia="宋体" w:cs="宋体"/>
                <w:color w:val="auto"/>
                <w:sz w:val="24"/>
                <w:szCs w:val="24"/>
                <w:highlight w:val="white"/>
              </w:rPr>
              <w:t xml:space="preserve">（任一行出现以下任一错误，记录错误行号、错误原因，一行中有多个错误，采用；相隔，继续校验后续行）：</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必填字段为空（用户编号、账号、姓名、密码、状态、至少一个站点授权）。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数据格式错误（手机号非数字、邮箱格式错误）。</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数据有效性错误（性别不是男/女，状态不是正常/停用）。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逻辑校验失败（用户编号或账号已存在；站点授权中填写的站点名称在系统中不存在）。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空行处理：空行跳过，不报错，不计入成功/失败，错误报告中的行号不包含空行。</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3、批量删除</w:t>
            </w:r>
            <w:r>
              <w:rPr>
                <w:rFonts w:ascii="宋体" w:hAnsi="宋体" w:eastAsia="宋体" w:cs="宋体"/>
                <w:color w:val="auto"/>
                <w:sz w:val="24"/>
                <w:szCs w:val="24"/>
                <w:highlight w:val="white"/>
              </w:rPr>
              <w:t xml:space="preserve">：未选中任何用户时点击【批量删除】→ 提示“请至少选择一个用户”。</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4、删除/失效</w:t>
            </w:r>
            <w:r>
              <w:rPr>
                <w:rFonts w:ascii="宋体" w:hAnsi="宋体" w:eastAsia="宋体" w:cs="宋体"/>
                <w:color w:val="auto"/>
                <w:sz w:val="24"/>
                <w:szCs w:val="24"/>
                <w:highlight w:val="white"/>
              </w:rPr>
              <w:t xml:space="preserve">：若用户存在关联业务数据（如已创建计划等），可提示“该用户有关联数据，是否继续？”（具体由业务定）。</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5、站点授权：</w:t>
            </w:r>
            <w:r>
              <w:rPr>
                <w:rFonts w:ascii="宋体" w:hAnsi="宋体" w:eastAsia="宋体" w:cs="宋体"/>
                <w:color w:val="auto"/>
                <w:sz w:val="24"/>
                <w:szCs w:val="24"/>
                <w:highlight w:val="white"/>
              </w:rPr>
              <w:t xml:space="preserve">新增用户时若未授权任何站点 → 提示“请至少选择一个站点”。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导入成功</w:t>
            </w:r>
            <w:r>
              <w:rPr>
                <w:rFonts w:ascii="宋体" w:hAnsi="宋体" w:eastAsia="宋体" w:cs="宋体"/>
                <w:color w:val="auto"/>
                <w:sz w:val="24"/>
                <w:szCs w:val="24"/>
                <w:highlight w:val="white"/>
              </w:rPr>
              <w:t xml:space="preserve">：刷新用户列表，弹出成功条数提示，关闭导入弹窗。</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导入失败（有错误行）</w:t>
            </w:r>
            <w:r>
              <w:rPr>
                <w:rFonts w:ascii="宋体" w:hAnsi="宋体" w:eastAsia="宋体" w:cs="宋体"/>
                <w:color w:val="auto"/>
                <w:sz w:val="24"/>
                <w:szCs w:val="24"/>
                <w:highlight w:val="white"/>
              </w:rPr>
              <w:t xml:space="preserve">：提供TXT文件下载，弹窗保持开启，用户修改后可重新上传。</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w:t>
            </w:r>
            <w:r>
              <w:rPr>
                <w:rFonts w:ascii="宋体" w:hAnsi="宋体" w:eastAsia="宋体" w:cs="宋体"/>
                <w:b/>
                <w:color w:val="auto"/>
                <w:sz w:val="24"/>
                <w:szCs w:val="24"/>
                <w:highlight w:val="white"/>
              </w:rPr>
              <w:t xml:space="preserve">删除/失效/批量删除成功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w:t>
            </w:r>
            <w:r>
              <w:rPr>
                <w:rFonts w:ascii="宋体" w:hAnsi="宋体" w:eastAsia="宋体" w:cs="宋体"/>
                <w:b/>
                <w:color w:val="auto"/>
                <w:sz w:val="24"/>
                <w:szCs w:val="24"/>
                <w:highlight w:val="white"/>
              </w:rPr>
              <w:t xml:space="preserve">重置密码成功</w:t>
            </w:r>
            <w:r>
              <w:rPr>
                <w:rFonts w:ascii="宋体" w:hAnsi="宋体" w:eastAsia="宋体" w:cs="宋体"/>
                <w:color w:val="auto"/>
                <w:sz w:val="24"/>
                <w:szCs w:val="24"/>
                <w:highlight w:val="white"/>
              </w:rPr>
              <w:t xml:space="preserve">：可弹出“密码已重置为默认密码（如123456）”。</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6、</w:t>
            </w:r>
            <w:r>
              <w:rPr>
                <w:rFonts w:ascii="宋体" w:hAnsi="宋体" w:eastAsia="宋体" w:cs="宋体"/>
                <w:color w:val="auto"/>
                <w:sz w:val="24"/>
                <w:szCs w:val="24"/>
              </w:rPr>
              <w:t xml:space="preserve">用户创建/编辑后，实时同步至所有授权的业务站点</w:t>
            </w:r>
            <w:r>
              <w:rPr>
                <w:rFonts w:ascii="宋体" w:hAnsi="宋体" w:eastAsia="宋体" w:cs="宋体"/>
                <w:color w:val="auto"/>
                <w:sz w:val="24"/>
                <w:szCs w:val="24"/>
              </w:rPr>
              <w:br/>
            </w:r>
            <w:r>
              <w:rPr>
                <w:rFonts w:ascii="宋体" w:hAnsi="宋体" w:eastAsia="宋体" w:cs="宋体"/>
                <w:color w:val="auto"/>
                <w:sz w:val="24"/>
                <w:szCs w:val="24"/>
              </w:rPr>
              <w:t xml:space="preserve">7、用户失效或删除时，同步通知各业务站点清理该用户会话及权限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8、审计日志：暂时先不记录</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color w:val="auto"/>
          <w:sz w:val="24"/>
          <w:szCs w:val="24"/>
        </w:rPr>
        <w:t xml:space="preserve">新增用户字段详情表</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52"/>
        <w:gridCol w:w="1135"/>
        <w:gridCol w:w="1135"/>
        <w:gridCol w:w="4040"/>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唯一标识，不可重复。支持字母、数字、下划线，最大长度50个字符。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登录账号，唯一，不可重复。支持字母、数字、下划线，最大50个字符；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真实姓名，最大长度50个字符。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11位数字，大陆手机号格式校验（可扩展国际）。</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符合邮箱格式（如xxx@xx.com）。</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文本输入框（密码框）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新增时必填；编辑时可不填（留空则代表不修改密码）。复杂度建议：至少8位，含字母+数字。</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选项：正常、停用。停用后该用户不可登录系统。</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站点授权</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自定义组件（列表+操作按钮）</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包含【新增站点】按钮，点击弹出站点选择弹窗（多选）。</w:t>
            </w:r>
            <w:r>
              <w:rPr>
                <w:rFonts w:ascii="宋体" w:hAnsi="宋体" w:eastAsia="宋体" w:cs="宋体"/>
                <w:color w:val="auto"/>
                <w:sz w:val="24"/>
                <w:szCs w:val="24"/>
              </w:rPr>
              <w:br/>
            </w:r>
            <w:r>
              <w:rPr>
                <w:rFonts w:ascii="宋体" w:hAnsi="宋体" w:eastAsia="宋体" w:cs="宋体"/>
                <w:color w:val="auto"/>
                <w:sz w:val="24"/>
                <w:szCs w:val="24"/>
              </w:rPr>
              <w:t xml:space="preserve">2. 已选站点列表显示字段：站点名称、站点编号、状态（站点自身状态）、是否站点管理员（复选框）。</w:t>
            </w:r>
            <w:r>
              <w:rPr>
                <w:rFonts w:ascii="宋体" w:hAnsi="宋体" w:eastAsia="宋体" w:cs="宋体"/>
                <w:color w:val="auto"/>
                <w:sz w:val="24"/>
                <w:szCs w:val="24"/>
              </w:rPr>
              <w:br/>
            </w:r>
            <w:r>
              <w:rPr>
                <w:rFonts w:ascii="宋体" w:hAnsi="宋体" w:eastAsia="宋体" w:cs="宋体"/>
                <w:color w:val="auto"/>
                <w:sz w:val="24"/>
                <w:szCs w:val="24"/>
              </w:rPr>
              <w:t xml:space="preserve">3. 支持删除某已授权站点。</w:t>
            </w:r>
            <w:r>
              <w:rPr>
                <w:rFonts w:ascii="宋体" w:hAnsi="宋体" w:eastAsia="宋体" w:cs="宋体"/>
                <w:color w:val="auto"/>
                <w:sz w:val="24"/>
                <w:szCs w:val="24"/>
              </w:rPr>
              <w:br/>
            </w:r>
            <w:r>
              <w:rPr>
                <w:rFonts w:ascii="宋体" w:hAnsi="宋体" w:eastAsia="宋体" w:cs="宋体"/>
                <w:color w:val="auto"/>
                <w:sz w:val="24"/>
                <w:szCs w:val="24"/>
              </w:rPr>
              <w:t xml:space="preserve">4. 同一用户在不同站点的“站点管理员”标识独立。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b/>
          <w:bCs/>
          <w:color w:val="auto"/>
          <w:highlight w:val="none"/>
        </w:rPr>
      </w:pPr>
      <w:r>
        <w:rPr>
          <w:b/>
          <w:bCs/>
          <w:color w:val="auto"/>
          <w:highlight w:val="none"/>
        </w:rPr>
        <w:t xml:space="preserve">用户状态与操作矩阵</w:t>
      </w:r>
      <w:r>
        <w:rPr>
          <w:b/>
          <w:bCs/>
          <w:color w:val="auto"/>
          <w:highlight w:val="none"/>
        </w:rPr>
      </w:r>
      <w:r>
        <w:rPr>
          <w:b/>
          <w:bCs/>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99"/>
        <w:gridCol w:w="1729"/>
        <w:gridCol w:w="999"/>
        <w:gridCol w:w="1358"/>
        <w:gridCol w:w="1417"/>
        <w:gridCol w:w="3260"/>
      </w:tblGrid>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当前用户状态</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重置密码</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所有操作均可用。失效后状态变为“失效”。</w:t>
            </w:r>
            <w:r>
              <w:rPr>
                <w:rFonts w:ascii="宋体" w:hAnsi="宋体" w:cs="宋体"/>
                <w:color w:val="auto"/>
                <w:sz w:val="24"/>
                <w:szCs w:val="24"/>
              </w:rPr>
            </w:r>
            <w:r>
              <w:rPr>
                <w:rFonts w:ascii="宋体" w:hAnsi="宋体" w:cs="宋体"/>
                <w:color w:val="auto"/>
                <w:sz w:val="24"/>
                <w:szCs w:val="24"/>
              </w:rPr>
            </w:r>
          </w:p>
        </w:tc>
      </w:tr>
      <w:tr>
        <w:trPr>
          <w:trHeight w:val="438"/>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可编辑重新启用（改状态为正常）；也可直接失效。</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❌禁止（或仅允许查看）</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❌禁止（按钮隐藏）</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失效作为最终状态，不可再重置密码或再次失效，仅可删除。编辑可能仅允许修改备注等无关字段（由业务定）。</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5"/>
        <w:ind w:left="1200"/>
        <w:jc w:val="left"/>
        <w:rPr>
          <w:rFonts w:ascii="宋体" w:hAnsi="宋体" w:cs="宋体"/>
          <w:color w:val="auto"/>
          <w:sz w:val="24"/>
          <w:szCs w:val="24"/>
        </w:rPr>
      </w:pPr>
      <w:r>
        <w:rPr>
          <w:color w:val="auto"/>
        </w:rPr>
        <w:t xml:space="preserve">权限管理（公共管理内）</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权限管理</w:t>
            </w:r>
            <w:r>
              <w:rPr>
                <w:rFonts w:ascii="宋体" w:hAnsi="宋体" w:eastAsia="宋体" w:cs="宋体"/>
                <w:color w:val="auto"/>
                <w:sz w:val="24"/>
                <w:szCs w:val="24"/>
                <w:highlight w:val="white"/>
              </w:rPr>
              <w:t xml:space="preserve">：用于管理系统中的权限（即角色或权限实体），支持对权限进行增、删、改、查、批量删除、分配用户等操作。</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权限组成</w:t>
            </w:r>
            <w:r>
              <w:rPr>
                <w:rFonts w:ascii="宋体" w:hAnsi="宋体" w:eastAsia="宋体" w:cs="宋体"/>
                <w:color w:val="auto"/>
                <w:sz w:val="24"/>
                <w:szCs w:val="24"/>
                <w:highlight w:val="white"/>
              </w:rPr>
              <w:t xml:space="preserve">：每个权限可配置菜单权限（控制能访问哪些菜单）和按钮权限（控制能操作哪些按钮）。</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：可将一个权限（角色）分配给多个用户，实现用户授权。</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：位于页面上方，包含三个搜索条件：权限名称、权限编号、状态（下拉：正常/停用/全部）。【搜索】按钮触发列表刷新；【重置】按钮清空条件并刷新列表。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权限列表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首列为复选框（支持全选当前页或跨页）。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列表字段顺序：复选框、权限编号、权限名称、状态、创建人、创建时间、更新人、更新时间、操作。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操作栏包含：编辑、删除、分配用户。</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页面级按钮</w:t>
            </w:r>
            <w:r>
              <w:rPr>
                <w:rFonts w:ascii="宋体" w:hAnsi="宋体" w:eastAsia="宋体" w:cs="宋体"/>
                <w:color w:val="auto"/>
                <w:sz w:val="24"/>
                <w:szCs w:val="24"/>
                <w:highlight w:val="white"/>
              </w:rPr>
              <w:t xml:space="preserve">：位于列表上方，包括【新增】、【批量删除】。</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：模态框形式，包含权限名称、权限编码、权限状态、菜单权限（树形结构）、按钮权限（树形或列表，根据菜单联动）、备注字段。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分配用户弹窗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支持按用户名称、手机号码搜索。</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列表展示：复选框、编号、账号、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、邮箱、手机号码、状态、创建时间。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已分配的用户默认勾选，支持新增/移除分配。</w:t>
            </w:r>
            <w:r>
              <w:rPr>
                <w:rFonts w:ascii="宋体" w:hAnsi="宋体" w:cs="宋体"/>
                <w:color w:val="auto"/>
                <w:sz w:val="24"/>
                <w:szCs w:val="24"/>
              </w:rPr>
            </w:r>
            <w:r>
              <w:rPr>
                <w:rFonts w:ascii="宋体" w:hAnsi="宋体" w:cs="宋体"/>
                <w:color w:val="auto"/>
                <w:sz w:val="24"/>
                <w:szCs w:val="24"/>
              </w:rPr>
            </w:r>
          </w:p>
        </w:tc>
      </w:tr>
      <w:tr>
        <w:trPr/>
        <w:tc>
          <w:tcPr>
            <w:tcW w:w="1967"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highlight w:val="white"/>
              </w:rPr>
              <w:t xml:space="preserve">需求描述</w:t>
            </w:r>
            <w:r>
              <w:rPr>
                <w:rFonts w:ascii="宋体" w:hAnsi="宋体" w:eastAsia="宋体" w:cs="宋体"/>
                <w:b/>
                <w:color w:val="auto"/>
                <w:sz w:val="24"/>
                <w:szCs w:val="24"/>
                <w:highlight w:val="white"/>
              </w:rPr>
              <w:br/>
            </w:r>
            <w:r>
              <w:rPr>
                <w:rFonts w:ascii="宋体" w:hAnsi="宋体" w:eastAsia="宋体" w:cs="宋体"/>
                <w:color w:val="auto"/>
                <w:sz w:val="24"/>
                <w:szCs w:val="24"/>
                <w:highlight w:val="white"/>
              </w:rPr>
              <w:t xml:space="preserve">（新增、编辑、删除、批量删除、分配用户）</w:t>
            </w:r>
            <w:r>
              <w:rPr>
                <w:rFonts w:ascii="宋体" w:hAnsi="宋体" w:eastAsia="宋体" w:cs="宋体"/>
                <w:b/>
                <w:color w:val="auto"/>
                <w:sz w:val="24"/>
                <w:szCs w:val="24"/>
              </w:rPr>
            </w:r>
            <w:r>
              <w:rPr>
                <w:rFonts w:ascii="宋体" w:hAnsi="宋体" w:eastAsia="宋体" w:cs="宋体"/>
                <w:b/>
                <w:color w:val="auto"/>
                <w:sz w:val="24"/>
                <w:szCs w:val="24"/>
              </w:rPr>
            </w:r>
          </w:p>
        </w:tc>
        <w:tc>
          <w:tcPr>
            <w:tcW w:w="7795" w:type="dxa"/>
            <w:vAlign w:val="center"/>
            <w:vMerge w:val="restart"/>
            <w:textDirection w:val="lrTb"/>
            <w:noWrap w:val="false"/>
          </w:tcPr>
          <w:p>
            <w:pPr>
              <w:jc w:val="left"/>
              <w:spacing w:before="0" w:after="0" w:line="57" w:lineRule="atLeast"/>
              <w:widowControl w:val="off"/>
            </w:pPr>
            <w:r>
              <w:rPr>
                <w:rFonts w:ascii="宋体" w:hAnsi="宋体" w:eastAsia="宋体" w:cs="宋体"/>
                <w:color w:val="auto"/>
                <w:sz w:val="24"/>
                <w:szCs w:val="24"/>
                <w:highlight w:val="none"/>
              </w:rPr>
              <w:t xml:space="preserve">1、【新增权限】</w:t>
            </w:r>
            <w:r/>
          </w:p>
          <w:p>
            <w:pPr>
              <w:jc w:val="left"/>
              <w:spacing w:before="0" w:after="0" w:line="57" w:lineRule="atLeast"/>
              <w:widowControl w:val="off"/>
            </w:pPr>
            <w:r>
              <w:rPr>
                <w:rFonts w:ascii="宋体" w:hAnsi="宋体" w:eastAsia="宋体" w:cs="宋体"/>
                <w:color w:val="auto"/>
                <w:sz w:val="24"/>
                <w:szCs w:val="24"/>
                <w:highlight w:val="none"/>
              </w:rPr>
              <w:t xml:space="preserve">1）点击新增按钮，打开新增弹窗。</w:t>
            </w:r>
            <w:r/>
          </w:p>
          <w:p>
            <w:pPr>
              <w:jc w:val="left"/>
              <w:spacing w:before="0" w:after="0" w:line="57" w:lineRule="atLeast"/>
              <w:widowControl w:val="off"/>
            </w:pPr>
            <w:r>
              <w:rPr>
                <w:rFonts w:ascii="宋体" w:hAnsi="宋体" w:eastAsia="宋体" w:cs="宋体"/>
                <w:color w:val="auto"/>
                <w:sz w:val="24"/>
                <w:szCs w:val="24"/>
                <w:highlight w:val="none"/>
              </w:rPr>
              <w:t xml:space="preserve">2）填写权限名称、权限编码（唯一）、状态、菜单权限（勾选菜单树节点）、按钮权限（勾选按钮节点，仅展示已勾选菜单模块对应的按钮）、备注（选填）。</w:t>
            </w:r>
            <w:r/>
          </w:p>
          <w:p>
            <w:pPr>
              <w:jc w:val="left"/>
              <w:spacing w:before="0" w:after="0" w:line="57" w:lineRule="atLeast"/>
              <w:widowControl w:val="off"/>
            </w:pPr>
            <w:r>
              <w:rPr>
                <w:rFonts w:ascii="宋体" w:hAnsi="宋体" w:eastAsia="宋体" w:cs="宋体"/>
                <w:color w:val="auto"/>
                <w:sz w:val="24"/>
                <w:szCs w:val="24"/>
                <w:highlight w:val="none"/>
              </w:rPr>
              <w:t xml:space="preserve">3）点击确定，后端校验权限编码唯一性等，成功后关闭弹窗并刷新列表，顶部提示新增成功。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2、【编辑权限】</w:t>
            </w:r>
            <w:r/>
          </w:p>
          <w:p>
            <w:pPr>
              <w:jc w:val="left"/>
              <w:spacing w:before="0" w:after="0" w:line="57" w:lineRule="atLeast"/>
              <w:widowControl w:val="off"/>
            </w:pPr>
            <w:r>
              <w:rPr>
                <w:rFonts w:ascii="宋体" w:hAnsi="宋体" w:eastAsia="宋体" w:cs="宋体"/>
                <w:color w:val="auto"/>
                <w:sz w:val="24"/>
                <w:szCs w:val="24"/>
                <w:highlight w:val="none"/>
              </w:rPr>
              <w:t xml:space="preserve">1）点击操作栏中的编辑，打开编辑弹窗，回显已有数据。</w:t>
            </w:r>
            <w:r/>
          </w:p>
          <w:p>
            <w:pPr>
              <w:jc w:val="left"/>
              <w:spacing w:before="0" w:after="0" w:line="57" w:lineRule="atLeast"/>
              <w:widowControl w:val="off"/>
            </w:pPr>
            <w:r>
              <w:rPr>
                <w:rFonts w:ascii="宋体" w:hAnsi="宋体" w:eastAsia="宋体" w:cs="宋体"/>
                <w:color w:val="auto"/>
                <w:sz w:val="24"/>
                <w:szCs w:val="24"/>
                <w:highlight w:val="none"/>
              </w:rPr>
              <w:t xml:space="preserve">2）权限编码不可修改，其他字段可改。</w:t>
            </w:r>
            <w:r/>
          </w:p>
          <w:p>
            <w:pPr>
              <w:jc w:val="left"/>
              <w:spacing w:before="0" w:after="0" w:line="57" w:lineRule="atLeast"/>
              <w:widowControl w:val="off"/>
            </w:pPr>
            <w:r>
              <w:rPr>
                <w:rFonts w:ascii="宋体" w:hAnsi="宋体" w:eastAsia="宋体" w:cs="宋体"/>
                <w:color w:val="auto"/>
                <w:sz w:val="24"/>
                <w:szCs w:val="24"/>
                <w:highlight w:val="none"/>
              </w:rPr>
              <w:t xml:space="preserve">3）修改菜单权限时，按钮权限树自动联动：取消某个菜单的勾选则该菜单下的按钮权限自动取消并隐藏；新增勾选菜单则自动展示该菜单下的按钮权限（默认不勾选）。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4）修改后点击确定，保存并刷新列表，提示编辑成功。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3、【删除权限】</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1）点击某行的删除，弹出二次确认框：确定删除权限[XXX]吗？删除后相关用户将失去该权限。</w:t>
            </w:r>
            <w:r/>
          </w:p>
          <w:p>
            <w:pPr>
              <w:jc w:val="left"/>
              <w:spacing w:before="0" w:after="0" w:line="57" w:lineRule="atLeast"/>
              <w:widowControl w:val="off"/>
            </w:pPr>
            <w:r>
              <w:rPr>
                <w:rFonts w:ascii="宋体" w:hAnsi="宋体" w:eastAsia="宋体" w:cs="宋体"/>
                <w:color w:val="auto"/>
                <w:sz w:val="24"/>
                <w:szCs w:val="24"/>
                <w:highlight w:val="none"/>
              </w:rPr>
              <w:t xml:space="preserve">2）确认后，后端检查该权限是否被用户引用（若有关联用户，提示该权限已分配给X个用户，是否仍要删除？确定删除后，同时解除关联）。</w:t>
            </w:r>
            <w:r/>
          </w:p>
          <w:p>
            <w:pPr>
              <w:jc w:val="left"/>
              <w:spacing w:before="0" w:after="0" w:line="57" w:lineRule="atLeast"/>
              <w:widowControl w:val="off"/>
            </w:pPr>
            <w:r>
              <w:rPr>
                <w:rFonts w:ascii="宋体" w:hAnsi="宋体" w:eastAsia="宋体" w:cs="宋体"/>
                <w:color w:val="auto"/>
                <w:sz w:val="24"/>
                <w:szCs w:val="24"/>
                <w:highlight w:val="none"/>
              </w:rPr>
              <w:t xml:space="preserve">3）删除成功后刷新列表，提示删除成功。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4、【批量删除】</w:t>
            </w:r>
            <w:r/>
          </w:p>
          <w:p>
            <w:pPr>
              <w:jc w:val="left"/>
              <w:spacing w:before="0" w:after="0" w:line="57" w:lineRule="atLeast"/>
              <w:widowControl w:val="off"/>
            </w:pPr>
            <w:r>
              <w:rPr>
                <w:rFonts w:ascii="宋体" w:hAnsi="宋体" w:eastAsia="宋体" w:cs="宋体"/>
                <w:color w:val="auto"/>
                <w:sz w:val="24"/>
                <w:szCs w:val="24"/>
                <w:highlight w:val="none"/>
              </w:rPr>
              <w:t xml:space="preserve">1）勾选一个或多个权限前的复选框，点击批量删除按钮。</w:t>
            </w:r>
            <w:r/>
          </w:p>
          <w:p>
            <w:pPr>
              <w:jc w:val="left"/>
              <w:spacing w:before="0" w:after="0" w:line="57" w:lineRule="atLeast"/>
              <w:widowControl w:val="off"/>
            </w:pPr>
            <w:r>
              <w:rPr>
                <w:rFonts w:ascii="宋体" w:hAnsi="宋体" w:eastAsia="宋体" w:cs="宋体"/>
                <w:color w:val="auto"/>
                <w:sz w:val="24"/>
                <w:szCs w:val="24"/>
                <w:highlight w:val="none"/>
              </w:rPr>
              <w:t xml:space="preserve">2）弹出二次确认框：确定删除选中的X个权限吗？</w:t>
            </w:r>
            <w:r/>
          </w:p>
          <w:p>
            <w:pPr>
              <w:jc w:val="left"/>
              <w:spacing w:before="0" w:after="0" w:line="57" w:lineRule="atLeast"/>
              <w:widowControl w:val="off"/>
            </w:pPr>
            <w:r>
              <w:rPr>
                <w:rFonts w:ascii="宋体" w:hAnsi="宋体" w:eastAsia="宋体" w:cs="宋体"/>
                <w:color w:val="auto"/>
                <w:sz w:val="24"/>
                <w:szCs w:val="24"/>
                <w:highlight w:val="none"/>
              </w:rPr>
              <w:t xml:space="preserve">3）确认后，后端遍历删除，若部分权限有关联用户，可全部删除并解绑。</w:t>
            </w:r>
            <w:r/>
          </w:p>
          <w:p>
            <w:pPr>
              <w:jc w:val="left"/>
              <w:spacing w:before="0" w:after="0" w:line="57" w:lineRule="atLeast"/>
              <w:widowControl w:val="off"/>
            </w:pPr>
            <w:r>
              <w:rPr>
                <w:rFonts w:ascii="宋体" w:hAnsi="宋体" w:eastAsia="宋体" w:cs="宋体"/>
                <w:color w:val="auto"/>
                <w:sz w:val="24"/>
                <w:szCs w:val="24"/>
                <w:highlight w:val="none"/>
              </w:rPr>
              <w:t xml:space="preserve">4）删除成功后刷新列表，提示已删除X个权限。</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5、【分配用户】</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1）点击某行的分配用户，打开分配用户弹窗。</w:t>
            </w:r>
            <w:r/>
          </w:p>
          <w:p>
            <w:pPr>
              <w:jc w:val="left"/>
              <w:spacing w:before="0" w:after="0" w:line="57" w:lineRule="atLeast"/>
              <w:widowControl w:val="off"/>
            </w:pPr>
            <w:r>
              <w:rPr>
                <w:rFonts w:ascii="宋体" w:hAnsi="宋体" w:eastAsia="宋体" w:cs="宋体"/>
                <w:color w:val="auto"/>
                <w:sz w:val="24"/>
                <w:szCs w:val="24"/>
                <w:highlight w:val="none"/>
              </w:rPr>
              <w:t xml:space="preserve">2）弹窗初始化：</w:t>
            </w:r>
            <w:r/>
          </w:p>
          <w:p>
            <w:pPr>
              <w:jc w:val="left"/>
              <w:spacing w:before="0" w:after="0" w:line="57" w:lineRule="atLeast"/>
              <w:widowControl w:val="off"/>
            </w:pPr>
            <w:r>
              <w:rPr>
                <w:rFonts w:ascii="宋体" w:hAnsi="宋体" w:eastAsia="宋体" w:cs="宋体"/>
                <w:color w:val="auto"/>
                <w:sz w:val="24"/>
                <w:szCs w:val="24"/>
                <w:highlight w:val="none"/>
              </w:rPr>
              <w:t xml:space="preserve">- 搜索区：姓名（输入框）、手机号码（输入框）、搜索/重置按钮。</w:t>
            </w:r>
            <w:r/>
          </w:p>
          <w:p>
            <w:pPr>
              <w:jc w:val="left"/>
              <w:spacing w:before="0" w:after="0" w:line="57" w:lineRule="atLeast"/>
              <w:widowControl w:val="off"/>
            </w:pPr>
            <w:r>
              <w:rPr>
                <w:rFonts w:ascii="宋体" w:hAnsi="宋体" w:eastAsia="宋体" w:cs="宋体"/>
                <w:color w:val="auto"/>
                <w:sz w:val="24"/>
                <w:szCs w:val="24"/>
                <w:highlight w:val="none"/>
              </w:rPr>
              <w:t xml:space="preserve">- 用户列表：展示所有用户（支持分页），每行前有复选框。</w:t>
            </w:r>
            <w:r/>
          </w:p>
          <w:p>
            <w:pPr>
              <w:jc w:val="left"/>
              <w:spacing w:before="0" w:after="0" w:line="57" w:lineRule="atLeast"/>
              <w:widowControl w:val="off"/>
            </w:pPr>
            <w:r>
              <w:rPr>
                <w:rFonts w:ascii="宋体" w:hAnsi="宋体" w:eastAsia="宋体" w:cs="宋体"/>
                <w:color w:val="auto"/>
                <w:sz w:val="24"/>
                <w:szCs w:val="24"/>
                <w:highlight w:val="none"/>
              </w:rPr>
              <w:t xml:space="preserve">- 已拥有当前权限的用户，其复选框默认为选中状态。</w:t>
            </w:r>
            <w:r/>
          </w:p>
          <w:p>
            <w:pPr>
              <w:jc w:val="left"/>
              <w:spacing w:before="0" w:after="0" w:line="57" w:lineRule="atLeast"/>
              <w:widowControl w:val="off"/>
            </w:pPr>
            <w:r>
              <w:rPr>
                <w:rFonts w:ascii="宋体" w:hAnsi="宋体" w:eastAsia="宋体" w:cs="宋体"/>
                <w:color w:val="auto"/>
                <w:sz w:val="24"/>
                <w:szCs w:val="24"/>
                <w:highlight w:val="none"/>
              </w:rPr>
              <w:t xml:space="preserve">3）用户可以勾选/取消勾选来调整分配关系。</w:t>
            </w:r>
            <w:r/>
          </w:p>
          <w:p>
            <w:pPr>
              <w:jc w:val="left"/>
              <w:spacing w:before="0" w:after="0" w:line="57" w:lineRule="atLeast"/>
              <w:widowControl w:val="off"/>
            </w:pPr>
            <w:r>
              <w:rPr>
                <w:rFonts w:ascii="宋体" w:hAnsi="宋体" w:eastAsia="宋体" w:cs="宋体"/>
                <w:color w:val="auto"/>
                <w:sz w:val="24"/>
                <w:szCs w:val="24"/>
                <w:highlight w:val="none"/>
              </w:rPr>
              <w:t xml:space="preserve">4）搜索时，仅影响列表显示，不影响已选中的状态（搜索出的用户若原本已分配，仍显示选中）。</w:t>
            </w:r>
            <w:r/>
          </w:p>
          <w:p>
            <w:pPr>
              <w:jc w:val="left"/>
              <w:spacing w:before="0" w:after="0" w:line="57" w:lineRule="atLeast"/>
              <w:widowControl w:val="off"/>
            </w:pPr>
            <w:r>
              <w:rPr>
                <w:rFonts w:ascii="宋体" w:hAnsi="宋体" w:eastAsia="宋体" w:cs="宋体"/>
                <w:color w:val="auto"/>
                <w:sz w:val="24"/>
                <w:szCs w:val="24"/>
                <w:highlight w:val="none"/>
              </w:rPr>
              <w:t xml:space="preserve">5）点击确定，保存分配关系（全量覆盖：将当前权限的用户关联更新为弹窗中选中的用户列表）。</w:t>
            </w:r>
            <w:r/>
          </w:p>
          <w:p>
            <w:pPr>
              <w:jc w:val="left"/>
              <w:spacing w:before="0" w:after="0" w:line="57" w:lineRule="atLeast"/>
              <w:widowControl w:val="off"/>
            </w:pPr>
            <w:r>
              <w:rPr>
                <w:rFonts w:ascii="宋体" w:hAnsi="宋体" w:eastAsia="宋体" w:cs="宋体"/>
                <w:color w:val="auto"/>
                <w:sz w:val="24"/>
                <w:szCs w:val="24"/>
                <w:highlight w:val="none"/>
              </w:rPr>
              <w:t xml:space="preserve">6）保存成功后关闭弹窗，提示分配成功。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6、【菜单权限与按钮权限联动规则】</w:t>
            </w:r>
            <w:r/>
          </w:p>
          <w:p>
            <w:pPr>
              <w:jc w:val="left"/>
              <w:spacing w:before="0" w:after="0" w:line="57" w:lineRule="atLeast"/>
              <w:widowControl w:val="off"/>
            </w:pPr>
            <w:r>
              <w:rPr>
                <w:rFonts w:ascii="宋体" w:hAnsi="宋体" w:eastAsia="宋体" w:cs="宋体"/>
                <w:color w:val="auto"/>
                <w:sz w:val="24"/>
                <w:szCs w:val="24"/>
                <w:highlight w:val="none"/>
              </w:rPr>
              <w:t xml:space="preserve">- 按钮权限树按菜单分组，每个菜单节点下展示该菜单对应的所有按钮权限。</w:t>
            </w:r>
            <w:r/>
          </w:p>
          <w:p>
            <w:pPr>
              <w:jc w:val="left"/>
              <w:spacing w:before="0" w:after="0" w:line="57" w:lineRule="atLeast"/>
              <w:widowControl w:val="off"/>
            </w:pPr>
            <w:r>
              <w:rPr>
                <w:rFonts w:ascii="宋体" w:hAnsi="宋体" w:eastAsia="宋体" w:cs="宋体"/>
                <w:color w:val="auto"/>
                <w:sz w:val="24"/>
                <w:szCs w:val="24"/>
                <w:highlight w:val="none"/>
              </w:rPr>
              <w:t xml:space="preserve">- 当用户勾选某个菜单时，自动展开并显示该菜单下的按钮权限（默认不勾选）。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 当用户取消勾选某个菜单时，该菜单下的按钮权限自动全部取消并隐藏。</w:t>
            </w:r>
            <w:r/>
          </w:p>
          <w:p>
            <w:pPr>
              <w:jc w:val="left"/>
              <w:spacing w:before="0" w:after="0" w:line="57" w:lineRule="atLeast"/>
              <w:widowControl w:val="off"/>
            </w:pPr>
            <w:r>
              <w:rPr>
                <w:rFonts w:ascii="宋体" w:hAnsi="宋体" w:eastAsia="宋体" w:cs="宋体"/>
                <w:color w:val="auto"/>
                <w:sz w:val="24"/>
                <w:szCs w:val="24"/>
                <w:highlight w:val="none"/>
              </w:rPr>
              <w:t xml:space="preserve">- 公共管理站点完整按钮权限矩阵如下：</w:t>
            </w:r>
            <w:r/>
          </w:p>
          <w:p>
            <w:pPr>
              <w:jc w:val="left"/>
              <w:spacing w:before="0" w:after="0" w:line="57" w:lineRule="atLeast"/>
              <w:widowControl w:val="off"/>
            </w:pPr>
            <w:r>
              <w:rPr>
                <w:rFonts w:ascii="宋体" w:hAnsi="宋体" w:eastAsia="宋体" w:cs="宋体"/>
                <w:color w:val="auto"/>
                <w:sz w:val="24"/>
                <w:szCs w:val="24"/>
                <w:highlight w:val="none"/>
              </w:rPr>
              <w:t xml:space="preserve">  站点管理：新增、编辑、删除、启用、禁用</w:t>
            </w:r>
            <w:r/>
          </w:p>
          <w:p>
            <w:pPr>
              <w:jc w:val="left"/>
              <w:spacing w:before="0" w:after="0" w:line="57" w:lineRule="atLeast"/>
              <w:widowControl w:val="off"/>
            </w:pPr>
            <w:r>
              <w:rPr>
                <w:rFonts w:ascii="宋体" w:hAnsi="宋体" w:eastAsia="宋体" w:cs="宋体"/>
                <w:color w:val="auto"/>
                <w:sz w:val="24"/>
                <w:szCs w:val="24"/>
                <w:highlight w:val="none"/>
              </w:rPr>
              <w:t xml:space="preserve">  用户管理：新增、编辑、删除、重置密码、失效、导入、导出、批量删除</w:t>
            </w:r>
            <w:r/>
          </w:p>
          <w:p>
            <w:pPr>
              <w:jc w:val="left"/>
              <w:spacing w:before="0" w:after="0" w:line="57" w:lineRule="atLeast"/>
              <w:widowControl w:val="off"/>
            </w:pPr>
            <w:r>
              <w:rPr>
                <w:rFonts w:ascii="宋体" w:hAnsi="宋体" w:eastAsia="宋体" w:cs="宋体"/>
                <w:color w:val="auto"/>
                <w:sz w:val="24"/>
                <w:szCs w:val="24"/>
                <w:highlight w:val="none"/>
              </w:rPr>
              <w:t xml:space="preserve">  权限管理：新增、编辑、删除、分配用户、批量删除</w:t>
            </w:r>
            <w:r/>
          </w:p>
          <w:p>
            <w:pPr>
              <w:jc w:val="left"/>
              <w:spacing w:before="0" w:after="0" w:line="57" w:lineRule="atLeast"/>
              <w:widowControl w:val="off"/>
              <w:rPr>
                <w:rFonts w:ascii="宋体" w:hAnsi="宋体" w:cs="宋体"/>
                <w:color w:val="auto"/>
                <w:sz w:val="24"/>
                <w:szCs w:val="24"/>
                <w:highlight w:val="none"/>
              </w:rPr>
            </w:pPr>
            <w:r>
              <w:rPr>
                <w:rFonts w:ascii="宋体" w:hAnsi="宋体" w:eastAsia="宋体" w:cs="宋体"/>
                <w:color w:val="auto"/>
                <w:sz w:val="24"/>
                <w:szCs w:val="24"/>
                <w:highlight w:val="none"/>
              </w:rPr>
              <w:t xml:space="preserve">  系统服务管理：登录配置、用户配置、电子签名密码配置、水印配置</w:t>
            </w:r>
            <w:r>
              <w:rPr>
                <w:rFonts w:ascii="宋体" w:hAnsi="宋体" w:cs="宋体"/>
                <w:color w:val="auto"/>
                <w:sz w:val="24"/>
                <w:szCs w:val="24"/>
                <w:highlight w:val="none"/>
              </w:rPr>
            </w:r>
            <w:r>
              <w:rPr>
                <w:rFonts w:ascii="宋体" w:hAnsi="宋体" w:cs="宋体"/>
                <w:color w:val="auto"/>
                <w:sz w:val="24"/>
                <w:szCs w:val="24"/>
                <w:highlight w:val="none"/>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新增/编辑时</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权限名称、权限编码为空 → 提示“请填写必填项”。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权限编码已存在 → 提示“权限编码已存在，请重新输入”。</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未勾选任何菜单权限→ 提示“菜单权限不能为空”。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未选中任何权限时点击批量删除 → 提示“请至少选择一个权限”。</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弹窗中若未做任何修改直接确定 → 不执行更新，直接关闭。</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保存分配关系时若后端更新失败 → 提示“分配失败，请稍后重试”。</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列表搜索</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无匹配数据时 → 列表显示“暂无数据”，不清空表头。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权限状态</w:t>
            </w:r>
            <w:r>
              <w:rPr>
                <w:rFonts w:ascii="宋体" w:hAnsi="宋体" w:eastAsia="宋体" w:cs="宋体"/>
                <w:color w:val="auto"/>
                <w:sz w:val="24"/>
                <w:szCs w:val="24"/>
                <w:highlight w:val="white"/>
              </w:rPr>
              <w:t xml:space="preserve">：若权限状态为“停用”，则该权限不生效（用户即使被分配了该权限，也无法使用其菜单/按钮）。</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：关闭弹窗，刷新列表（保持当前搜索条件），显示成功提示。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分配用户成功</w:t>
            </w:r>
            <w:r>
              <w:rPr>
                <w:rFonts w:ascii="宋体" w:hAnsi="宋体" w:eastAsia="宋体" w:cs="宋体"/>
                <w:color w:val="auto"/>
                <w:sz w:val="24"/>
                <w:szCs w:val="24"/>
                <w:highlight w:val="white"/>
              </w:rPr>
              <w:t xml:space="preserve">：关闭弹窗，不刷新权限列表（因为权限本身未变），可显示“分配成功”。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所有失败操作</w:t>
            </w:r>
            <w:r>
              <w:rPr>
                <w:rFonts w:ascii="宋体" w:hAnsi="宋体" w:eastAsia="宋体" w:cs="宋体"/>
                <w:color w:val="auto"/>
                <w:sz w:val="24"/>
                <w:szCs w:val="24"/>
                <w:highlight w:val="white"/>
              </w:rPr>
              <w:t xml:space="preserve">：保持弹窗或页面状态，显示具体错误原因，不刷新列表。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权限被删除时</w:t>
            </w:r>
            <w:r>
              <w:rPr>
                <w:rFonts w:ascii="宋体" w:hAnsi="宋体" w:eastAsia="宋体" w:cs="宋体"/>
                <w:color w:val="auto"/>
                <w:sz w:val="24"/>
                <w:szCs w:val="24"/>
                <w:highlight w:val="white"/>
              </w:rPr>
              <w:t xml:space="preserve">：相关用户的该权限即时失效，无需额外通知。</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color w:val="auto"/>
        </w:rPr>
      </w:pPr>
      <w:r>
        <w:rPr>
          <w:rFonts w:ascii="宋体" w:hAnsi="宋体" w:eastAsia="宋体" w:cs="宋体"/>
          <w:b/>
          <w:color w:val="auto"/>
          <w:sz w:val="24"/>
          <w:szCs w:val="24"/>
        </w:rPr>
        <w:t xml:space="preserve">新增权限字段详情表</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985"/>
        <w:gridCol w:w="1148"/>
        <w:gridCol w:w="1148"/>
        <w:gridCol w:w="4081"/>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权限（角色）的中文名称，如“系统管理员”、“数据分析师”。最大长度100个字符。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权限编码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唯一标识，如“ROLE_ADMIN”，支持大写字母、数字、下划线，最大长度50个字符。编辑时不可修改。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权限状态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选项：正常、停用。停用后，拥有该权限的用户不再享有其菜单/按钮权限。</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菜单权限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展示系统所有菜单树，可勾选多个节点。支持父节点勾选后自动全选子节点。至少应勾选一项。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按钮权限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树形控件或列表（带复选框）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展示系统所有按钮权限（通常按模块分组），可勾选多个。与菜单权限联动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选填，描述该权限的用途或说明，长度限制200字符。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rFonts w:ascii="宋体" w:hAnsi="宋体" w:cs="宋体"/>
          <w:color w:val="auto"/>
          <w:sz w:val="24"/>
          <w:szCs w:val="24"/>
        </w:rPr>
      </w:pPr>
      <w:r>
        <w:rPr>
          <w:rFonts w:ascii="宋体" w:hAnsi="宋体" w:eastAsia="宋体" w:cs="宋体"/>
          <w:b/>
          <w:color w:val="auto"/>
          <w:sz w:val="24"/>
          <w:szCs w:val="24"/>
        </w:rPr>
        <w:t xml:space="preserve">权限状态与操作矩阵</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当前权限状态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分配用户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所有操作均可用。停用后不影响已分配记录，但权限立即失效。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可编辑重新启用（改为正常）；也可删除；分配用户操作仍然允许，但分配后用户实际无权限（因为权限停用），一般建议停用后不允许分配或提示。可根据业务决定是否允许分配。</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pStyle w:val="905"/>
        <w:ind w:left="1200"/>
        <w:jc w:val="left"/>
        <w:rPr>
          <w:color w:val="auto"/>
          <w14:ligatures w14:val="none"/>
        </w:rPr>
      </w:pPr>
      <w:r>
        <w:rPr>
          <w:color w:val="auto"/>
        </w:rPr>
        <w:t xml:space="preserve">公共管理系统与各业务站点的关系</w:t>
      </w:r>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51"/>
        <w:gridCol w:w="7512"/>
      </w:tblGrid>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系统定位</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公共管理系统</w:t>
            </w:r>
            <w:r>
              <w:rPr>
                <w:rFonts w:ascii="宋体" w:hAnsi="宋体" w:eastAsia="宋体" w:cs="宋体"/>
                <w:color w:val="auto"/>
                <w:sz w:val="24"/>
                <w:szCs w:val="24"/>
              </w:rPr>
              <w:t xml:space="preserve">：负责全局基础数据管理（站点、用户、权限），不处理具体业务（如CPV计划、任务、方案、报告等）。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业务站点系统</w:t>
            </w:r>
            <w:r>
              <w:rPr>
                <w:rFonts w:ascii="宋体" w:hAnsi="宋体" w:eastAsia="宋体" w:cs="宋体"/>
                <w:color w:val="auto"/>
                <w:sz w:val="24"/>
                <w:szCs w:val="24"/>
              </w:rPr>
              <w:t xml:space="preserve">：负责该站点的具体业务功能（首页、计划管理、方案管理、监控项目、报告管理、配置管理等），业务数据存储在站点本地。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数据同步</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 → 业务站点</w:t>
            </w:r>
            <w:r>
              <w:rPr>
                <w:rFonts w:ascii="宋体" w:hAnsi="宋体" w:eastAsia="宋体" w:cs="宋体"/>
                <w:color w:val="auto"/>
                <w:sz w:val="24"/>
                <w:szCs w:val="24"/>
              </w:rPr>
              <w:t xml:space="preserve">：用户信息、站点信息、角色权限分配等基础数据实时或定时同步至各业务站点。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 → 公共管理</w:t>
            </w:r>
            <w:r>
              <w:rPr>
                <w:rFonts w:ascii="宋体" w:hAnsi="宋体" w:eastAsia="宋体" w:cs="宋体"/>
                <w:color w:val="auto"/>
                <w:sz w:val="24"/>
                <w:szCs w:val="24"/>
              </w:rPr>
              <w:t xml:space="preserve">：各业务站点创建的用户（业务创建本地用户）需要同步至公共管理系统的用户管理（账号全局唯一）。</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页面跳转与站点切换</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公共管理系统和各业务站点的页面顶部导航栏均显示当前用户可访问的站点列表（包含“公共管理”及所有有权限的业务站点）。</w:t>
            </w:r>
            <w:r>
              <w:rPr>
                <w:rFonts w:ascii="宋体" w:hAnsi="宋体" w:eastAsia="宋体" w:cs="宋体"/>
                <w:color w:val="auto"/>
                <w:sz w:val="24"/>
                <w:szCs w:val="24"/>
              </w:rPr>
              <w:br/>
            </w:r>
            <w:r>
              <w:rPr>
                <w:rFonts w:ascii="宋体" w:hAnsi="宋体" w:eastAsia="宋体" w:cs="宋体"/>
                <w:color w:val="auto"/>
                <w:sz w:val="24"/>
                <w:szCs w:val="24"/>
              </w:rPr>
              <w:t xml:space="preserve">• 用户点击任意站点名称，即可直接跳转至该站点的首页（无需重新登录）。</w:t>
            </w:r>
            <w:r>
              <w:rPr>
                <w:rFonts w:ascii="宋体" w:hAnsi="宋体" w:eastAsia="宋体" w:cs="宋体"/>
                <w:color w:val="auto"/>
                <w:sz w:val="24"/>
                <w:szCs w:val="24"/>
              </w:rPr>
              <w:br/>
            </w:r>
            <w:r>
              <w:rPr>
                <w:rFonts w:ascii="宋体" w:hAnsi="宋体" w:eastAsia="宋体" w:cs="宋体"/>
                <w:color w:val="auto"/>
                <w:sz w:val="24"/>
                <w:szCs w:val="24"/>
              </w:rPr>
              <w:t xml:space="preserve">• 当前所在站点在列表中高亮显示。</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统一认证</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所有站点共用同一套用户认证体系（基于JWT或Session），Token在站点间通用。</w:t>
            </w:r>
            <w:r>
              <w:rPr>
                <w:rFonts w:ascii="宋体" w:hAnsi="宋体" w:eastAsia="宋体" w:cs="宋体"/>
                <w:color w:val="auto"/>
                <w:sz w:val="24"/>
                <w:szCs w:val="24"/>
              </w:rPr>
              <w:br/>
            </w:r>
            <w:r>
              <w:rPr>
                <w:rFonts w:ascii="宋体" w:hAnsi="宋体" w:eastAsia="宋体" w:cs="宋体"/>
                <w:color w:val="auto"/>
                <w:sz w:val="24"/>
                <w:szCs w:val="24"/>
              </w:rPr>
              <w:t xml:space="preserve">• 用户会话信息中包含用户ID、用户名、可访问站点列表等。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业务功能概述</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业务站点的功能与之前需求描述一致：年度计划设置、任务管理、方案模版与编制、监控项目、报告模版与编制、数据分析、工作流配置、审计追踪等。</w:t>
            </w:r>
            <w:r>
              <w:rPr>
                <w:rFonts w:ascii="宋体" w:hAnsi="宋体" w:eastAsia="宋体" w:cs="宋体"/>
                <w:color w:val="auto"/>
                <w:sz w:val="24"/>
                <w:szCs w:val="24"/>
              </w:rPr>
              <w:br/>
            </w:r>
            <w:r>
              <w:rPr>
                <w:rFonts w:ascii="宋体" w:hAnsi="宋体" w:eastAsia="宋体" w:cs="宋体"/>
                <w:color w:val="auto"/>
                <w:sz w:val="24"/>
                <w:szCs w:val="24"/>
              </w:rPr>
              <w:t xml:space="preserve">• 各站点独立运行，数据物理隔离。</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站点管理员权限</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站点管理员在业务站点内拥有最高权限，可管理本站点的业务配置、本地用户（如有）、部门、角色等。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数据分析插件化平台</w:t>
            </w:r>
            <w:r>
              <w:rPr>
                <w:rFonts w:ascii="宋体" w:hAnsi="宋体" w:eastAsia="宋体" w:cs="宋体"/>
                <w:b/>
                <w:color w:val="auto"/>
                <w:sz w:val="24"/>
                <w:szCs w:val="24"/>
              </w:rPr>
            </w:r>
            <w:r>
              <w:rPr>
                <w:rFonts w:ascii="宋体" w:hAnsi="宋体" w:eastAsia="宋体" w:cs="宋体"/>
                <w:b/>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各个站点共用一套数据分析平台，站点与站点之间的数据进行隔离。包括数据管理，数据处理、数据分析；</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补充说明：公共管理站点本身的特殊性</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07"/>
        <w:gridCol w:w="7155"/>
      </w:tblGrid>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系统初始化时自动创建，站点编号：PUBLIC_ADMIN，站点名称：公共管理</w:t>
            </w:r>
            <w:r>
              <w:rPr>
                <w:rFonts w:ascii="宋体" w:hAnsi="宋体" w:eastAsia="宋体" w:cs="宋体"/>
                <w:color w:val="auto"/>
                <w:sz w:val="24"/>
                <w:szCs w:val="24"/>
              </w:rPr>
              <w:br/>
            </w:r>
            <w:r>
              <w:rPr>
                <w:rFonts w:ascii="宋体" w:hAnsi="宋体" w:eastAsia="宋体" w:cs="宋体"/>
                <w:color w:val="auto"/>
                <w:sz w:val="24"/>
                <w:szCs w:val="24"/>
              </w:rPr>
              <w:t xml:space="preserve">• 不可删除、不可停用</w:t>
            </w:r>
            <w:r>
              <w:rPr>
                <w:rFonts w:ascii="宋体" w:hAnsi="宋体" w:eastAsia="宋体" w:cs="宋体"/>
                <w:color w:val="auto"/>
                <w:sz w:val="24"/>
                <w:szCs w:val="24"/>
              </w:rPr>
              <w:br/>
            </w:r>
            <w:r>
              <w:rPr>
                <w:rFonts w:ascii="宋体" w:hAnsi="宋体" w:eastAsia="宋体" w:cs="宋体"/>
                <w:color w:val="auto"/>
                <w:sz w:val="24"/>
                <w:szCs w:val="24"/>
              </w:rPr>
              <w:t xml:space="preserve">• 不参与业务数据（无CPV计划、任务等业务模块），仅提供全局配置功能</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公共管理站点用户</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公共管理站点的用户即全局用户，通过用户管理模块统一维护</w:t>
            </w:r>
            <w:r>
              <w:rPr>
                <w:rFonts w:ascii="宋体" w:hAnsi="宋体" w:eastAsia="宋体" w:cs="宋体"/>
                <w:color w:val="auto"/>
                <w:sz w:val="24"/>
                <w:szCs w:val="24"/>
              </w:rPr>
              <w:br/>
            </w:r>
            <w:r>
              <w:rPr>
                <w:rFonts w:ascii="宋体" w:hAnsi="宋体" w:eastAsia="宋体" w:cs="宋体"/>
                <w:color w:val="auto"/>
                <w:sz w:val="24"/>
                <w:szCs w:val="24"/>
              </w:rPr>
              <w:t xml:space="preserve">• 公共管理站点的“站点管理员”拥有管理所有站点、用户、权限的权限</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公共管理站点菜单</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仅包含：站点管理、用户管理、权限管理全局功能</w:t>
            </w:r>
            <w:r>
              <w:rPr>
                <w:rFonts w:ascii="宋体" w:hAnsi="宋体" w:eastAsia="宋体" w:cs="宋体"/>
                <w:color w:val="auto"/>
                <w:sz w:val="24"/>
                <w:szCs w:val="24"/>
              </w:rPr>
              <w:br/>
            </w:r>
            <w:r>
              <w:rPr>
                <w:rFonts w:ascii="宋体" w:hAnsi="宋体" w:eastAsia="宋体" w:cs="宋体"/>
                <w:color w:val="auto"/>
                <w:sz w:val="24"/>
                <w:szCs w:val="24"/>
              </w:rPr>
              <w:t xml:space="preserve">• 不包含业务菜单（计划、任务、方案、报告等）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5"/>
      </w:pPr>
      <w:r>
        <w:t xml:space="preserve">系统</w:t>
      </w:r>
      <w:r>
        <w:t xml:space="preserve">界面</w:t>
      </w:r>
      <w:r>
        <w:t xml:space="preserve">配置</w:t>
      </w:r>
      <w:r>
        <w:t xml:space="preserve">（</w:t>
      </w:r>
      <w:r>
        <w:t xml:space="preserve">公共</w:t>
      </w:r>
      <w:r>
        <w:t xml:space="preserve">管理</w:t>
      </w:r>
      <w:r>
        <w:t xml:space="preserve">内</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系统界面配置允许公共管理站点的管理员对系统界面进行个性化定制，包括导航栏Logo配置、登录页Logo配置。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所有配置仅对公共管理站点生效，不影响各业务站点。未配置的业务站点默认使用公共管理的界面配置。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登录页Logo仅可在公共管理中配置，所有业务站点登录页共用此Logo。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支持上传自定义导航栏Logo图片，格式限制：.png/.jpg，文件大小不超过1MB，建议宽高比例4:1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提供"恢复默认导航栏Logo"操作，需二次确认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支持上传自定义登录页Logo图片，格式限制：.png/.jpg，文件大小不超过1MB，建议宽高比例4:1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仅公共管理可配置登录页Logo，所有业务站点登录页共用此Logo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上传后实时显示预览效果（登录页预览）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提供"恢复默认登录页Logo"操作，需二次确认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Logo配置拥有独立的“保存Logo”按钮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保存后实时生效，无需重新登录，所有在线用户刷新页面即可看到更新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页面布局：上方导航栏Logo配置区（上传区+预览区）+ 中间登录页Logo配置区（上传区+预览区） 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Logo文件大小超限：提示“文件大小超出限制，请上传1MB以内的图片”</w:t>
            </w:r>
            <w:r>
              <w:rPr>
                <w:rFonts w:ascii="SimSun" w:hAnsi="SimSun" w:eastAsia="SimSun" w:cs="SimSun"/>
                <w:color w:val="0000ff"/>
                <w:sz w:val="21"/>
              </w:rPr>
            </w:r>
            <w:r/>
          </w:p>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恢复默认操作：弹窗二次确认</w:t>
            </w:r>
            <w:r>
              <w:rPr>
                <w:rFonts w:ascii="SimSun" w:hAnsi="SimSun" w:eastAsia="SimSun" w:cs="SimSun"/>
                <w:color w:val="0000ff"/>
                <w:sz w:val="21"/>
              </w:rPr>
              <w:t xml:space="preserve">“</w:t>
            </w:r>
            <w:r>
              <w:rPr>
                <w:rFonts w:ascii="Arial" w:hAnsi="Arial" w:eastAsia="Arial" w:cs="Arial"/>
                <w:color w:val="0000ff"/>
                <w:sz w:val="18"/>
              </w:rPr>
              <w:t xml:space="preserve">确定恢复默认Logo吗？</w:t>
            </w:r>
            <w:r>
              <w:rPr>
                <w:rFonts w:ascii="SimSun" w:hAnsi="SimSun" w:eastAsia="SimSun" w:cs="SimSun"/>
                <w:color w:val="0000ff"/>
                <w:sz w:val="21"/>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后置流程处理</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保存成功：页面顶部显示“配置保存成功”提示，当前站点所有在线用户刷新页面后加载新配置。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审计日志：记录操作人、操作时间、修改前</w:t>
            </w:r>
            <w:r>
              <w:rPr>
                <w:rFonts w:ascii="SimSun" w:hAnsi="SimSun" w:eastAsia="SimSun" w:cs="SimSun"/>
                <w:color w:val="0000ff"/>
                <w:sz w:val="21"/>
              </w:rPr>
              <w:t xml:space="preserve">后</w:t>
            </w:r>
            <w:r>
              <w:rPr>
                <w:rFonts w:ascii="SimSun" w:hAnsi="SimSun" w:eastAsia="SimSun" w:cs="SimSun"/>
                <w:color w:val="0000ff"/>
                <w:sz w:val="21"/>
              </w:rPr>
              <w:t xml:space="preserve">的</w:t>
            </w:r>
            <w:r>
              <w:rPr>
                <w:rFonts w:ascii="SimSun" w:hAnsi="SimSun" w:eastAsia="SimSun" w:cs="SimSun"/>
                <w:color w:val="0000ff"/>
                <w:sz w:val="21"/>
              </w:rPr>
              <w:t xml:space="preserve">Logo</w:t>
            </w:r>
            <w:r>
              <w:rPr>
                <w:color w:val="0000ff"/>
              </w:rPr>
            </w:r>
            <w:r>
              <w:rPr>
                <w:color w:val="0000ff"/>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缓存失效：保存后清除当前站点的界面配置缓存，确保下次加载时读取最新配置。</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4、</w:t>
            </w:r>
            <w:r>
              <w:rPr>
                <w:rFonts w:ascii="SimSun" w:hAnsi="SimSun" w:eastAsia="SimSun" w:cs="SimSun"/>
                <w:color w:val="0000ff"/>
                <w:sz w:val="21"/>
                <w:highlight w:val="none"/>
              </w:rPr>
              <w:t xml:space="preserve">角色</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菜单权限，</w:t>
            </w:r>
            <w:r>
              <w:rPr>
                <w:rFonts w:ascii="SimSun" w:hAnsi="SimSun" w:eastAsia="SimSun" w:cs="SimSun"/>
                <w:color w:val="0000ff"/>
                <w:sz w:val="21"/>
                <w:highlight w:val="none"/>
              </w:rPr>
              <w:t xml:space="preserve">按钮</w:t>
            </w:r>
            <w:r>
              <w:rPr>
                <w:rFonts w:ascii="SimSun" w:hAnsi="SimSun" w:eastAsia="SimSun" w:cs="SimSun"/>
                <w:color w:val="0000ff"/>
                <w:sz w:val="21"/>
                <w:highlight w:val="none"/>
              </w:rPr>
              <w:t xml:space="preserve">权限，</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次</w:t>
            </w:r>
            <w:r>
              <w:rPr>
                <w:rFonts w:ascii="SimSun" w:hAnsi="SimSun" w:eastAsia="SimSun" w:cs="SimSun"/>
                <w:color w:val="0000ff"/>
                <w:sz w:val="21"/>
                <w:highlight w:val="none"/>
              </w:rPr>
              <w:t xml:space="preserve">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r>
            <w:r>
              <w:rPr>
                <w:color w:val="0000ff"/>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上传后实时显示预览效果，展示导航栏Logo在导航栏中的实际呈现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单独配置登录页Logo，仅公共管理可配置，所有业务站点登录页共用此Logo。未配置时复用导航栏Logo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导航栏Logo和登录页Logo各自拥有独立的"恢复默认"按钮，点击后恢复系统默认Logo，需二次确认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r/>
      <w:r/>
    </w:p>
    <w:p>
      <w:pPr>
        <w:pStyle w:val="905"/>
        <w:ind w:left="1200"/>
        <w:jc w:val="left"/>
        <w:rPr>
          <w:rFonts w:hint="default"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审计追踪（公共管理内）</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pStyle w:val="906"/>
        <w:ind w:left="1584" w:hanging="864"/>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w:t>
            </w:r>
            <w:r>
              <w:rPr>
                <w:rFonts w:hint="eastAsia" w:cs="宋体"/>
                <w:color w:val="auto"/>
                <w:sz w:val="24"/>
                <w:szCs w:val="24"/>
                <w:lang w:val="en-US" w:eastAsia="zh-CN"/>
              </w:rPr>
              <w:t xml:space="preserve">公共管理</w:t>
            </w:r>
            <w:r>
              <w:rPr>
                <w:rFonts w:ascii="宋体" w:hAnsi="宋体" w:eastAsia="宋体" w:cs="宋体"/>
                <w:color w:val="auto"/>
                <w:sz w:val="24"/>
                <w:szCs w:val="24"/>
              </w:rPr>
              <w:t xml:space="preserve">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点击受影响对象可跳转至对应业务详情页。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业务模块</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tabs>
                <w:tab w:val="left" w:pos="1131" w:leader="none"/>
              </w:tabs>
              <w:rPr>
                <w:rFonts w:ascii="宋体" w:hAnsi="宋体" w:cs="宋体"/>
                <w:color w:val="auto"/>
                <w:sz w:val="24"/>
                <w:szCs w:val="24"/>
              </w:rPr>
            </w:pPr>
            <w:r>
              <w:rPr>
                <w:rFonts w:ascii="宋体" w:hAnsi="宋体" w:eastAsia="宋体" w:cs="宋体"/>
                <w:b/>
                <w:color w:val="auto"/>
                <w:sz w:val="24"/>
                <w:szCs w:val="24"/>
              </w:rPr>
              <w:t xml:space="preserve">操作类型</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hint="default" w:ascii="宋体" w:hAnsi="宋体" w:eastAsia="宋体" w:cs="宋体"/>
                <w:b/>
                <w:color w:val="auto"/>
                <w:sz w:val="24"/>
                <w:szCs w:val="24"/>
              </w:rPr>
            </w:pPr>
            <w:r>
              <w:rPr>
                <w:rFonts w:hint="eastAsia" w:cs="宋体"/>
                <w:b/>
                <w:color w:val="auto"/>
                <w:sz w:val="24"/>
                <w:szCs w:val="24"/>
                <w:lang w:val="en-US" w:eastAsia="zh-CN"/>
              </w:rPr>
              <w:t xml:space="preserve">站点管理</w:t>
            </w:r>
            <w:r>
              <w:rPr>
                <w:rFonts w:hint="default" w:ascii="宋体" w:hAnsi="宋体" w:eastAsia="宋体" w:cs="宋体"/>
                <w:b/>
                <w:color w:val="auto"/>
                <w:sz w:val="24"/>
                <w:szCs w:val="24"/>
              </w:rPr>
            </w:r>
            <w:r>
              <w:rPr>
                <w:rFonts w:hint="default" w:ascii="宋体" w:hAnsi="宋体" w:eastAsia="宋体" w:cs="宋体"/>
                <w:b/>
                <w:color w:val="auto"/>
                <w:sz w:val="24"/>
                <w:szCs w:val="24"/>
              </w:rPr>
            </w:r>
          </w:p>
        </w:tc>
        <w:tc>
          <w:tcPr>
            <w:tcW w:w="7463" w:type="dxa"/>
            <w:vAlign w:val="center"/>
            <w:textDirection w:val="lrTb"/>
            <w:noWrap w:val="false"/>
          </w:tcPr>
          <w:p>
            <w:pPr>
              <w:jc w:val="left"/>
              <w:spacing w:before="0" w:after="0" w:line="57" w:lineRule="atLeast"/>
              <w:widowControl w:val="off"/>
              <w:rPr>
                <w:rFonts w:hint="default" w:cs="宋体"/>
                <w:color w:val="auto"/>
                <w:sz w:val="24"/>
                <w:szCs w:val="24"/>
              </w:rPr>
            </w:pPr>
            <w:r>
              <w:rPr>
                <w:rFonts w:hint="eastAsia" w:cs="宋体"/>
                <w:color w:val="auto"/>
                <w:sz w:val="24"/>
                <w:szCs w:val="24"/>
                <w:lang w:val="en-US" w:eastAsia="zh-CN"/>
              </w:rPr>
              <w:t xml:space="preserve">新增、编辑、停用、启用、删除</w:t>
            </w:r>
            <w:r>
              <w:rPr>
                <w:rFonts w:hint="default" w:cs="宋体"/>
                <w:color w:val="auto"/>
                <w:sz w:val="24"/>
                <w:szCs w:val="24"/>
              </w:rPr>
            </w:r>
            <w:r>
              <w:rPr>
                <w:rFonts w:hint="default"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新增、编辑、删除、导入、导出、批量删除、重置密码、失效</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hint="eastAsia" w:cs="宋体"/>
                <w:b/>
                <w:color w:val="auto"/>
                <w:sz w:val="24"/>
                <w:szCs w:val="24"/>
                <w:lang w:val="en-US" w:eastAsia="zh-CN"/>
              </w:rPr>
              <w:t xml:space="preserve">权限</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新增、编辑、</w:t>
            </w:r>
            <w:r>
              <w:rPr>
                <w:color w:val="auto"/>
              </w:rPr>
              <w:t xml:space="preserve">配置、</w:t>
            </w:r>
            <w:r>
              <w:rPr>
                <w:color w:val="auto"/>
              </w:rPr>
              <w:t xml:space="preserve">启用、</w:t>
            </w:r>
            <w:r>
              <w:rPr>
                <w:color w:val="auto"/>
              </w:rPr>
              <w:t xml:space="preserve">停用、</w:t>
            </w:r>
            <w:r>
              <w:rPr>
                <w:color w:val="auto"/>
              </w:rPr>
              <w:t xml:space="preserve">删除、批量删除</w:t>
            </w:r>
            <w:r>
              <w:rPr>
                <w:color w:val="auto"/>
              </w:rPr>
            </w:r>
            <w:r>
              <w:rPr>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系统服务</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登录配置、用户配置、电子签名密码配置、水印配置、导入、导出</w:t>
            </w:r>
            <w:r>
              <w:rPr>
                <w:color w:val="auto"/>
              </w:rPr>
            </w:r>
            <w:r>
              <w:rPr>
                <w:color w:val="auto"/>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0000ff"/>
                <w:sz w:val="24"/>
                <w:szCs w:val="24"/>
              </w:rPr>
            </w:pPr>
            <w:r>
              <w:rPr>
                <w:rFonts w:ascii="宋体" w:hAnsi="宋体" w:eastAsia="宋体" w:cs="宋体"/>
                <w:b/>
                <w:color w:val="0000ff"/>
                <w:sz w:val="24"/>
                <w:szCs w:val="24"/>
              </w:rPr>
            </w:r>
            <w:r>
              <w:rPr>
                <w:rFonts w:ascii="SimSun" w:hAnsi="SimSun" w:eastAsia="SimSun" w:cs="SimSun"/>
                <w:b/>
                <w:color w:val="0000ff"/>
                <w:sz w:val="24"/>
              </w:rPr>
              <w:t xml:space="preserve">系统界面配置</w:t>
            </w:r>
            <w:r>
              <w:rPr>
                <w:rFonts w:ascii="宋体" w:hAnsi="宋体" w:eastAsia="宋体" w:cs="宋体"/>
                <w:b/>
                <w:color w:val="0000ff"/>
                <w:sz w:val="24"/>
                <w:szCs w:val="24"/>
              </w:rPr>
            </w:r>
            <w:r>
              <w:rPr>
                <w:rFonts w:ascii="宋体" w:hAnsi="宋体" w:eastAsia="宋体" w:cs="宋体"/>
                <w:b/>
                <w:color w:val="0000ff"/>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宋体" w:hAnsi="宋体" w:cs="宋体"/>
                <w:color w:val="0000ff"/>
                <w:sz w:val="24"/>
                <w:szCs w:val="24"/>
              </w:rPr>
            </w:r>
            <w:r>
              <w:rPr>
                <w:rFonts w:ascii="宋体" w:hAnsi="宋体" w:cs="宋体"/>
                <w:color w:val="0000ff"/>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914"/>
        <w:jc w:val="left"/>
        <w:rPr>
          <w:color w:val="auto"/>
        </w:rPr>
      </w:pPr>
      <w:r>
        <w:rPr>
          <w:color w:val="auto"/>
        </w:rPr>
      </w:r>
      <w:r>
        <w:rPr>
          <w:color w:val="auto"/>
        </w:rPr>
      </w:r>
      <w:r>
        <w:rPr>
          <w:color w:val="auto"/>
        </w:rPr>
      </w:r>
    </w:p>
    <w:p>
      <w:pPr>
        <w:pStyle w:val="906"/>
        <w:ind w:left="1584" w:hanging="864"/>
        <w:jc w:val="left"/>
        <w:rPr>
          <w:rFonts w:ascii="宋体" w:hAnsi="宋体" w:eastAsia="宋体" w:cs="宋体"/>
          <w:color w:val="auto"/>
          <w:sz w:val="24"/>
          <w:szCs w:val="24"/>
          <w:highlight w:val="none"/>
        </w:rPr>
      </w:pPr>
      <w:r>
        <w:rPr>
          <w:color w:val="auto"/>
        </w:rPr>
        <w:t xml:space="preserve">审计追踪</w:t>
      </w:r>
      <w:r>
        <w:rPr>
          <w:rFonts w:hint="eastAsia"/>
          <w:color w:val="auto"/>
          <w:lang w:val="en-US" w:eastAsia="zh-CN"/>
        </w:rPr>
        <w:t xml:space="preserve">详情</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rPr>
      </w:pPr>
      <w:r>
        <w:rPr>
          <w:color w:val="auto"/>
        </w:rPr>
        <w:t xml:space="preserve">内容详情具体字段：</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50"/>
        <w:gridCol w:w="8154"/>
      </w:tblGrid>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业务模块</w:t>
            </w:r>
            <w:r>
              <w:rPr>
                <w:color w:val="auto"/>
              </w:rPr>
            </w:r>
            <w:r>
              <w:rPr>
                <w:color w:val="auto"/>
              </w:rPr>
            </w:r>
          </w:p>
        </w:tc>
        <w:tc>
          <w:tcPr>
            <w:tcW w:w="8154"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rFonts w:hint="default" w:eastAsia="宋体"/>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站点管理</w:t>
            </w:r>
            <w:r>
              <w:rPr>
                <w:rFonts w:hint="default" w:eastAsia="宋体"/>
                <w:color w:val="auto"/>
              </w:rPr>
            </w:r>
            <w:r>
              <w:rPr>
                <w:rFonts w:hint="default" w:eastAsia="宋体"/>
                <w:color w:val="auto"/>
              </w:rPr>
            </w:r>
          </w:p>
        </w:tc>
        <w:tc>
          <w:tcPr>
            <w:tcW w:w="8154" w:type="dxa"/>
            <w:vAlign w:val="center"/>
            <w:textDirection w:val="lrTb"/>
            <w:noWrap w:val="false"/>
          </w:tcPr>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审计追踪详情信息如下，详情页面可导出，导出为PDF文件，文件名称为受影响对应的名称，审计追踪详情页面信息如下：</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1、新增：</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default"/>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注：站点管理员记录：姓名</w:t>
            </w:r>
            <w:r>
              <w:rPr>
                <w:rFonts w:hint="default"/>
                <w:color w:val="auto"/>
                <w:lang w:val="en-US" w:eastAsia="zh-CN"/>
              </w:rPr>
              <w:t xml:space="preserve">(</w:t>
            </w:r>
            <w:r>
              <w:rPr>
                <w:rFonts w:hint="eastAsia"/>
                <w:color w:val="auto"/>
                <w:lang w:val="en-US" w:eastAsia="zh-CN"/>
              </w:rPr>
              <w:t xml:space="preserve">账号</w:t>
            </w:r>
            <w:r>
              <w:rPr>
                <w:rFonts w:hint="default"/>
                <w:color w:val="auto"/>
                <w:lang w:val="en-US" w:eastAsia="zh-CN"/>
              </w:rPr>
              <w:t xml:space="preserve">)</w:t>
            </w:r>
            <w:r>
              <w:rPr>
                <w:rFonts w:hint="eastAsia"/>
                <w:color w:val="auto"/>
                <w:lang w:val="en-US" w:eastAsia="zh-CN"/>
              </w:rPr>
              <w:t xml:space="preserve">；站点图片记：录图片名称</w:t>
            </w:r>
            <w:r>
              <w:rPr>
                <w:rFonts w:hint="default"/>
                <w:color w:val="auto"/>
                <w:lang w:val="en-US" w:eastAsia="zh-CN"/>
              </w:rPr>
              <w:t xml:space="preserve">.</w:t>
            </w:r>
            <w:r>
              <w:rPr>
                <w:rFonts w:hint="eastAsia"/>
                <w:color w:val="auto"/>
                <w:lang w:val="en-US" w:eastAsia="zh-CN"/>
              </w:rPr>
              <w:t xml:space="preserve">格式</w:t>
            </w:r>
            <w:r>
              <w:rPr>
                <w:rFonts w:hint="default"/>
                <w:color w:val="auto"/>
              </w:rPr>
            </w:r>
            <w:r>
              <w:rPr>
                <w:rFonts w:hint="default"/>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2、编辑：</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w:t>
            </w:r>
            <w:r>
              <w:rPr>
                <w:color w:val="auto"/>
              </w:rPr>
              <w:t xml:space="preserve">内容详情</w:t>
            </w:r>
            <w:r>
              <w:rPr>
                <w:color w:val="auto"/>
              </w:rPr>
              <w:t xml:space="preserve">：</w:t>
            </w:r>
            <w:r>
              <w:rPr>
                <w:rFonts w:hint="eastAsia"/>
                <w:color w:val="auto"/>
                <w:lang w:val="en-US" w:eastAsia="zh-CN"/>
              </w:rPr>
              <w:t xml:space="preserve">站点编号（</w:t>
            </w:r>
            <w:r>
              <w:rPr>
                <w:rFonts w:hint="eastAsia"/>
                <w:color w:val="auto"/>
                <w:lang w:val="en-US" w:eastAsia="zh-CN"/>
              </w:rPr>
              <w:t xml:space="preserve">不能</w:t>
            </w:r>
            <w:r>
              <w:rPr>
                <w:rFonts w:hint="eastAsia"/>
                <w:color w:val="auto"/>
                <w:lang w:val="en-US" w:eastAsia="zh-CN"/>
              </w:rPr>
              <w:t xml:space="preserve">修改，</w:t>
            </w:r>
            <w:r>
              <w:rPr>
                <w:rFonts w:hint="eastAsia"/>
                <w:color w:val="auto"/>
                <w:lang w:val="en-US" w:eastAsia="zh-CN"/>
              </w:rPr>
              <w:t xml:space="preserve">但</w:t>
            </w:r>
            <w:r>
              <w:rPr>
                <w:rFonts w:hint="eastAsia"/>
                <w:color w:val="auto"/>
                <w:lang w:val="en-US" w:eastAsia="zh-CN"/>
              </w:rPr>
              <w:t xml:space="preserve">要</w:t>
            </w:r>
            <w:r>
              <w:rPr>
                <w:rFonts w:hint="eastAsia"/>
                <w:color w:val="auto"/>
                <w:lang w:val="en-US" w:eastAsia="zh-CN"/>
              </w:rPr>
              <w:t xml:space="preserve">记录</w:t>
            </w:r>
            <w:r>
              <w:rPr>
                <w:rFonts w:hint="eastAsia"/>
                <w:color w:val="auto"/>
                <w:lang w:val="en-US" w:eastAsia="zh-CN"/>
              </w:rPr>
              <w:t xml:space="preserve">是</w:t>
            </w:r>
            <w:r>
              <w:rPr>
                <w:rFonts w:hint="eastAsia"/>
                <w:color w:val="auto"/>
                <w:lang w:val="en-US" w:eastAsia="zh-CN"/>
              </w:rPr>
              <w:t xml:space="preserve">修改</w:t>
            </w:r>
            <w:r>
              <w:rPr>
                <w:rFonts w:hint="eastAsia"/>
                <w:color w:val="auto"/>
                <w:lang w:val="en-US" w:eastAsia="zh-CN"/>
              </w:rPr>
              <w:t xml:space="preserve">的</w:t>
            </w:r>
            <w:r>
              <w:rPr>
                <w:rFonts w:hint="eastAsia"/>
                <w:color w:val="auto"/>
                <w:lang w:val="en-US" w:eastAsia="zh-CN"/>
              </w:rPr>
              <w:t xml:space="preserve">哪一个</w:t>
            </w:r>
            <w:r>
              <w:rPr>
                <w:rFonts w:hint="eastAsia"/>
                <w:color w:val="auto"/>
                <w:lang w:val="en-US" w:eastAsia="zh-CN"/>
              </w:rPr>
              <w:t xml:space="preserve">）、</w:t>
            </w:r>
            <w:r>
              <w:rPr>
                <w:rFonts w:hint="eastAsia"/>
                <w:color w:val="auto"/>
                <w:lang w:eastAsia="zh-CN"/>
              </w:rPr>
              <w:t xml:space="preserve">（</w:t>
            </w:r>
            <w:r>
              <w:rPr>
                <w:color w:val="auto"/>
              </w:rPr>
              <w:t xml:space="preserve">新旧值的对比仅记录变更字段</w:t>
            </w:r>
            <w:r>
              <w:rPr>
                <w:color w:val="auto"/>
              </w:rPr>
              <w:t xml:space="preserve">的</w:t>
            </w:r>
            <w:r>
              <w:rPr>
                <w:rFonts w:hint="eastAsia"/>
                <w:color w:val="auto"/>
                <w:lang w:eastAsia="zh-CN"/>
              </w:rPr>
              <w:t xml:space="preserve">）</w:t>
            </w:r>
            <w:r>
              <w:rPr>
                <w:color w:val="auto"/>
              </w:rPr>
              <w:t xml:space="preserve">：</w:t>
            </w:r>
            <w:r>
              <w:rPr>
                <w:rFonts w:hint="eastAsia"/>
                <w:color w:val="auto"/>
                <w:lang w:val="en-US" w:eastAsia="zh-CN"/>
              </w:rPr>
              <w:t xml:space="preserve">站点名称、状态、站点管理员、描述、站点图片</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3、停用：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4、启用：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5、删除：</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s="宋体"/>
                <w:color w:val="auto"/>
                <w:sz w:val="24"/>
                <w:szCs w:val="24"/>
              </w:rPr>
            </w:r>
            <w:r>
              <w:rPr>
                <w:rFonts w:hint="eastAsia" w:cs="宋体"/>
                <w:color w:val="auto"/>
                <w:sz w:val="24"/>
                <w:szCs w:val="24"/>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用户管理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1、新增：</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t xml:space="preserve"> 注：密码信息不记录审计追踪</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2、编辑：</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2）内容详情（新旧值的对比仅记录变更字段）：用户账号、用户编号、姓名、性别、手机号码、邮箱、状态、备注、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4、导入：</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2）内容详情：导入文件名、导入数量、导入详情（</w:t>
            </w:r>
            <w:r>
              <w:rPr>
                <w:color w:val="auto"/>
              </w:rPr>
              <w:t xml:space="preserve">用户编号、用户账号、姓名、性别、手机号码、邮箱、状态、备注、授权</w:t>
            </w:r>
            <w:r>
              <w:rPr>
                <w:color w:val="auto"/>
              </w:rPr>
              <w:t xml:space="preserve">站点</w:t>
            </w:r>
            <w:r>
              <w:rPr>
                <w:color w:val="auto"/>
              </w:rPr>
              <w:t xml:space="preserve">）</w:t>
            </w:r>
            <w:r>
              <w:rPr>
                <w:color w:val="auto"/>
              </w:rPr>
            </w:r>
            <w:r>
              <w:rPr>
                <w:color w:val="auto"/>
              </w:rPr>
            </w:r>
          </w:p>
          <w:p>
            <w:pPr>
              <w:jc w:val="left"/>
              <w:rPr>
                <w:color w:val="auto"/>
              </w:rPr>
            </w:pPr>
            <w:r>
              <w:rPr>
                <w:color w:val="auto"/>
              </w:rPr>
              <w:t xml:space="preserve">5、导出：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2）内容详情：导出文件名、导出环境、导出数量、导出详情（</w:t>
            </w:r>
            <w:r>
              <w:rPr>
                <w:color w:val="auto"/>
              </w:rPr>
              <w:t xml:space="preserve">用户编号、用户账号、姓名、性别、手机号码、邮箱、状态、备注、</w:t>
            </w:r>
            <w:r>
              <w:rPr>
                <w:color w:val="auto"/>
              </w:rPr>
              <w:t xml:space="preserve">授权</w:t>
            </w:r>
            <w:r>
              <w:rPr>
                <w:color w:val="auto"/>
              </w:rPr>
              <w:t xml:space="preserve">站点</w:t>
            </w:r>
            <w:r>
              <w:rPr>
                <w:color w:val="auto"/>
              </w:rPr>
              <w:t xml:space="preserve">、创建时间</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6、批量删除：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2）内容详情：删除数量、删除详情（用户账号、用户编号、姓名、性别、手机号码、邮箱、状态、备注、授权站点列表（站点名称、站点编号））</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7、重置密码：</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8、失效：</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t xml:space="preserve">、失效原因</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color w:val="0000ff"/>
              </w:rPr>
              <w:pBdr>
                <w:top w:val="none" w:color="000000" w:sz="0" w:space="0"/>
                <w:left w:val="none" w:color="000000" w:sz="0" w:space="0"/>
                <w:bottom w:val="none" w:color="000000" w:sz="0" w:space="0"/>
                <w:right w:val="none" w:color="000000" w:sz="0" w:space="0"/>
              </w:pBdr>
            </w:pPr>
            <w:r>
              <w:rPr>
                <w:rFonts w:hint="eastAsia" w:cs="宋体"/>
                <w:b/>
                <w:color w:val="0000ff"/>
                <w:sz w:val="24"/>
                <w:lang w:val="en-US" w:eastAsia="zh-CN"/>
              </w:rPr>
              <w:t xml:space="preserve">权限</w:t>
            </w:r>
            <w:r>
              <w:rPr>
                <w:rFonts w:ascii="宋体" w:hAnsi="宋体" w:eastAsia="宋体" w:cs="宋体"/>
                <w:b/>
                <w:color w:val="0000ff"/>
                <w:sz w:val="24"/>
              </w:rPr>
              <w:t xml:space="preserve">管理</w:t>
            </w:r>
            <w:r>
              <w:rPr>
                <w:color w:val="0000ff"/>
              </w:rPr>
            </w:r>
            <w:r>
              <w:rPr>
                <w:color w:val="0000ff"/>
              </w:rPr>
            </w:r>
          </w:p>
        </w:tc>
        <w:tc>
          <w:tcPr>
            <w:tcW w:w="8154" w:type="dxa"/>
            <w:vAlign w:val="center"/>
            <w:textDirection w:val="lrTb"/>
            <w:noWrap w:val="false"/>
          </w:tcPr>
          <w:p>
            <w:pPr>
              <w:jc w:val="left"/>
              <w:rPr>
                <w:color w:val="0000ff"/>
              </w:rPr>
            </w:pPr>
            <w:r>
              <w:rPr>
                <w:color w:val="0000ff"/>
              </w:rPr>
              <w:t xml:space="preserve">审计追踪详情信息如下，详情页面可导出，导出为PDF文件，文件名称为受影响对应的名称，审计追踪详情页面信息如下：</w:t>
            </w:r>
            <w:r>
              <w:rPr>
                <w:color w:val="0000ff"/>
              </w:rPr>
            </w:r>
            <w:r>
              <w:rPr>
                <w:color w:val="0000ff"/>
              </w:rPr>
            </w:r>
          </w:p>
          <w:p>
            <w:pPr>
              <w:jc w:val="left"/>
              <w:rPr>
                <w:color w:val="0000ff"/>
              </w:rPr>
            </w:pPr>
            <w:r>
              <w:rPr>
                <w:color w:val="0000ff"/>
              </w:rPr>
              <w:t xml:space="preserve">1、新增：</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2、编辑：</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2）内容详情（新旧值的对比）：权限名称</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3、删除：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2）内容详情：权限名称、权限编号、状态、菜单权限、按钮权限</w:t>
            </w:r>
            <w:r>
              <w:rPr>
                <w:color w:val="0000ff"/>
              </w:rPr>
            </w:r>
            <w:r>
              <w:rPr>
                <w:color w:val="0000ff"/>
              </w:rPr>
            </w:r>
          </w:p>
          <w:p>
            <w:pPr>
              <w:jc w:val="left"/>
              <w:rPr>
                <w:color w:val="0000ff"/>
              </w:rPr>
            </w:pPr>
            <w:r>
              <w:rPr>
                <w:color w:val="0000ff"/>
              </w:rPr>
              <w:t xml:space="preserve">注：</w:t>
            </w:r>
            <w:r>
              <w:rPr>
                <w:color w:val="0000ff"/>
              </w:rPr>
              <w:t xml:space="preserve">菜单权限记录格式为一级菜单-二级菜单，按钮权限记录在括号内，多个用顿号分隔</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4、批量删除：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2）内容详情：删除数量、删除详情（权限名称、权限编号、状态、菜单权限、按钮权限）</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5、</w:t>
            </w:r>
            <w:r>
              <w:rPr>
                <w:color w:val="0000ff"/>
              </w:rPr>
              <w:t xml:space="preserve">配置</w:t>
            </w:r>
            <w:r>
              <w:rPr>
                <w:color w:val="0000ff"/>
              </w:rPr>
              <w:t xml:space="preserve">：</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rPr>
              <w:t xml:space="preserve">菜单权限、按钮权限</w:t>
            </w:r>
            <w:r>
              <w:rPr>
                <w:color w:val="0000ff"/>
              </w:rPr>
              <w:t xml:space="preserve">、分配用户</w:t>
            </w:r>
            <w:r>
              <w:rPr>
                <w:color w:val="0000ff"/>
                <w:highlight w:val="none"/>
              </w:rPr>
            </w:r>
            <w:r>
              <w:rPr>
                <w:color w:val="0000ff"/>
                <w:highlight w:val="none"/>
              </w:rPr>
            </w:r>
          </w:p>
          <w:p>
            <w:pPr>
              <w:jc w:val="left"/>
              <w:rPr>
                <w:color w:val="0000ff"/>
              </w:rPr>
            </w:pPr>
            <w:r>
              <w:rPr>
                <w:color w:val="0000ff"/>
              </w:rPr>
            </w:r>
            <w:r>
              <w:rPr>
                <w:color w:val="0000ff"/>
              </w:rPr>
            </w:r>
            <w:r>
              <w:rPr>
                <w:color w:val="0000ff"/>
              </w:rPr>
            </w:r>
          </w:p>
          <w:p>
            <w:pPr>
              <w:jc w:val="left"/>
              <w:rPr>
                <w:color w:val="0000ff"/>
                <w:highlight w:val="none"/>
              </w:rPr>
            </w:pPr>
            <w:r>
              <w:rPr>
                <w:color w:val="0000ff"/>
                <w:highlight w:val="none"/>
              </w:rPr>
              <w:t xml:space="preserve">6、</w:t>
            </w:r>
            <w:r>
              <w:rPr>
                <w:color w:val="0000ff"/>
                <w:highlight w:val="none"/>
              </w:rPr>
              <w:t xml:space="preserve">停用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highlight w:val="none"/>
              </w:rPr>
            </w:r>
            <w:r>
              <w:rPr>
                <w:color w:val="0000ff"/>
                <w:highlight w:val="none"/>
              </w:rPr>
            </w:r>
          </w:p>
          <w:p>
            <w:pPr>
              <w:jc w:val="left"/>
              <w:rPr>
                <w:color w:val="0000ff"/>
              </w:rPr>
            </w:pPr>
            <w:r>
              <w:rPr>
                <w:color w:val="0000ff"/>
                <w:highlight w:val="none"/>
              </w:rPr>
            </w:r>
            <w:r>
              <w:rPr>
                <w:color w:val="0000ff"/>
              </w:rPr>
            </w:r>
            <w:r>
              <w:rPr>
                <w:color w:val="0000ff"/>
              </w:rPr>
            </w:r>
          </w:p>
          <w:p>
            <w:pPr>
              <w:jc w:val="left"/>
              <w:rPr>
                <w:color w:val="0000ff"/>
                <w:highlight w:val="none"/>
              </w:rPr>
            </w:pPr>
            <w:r>
              <w:rPr>
                <w:color w:val="0000ff"/>
                <w:highlight w:val="none"/>
              </w:rPr>
              <w:t xml:space="preserve">7、</w:t>
            </w:r>
            <w:r>
              <w:rPr>
                <w:color w:val="0000ff"/>
                <w:highlight w:val="none"/>
              </w:rPr>
              <w:t xml:space="preserve">启用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系统服务</w:t>
            </w:r>
            <w:r>
              <w:rPr>
                <w:rFonts w:ascii="宋体" w:hAnsi="宋体" w:eastAsia="宋体" w:cs="宋体"/>
                <w:b/>
                <w:color w:val="auto"/>
                <w:sz w:val="24"/>
              </w:rPr>
              <w:t xml:space="preserve">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1、登录配置：（新旧值不一致时显示）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2）内容详情（新旧值的对比）：会话超时间隔（分钟）、密码定期修改（天）</w:t>
            </w:r>
            <w:r>
              <w:rPr>
                <w:color w:val="auto"/>
              </w:rPr>
              <w:t xml:space="preserve">、登录失效锁定账号次数</w:t>
            </w:r>
            <w:r>
              <w:rPr>
                <w:color w:val="auto"/>
              </w:rPr>
              <w:t xml:space="preserve">、账号锁定时间（分钟）、</w:t>
            </w:r>
            <w:r>
              <w:rPr>
                <w:color w:val="auto"/>
              </w:rPr>
              <w:t xml:space="preserve">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2、用户配置：（新旧值不一致时显示）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3、电子签名密码配置：（新旧值不一致时显示）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2）内容详情（新旧值的对比）：密码强度、密码长度、是否允许和上次密码相同、密码有效期、初始密码更改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4、水印配置：（新旧值不一致时显示）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2）内容详情（新旧值的对比）：水印文字、</w:t>
            </w:r>
            <w:r>
              <w:rPr>
                <w:color w:val="auto"/>
              </w:rPr>
              <w:t xml:space="preserve">文字</w:t>
            </w:r>
            <w:r>
              <w:rPr>
                <w:color w:val="auto"/>
              </w:rPr>
              <w:t xml:space="preserve">颜色、</w:t>
            </w:r>
            <w:r>
              <w:rPr>
                <w:color w:val="auto"/>
              </w:rPr>
              <w:t xml:space="preserve">文字</w:t>
            </w:r>
            <w:r>
              <w:rPr>
                <w:color w:val="auto"/>
              </w:rPr>
              <w:t xml:space="preserve">大小、</w:t>
            </w:r>
            <w:r>
              <w:rPr>
                <w:color w:val="auto"/>
              </w:rPr>
              <w:t xml:space="preserve">不透明</w:t>
            </w:r>
            <w:r>
              <w:rPr>
                <w:color w:val="auto"/>
              </w:rPr>
              <w:t xml:space="preserve">度、</w:t>
            </w:r>
            <w:r>
              <w:rPr>
                <w:color w:val="auto"/>
              </w:rPr>
              <w:t xml:space="preserve">倾斜角度、</w:t>
            </w:r>
            <w:r>
              <w:rPr>
                <w:color w:val="auto"/>
              </w:rPr>
              <w:t xml:space="preserve">水印密度</w:t>
            </w:r>
            <w:r>
              <w:rPr>
                <w:color w:val="auto"/>
              </w:rPr>
            </w:r>
            <w:r>
              <w:rPr>
                <w:color w:val="auto"/>
              </w:rPr>
            </w:r>
          </w:p>
        </w:tc>
      </w:tr>
      <w:tr>
        <w:trPr/>
        <w:tc>
          <w:tcPr>
            <w:tcW w:w="1750" w:type="dxa"/>
            <w:vAlign w:val="center"/>
            <w:vMerge w:val="restart"/>
            <w:textDirection w:val="lrTb"/>
            <w:noWrap w:val="false"/>
          </w:tcPr>
          <w:p>
            <w:pPr>
              <w:ind w:left="0" w:right="0" w:firstLine="0"/>
              <w:jc w:val="left"/>
              <w:spacing w:before="0" w:after="0"/>
              <w:widowControl w:val="off"/>
              <w:rPr>
                <w:rFonts w:ascii="宋体" w:hAnsi="宋体" w:eastAsia="宋体" w:cs="宋体"/>
                <w:b/>
                <w:color w:val="0000ff"/>
                <w:sz w:val="24"/>
              </w:rPr>
              <w:pBdr>
                <w:top w:val="none" w:color="000000" w:sz="0" w:space="0"/>
                <w:left w:val="none" w:color="000000" w:sz="0" w:space="0"/>
                <w:bottom w:val="none" w:color="000000" w:sz="0" w:space="0"/>
                <w:right w:val="none" w:color="000000" w:sz="0" w:space="0"/>
              </w:pBdr>
            </w:pPr>
            <w:r>
              <w:rPr>
                <w:rFonts w:ascii="宋体" w:hAnsi="宋体" w:eastAsia="宋体" w:cs="宋体"/>
                <w:b/>
                <w:color w:val="0000ff"/>
                <w:sz w:val="24"/>
              </w:rPr>
            </w:r>
            <w:r>
              <w:rPr>
                <w:rFonts w:ascii="SimSun" w:hAnsi="SimSun" w:eastAsia="SimSun" w:cs="SimSun"/>
                <w:b/>
                <w:color w:val="0000ff"/>
                <w:sz w:val="24"/>
              </w:rPr>
              <w:t xml:space="preserve">系统界面配置</w:t>
            </w:r>
            <w:r>
              <w:rPr>
                <w:rFonts w:ascii="宋体" w:hAnsi="宋体" w:eastAsia="宋体" w:cs="宋体"/>
                <w:b/>
                <w:color w:val="0000ff"/>
                <w:sz w:val="24"/>
              </w:rPr>
            </w:r>
            <w:r>
              <w:rPr>
                <w:rFonts w:ascii="宋体" w:hAnsi="宋体" w:eastAsia="宋体" w:cs="宋体"/>
                <w:b/>
                <w:color w:val="0000ff"/>
                <w:sz w:val="24"/>
              </w:rPr>
            </w:r>
          </w:p>
        </w:tc>
        <w:tc>
          <w:tcPr>
            <w:tcW w:w="8154" w:type="dxa"/>
            <w:vAlign w:val="center"/>
            <w:vMerge w:val="restart"/>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审计追踪详情信息如下，详情页面可导出，导出为PDF文件，文件名称为受影响对应的名称，审计追踪详情页面信息如下：</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1"/>
              </w:rPr>
              <w:t xml:space="preserve">1、</w:t>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SimSun" w:hAnsi="SimSun" w:eastAsia="SimSun" w:cs="SimSun"/>
                <w:color w:val="0000ff"/>
                <w:sz w:val="21"/>
              </w:rPr>
              <w:t xml:space="preserve">：</w:t>
            </w:r>
            <w:r>
              <w:rPr>
                <w:rFonts w:ascii="宋体" w:hAnsi="宋体" w:cs="宋体"/>
                <w:color w:val="0000ff"/>
                <w:sz w:val="24"/>
                <w:szCs w:val="24"/>
              </w:rPr>
            </w:r>
            <w:r>
              <w:rPr>
                <w:rFonts w:ascii="宋体" w:hAnsi="宋体" w:cs="宋体"/>
                <w:color w:val="0000ff"/>
                <w:sz w:val="24"/>
                <w:szCs w:val="24"/>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2）内容详情：Logo图片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p>
        </w:tc>
      </w:tr>
    </w:tbl>
    <w:p>
      <w:pPr>
        <w:pStyle w:val="914"/>
        <w:jc w:val="left"/>
        <w:rPr>
          <w:color w:val="auto"/>
        </w:rPr>
      </w:pPr>
      <w:r>
        <w:rPr>
          <w:color w:val="auto"/>
        </w:rPr>
      </w:r>
      <w:r>
        <w:rPr>
          <w:color w:val="auto"/>
        </w:rPr>
      </w:r>
      <w:r>
        <w:rPr>
          <w:color w:val="auto"/>
        </w:rPr>
      </w:r>
    </w:p>
    <w:p>
      <w:pPr>
        <w:pStyle w:val="914"/>
        <w:jc w:val="left"/>
        <w:rPr>
          <w:color w:val="auto"/>
        </w:rPr>
      </w:pPr>
      <w:r>
        <w:rPr>
          <w:color w:val="auto"/>
        </w:rPr>
      </w:r>
      <w:r>
        <w:rPr>
          <w:color w:val="auto"/>
        </w:rPr>
      </w:r>
      <w:r>
        <w:rPr>
          <w:color w:val="auto"/>
        </w:rPr>
      </w:r>
    </w:p>
    <w:p>
      <w:pPr>
        <w:pStyle w:val="905"/>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用户登陆日志（公共管理内）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jc w:val="left"/>
        <w:rPr>
          <w:color w:val="auto"/>
        </w:rPr>
      </w:pPr>
      <w:r>
        <w:rPr>
          <w:rFonts w:ascii="宋体" w:hAnsi="宋体" w:eastAsia="宋体" w:cs="宋体"/>
          <w:b/>
          <w:color w:val="auto"/>
          <w:sz w:val="24"/>
          <w:szCs w:val="24"/>
        </w:rPr>
        <w:t xml:space="preserve">用户登录日志模块详细功能说明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SimSun" w:hAnsi="SimSun" w:eastAsia="SimSun" w:cs="SimSun"/>
                <w:color w:val="ff0000"/>
                <w:sz w:val="24"/>
              </w:rPr>
              <w:t xml:space="preserve">注：用户切换站点，目标站点也需要记录一次登陆日志。</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用户</w:t>
            </w:r>
            <w:r>
              <w:rPr>
                <w:rFonts w:ascii="Arial" w:hAnsi="Arial" w:eastAsia="Arial" w:cs="Arial"/>
                <w:color w:val="ff0000"/>
                <w:sz w:val="24"/>
              </w:rPr>
              <w:t xml:space="preserve">登陆失败，</w:t>
            </w:r>
            <w:r>
              <w:rPr>
                <w:rFonts w:ascii="Arial" w:hAnsi="Arial" w:eastAsia="Arial" w:cs="Arial"/>
                <w:color w:val="ff0000"/>
                <w:sz w:val="24"/>
              </w:rPr>
              <w:t xml:space="preserve">并且</w:t>
            </w:r>
            <w:r>
              <w:rPr>
                <w:rFonts w:ascii="Arial" w:hAnsi="Arial" w:eastAsia="Arial" w:cs="Arial"/>
                <w:color w:val="ff0000"/>
                <w:sz w:val="24"/>
              </w:rPr>
              <w:t xml:space="preserve">没有选择站点</w:t>
            </w:r>
            <w:r>
              <w:rPr>
                <w:rFonts w:ascii="Arial" w:hAnsi="Arial" w:eastAsia="Arial" w:cs="Arial"/>
                <w:color w:val="ff0000"/>
                <w:sz w:val="24"/>
              </w:rPr>
              <w:t xml:space="preserve">时</w:t>
            </w:r>
            <w:r>
              <w:rPr>
                <w:rFonts w:ascii="Arial" w:hAnsi="Arial" w:eastAsia="Arial" w:cs="Arial"/>
                <w:color w:val="ff0000"/>
                <w:sz w:val="24"/>
              </w:rPr>
              <w:t xml:space="preserve">，</w:t>
            </w:r>
            <w:r>
              <w:rPr>
                <w:rFonts w:ascii="Arial" w:hAnsi="Arial" w:eastAsia="Arial" w:cs="Arial"/>
                <w:color w:val="ff0000"/>
                <w:sz w:val="24"/>
              </w:rPr>
              <w:t xml:space="preserve">登陆</w:t>
            </w:r>
            <w:r>
              <w:rPr>
                <w:rFonts w:ascii="Arial" w:hAnsi="Arial" w:eastAsia="Arial" w:cs="Arial"/>
                <w:color w:val="ff0000"/>
                <w:sz w:val="24"/>
              </w:rPr>
              <w:t xml:space="preserve">日志</w:t>
            </w:r>
            <w:r>
              <w:rPr>
                <w:rFonts w:ascii="Arial" w:hAnsi="Arial" w:eastAsia="Arial" w:cs="Arial"/>
                <w:color w:val="ff0000"/>
                <w:sz w:val="24"/>
              </w:rPr>
              <w:t xml:space="preserve">记录在公共管理</w:t>
            </w:r>
            <w:r>
              <w:rPr>
                <w:rFonts w:ascii="Arial" w:hAnsi="Arial" w:eastAsia="Arial" w:cs="Arial"/>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hint="eastAsia"/>
          <w:color w:val="auto"/>
        </w:rPr>
      </w:pPr>
      <w:r>
        <w:rPr>
          <w:rFonts w:hint="eastAsia"/>
          <w:color w:val="auto"/>
          <w:lang w:val="en-US" w:eastAsia="zh-CN"/>
        </w:rPr>
      </w:r>
      <w:r>
        <w:rPr>
          <w:rFonts w:hint="eastAsia"/>
          <w:color w:val="auto"/>
        </w:rPr>
      </w:r>
      <w:r>
        <w:rPr>
          <w:rFonts w:hint="eastAsia"/>
          <w:color w:val="auto"/>
        </w:rPr>
      </w:r>
    </w:p>
    <w:p>
      <w:pPr>
        <w:pStyle w:val="905"/>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系统服务管理（公共管理内）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numPr>
          <w:ilvl w:val="0"/>
          <w:numId w:val="7"/>
        </w:numPr>
        <w:jc w:val="left"/>
        <w:rPr>
          <w:b/>
          <w:color w:val="auto"/>
          <w:sz w:val="21"/>
        </w:rPr>
      </w:pPr>
      <w:r>
        <w:rPr>
          <w:b/>
          <w:color w:val="auto"/>
          <w:sz w:val="21"/>
        </w:rPr>
        <w:t xml:space="preserve">系统服务管理详细功能说明</w:t>
      </w:r>
      <w:r>
        <w:rPr>
          <w:b/>
          <w:color w:val="auto"/>
          <w:sz w:val="21"/>
        </w:rPr>
      </w:r>
      <w:r>
        <w:rPr>
          <w:b/>
          <w:color w:val="auto"/>
          <w:sz w:val="21"/>
        </w:rPr>
      </w:r>
    </w:p>
    <w:p>
      <w:pPr>
        <w:numPr>
          <w:ilvl w:val="0"/>
          <w:numId w:val="0"/>
        </w:numPr>
        <w:jc w:val="left"/>
        <w:rPr>
          <w:rFonts w:hint="default" w:eastAsia="宋体"/>
          <w:b/>
          <w:color w:val="auto"/>
          <w:sz w:val="21"/>
        </w:rPr>
      </w:pPr>
      <w:r>
        <w:rPr>
          <w:rFonts w:hint="eastAsia"/>
          <w:b/>
          <w:color w:val="auto"/>
          <w:sz w:val="21"/>
          <w:lang w:val="en-US" w:eastAsia="zh-CN"/>
        </w:rPr>
      </w:r>
      <w:r>
        <w:rPr>
          <w:rFonts w:hint="default" w:eastAsia="宋体"/>
          <w:b/>
          <w:color w:val="auto"/>
          <w:sz w:val="21"/>
        </w:rPr>
      </w:r>
      <w:r>
        <w:rPr>
          <w:rFonts w:hint="default" w:eastAsia="宋体"/>
          <w:b/>
          <w:color w:val="auto"/>
          <w:sz w:val="21"/>
        </w:rPr>
      </w:r>
    </w:p>
    <w:tbl>
      <w:tblPr>
        <w:tblStyle w:val="9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spacing w:after="0" w:line="240" w:lineRule="auto"/>
              <w:rPr>
                <w:color w:val="auto"/>
              </w:rPr>
            </w:pPr>
            <w:r>
              <w:rPr>
                <w:b/>
                <w:color w:val="auto"/>
                <w:sz w:val="21"/>
              </w:rPr>
              <w:t xml:space="preserve">项目</w:t>
            </w:r>
            <w:r>
              <w:rPr>
                <w:color w:val="auto"/>
              </w:rPr>
            </w:r>
            <w:r>
              <w:rPr>
                <w:color w:val="auto"/>
              </w:rPr>
            </w:r>
          </w:p>
        </w:tc>
        <w:tc>
          <w:tcPr>
            <w:tcW w:w="7370" w:type="dxa"/>
            <w:textDirection w:val="lrTb"/>
            <w:noWrap w:val="false"/>
          </w:tcPr>
          <w:p>
            <w:pPr>
              <w:jc w:val="left"/>
              <w:spacing w:after="0" w:line="240" w:lineRule="auto"/>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提供公共管理级别的系统全局配置，包括登录配置、登录密码策略、电子签名密码策略和水印配置。配置对所有业务站点生效，</w:t>
            </w:r>
            <w:r>
              <w:rPr>
                <w:color w:val="auto"/>
                <w:sz w:val="21"/>
              </w:rPr>
              <w:t xml:space="preserve">仅</w:t>
            </w:r>
            <w:r>
              <w:rPr>
                <w:rFonts w:hint="eastAsia"/>
                <w:color w:val="auto"/>
                <w:sz w:val="21"/>
                <w:lang w:val="en-US" w:eastAsia="zh-CN"/>
              </w:rPr>
              <w:t xml:space="preserve">在公共管理</w:t>
            </w:r>
            <w:r>
              <w:rPr>
                <w:color w:val="auto"/>
                <w:sz w:val="21"/>
              </w:rPr>
              <w:t xml:space="preserve">可操作。</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页面分为4个配置区块，每个区块独立保存：</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【登录配置】</w:t>
            </w:r>
            <w:r>
              <w:rPr>
                <w:color w:val="auto"/>
              </w:rPr>
            </w:r>
            <w:r>
              <w:rPr>
                <w:color w:val="auto"/>
              </w:rPr>
            </w:r>
          </w:p>
          <w:p>
            <w:pPr>
              <w:jc w:val="left"/>
              <w:spacing w:after="0" w:line="240" w:lineRule="auto"/>
              <w:rPr>
                <w:color w:val="auto"/>
              </w:rPr>
            </w:pPr>
            <w:r>
              <w:rPr>
                <w:color w:val="auto"/>
                <w:sz w:val="21"/>
              </w:rPr>
              <w:t xml:space="preserve">会话超时间隔（分钟）、密码定期修改（天）、初始密码更改、登录失效锁定账号次数、账号锁定时间（分钟）。</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【用户配置】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【电子签名密码配置】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密码强度、密码长度、是否允许和上次密码相同、密码有效期(天)、初始密码更改。</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【水印配置】</w:t>
            </w:r>
            <w:r>
              <w:rPr>
                <w:color w:val="auto"/>
              </w:rPr>
            </w:r>
            <w:r>
              <w:rPr>
                <w:color w:val="auto"/>
              </w:rPr>
            </w:r>
          </w:p>
          <w:p>
            <w:pPr>
              <w:jc w:val="left"/>
              <w:spacing w:after="0" w:line="240" w:lineRule="auto"/>
              <w:rPr>
                <w:color w:val="auto"/>
              </w:rPr>
            </w:pPr>
            <w:r>
              <w:rPr>
                <w:color w:val="auto"/>
                <w:sz w:val="21"/>
              </w:rPr>
              <w:t xml:space="preserve">水印文字（禁用，不可修改）、文字大小、颜色、不透明度、倾斜角度、水印密度。水印配置区域包含实时效果预览，修改参数后预览即时更新，仅供参考，实际以页面渲染为准。</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sz w:val="21"/>
                <w:szCs w:val="21"/>
                <w:highlight w:val="none"/>
              </w:rPr>
            </w:pPr>
            <w:r>
              <w:rPr>
                <w:color w:val="auto"/>
                <w:sz w:val="21"/>
              </w:rPr>
              <w:t xml:space="preserve">每个配置区块也有独立的"保存"按钮。</w:t>
            </w:r>
            <w:r>
              <w:rPr>
                <w:color w:val="auto"/>
                <w:sz w:val="21"/>
              </w:rPr>
              <w:t xml:space="preserve">水印配置</w:t>
            </w:r>
            <w:r>
              <w:rPr>
                <w:color w:val="auto"/>
                <w:sz w:val="21"/>
              </w:rPr>
              <w:t xml:space="preserve">有</w:t>
            </w:r>
            <w:r>
              <w:rPr>
                <w:color w:val="auto"/>
                <w:sz w:val="21"/>
              </w:rPr>
              <w:t xml:space="preserve">“</w:t>
            </w:r>
            <w:r>
              <w:rPr>
                <w:color w:val="auto"/>
                <w:sz w:val="21"/>
              </w:rPr>
              <w:t xml:space="preserve">重置</w:t>
            </w:r>
            <w:r>
              <w:rPr>
                <w:color w:val="auto"/>
                <w:sz w:val="21"/>
              </w:rPr>
              <w:t xml:space="preserve">按钮</w:t>
            </w:r>
            <w:r>
              <w:rPr>
                <w:color w:val="auto"/>
                <w:sz w:val="21"/>
              </w:rPr>
              <w:t xml:space="preserve">”。</w:t>
            </w:r>
            <w:r>
              <w:rPr>
                <w:color w:val="auto"/>
                <w:sz w:val="21"/>
              </w:rPr>
              <w:t xml:space="preserve">重置操作仅将表单恢复为默认值，不会保存生效，需点击"保存"后才生效。</w:t>
            </w:r>
            <w:r>
              <w:rPr>
                <w:color w:val="auto"/>
                <w:sz w:val="21"/>
                <w:szCs w:val="21"/>
                <w:highlight w:val="none"/>
              </w:rPr>
            </w:r>
            <w:r>
              <w:rPr>
                <w:color w:val="auto"/>
                <w:sz w:val="21"/>
                <w:szCs w:val="21"/>
                <w:highlight w:val="none"/>
              </w:rPr>
            </w:r>
          </w:p>
          <w:p>
            <w:pPr>
              <w:jc w:val="left"/>
              <w:spacing w:after="0" w:line="240" w:lineRule="auto"/>
              <w:rPr>
                <w:b/>
                <w:bCs/>
                <w:color w:val="auto"/>
              </w:rPr>
            </w:pPr>
            <w:r>
              <w:rPr>
                <w:b/>
                <w:bCs/>
                <w:color w:val="auto"/>
                <w:sz w:val="21"/>
                <w:highlight w:val="none"/>
              </w:rPr>
            </w:r>
            <w:r>
              <w:rPr>
                <w:rFonts w:hint="eastAsia"/>
                <w:b/>
                <w:bCs/>
                <w:color w:val="auto"/>
                <w:sz w:val="21"/>
                <w:lang w:val="en-US" w:eastAsia="zh-CN"/>
              </w:rPr>
              <w:t xml:space="preserve">注意：系统服务管理只显示在公共管理，业务站点无此功能模块。</w:t>
            </w:r>
            <w:r>
              <w:rPr>
                <w:b/>
                <w:bCs/>
                <w:color w:val="auto"/>
                <w:sz w:val="21"/>
                <w:highlight w:val="none"/>
              </w:rPr>
              <w:t xml:space="preserve">公共</w:t>
            </w:r>
            <w:r>
              <w:rPr>
                <w:b/>
                <w:bCs/>
                <w:color w:val="auto"/>
                <w:sz w:val="21"/>
                <w:highlight w:val="none"/>
              </w:rPr>
              <w:t xml:space="preserve">管理</w:t>
            </w:r>
            <w:r>
              <w:rPr>
                <w:b/>
                <w:bCs/>
                <w:color w:val="auto"/>
                <w:sz w:val="21"/>
                <w:highlight w:val="none"/>
              </w:rPr>
              <w:t xml:space="preserve">配置</w:t>
            </w:r>
            <w:r>
              <w:rPr>
                <w:b/>
                <w:bCs/>
                <w:color w:val="auto"/>
                <w:sz w:val="21"/>
                <w:highlight w:val="none"/>
              </w:rPr>
              <w:t xml:space="preserve">生效后，</w:t>
            </w:r>
            <w:r>
              <w:rPr>
                <w:b/>
                <w:bCs/>
                <w:color w:val="auto"/>
                <w:sz w:val="21"/>
                <w:highlight w:val="none"/>
              </w:rPr>
              <w:t xml:space="preserve">应用</w:t>
            </w:r>
            <w:r>
              <w:rPr>
                <w:b/>
                <w:bCs/>
                <w:color w:val="auto"/>
                <w:sz w:val="21"/>
                <w:highlight w:val="none"/>
              </w:rPr>
              <w:t xml:space="preserve">于</w:t>
            </w:r>
            <w:r>
              <w:rPr>
                <w:b/>
                <w:bCs/>
                <w:color w:val="auto"/>
                <w:sz w:val="21"/>
                <w:highlight w:val="none"/>
              </w:rPr>
              <w:t xml:space="preserve">所有</w:t>
            </w:r>
            <w:r>
              <w:rPr>
                <w:b/>
                <w:bCs/>
                <w:color w:val="auto"/>
                <w:sz w:val="21"/>
                <w:highlight w:val="none"/>
              </w:rPr>
              <w:t xml:space="preserve">业务</w:t>
            </w:r>
            <w:r>
              <w:rPr>
                <w:b/>
                <w:bCs/>
                <w:color w:val="auto"/>
                <w:sz w:val="21"/>
                <w:highlight w:val="none"/>
              </w:rPr>
              <w:t xml:space="preserve">站点。</w:t>
            </w:r>
            <w:r>
              <w:rPr>
                <w:b/>
                <w:bCs/>
                <w:color w:val="auto"/>
              </w:rPr>
            </w:r>
            <w:r>
              <w:rPr>
                <w:b/>
                <w:bCs/>
                <w:color w:val="auto"/>
              </w:rPr>
            </w:r>
          </w:p>
        </w:tc>
      </w:tr>
      <w:tr>
        <w:trPr/>
        <w:tc>
          <w:tcPr>
            <w:tcW w:w="1701" w:type="dxa"/>
            <w:textDirection w:val="lrTb"/>
            <w:noWrap w:val="false"/>
          </w:tcPr>
          <w:p>
            <w:pPr>
              <w:jc w:val="left"/>
              <w:spacing w:after="0" w:line="240" w:lineRule="auto"/>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页面采用分区表单布局，4个配置区块垂直排列，每个区块有独立"保存"按钮。</w:t>
            </w:r>
            <w:r>
              <w:rPr>
                <w:color w:val="auto"/>
              </w:rPr>
            </w:r>
            <w:r>
              <w:rPr>
                <w:color w:val="auto"/>
              </w:rPr>
            </w:r>
          </w:p>
          <w:p>
            <w:pPr>
              <w:jc w:val="left"/>
              <w:spacing w:after="0" w:line="240" w:lineRule="auto"/>
              <w:rPr>
                <w:color w:val="auto"/>
              </w:rPr>
            </w:pPr>
            <w:r>
              <w:rPr>
                <w:color w:val="auto"/>
                <w:sz w:val="21"/>
              </w:rPr>
              <w:t xml:space="preserve">• 开关类配置点击即切换状态。</w:t>
            </w:r>
            <w:r>
              <w:rPr>
                <w:color w:val="auto"/>
              </w:rPr>
            </w:r>
            <w:r>
              <w:rPr>
                <w:color w:val="auto"/>
              </w:rPr>
            </w:r>
          </w:p>
          <w:p>
            <w:pPr>
              <w:jc w:val="left"/>
              <w:spacing w:after="0" w:line="240" w:lineRule="auto"/>
              <w:rPr>
                <w:color w:val="auto"/>
              </w:rPr>
            </w:pPr>
            <w:r>
              <w:rPr>
                <w:color w:val="auto"/>
                <w:sz w:val="21"/>
              </w:rPr>
              <w:t xml:space="preserve">• 水印配置区域包含实时预览，修改参数后预览即时更新。</w:t>
            </w:r>
            <w:r>
              <w:rPr>
                <w:color w:val="auto"/>
              </w:rPr>
            </w:r>
            <w:r>
              <w:rPr>
                <w:color w:val="auto"/>
              </w:rPr>
            </w:r>
          </w:p>
          <w:p>
            <w:pPr>
              <w:jc w:val="left"/>
              <w:spacing w:after="0" w:line="240" w:lineRule="auto"/>
              <w:rPr>
                <w:color w:val="auto"/>
              </w:rPr>
            </w:pPr>
            <w:r>
              <w:rPr>
                <w:color w:val="auto"/>
                <w:sz w:val="21"/>
              </w:rPr>
              <w:t xml:space="preserve">• 水印文字字段为禁用状态，不可编辑。</w:t>
            </w:r>
            <w:r>
              <w:rPr>
                <w:color w:val="auto"/>
              </w:rPr>
            </w:r>
            <w:r>
              <w:rPr>
                <w:color w:val="auto"/>
              </w:rPr>
            </w:r>
          </w:p>
          <w:p>
            <w:pPr>
              <w:jc w:val="left"/>
              <w:spacing w:after="0" w:line="240" w:lineRule="auto"/>
              <w:rPr>
                <w:color w:val="auto"/>
              </w:rPr>
            </w:pPr>
            <w:r>
              <w:rPr>
                <w:color w:val="auto"/>
                <w:sz w:val="21"/>
              </w:rPr>
              <w:t xml:space="preserve">• "重置"按钮恢复所有配置为默认值，需二次确认。重置后仍需点击"保存"才生效。</w:t>
            </w:r>
            <w:r>
              <w:rPr>
                <w:color w:val="auto"/>
              </w:rPr>
            </w:r>
            <w:r>
              <w:rPr>
                <w:color w:val="auto"/>
              </w:rPr>
            </w:r>
          </w:p>
          <w:p>
            <w:pPr>
              <w:jc w:val="left"/>
              <w:spacing w:after="0" w:line="240" w:lineRule="auto"/>
              <w:rPr>
                <w:color w:val="auto"/>
              </w:rPr>
            </w:pPr>
            <w:r>
              <w:rPr>
                <w:color w:val="auto"/>
                <w:sz w:val="21"/>
              </w:rPr>
              <w:t xml:space="preserve">• 保存成功后弹出提示"配置保存成功"。</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配置保存后立即生效，影响所有业务站点。</w:t>
            </w:r>
            <w:r>
              <w:rPr>
                <w:color w:val="auto"/>
              </w:rPr>
            </w:r>
            <w:r>
              <w:rPr>
                <w:color w:val="auto"/>
              </w:rPr>
            </w:r>
          </w:p>
          <w:p>
            <w:pPr>
              <w:jc w:val="left"/>
              <w:spacing w:after="0" w:line="240" w:lineRule="auto"/>
              <w:rPr>
                <w:color w:val="auto"/>
              </w:rPr>
            </w:pPr>
            <w:r>
              <w:rPr>
                <w:color w:val="auto"/>
                <w:sz w:val="21"/>
              </w:rPr>
              <w:t xml:space="preserve">• 所有"保存"操作记录审计日志（操作人、操作时间、变更内容）。</w:t>
            </w:r>
            <w:r>
              <w:rPr>
                <w:color w:val="auto"/>
              </w:rPr>
            </w:r>
            <w:r>
              <w:rPr>
                <w:color w:val="auto"/>
              </w:rPr>
            </w:r>
          </w:p>
          <w:p>
            <w:pPr>
              <w:jc w:val="left"/>
              <w:spacing w:after="0" w:line="240" w:lineRule="auto"/>
              <w:rPr>
                <w:color w:val="auto"/>
              </w:rPr>
            </w:pPr>
            <w:r>
              <w:rPr>
                <w:color w:val="auto"/>
                <w:sz w:val="21"/>
              </w:rPr>
              <w:t xml:space="preserve">• 重置操作不记录审计日志，仅恢复表单默认值。</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b/>
          <w:color w:val="auto"/>
          <w:sz w:val="21"/>
        </w:rPr>
        <w:t xml:space="preserve">2、系统服务配置字段详情表</w:t>
      </w:r>
      <w:r>
        <w:rPr>
          <w:color w:val="auto"/>
        </w:rPr>
      </w:r>
      <w:r>
        <w:rPr>
          <w:color w:val="auto"/>
        </w:rPr>
      </w:r>
    </w:p>
    <w:tbl>
      <w:tblPr>
        <w:tblStyle w:val="9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234"/>
        <w:gridCol w:w="1234"/>
        <w:gridCol w:w="1234"/>
        <w:gridCol w:w="1321"/>
        <w:gridCol w:w="1234"/>
        <w:gridCol w:w="2795"/>
      </w:tblGrid>
      <w:tr>
        <w:trPr/>
        <w:tc>
          <w:tcPr>
            <w:tcW w:w="1234" w:type="dxa"/>
            <w:textDirection w:val="lrTb"/>
            <w:noWrap w:val="false"/>
          </w:tcPr>
          <w:p>
            <w:pPr>
              <w:jc w:val="left"/>
              <w:spacing w:after="0" w:line="240" w:lineRule="auto"/>
              <w:rPr>
                <w:color w:val="auto"/>
              </w:rPr>
            </w:pPr>
            <w:r>
              <w:rPr>
                <w:b/>
                <w:color w:val="auto"/>
                <w:sz w:val="21"/>
              </w:rPr>
              <w:t xml:space="preserve">配置分类</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配置项</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配置类型</w:t>
            </w:r>
            <w:r>
              <w:rPr>
                <w:color w:val="auto"/>
              </w:rPr>
            </w:r>
            <w:r>
              <w:rPr>
                <w:color w:val="auto"/>
              </w:rPr>
            </w:r>
          </w:p>
        </w:tc>
        <w:tc>
          <w:tcPr>
            <w:tcW w:w="1321" w:type="dxa"/>
            <w:textDirection w:val="lrTb"/>
            <w:noWrap w:val="false"/>
          </w:tcPr>
          <w:p>
            <w:pPr>
              <w:jc w:val="left"/>
              <w:spacing w:after="0" w:line="240" w:lineRule="auto"/>
              <w:rPr>
                <w:color w:val="auto"/>
              </w:rPr>
            </w:pPr>
            <w:r>
              <w:rPr>
                <w:b/>
                <w:color w:val="auto"/>
                <w:sz w:val="21"/>
              </w:rPr>
              <w:t xml:space="preserve">默认值</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选项/范围</w:t>
            </w:r>
            <w:r>
              <w:rPr>
                <w:color w:val="auto"/>
              </w:rPr>
            </w:r>
            <w:r>
              <w:rPr>
                <w:color w:val="auto"/>
              </w:rPr>
            </w:r>
          </w:p>
        </w:tc>
        <w:tc>
          <w:tcPr>
            <w:tcW w:w="2795" w:type="dxa"/>
            <w:textDirection w:val="lrTb"/>
            <w:noWrap w:val="false"/>
          </w:tcPr>
          <w:p>
            <w:pPr>
              <w:jc w:val="left"/>
              <w:spacing w:after="0" w:line="240" w:lineRule="auto"/>
              <w:rPr>
                <w:color w:val="auto"/>
              </w:rPr>
            </w:pPr>
            <w:r>
              <w:rPr>
                <w:b/>
                <w:color w:val="auto"/>
                <w:sz w:val="21"/>
              </w:rPr>
              <w:t xml:space="preserve">说明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会话超时间隔（分钟）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用户登录后会话保持时间，超时需重新登录。</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密码定期修改（天）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0、30、60、90、120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密码有效期，0表示不强制修改。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开启后，用户首次登录必须修改初始密码。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登录失效锁定账号次数</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5</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5、6、7、8、9</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连续登录失败达到设定次数后，账号将被锁定。</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账号锁定时间（分钟）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账号锁定后自动解锁的时间。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用户设置登录密码时，必须包含至少一种勾选的字符类型。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登录密码长度限制范围。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用户设置电子签名密码时，必须包含至少一种勾选的字符类型。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密码有效期(天)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正整数</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电子签名密码的有效期。</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开启后，用户首次使用电子签名密码时必须修改。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水印文字</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文本框（禁用）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iBatchInsight</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不可修改</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系统水印文字，不允许修改。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文字大小</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14px</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10-28px</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水印文字大小。</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颜色选择器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#000000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十六进制颜色值</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水印文字颜色。</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不透明度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5-100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水印不透明度，值越小越透明。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倾斜角度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-45至45</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水印倾斜角度。</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水印密度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适中</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稀疏、适中、密集</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水印铺满整个可视区域。</w:t>
            </w:r>
            <w:r>
              <w:rPr>
                <w:color w:val="auto"/>
              </w:rPr>
            </w:r>
            <w:r>
              <w:rPr>
                <w:color w:val="auto"/>
              </w:rPr>
            </w:r>
          </w:p>
        </w:tc>
      </w:tr>
    </w:tbl>
    <w:p>
      <w:pPr>
        <w:jc w:val="left"/>
        <w:rPr>
          <w:color w:val="auto"/>
        </w:rPr>
      </w:pPr>
      <w:r>
        <w:rPr>
          <w:b/>
          <w:color w:val="auto"/>
          <w:sz w:val="21"/>
        </w:rPr>
        <w:t xml:space="preserve">3、补充说明</w:t>
      </w:r>
      <w:r>
        <w:rPr>
          <w:color w:val="auto"/>
        </w:rPr>
      </w:r>
      <w:r>
        <w:rPr>
          <w:color w:val="auto"/>
        </w:rPr>
      </w:r>
    </w:p>
    <w:p>
      <w:pPr>
        <w:jc w:val="left"/>
        <w:rPr>
          <w:color w:val="auto"/>
        </w:rPr>
      </w:pPr>
      <w:r>
        <w:rPr>
          <w:color w:val="auto"/>
        </w:rPr>
        <w:t xml:space="preserve">• 此模块位于公共管理站点，配置对所有业务站点全局生效。</w:t>
      </w:r>
      <w:r>
        <w:rPr>
          <w:color w:val="auto"/>
        </w:rPr>
      </w:r>
      <w:r>
        <w:rPr>
          <w:color w:val="auto"/>
        </w:rPr>
      </w:r>
    </w:p>
    <w:p>
      <w:pPr>
        <w:jc w:val="left"/>
        <w:rPr>
          <w:color w:val="auto"/>
        </w:rPr>
      </w:pPr>
      <w:r>
        <w:rPr>
          <w:color w:val="auto"/>
        </w:rPr>
        <w:t xml:space="preserve">• 水印文字为系统固定值，不允许用户修改。</w:t>
      </w:r>
      <w:r>
        <w:rPr>
          <w:color w:val="auto"/>
        </w:rPr>
      </w:r>
      <w:r>
        <w:rPr>
          <w:color w:val="auto"/>
        </w:rPr>
      </w:r>
    </w:p>
    <w:p>
      <w:pPr>
        <w:jc w:val="left"/>
        <w:rPr>
          <w:color w:val="auto"/>
        </w:rPr>
      </w:pPr>
      <w:r>
        <w:rPr>
          <w:color w:val="auto"/>
        </w:rPr>
        <w:t xml:space="preserve">• 所有"保存"操作均需记录审计日志。</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5"/>
      </w:pPr>
      <w:r>
        <w:rPr>
          <w:rFonts w:ascii="SimSun" w:hAnsi="SimSun" w:eastAsia="SimSun" w:cs="SimSun"/>
          <w:b/>
          <w:color w:val="0c0c0c"/>
          <w:sz w:val="24"/>
        </w:rPr>
        <w:t xml:space="preserve">系统界面配置（公共管理内）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系统界面配置允许公共管理站点的管理员对系统界面进行个性化定制，包括Logo配置。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所有配置仅对公共管理站点生效，不影响各业务站点。未配置的业务站点默认使用公共管理的界面配置。</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w:t>
            </w:r>
            <w:r>
              <w:rPr>
                <w:rFonts w:ascii="SimSun" w:hAnsi="SimSun" w:eastAsia="SimSun" w:cs="SimSun"/>
                <w:color w:val="000000"/>
                <w:sz w:val="21"/>
              </w:rPr>
              <w:t xml:space="preserve">.png、.jpeg、.jpg</w:t>
            </w:r>
            <w:r>
              <w:rPr>
                <w:rFonts w:ascii="SimSun" w:hAnsi="SimSun" w:eastAsia="SimSun" w:cs="SimSun"/>
                <w:color w:val="000000"/>
                <w:sz w:val="21"/>
              </w:rPr>
              <w:t xml:space="preserve">，文件大小不超过1MB，建议宽高比例4:1</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配置后仅对当前站点的登陆页、导航栏、门户页的logo生效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jc w:val="both"/>
              <w:spacing w:before="0" w:after="0"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w:t>
            </w:r>
            <w:r>
              <w:rPr>
                <w:rFonts w:ascii="SimSun" w:hAnsi="SimSun" w:eastAsia="SimSun" w:cs="SimSun"/>
                <w:color w:val="000000"/>
                <w:sz w:val="21"/>
                <w:highlight w:val="none"/>
              </w:rPr>
              <w:t xml:space="preserve">保存后，</w:t>
            </w:r>
            <w:r>
              <w:rPr>
                <w:rFonts w:ascii="SimSun" w:hAnsi="SimSun" w:eastAsia="SimSun" w:cs="SimSun"/>
                <w:color w:val="000000"/>
                <w:sz w:val="21"/>
                <w:highlight w:val="none"/>
              </w:rPr>
              <w:t xml:space="preserve">应用</w:t>
            </w:r>
            <w:r>
              <w:rPr>
                <w:rFonts w:ascii="SimSun" w:hAnsi="SimSun" w:eastAsia="SimSun" w:cs="SimSun"/>
                <w:color w:val="000000"/>
                <w:sz w:val="21"/>
                <w:highlight w:val="none"/>
              </w:rPr>
              <w:t xml:space="preserve">到</w:t>
            </w:r>
            <w:r>
              <w:rPr>
                <w:rFonts w:ascii="SimSun" w:hAnsi="SimSun" w:eastAsia="SimSun" w:cs="SimSun"/>
                <w:color w:val="000000"/>
                <w:sz w:val="21"/>
              </w:rPr>
              <w:t xml:space="preserve">登陆页、导航栏、门户页</w:t>
            </w:r>
            <w:r>
              <w:rPr>
                <w:rFonts w:ascii="SimSun" w:hAnsi="SimSun" w:eastAsia="SimSun" w:cs="SimSun"/>
                <w:color w:val="000000"/>
                <w:sz w:val="21"/>
                <w:highlight w:val="none"/>
              </w:rPr>
              <w:t xml:space="preserve">三个</w:t>
            </w:r>
            <w:r>
              <w:rPr>
                <w:rFonts w:ascii="SimSun" w:hAnsi="SimSun" w:eastAsia="SimSun" w:cs="SimSun"/>
                <w:color w:val="000000"/>
                <w:sz w:val="21"/>
                <w:highlight w:val="none"/>
              </w:rPr>
              <w:t xml:space="preserve">地方</w:t>
            </w:r>
            <w:r>
              <w:rPr>
                <w:rFonts w:ascii="SimSun" w:hAnsi="SimSun" w:eastAsia="SimSun" w:cs="SimSun"/>
                <w:color w:val="000000"/>
                <w:sz w:val="21"/>
                <w:highlight w:val="none"/>
              </w:rPr>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 中间登录页Logo配置区（上传区+预览区）+ 下方主题色配置区（色板/HEX+预览区）+ 每个配置区独立的保存按钮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保存成功：页面顶部显示“Logo配置已保存”或“主题色配置已保存”提示，当前站点所有在线用户刷新页面后加载新配置。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审计日志：记录操作人、操作时间、修改前/后的Logo。</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站点Logo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上传后实时显示预览效果，展示Logo在导航栏中的实际呈现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单独配置登录页Logo，未配置时复用站点Logo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pPr>
        <w:pStyle w:val="904"/>
        <w:jc w:val="left"/>
        <w:rPr>
          <w:color w:val="auto"/>
          <w:highlight w:val="none"/>
        </w:rPr>
      </w:pPr>
      <w:r>
        <w:rPr>
          <w:color w:val="auto"/>
          <w:highlight w:val="none"/>
        </w:rPr>
        <w:t xml:space="preserve">全系统添加iBatchInsight水印</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在系统所有页面（包括首页工作台、各业务模块列表页、详情页、弹窗、ONLYOFFICE文档编辑器等）添加“iBatchInsight”品牌水印，提升品牌辨识度，防止敏感信息截图泄露，增强数据安全性与版权保护。</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blHeade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水印开关</w:t>
            </w:r>
            <w:r>
              <w:rPr>
                <w:rFonts w:ascii="宋体" w:hAnsi="宋体" w:eastAsia="宋体" w:cs="宋体"/>
                <w:b/>
                <w:color w:val="auto"/>
                <w:sz w:val="24"/>
                <w:szCs w:val="24"/>
              </w:rPr>
            </w:r>
            <w:r>
              <w:rPr>
                <w:rFonts w:ascii="宋体" w:hAnsi="宋体" w:eastAsia="宋体" w:cs="宋体"/>
                <w:b/>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可控制是否显示系统水印（部署的时候可以选择）</w:t>
            </w:r>
            <w:r>
              <w:rPr>
                <w:rFonts w:ascii="宋体" w:hAnsi="宋体" w:eastAsia="宋体" w:cs="宋体"/>
                <w:b/>
                <w:color w:val="auto"/>
                <w:sz w:val="24"/>
                <w:szCs w:val="24"/>
              </w:rPr>
            </w:r>
            <w:r>
              <w:rPr>
                <w:rFonts w:ascii="宋体" w:hAnsi="宋体" w:eastAsia="宋体" w:cs="宋体"/>
                <w:b/>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水印覆盖范围</w:t>
            </w:r>
            <w:r>
              <w:rPr>
                <w:rFonts w:ascii="宋体" w:hAnsi="宋体" w:eastAsia="宋体" w:cs="宋体"/>
                <w:b/>
                <w:color w:val="auto"/>
                <w:sz w:val="24"/>
                <w:szCs w:val="24"/>
              </w:rPr>
              <w:br/>
            </w:r>
            <w:r>
              <w:rPr>
                <w:rFonts w:ascii="宋体" w:hAnsi="宋体" w:eastAsia="宋体" w:cs="宋体"/>
                <w:color w:val="auto"/>
                <w:sz w:val="24"/>
                <w:szCs w:val="24"/>
              </w:rPr>
              <w:t xml:space="preserve">• 所有系统页面（首页、计划管理、任务管理、方案模 版、方案编制、监控项目、报告模版、报告编制、数据分析、用户管理、角色管理、部门管理、岗位管理、审计追踪、异步任务等）</w:t>
            </w:r>
            <w:r>
              <w:rPr>
                <w:rFonts w:ascii="宋体" w:hAnsi="宋体" w:eastAsia="宋体" w:cs="宋体"/>
                <w:color w:val="auto"/>
                <w:sz w:val="24"/>
                <w:szCs w:val="24"/>
              </w:rPr>
              <w:br/>
            </w:r>
            <w:r>
              <w:rPr>
                <w:rFonts w:ascii="宋体" w:hAnsi="宋体" w:eastAsia="宋体" w:cs="宋体"/>
                <w:color w:val="auto"/>
                <w:sz w:val="24"/>
                <w:szCs w:val="24"/>
              </w:rPr>
              <w:t xml:space="preserve">• 所有弹窗、抽屉、模态框</w:t>
            </w:r>
            <w:r>
              <w:rPr>
                <w:rFonts w:ascii="宋体" w:hAnsi="宋体" w:eastAsia="宋体" w:cs="宋体"/>
                <w:color w:val="auto"/>
                <w:sz w:val="24"/>
                <w:szCs w:val="24"/>
              </w:rPr>
              <w:br/>
            </w:r>
            <w:r>
              <w:rPr>
                <w:rFonts w:ascii="宋体" w:hAnsi="宋体" w:eastAsia="宋体" w:cs="宋体"/>
                <w:color w:val="auto"/>
                <w:sz w:val="24"/>
                <w:szCs w:val="24"/>
              </w:rPr>
              <w:t xml:space="preserve">• ONLYOFFICE文档编辑器预览与编辑页面</w:t>
            </w:r>
            <w:r>
              <w:rPr>
                <w:rFonts w:ascii="宋体" w:hAnsi="宋体" w:eastAsia="宋体" w:cs="宋体"/>
                <w:color w:val="auto"/>
                <w:sz w:val="24"/>
                <w:szCs w:val="24"/>
              </w:rPr>
              <w:br/>
            </w:r>
            <w:r>
              <w:rPr>
                <w:rFonts w:ascii="宋体" w:hAnsi="宋体" w:eastAsia="宋体" w:cs="宋体"/>
                <w:color w:val="auto"/>
                <w:sz w:val="24"/>
                <w:szCs w:val="24"/>
              </w:rPr>
              <w:t xml:space="preserve">• 系统导出的PDF/Excel文件（可选，后续迭代）</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 插件化数据分析平台（导出图片不带水印）</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水印样式</w:t>
            </w:r>
            <w:r>
              <w:rPr>
                <w:rFonts w:ascii="宋体" w:hAnsi="宋体" w:eastAsia="宋体" w:cs="宋体"/>
                <w:b/>
                <w:color w:val="auto"/>
                <w:sz w:val="24"/>
                <w:szCs w:val="24"/>
              </w:rPr>
              <w:br/>
            </w:r>
            <w:r>
              <w:rPr>
                <w:rFonts w:ascii="宋体" w:hAnsi="宋体" w:eastAsia="宋体" w:cs="宋体"/>
                <w:color w:val="auto"/>
                <w:sz w:val="24"/>
                <w:szCs w:val="24"/>
              </w:rPr>
              <w:t xml:space="preserve">• 文字内容：“iBatchInsight”或“iBatchInsight 智能批次洞察平台”</w:t>
            </w:r>
            <w:r>
              <w:rPr>
                <w:rFonts w:ascii="宋体" w:hAnsi="宋体" w:eastAsia="宋体" w:cs="宋体"/>
                <w:color w:val="auto"/>
                <w:sz w:val="24"/>
                <w:szCs w:val="24"/>
              </w:rPr>
              <w:br/>
            </w:r>
            <w:r>
              <w:rPr>
                <w:rFonts w:ascii="宋体" w:hAnsi="宋体" w:eastAsia="宋体" w:cs="宋体"/>
                <w:color w:val="auto"/>
                <w:sz w:val="24"/>
                <w:szCs w:val="24"/>
              </w:rPr>
              <w:t xml:space="preserve">• 字体：微软雅黑 / 思源黑体</w:t>
            </w:r>
            <w:r>
              <w:rPr>
                <w:rFonts w:ascii="宋体" w:hAnsi="宋体" w:eastAsia="宋体" w:cs="宋体"/>
                <w:color w:val="auto"/>
                <w:sz w:val="24"/>
                <w:szCs w:val="24"/>
              </w:rPr>
              <w:br/>
            </w:r>
            <w:r>
              <w:rPr>
                <w:rFonts w:ascii="宋体" w:hAnsi="宋体" w:eastAsia="宋体" w:cs="宋体"/>
                <w:color w:val="auto"/>
                <w:sz w:val="24"/>
                <w:szCs w:val="24"/>
              </w:rPr>
              <w:t xml:space="preserve">• 字号：</w:t>
            </w:r>
            <w:r>
              <w:rPr>
                <w:rFonts w:ascii="宋体" w:hAnsi="宋体" w:eastAsia="宋体" w:cs="宋体"/>
                <w:color w:val="auto"/>
                <w:sz w:val="24"/>
              </w:rPr>
              <w:t xml:space="preserve">默认值14、范围10-28px</w:t>
            </w:r>
            <w:r>
              <w:rPr>
                <w:rFonts w:ascii="宋体" w:hAnsi="宋体" w:eastAsia="宋体" w:cs="宋体"/>
                <w:color w:val="auto"/>
                <w:sz w:val="24"/>
                <w:szCs w:val="24"/>
              </w:rPr>
              <w:br/>
            </w:r>
            <w:r>
              <w:rPr>
                <w:rFonts w:ascii="宋体" w:hAnsi="宋体" w:eastAsia="宋体" w:cs="宋体"/>
                <w:color w:val="auto"/>
                <w:sz w:val="24"/>
                <w:szCs w:val="24"/>
              </w:rPr>
              <w:t xml:space="preserve">• 颜色：浅灰色（如 #e0e0e0 或 rgba(0,0,0,0.08)），</w:t>
            </w:r>
            <w:r>
              <w:rPr>
                <w:rFonts w:ascii="宋体" w:hAnsi="宋体" w:eastAsia="宋体" w:cs="宋体"/>
                <w:color w:val="auto"/>
                <w:sz w:val="24"/>
              </w:rPr>
              <w:t xml:space="preserve">不支持#FFFFFF支持十六进制或rgba</w:t>
            </w:r>
            <w:r>
              <w:rPr>
                <w:rFonts w:ascii="宋体" w:hAnsi="宋体" w:eastAsia="宋体" w:cs="宋体"/>
                <w:color w:val="auto"/>
                <w:sz w:val="24"/>
                <w:szCs w:val="24"/>
              </w:rPr>
              <w:br/>
            </w:r>
            <w:r>
              <w:rPr>
                <w:rFonts w:ascii="宋体" w:hAnsi="宋体" w:eastAsia="宋体" w:cs="宋体"/>
                <w:color w:val="auto"/>
                <w:sz w:val="24"/>
                <w:szCs w:val="24"/>
              </w:rPr>
              <w:t xml:space="preserve">• 透明度：</w:t>
            </w:r>
            <w:r>
              <w:rPr>
                <w:rFonts w:ascii="宋体" w:hAnsi="宋体" w:eastAsia="宋体" w:cs="宋体"/>
                <w:color w:val="auto"/>
                <w:sz w:val="24"/>
              </w:rPr>
              <w:t xml:space="preserve">默认值10、范围5-100</w:t>
            </w:r>
            <w:r>
              <w:rPr>
                <w:rFonts w:ascii="宋体" w:hAnsi="宋体" w:eastAsia="宋体" w:cs="宋体"/>
                <w:color w:val="auto"/>
                <w:sz w:val="24"/>
                <w:szCs w:val="24"/>
              </w:rPr>
              <w:br/>
            </w:r>
            <w:r>
              <w:rPr>
                <w:rFonts w:ascii="宋体" w:hAnsi="宋体" w:eastAsia="宋体" w:cs="宋体"/>
                <w:color w:val="auto"/>
                <w:sz w:val="24"/>
                <w:szCs w:val="24"/>
              </w:rPr>
              <w:t xml:space="preserve">• 倾斜角度：默认-30、默认-45-45</w:t>
            </w:r>
            <w:r>
              <w:rPr>
                <w:rFonts w:ascii="宋体" w:hAnsi="宋体" w:eastAsia="宋体" w:cs="宋体"/>
                <w:color w:val="auto"/>
                <w:sz w:val="24"/>
                <w:szCs w:val="24"/>
              </w:rPr>
              <w:br/>
            </w:r>
            <w:r>
              <w:rPr>
                <w:rFonts w:ascii="宋体" w:hAnsi="宋体" w:eastAsia="宋体" w:cs="宋体"/>
                <w:color w:val="auto"/>
                <w:sz w:val="24"/>
                <w:szCs w:val="24"/>
              </w:rPr>
              <w:t xml:space="preserve">• 水印密度：间隔约150-200px，铺满整个可视区域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水印位置</w:t>
            </w:r>
            <w:r>
              <w:rPr>
                <w:rFonts w:ascii="宋体" w:hAnsi="宋体" w:eastAsia="宋体" w:cs="宋体"/>
                <w:b/>
                <w:color w:val="auto"/>
                <w:sz w:val="24"/>
                <w:szCs w:val="24"/>
              </w:rPr>
              <w:br/>
            </w:r>
            <w:r>
              <w:rPr>
                <w:rFonts w:ascii="宋体" w:hAnsi="宋体" w:eastAsia="宋体" w:cs="宋体"/>
                <w:color w:val="auto"/>
                <w:sz w:val="24"/>
                <w:szCs w:val="24"/>
              </w:rPr>
              <w:t xml:space="preserve">• 固定定位（position: fixed）覆盖页面最上层</w:t>
            </w:r>
            <w:r>
              <w:rPr>
                <w:rFonts w:ascii="宋体" w:hAnsi="宋体" w:eastAsia="宋体" w:cs="宋体"/>
                <w:color w:val="auto"/>
                <w:sz w:val="24"/>
                <w:szCs w:val="24"/>
              </w:rPr>
              <w:br/>
            </w:r>
            <w:r>
              <w:rPr>
                <w:rFonts w:ascii="宋体" w:hAnsi="宋体" w:eastAsia="宋体" w:cs="宋体"/>
                <w:color w:val="auto"/>
                <w:sz w:val="24"/>
                <w:szCs w:val="24"/>
              </w:rPr>
              <w:t xml:space="preserve">• 水印层不干扰鼠标事件（pointer-events: none）</w:t>
            </w:r>
            <w:r>
              <w:rPr>
                <w:rFonts w:ascii="宋体" w:hAnsi="宋体" w:eastAsia="宋体" w:cs="宋体"/>
                <w:color w:val="auto"/>
                <w:sz w:val="24"/>
                <w:szCs w:val="24"/>
              </w:rPr>
              <w:br/>
            </w:r>
            <w:r>
              <w:rPr>
                <w:rFonts w:ascii="宋体" w:hAnsi="宋体" w:eastAsia="宋体" w:cs="宋体"/>
                <w:color w:val="auto"/>
                <w:sz w:val="24"/>
                <w:szCs w:val="24"/>
              </w:rPr>
              <w:t xml:space="preserve">• 确保水印覆盖所有内容区域，包括滚动区域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水印类型</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全局水印</w:t>
            </w:r>
            <w:r>
              <w:rPr>
                <w:rFonts w:ascii="宋体" w:hAnsi="宋体" w:eastAsia="宋体" w:cs="宋体"/>
                <w:color w:val="auto"/>
                <w:sz w:val="24"/>
                <w:szCs w:val="24"/>
              </w:rPr>
              <w:t xml:space="preserve">：所有页面统一显示固定文本水印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用户水印（可选，后续迭代）</w:t>
            </w:r>
            <w:r>
              <w:rPr>
                <w:rFonts w:ascii="宋体" w:hAnsi="宋体" w:eastAsia="宋体" w:cs="宋体"/>
                <w:color w:val="auto"/>
                <w:sz w:val="24"/>
                <w:szCs w:val="24"/>
              </w:rPr>
              <w:t xml:space="preserve">：叠加显示当前登录用户的姓名或工号，增强数据追溯能力</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时间水印（可选，后续迭代）</w:t>
            </w:r>
            <w:r>
              <w:rPr>
                <w:rFonts w:ascii="宋体" w:hAnsi="宋体" w:eastAsia="宋体" w:cs="宋体"/>
                <w:color w:val="auto"/>
                <w:sz w:val="24"/>
                <w:szCs w:val="24"/>
              </w:rPr>
              <w:t xml:space="preserve">：叠加显示当前日期时间</w:t>
            </w:r>
            <w:r>
              <w:rPr>
                <w:rFonts w:ascii="宋体" w:hAnsi="宋体" w:cs="宋体"/>
                <w:color w:val="auto"/>
              </w:rPr>
            </w:r>
            <w:r>
              <w:rPr>
                <w:rFonts w:ascii="宋体" w:hAnsi="宋体" w:cs="宋体"/>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水印作为全局组件，在系统初始化时注入，无需每个页面单独配置</w:t>
            </w:r>
            <w:r>
              <w:rPr>
                <w:rFonts w:ascii="宋体" w:hAnsi="宋体" w:eastAsia="宋体" w:cs="宋体"/>
                <w:color w:val="auto"/>
                <w:sz w:val="24"/>
                <w:szCs w:val="24"/>
              </w:rPr>
              <w:br/>
            </w:r>
            <w:r>
              <w:rPr>
                <w:rFonts w:ascii="宋体" w:hAnsi="宋体" w:eastAsia="宋体" w:cs="宋体"/>
                <w:color w:val="auto"/>
                <w:sz w:val="24"/>
                <w:szCs w:val="24"/>
              </w:rPr>
              <w:t xml:space="preserve">• 用户无感，无法通过常规前端手段删除或隐藏（需前端代码混淆保护）</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截图或录屏时水印清晰可见，起到版权保护与数据防泄露作用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水印不应影响用户正常操作（点击、输入、滚动等）</w:t>
            </w:r>
            <w:r>
              <w:rPr>
                <w:rFonts w:ascii="宋体" w:hAnsi="宋体" w:eastAsia="宋体" w:cs="宋体"/>
                <w:color w:val="auto"/>
                <w:sz w:val="24"/>
                <w:szCs w:val="24"/>
              </w:rPr>
              <w:br/>
            </w:r>
            <w:r>
              <w:rPr>
                <w:rFonts w:ascii="宋体" w:hAnsi="宋体" w:eastAsia="宋体" w:cs="宋体"/>
                <w:color w:val="auto"/>
                <w:sz w:val="24"/>
                <w:szCs w:val="24"/>
              </w:rPr>
              <w:t xml:space="preserve">• 在不同分辨率（1920x1080、1366x768等）下，水印密度自适应调整，避免过密或过疏</w:t>
            </w:r>
            <w:r>
              <w:rPr>
                <w:rFonts w:ascii="宋体" w:hAnsi="宋体" w:eastAsia="宋体" w:cs="宋体"/>
                <w:color w:val="auto"/>
                <w:sz w:val="24"/>
                <w:szCs w:val="24"/>
              </w:rPr>
              <w:br/>
            </w:r>
            <w:r>
              <w:rPr>
                <w:rFonts w:ascii="宋体" w:hAnsi="宋体" w:eastAsia="宋体" w:cs="宋体"/>
                <w:color w:val="auto"/>
                <w:sz w:val="24"/>
                <w:szCs w:val="24"/>
              </w:rPr>
              <w:t xml:space="preserve">• ONLYOFFICE文档内水印需与系统水印风格保持一致，且不影响文档编辑功能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水印样式配置可纳入系统服务配置模块，支持管理员自定义（文字内容、颜色、透明度、密度等）</w:t>
            </w:r>
            <w:r>
              <w:rPr>
                <w:rFonts w:ascii="宋体" w:hAnsi="宋体" w:eastAsia="宋体" w:cs="宋体"/>
                <w:color w:val="auto"/>
                <w:sz w:val="24"/>
                <w:szCs w:val="24"/>
              </w:rPr>
              <w:br/>
            </w:r>
            <w:r>
              <w:rPr>
                <w:rFonts w:ascii="宋体" w:hAnsi="宋体" w:eastAsia="宋体" w:cs="宋体"/>
                <w:color w:val="auto"/>
                <w:sz w:val="24"/>
                <w:szCs w:val="24"/>
              </w:rPr>
              <w:t xml:space="preserve">• 水印功能需记录审计日志（开启/关闭/配置变更），满足合规要求。</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注意：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1）独立部署的插件化平台按照默认的水印来；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2）从监控项目跳转到插件化平台时，按照iBatchInsight系统中设置的水印来；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3）iBatchInsight系统中嵌入的数据分析工作台，</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系统服务配置-水印配置字段详情表</w:t>
      </w:r>
      <w:r>
        <w:rPr>
          <w:rFonts w:ascii="宋体" w:hAnsi="宋体" w:eastAsia="宋体" w:cs="宋体"/>
          <w:b/>
          <w:color w:val="auto"/>
          <w:sz w:val="24"/>
          <w:szCs w:val="24"/>
        </w:rPr>
        <w:t xml:space="preserve">（可选，后续迭代）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2040"/>
        <w:gridCol w:w="322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水印文字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iBatchInsight</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支持自定义水印文字内容</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字体大小</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14</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字体颜色</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颜色选择器</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#e0e0e0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支持十六进制或rgba</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透明度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滑块/数字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取值范围0-100，单位%</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倾斜角度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单位度，取值范围-45~45</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水印密度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180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水印间隔距离，单位px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显示用户信息</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开启后叠加显示当前用户名/工号</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显示时间</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开启后叠加显示当前日期时间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：水印功能默认开启，不可关闭（除非管理员在系统服务配置中授权关闭）。所有操作需记录审计日志。</w:t>
      </w:r>
      <w:r>
        <w:rPr>
          <w:rFonts w:ascii="宋体" w:hAnsi="宋体" w:cs="宋体"/>
          <w:color w:val="auto"/>
          <w:highlight w:val="none"/>
        </w:rPr>
      </w:r>
      <w:r>
        <w:rPr>
          <w:rFonts w:ascii="宋体" w:hAnsi="宋体" w:cs="宋体"/>
          <w:color w:val="auto"/>
          <w:highlight w:val="none"/>
        </w:rPr>
      </w:r>
    </w:p>
    <w:p>
      <w:pPr>
        <w:pStyle w:val="904"/>
        <w:jc w:val="left"/>
        <w:rPr>
          <w:rFonts w:ascii="宋体" w:hAnsi="宋体" w:cs="宋体"/>
          <w:color w:val="auto"/>
          <w:sz w:val="28"/>
          <w:szCs w:val="28"/>
        </w:rPr>
      </w:pPr>
      <w:r>
        <w:rPr>
          <w:rFonts w:ascii="宋体" w:hAnsi="宋体" w:cs="宋体"/>
          <w:color w:val="auto"/>
          <w:szCs w:val="24"/>
          <w:highlight w:val="none"/>
        </w:rPr>
        <w:t xml:space="preserve">数据分析工作</w:t>
      </w:r>
      <w:r>
        <w:rPr>
          <w:rFonts w:ascii="宋体" w:hAnsi="宋体" w:cs="宋体"/>
          <w:color w:val="auto"/>
          <w:sz w:val="28"/>
          <w:szCs w:val="28"/>
          <w:highlight w:val="none"/>
        </w:rPr>
        <w:t xml:space="preserve">台</w:t>
      </w:r>
      <w:r>
        <w:rPr>
          <w:rFonts w:ascii="宋体" w:hAnsi="宋体" w:eastAsia="宋体" w:cs="宋体"/>
          <w:color w:val="auto"/>
          <w:sz w:val="28"/>
          <w:szCs w:val="28"/>
        </w:rPr>
        <w:t xml:space="preserve">（CPV-DA-01</w:t>
      </w:r>
      <w:r>
        <w:rPr>
          <w:color w:val="auto"/>
          <w:sz w:val="28"/>
          <w:szCs w:val="28"/>
        </w:rPr>
        <w:t xml:space="preserve">）</w:t>
      </w:r>
      <w:r>
        <w:rPr>
          <w:rFonts w:ascii="宋体" w:hAnsi="宋体" w:cs="宋体"/>
          <w:color w:val="auto"/>
          <w:sz w:val="28"/>
          <w:szCs w:val="28"/>
        </w:rPr>
      </w:r>
      <w:r>
        <w:rPr>
          <w:rFonts w:ascii="宋体" w:hAnsi="宋体" w:cs="宋体"/>
          <w:color w:val="auto"/>
          <w:sz w:val="28"/>
          <w:szCs w:val="28"/>
        </w:rPr>
      </w:r>
    </w:p>
    <w:p>
      <w:pPr>
        <w:jc w:val="left"/>
        <w:rPr>
          <w:color w:val="auto"/>
          <w:highlight w:val="none"/>
        </w:rPr>
      </w:pPr>
      <w:r>
        <w:rPr>
          <w:b/>
          <w:bCs/>
          <w:color w:val="auto"/>
        </w:rPr>
        <w:t xml:space="preserve">1、模块功能概述：</w:t>
      </w:r>
      <w:r>
        <w:rPr>
          <w:color w:val="auto"/>
          <w:highlight w:val="none"/>
        </w:rPr>
      </w:r>
      <w:r>
        <w:rPr>
          <w:color w:val="auto"/>
          <w:highlight w:val="none"/>
        </w:rPr>
      </w:r>
    </w:p>
    <w:p>
      <w:pPr>
        <w:jc w:val="left"/>
        <w:spacing w:before="0" w:after="0" w:line="57" w:lineRule="atLeast"/>
        <w:rPr>
          <w:rFonts w:ascii="宋体" w:hAnsi="宋体" w:cs="宋体"/>
          <w:color w:val="auto"/>
          <w:sz w:val="24"/>
          <w:szCs w:val="24"/>
        </w:rPr>
      </w:pPr>
      <w:r>
        <w:rPr>
          <w:rFonts w:ascii="宋体" w:hAnsi="宋体" w:eastAsia="宋体" w:cs="宋体"/>
          <w:color w:val="auto"/>
          <w:sz w:val="24"/>
          <w:szCs w:val="24"/>
        </w:rPr>
        <w:t xml:space="preserve">提供独立的插件化数据分析平台，支持用户进行临时性的、非任务绑定的数据分析。平台包含数据准备、数据处理、分析配置等核心能力，分析结果可推送至监控项目或导出，与CPV系统无缝集成。</w:t>
      </w:r>
      <w:r>
        <w:rPr>
          <w:rFonts w:ascii="宋体" w:hAnsi="宋体" w:cs="宋体"/>
          <w:color w:val="auto"/>
          <w:sz w:val="24"/>
          <w:szCs w:val="24"/>
        </w:rPr>
      </w:r>
      <w:r>
        <w:rPr>
          <w:rFonts w:ascii="宋体" w:hAnsi="宋体" w:cs="宋体"/>
          <w:color w:val="auto"/>
          <w:sz w:val="24"/>
          <w:szCs w:val="24"/>
        </w:rPr>
      </w:r>
    </w:p>
    <w:p>
      <w:pPr>
        <w:jc w:val="left"/>
        <w:rPr>
          <w:color w:val="auto"/>
          <w:highlight w:val="none"/>
        </w:rPr>
      </w:pPr>
      <w:r>
        <w:rPr>
          <w:b/>
          <w:bCs/>
          <w:color w:val="auto"/>
          <w:highlight w:val="none"/>
        </w:rPr>
        <w:t xml:space="preserve">2、需求描述</w:t>
      </w:r>
      <w:r>
        <w:rPr>
          <w:color w:val="auto"/>
          <w:highlight w:val="none"/>
        </w:rPr>
      </w:r>
      <w:r>
        <w:rPr>
          <w:color w:val="auto"/>
          <w:highlight w:val="none"/>
        </w:rPr>
      </w:r>
    </w:p>
    <w:p>
      <w:pPr>
        <w:jc w:val="left"/>
        <w:rPr>
          <w:color w:val="auto"/>
        </w:rPr>
      </w:pPr>
      <w:r>
        <w:rPr>
          <w:color w:val="auto"/>
        </w:rPr>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7746"/>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独立的插件化数据分析平台，支持用户进行</w:t>
            </w:r>
            <w:r>
              <w:rPr>
                <w:rFonts w:ascii="宋体" w:hAnsi="宋体" w:eastAsia="宋体" w:cs="宋体"/>
                <w:b/>
                <w:color w:val="auto"/>
                <w:sz w:val="24"/>
                <w:szCs w:val="24"/>
              </w:rPr>
              <w:t xml:space="preserve">临时、灵活、不受限</w:t>
            </w:r>
            <w:r>
              <w:rPr>
                <w:rFonts w:ascii="宋体" w:hAnsi="宋体" w:eastAsia="宋体" w:cs="宋体"/>
                <w:color w:val="auto"/>
                <w:sz w:val="24"/>
                <w:szCs w:val="24"/>
              </w:rPr>
              <w:t xml:space="preserve">的数据分析。分析结果可保存、导出，或选择性地推送至监控项目。</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模块定位与入口</w:t>
            </w:r>
            <w:r>
              <w:rPr>
                <w:rFonts w:ascii="宋体" w:hAnsi="宋体" w:eastAsia="宋体" w:cs="宋体"/>
                <w:b/>
                <w:color w:val="auto"/>
                <w:sz w:val="24"/>
                <w:szCs w:val="24"/>
              </w:rPr>
              <w:br/>
            </w:r>
            <w:r>
              <w:rPr>
                <w:rFonts w:ascii="宋体" w:hAnsi="宋体" w:eastAsia="宋体" w:cs="宋体"/>
                <w:color w:val="auto"/>
                <w:sz w:val="24"/>
                <w:szCs w:val="24"/>
              </w:rPr>
              <w:t xml:space="preserve">• 在CPV系统导航栏中增加“数据分析”独立菜单，点击进入插件化数据分析平台。</w:t>
            </w:r>
            <w:r>
              <w:rPr>
                <w:rFonts w:ascii="宋体" w:hAnsi="宋体" w:eastAsia="宋体" w:cs="宋体"/>
                <w:color w:val="auto"/>
                <w:sz w:val="24"/>
                <w:szCs w:val="24"/>
              </w:rPr>
              <w:br/>
            </w:r>
            <w:r>
              <w:rPr>
                <w:rFonts w:ascii="宋体" w:hAnsi="宋体" w:eastAsia="宋体" w:cs="宋体"/>
                <w:color w:val="auto"/>
                <w:sz w:val="24"/>
                <w:szCs w:val="24"/>
              </w:rPr>
              <w:t xml:space="preserve">• 该模块独立于CPV任务流程，用户可随时进行任意数据的分析。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核心功能（插件化平台提供）</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我的数据</w:t>
            </w:r>
            <w:r>
              <w:rPr>
                <w:rFonts w:ascii="宋体" w:hAnsi="宋体" w:eastAsia="宋体" w:cs="宋体"/>
                <w:color w:val="auto"/>
                <w:sz w:val="24"/>
                <w:szCs w:val="24"/>
              </w:rPr>
              <w:t xml:space="preserve">：管理用户个人数据空间，支持上传本地文件、从数据中台同步数据表。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数据处理</w:t>
            </w:r>
            <w:r>
              <w:rPr>
                <w:rFonts w:ascii="宋体" w:hAnsi="宋体" w:eastAsia="宋体" w:cs="宋体"/>
                <w:color w:val="auto"/>
                <w:sz w:val="24"/>
                <w:szCs w:val="24"/>
              </w:rPr>
              <w:t xml:space="preserve">：支持数据筛选、转换、排序等操作功能。</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w:t>
            </w:r>
            <w:r>
              <w:rPr>
                <w:rFonts w:ascii="宋体" w:hAnsi="宋体" w:eastAsia="宋体" w:cs="宋体"/>
                <w:color w:val="auto"/>
                <w:sz w:val="24"/>
                <w:szCs w:val="24"/>
              </w:rPr>
              <w:t xml:space="preserve">：支持多种统计图表配置（控制图、直方图、散点图等），可自由选择数据源、分析字段、图表类型，分析结果可保存为个人分析记录。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与监控项目的集成（需求评审时讨论）</w:t>
            </w:r>
            <w:r>
              <w:rPr>
                <w:rFonts w:ascii="宋体" w:hAnsi="宋体" w:eastAsia="宋体" w:cs="宋体"/>
                <w:b/>
                <w:color w:val="auto"/>
                <w:sz w:val="24"/>
                <w:szCs w:val="24"/>
              </w:rPr>
              <w:br/>
            </w:r>
            <w:r>
              <w:rPr>
                <w:rFonts w:ascii="宋体" w:hAnsi="宋体" w:eastAsia="宋体" w:cs="宋体"/>
                <w:color w:val="auto"/>
                <w:sz w:val="24"/>
                <w:szCs w:val="24"/>
              </w:rPr>
              <w:t xml:space="preserve">• 分析完成后，用户可手动选择将当前分析结果</w:t>
            </w:r>
            <w:r>
              <w:rPr>
                <w:rFonts w:ascii="宋体" w:hAnsi="宋体" w:eastAsia="宋体" w:cs="宋体"/>
                <w:b/>
                <w:color w:val="auto"/>
                <w:sz w:val="24"/>
                <w:szCs w:val="24"/>
              </w:rPr>
              <w:t xml:space="preserve">推送至某个监控项目</w:t>
            </w:r>
            <w:r>
              <w:rPr>
                <w:rFonts w:ascii="宋体" w:hAnsi="宋体" w:eastAsia="宋体" w:cs="宋体"/>
                <w:color w:val="auto"/>
                <w:sz w:val="24"/>
                <w:szCs w:val="24"/>
              </w:rPr>
              <w:t xml:space="preserve">（需有权限）。</w:t>
            </w:r>
            <w:r>
              <w:rPr>
                <w:rFonts w:ascii="宋体" w:hAnsi="宋体" w:eastAsia="宋体" w:cs="宋体"/>
                <w:color w:val="auto"/>
                <w:sz w:val="24"/>
                <w:szCs w:val="24"/>
              </w:rPr>
              <w:br/>
            </w:r>
            <w:r>
              <w:rPr>
                <w:rFonts w:ascii="宋体" w:hAnsi="宋体" w:eastAsia="宋体" w:cs="宋体"/>
                <w:color w:val="auto"/>
                <w:sz w:val="24"/>
                <w:szCs w:val="24"/>
              </w:rPr>
              <w:t xml:space="preserve">• 推送时选择目标监控项目，系统将分析结果（图表、结论）写入该监控项目的“分析结果名称”字段，并更新其状态为“已分析”。</w:t>
            </w:r>
            <w:r>
              <w:rPr>
                <w:rFonts w:ascii="宋体" w:hAnsi="宋体" w:eastAsia="宋体" w:cs="宋体"/>
                <w:color w:val="auto"/>
                <w:sz w:val="24"/>
                <w:szCs w:val="24"/>
              </w:rPr>
              <w:br/>
            </w:r>
            <w:r>
              <w:rPr>
                <w:rFonts w:ascii="宋体" w:hAnsi="宋体" w:eastAsia="宋体" w:cs="宋体"/>
                <w:color w:val="auto"/>
                <w:sz w:val="24"/>
                <w:szCs w:val="24"/>
              </w:rPr>
              <w:t xml:space="preserve">• 此操作为</w:t>
            </w:r>
            <w:r>
              <w:rPr>
                <w:rFonts w:ascii="宋体" w:hAnsi="宋体" w:eastAsia="宋体" w:cs="宋体"/>
                <w:b/>
                <w:color w:val="auto"/>
                <w:sz w:val="24"/>
                <w:szCs w:val="24"/>
              </w:rPr>
              <w:t xml:space="preserve">单向推送</w:t>
            </w:r>
            <w:r>
              <w:rPr>
                <w:rFonts w:ascii="宋体" w:hAnsi="宋体" w:eastAsia="宋体" w:cs="宋体"/>
                <w:color w:val="auto"/>
                <w:sz w:val="24"/>
                <w:szCs w:val="24"/>
              </w:rPr>
              <w:t xml:space="preserve">，不影响数据分析模块本身的分析结果保存。</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插件化平台采用独立布局，通过iframe或微前端方式嵌入CPV系统。</w:t>
            </w:r>
            <w:r>
              <w:rPr>
                <w:rFonts w:ascii="宋体" w:hAnsi="宋体" w:eastAsia="宋体" w:cs="宋体"/>
                <w:color w:val="auto"/>
                <w:sz w:val="24"/>
                <w:szCs w:val="24"/>
              </w:rPr>
              <w:br/>
            </w:r>
            <w:r>
              <w:rPr>
                <w:rFonts w:ascii="宋体" w:hAnsi="宋体" w:eastAsia="宋体" w:cs="宋体"/>
                <w:color w:val="auto"/>
                <w:sz w:val="24"/>
                <w:szCs w:val="24"/>
              </w:rPr>
              <w:t xml:space="preserve">• 分析流程支持拖拽式配置、实时预览。</w:t>
            </w:r>
            <w:r>
              <w:rPr>
                <w:rFonts w:ascii="宋体" w:hAnsi="宋体" w:eastAsia="宋体" w:cs="宋体"/>
                <w:color w:val="auto"/>
                <w:sz w:val="24"/>
                <w:szCs w:val="24"/>
              </w:rPr>
              <w:br/>
            </w:r>
            <w:r>
              <w:rPr>
                <w:rFonts w:ascii="宋体" w:hAnsi="宋体" w:eastAsia="宋体" w:cs="宋体"/>
                <w:color w:val="auto"/>
                <w:sz w:val="24"/>
                <w:szCs w:val="24"/>
              </w:rPr>
              <w:t xml:space="preserve">• 推送监控项目时，弹出选择弹窗，展示用户有权限的未分析/修订中监控项目列表。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推送时若目标监控项目状态已变更（如已被关闭），提示“推送失败，监控项目状态已变更”。</w:t>
            </w:r>
            <w:r>
              <w:rPr>
                <w:rFonts w:ascii="宋体" w:hAnsi="宋体" w:eastAsia="宋体" w:cs="宋体"/>
                <w:color w:val="auto"/>
                <w:sz w:val="24"/>
                <w:szCs w:val="24"/>
              </w:rPr>
              <w:br/>
            </w:r>
            <w:r>
              <w:rPr>
                <w:rFonts w:ascii="宋体" w:hAnsi="宋体" w:eastAsia="宋体" w:cs="宋体"/>
                <w:color w:val="auto"/>
                <w:sz w:val="24"/>
                <w:szCs w:val="24"/>
              </w:rPr>
              <w:t xml:space="preserve">• 分析过程中数据源失效，给出相应提示。</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后置处理功能</w:t>
            </w:r>
            <w:r>
              <w:rPr>
                <w:rFonts w:ascii="宋体" w:hAnsi="宋体" w:eastAsia="宋体" w:cs="宋体"/>
                <w:b/>
                <w:color w:val="auto"/>
                <w:sz w:val="24"/>
                <w:szCs w:val="24"/>
              </w:rPr>
            </w:r>
            <w:r>
              <w:rPr>
                <w:rFonts w:ascii="宋体" w:hAnsi="宋体" w:eastAsia="宋体" w:cs="宋体"/>
                <w:b/>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数据分析模块产生的分析结果，可供CPV报告直接插入，此处见报告编制功能。</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pPr>
      <w:r>
        <w:rPr>
          <w:rFonts w:ascii="SimSun" w:hAnsi="SimSun" w:eastAsia="SimSun" w:cs="SimSun"/>
          <w:b/>
          <w:color w:val="000000"/>
          <w:sz w:val="28"/>
        </w:rPr>
        <w:t xml:space="preserve">过程能力分析图直接获取CPP和CQA设置的uSL和LSL、TARGET</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方案执行-监控项目中，分析方法选择"过程能力分析（正态）"或"过程能力分析（非正态）"时，数据分析图表需要展示规格上限（USL）、规格下限（LSL）、规格目标（TARGET）。当前需要用户手动输入，效率低且容易出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1）当分析方法选择为"过程能力分析（正态）"或"过程能力分析（非正态）"时，图表设置的规格上限（USL）、规格下限（LSL）、规格目标（TARGET）自动从该监控项目关联的CPP/CQA配置中带出，无需手动填写。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2）自动带出规则：直接获取产品工艺管理中该监控项目对应的CPP或CQA设置的USL、LSL、TARGET值。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3）自动带出后，用户仍可在图表设置中手动修改USL、LSL、TARGET值（非锁定状态）。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4）如果该监控项目在产品工艺管理中未设置USL/LSL/TARGET，则图表设置中对应字段留空，用户需手动输入。</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交互流程：</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1）用户在监控项目中选择分析方法为"过程能力分析（正态）"或"过程能力分析（非正态）"。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2）进入数据分析页面，图表设置区域自动带出USL、LSL、TARGET值。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3）用户确认或手动调整后，点击确定生成分析图表。</w:t>
      </w:r>
      <w:r>
        <w:rPr>
          <w:color w:val="0000ff"/>
        </w:rPr>
      </w:r>
      <w:r>
        <w:rPr>
          <w:color w:val="0000ff"/>
        </w:rPr>
      </w:r>
    </w:p>
    <w:p>
      <w:pPr>
        <w:pStyle w:val="904"/>
      </w:pPr>
      <w:r>
        <w:rPr>
          <w:rFonts w:ascii="SimSun" w:hAnsi="SimSun" w:eastAsia="SimSun" w:cs="SimSun"/>
          <w:b/>
          <w:color w:val="000000"/>
          <w:sz w:val="28"/>
        </w:rPr>
        <w:t xml:space="preserve">方案编制 - 新增/</w:t>
      </w:r>
      <w:r>
        <w:rPr>
          <w:rFonts w:ascii="SimSun" w:hAnsi="SimSun" w:eastAsia="SimSun" w:cs="SimSun"/>
          <w:b/>
          <w:color w:val="000000"/>
          <w:sz w:val="28"/>
        </w:rPr>
        <w:t xml:space="preserve">编辑/</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相关性分析优化    </w:t>
      </w:r>
      <w:r>
        <w:rPr>
          <w:rFonts w:ascii="SimSun" w:hAnsi="SimSun" w:eastAsia="SimSun" w:cs="SimSun"/>
          <w:b/>
          <w:bCs/>
          <w:color w:val="000000"/>
          <w:sz w:val="28"/>
          <w:szCs w:val="28"/>
        </w:rPr>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需求背景：方案编制-新增相关性分析时，目标变量和预测变量原来使用下拉框选择，数据量大时下拉框体验差，且无法直观查看变量的LSL/TARGET/USL等信息。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br/>
      </w:r>
      <w:r>
        <w:rPr>
          <w:rFonts w:ascii="SimSun" w:hAnsi="SimSun" w:eastAsia="SimSun" w:cs="SimSun"/>
          <w:b/>
          <w:color w:val="0000ff"/>
          <w:sz w:val="21"/>
        </w:rPr>
        <w:t xml:space="preserve">1、统计</w:t>
      </w:r>
      <w:r>
        <w:rPr>
          <w:rFonts w:ascii="SimSun" w:hAnsi="SimSun" w:eastAsia="SimSun" w:cs="SimSun"/>
          <w:b/>
          <w:color w:val="0000ff"/>
          <w:sz w:val="21"/>
        </w:rPr>
        <w:t xml:space="preserve">分析</w:t>
      </w:r>
      <w:r>
        <w:rPr>
          <w:rFonts w:ascii="SimSun" w:hAnsi="SimSun" w:eastAsia="SimSun" w:cs="SimSun"/>
          <w:b/>
          <w:color w:val="0000ff"/>
          <w:sz w:val="21"/>
        </w:rPr>
        <w:t xml:space="preserve">工具：</w:t>
      </w:r>
      <w:r>
        <w:rPr>
          <w:rFonts w:ascii="SimSun" w:hAnsi="SimSun" w:eastAsia="SimSun" w:cs="SimSun"/>
          <w:b/>
          <w:color w:val="0000ff"/>
          <w:sz w:val="21"/>
        </w:rPr>
        <w:t xml:space="preserve">相关性</w:t>
      </w:r>
      <w:r>
        <w:rPr>
          <w:rFonts w:ascii="SimSun" w:hAnsi="SimSun" w:eastAsia="SimSun" w:cs="SimSun"/>
          <w:b/>
          <w:color w:val="0000ff"/>
          <w:sz w:val="21"/>
        </w:rPr>
        <w:t xml:space="preserve">分析</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1）目标变量：原下拉框改为"选择变量"弹窗（单选）。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2）预测变量：原下拉框改为"选择变量"弹窗（多选）。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3）弹窗数据来源：从该产品所在的产品工艺管理中获取。</w:t>
        <w:br/>
        <w:br/>
      </w:r>
      <w:r>
        <w:rPr>
          <w:rFonts w:ascii="SimSun" w:hAnsi="SimSun" w:eastAsia="SimSun" w:cs="SimSun"/>
          <w:b/>
          <w:bCs/>
          <w:color w:val="0000ff"/>
          <w:sz w:val="21"/>
        </w:rPr>
        <w:t xml:space="preserve">2、统计</w:t>
      </w:r>
      <w:r>
        <w:rPr>
          <w:rFonts w:ascii="SimSun" w:hAnsi="SimSun" w:eastAsia="SimSun" w:cs="SimSun"/>
          <w:b/>
          <w:bCs/>
          <w:color w:val="0000ff"/>
          <w:sz w:val="21"/>
        </w:rPr>
        <w:t xml:space="preserve">分析</w:t>
      </w:r>
      <w:r>
        <w:rPr>
          <w:rFonts w:ascii="SimSun" w:hAnsi="SimSun" w:eastAsia="SimSun" w:cs="SimSun"/>
          <w:b/>
          <w:bCs/>
          <w:color w:val="0000ff"/>
          <w:sz w:val="21"/>
        </w:rPr>
        <w:t xml:space="preserve">工具</w:t>
      </w:r>
      <w:r>
        <w:rPr>
          <w:rFonts w:ascii="SimSun" w:hAnsi="SimSun" w:eastAsia="SimSun" w:cs="SimSun"/>
          <w:b/>
          <w:bCs/>
          <w:color w:val="0000ff"/>
          <w:sz w:val="21"/>
        </w:rPr>
        <w:t xml:space="preserve">：</w:t>
      </w:r>
      <w:r>
        <w:rPr>
          <w:rFonts w:ascii="SimSun" w:hAnsi="SimSun" w:eastAsia="SimSun" w:cs="SimSun"/>
          <w:b/>
          <w:bCs/>
          <w:color w:val="0000ff"/>
          <w:sz w:val="21"/>
        </w:rPr>
        <w:t xml:space="preserve">Pearson相关性</w:t>
      </w:r>
      <w:r>
        <w:rPr>
          <w:rFonts w:ascii="SimSun" w:hAnsi="SimSun" w:eastAsia="SimSun" w:cs="SimSun"/>
          <w:b/>
          <w:bCs/>
          <w:color w:val="0000ff"/>
          <w:sz w:val="21"/>
        </w:rPr>
        <w:t xml:space="preserve">分析</w:t>
      </w:r>
      <w:r>
        <w:rPr>
          <w:rFonts w:ascii="SimSun" w:hAnsi="SimSun" w:eastAsia="SimSun" w:cs="SimSun"/>
          <w:color w:val="0000ff"/>
          <w:sz w:val="21"/>
        </w:rPr>
        <w:br/>
        <w:tab/>
        <w:t xml:space="preserve">1）</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原下拉框改为"选择变量"弹窗（</w:t>
      </w:r>
      <w:r>
        <w:rPr>
          <w:rFonts w:ascii="SimSun" w:hAnsi="SimSun" w:eastAsia="SimSun" w:cs="SimSun"/>
          <w:color w:val="0000ff"/>
          <w:sz w:val="21"/>
        </w:rPr>
        <w:t xml:space="preserve">多</w:t>
      </w:r>
      <w:r>
        <w:rPr>
          <w:rFonts w:ascii="SimSun" w:hAnsi="SimSun" w:eastAsia="SimSun" w:cs="SimSun"/>
          <w:color w:val="0000ff"/>
          <w:sz w:val="21"/>
        </w:rPr>
        <w:t xml:space="preserve">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数据行示例：主压力（kN）、原料药含量（%）、加浆速度（mL/min）、干燥时间（min）</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1）点击"目标变量"输入框旁的选择按钮，打开选择变量弹窗（单选模式，点击确定关闭）。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2）点击"预测变量"输入框旁的选择按钮，打开选择变量弹窗（多选模式，支持勾选多行）。</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3）选择确定后，将选中的变量名称回填到对应输入框中。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4）目标变量只能选择一个；预测变量可以选择多个。</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5）目标变量和预测变量不可选择同一个变量（如已选目标变量，预测变量列表中该变量置灰不可选）。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8）</w:t>
      </w:r>
      <w:r>
        <w:rPr>
          <w:rFonts w:ascii="SimSun" w:hAnsi="SimSun" w:eastAsia="SimSun" w:cs="SimSun"/>
          <w:b w:val="0"/>
          <w:bCs w:val="0"/>
          <w:color w:val="0000ff"/>
          <w:sz w:val="21"/>
        </w:rPr>
        <w:t xml:space="preserve">统计</w:t>
      </w:r>
      <w:r>
        <w:rPr>
          <w:rFonts w:ascii="SimSun" w:hAnsi="SimSun" w:eastAsia="SimSun" w:cs="SimSun"/>
          <w:b w:val="0"/>
          <w:bCs w:val="0"/>
          <w:color w:val="0000ff"/>
          <w:sz w:val="21"/>
        </w:rPr>
        <w:t xml:space="preserve">分析</w:t>
      </w:r>
      <w:r>
        <w:rPr>
          <w:rFonts w:ascii="SimSun" w:hAnsi="SimSun" w:eastAsia="SimSun" w:cs="SimSun"/>
          <w:b w:val="0"/>
          <w:bCs w:val="0"/>
          <w:color w:val="0000ff"/>
          <w:sz w:val="21"/>
        </w:rPr>
        <w:t xml:space="preserve">工具</w:t>
      </w:r>
      <w:r>
        <w:rPr>
          <w:rFonts w:ascii="SimSun" w:hAnsi="SimSun" w:eastAsia="SimSun" w:cs="SimSun"/>
          <w:b w:val="0"/>
          <w:bCs w:val="0"/>
          <w:color w:val="0000ff"/>
          <w:sz w:val="21"/>
        </w:rPr>
        <w:t xml:space="preserve">选择，</w:t>
      </w:r>
      <w:r>
        <w:rPr>
          <w:rFonts w:ascii="SimSun" w:hAnsi="SimSun" w:eastAsia="SimSun" w:cs="SimSun"/>
          <w:b w:val="0"/>
          <w:bCs w:val="0"/>
          <w:color w:val="0000ff"/>
          <w:sz w:val="21"/>
        </w:rPr>
        <w:t xml:space="preserve">Pearson相关性</w:t>
      </w:r>
      <w:r>
        <w:rPr>
          <w:rFonts w:ascii="SimSun" w:hAnsi="SimSun" w:eastAsia="SimSun" w:cs="SimSun"/>
          <w:b w:val="0"/>
          <w:bCs w:val="0"/>
          <w:color w:val="0000ff"/>
          <w:sz w:val="21"/>
        </w:rPr>
        <w:t xml:space="preserve">分析</w:t>
      </w:r>
      <w:r>
        <w:rPr>
          <w:rFonts w:ascii="SimSun" w:hAnsi="SimSun" w:eastAsia="SimSun" w:cs="SimSun"/>
          <w:b w:val="0"/>
          <w:bCs w:val="0"/>
          <w:color w:val="0000ff"/>
          <w:sz w:val="21"/>
          <w:highlight w:val="none"/>
        </w:rPr>
        <w:t xml:space="preserve">，</w:t>
      </w:r>
      <w:r>
        <w:rPr>
          <w:rFonts w:ascii="SimSun" w:hAnsi="SimSun" w:eastAsia="SimSun" w:cs="SimSun"/>
          <w:color w:val="0000ff"/>
          <w:sz w:val="21"/>
        </w:rPr>
        <w:t xml:space="preserve">点击"</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"输入框旁的选择按钮，打开选择变量弹窗（多选模式，支持勾选多行）。</w:t>
      </w:r>
      <w:r>
        <w:rPr>
          <w:color w:val="0000ff"/>
        </w:rPr>
      </w:r>
      <w:r>
        <w:rPr>
          <w:color w:val="0000ff"/>
        </w:rPr>
      </w:r>
    </w:p>
    <w:p>
      <w:pPr>
        <w:pStyle w:val="904"/>
      </w:pPr>
      <w:r>
        <w:rPr>
          <w:rFonts w:ascii="SimSun" w:hAnsi="SimSun" w:eastAsia="SimSun" w:cs="SimSun"/>
          <w:b/>
          <w:color w:val="000000"/>
          <w:sz w:val="28"/>
        </w:rPr>
        <w:t xml:space="preserve">新增/</w:t>
      </w:r>
      <w:r>
        <w:rPr>
          <w:rFonts w:ascii="SimSun" w:hAnsi="SimSun" w:eastAsia="SimSun" w:cs="SimSun"/>
          <w:b/>
          <w:color w:val="000000"/>
          <w:sz w:val="28"/>
        </w:rPr>
        <w:t xml:space="preserve">编辑/</w:t>
      </w:r>
      <w:r>
        <w:rPr>
          <w:rFonts w:ascii="SimSun" w:hAnsi="SimSun" w:eastAsia="SimSun" w:cs="SimSun"/>
          <w:b/>
          <w:color w:val="000000"/>
          <w:sz w:val="28"/>
        </w:rPr>
        <w:t xml:space="preserve">复制/</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监控项目优化</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需求背景：方案编制-新增监控项目时，"质量标准"列展示不够直观，且监控项目名称下拉框在大数据量下体验差。</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1）列表字段调整：原"质量标准"列拆分为三列：LSL、TARGET、USL，直接展示具体数值。</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2）</w:t>
      </w:r>
      <w:r>
        <w:rPr>
          <w:rFonts w:ascii="SimSun" w:hAnsi="SimSun" w:eastAsia="SimSun" w:cs="SimSun"/>
          <w:color w:val="0000ff"/>
          <w:sz w:val="21"/>
          <w:highlight w:val="none"/>
        </w:rPr>
        <w:t xml:space="preserve">列表</w:t>
      </w:r>
      <w:r>
        <w:rPr>
          <w:rFonts w:ascii="SimSun" w:hAnsi="SimSun" w:eastAsia="SimSun" w:cs="SimSun"/>
          <w:color w:val="0000ff"/>
          <w:sz w:val="21"/>
          <w:highlight w:val="none"/>
        </w:rPr>
        <w:t xml:space="preserve">原</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3）监控项目名称选择：原下拉框改为"选择变量"弹窗（单选）。</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4）弹窗数据来源：从该产品所在的产品工艺管理中获取。</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5）</w:t>
      </w:r>
      <w:r>
        <w:rPr>
          <w:rFonts w:ascii="SimSun" w:hAnsi="SimSun" w:eastAsia="SimSun" w:cs="SimSun"/>
          <w:color w:val="0000ff"/>
          <w:sz w:val="21"/>
          <w:highlight w:val="none"/>
        </w:rPr>
        <w:t xml:space="preserve">编辑</w:t>
      </w:r>
      <w:r>
        <w:rPr>
          <w:rFonts w:ascii="SimSun" w:hAnsi="SimSun" w:eastAsia="SimSun" w:cs="SimSun"/>
          <w:color w:val="0000ff"/>
          <w:sz w:val="21"/>
          <w:highlight w:val="none"/>
        </w:rPr>
        <w:t xml:space="preserve">弹窗</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调整：</w:t>
      </w:r>
      <w:r>
        <w:rPr>
          <w:rFonts w:ascii="SimSun" w:hAnsi="SimSun" w:eastAsia="SimSun" w:cs="SimSun"/>
          <w:color w:val="0000ff"/>
          <w:sz w:val="21"/>
        </w:rPr>
        <w:t xml:space="preserve">质量标准</w:t>
      </w:r>
      <w:r>
        <w:rPr>
          <w:rFonts w:ascii="SimSun" w:hAnsi="SimSun" w:eastAsia="SimSun" w:cs="SimSun"/>
          <w:color w:val="0000ff"/>
          <w:sz w:val="21"/>
          <w:highlight w:val="none"/>
        </w:rPr>
        <w:t xml:space="preserve">改为：</w:t>
      </w:r>
      <w:r>
        <w:rPr>
          <w:rFonts w:ascii="SimSun" w:hAnsi="SimSun" w:eastAsia="SimSun" w:cs="SimSun"/>
          <w:color w:val="0000ff"/>
          <w:sz w:val="21"/>
        </w:rPr>
        <w:t xml:space="preserve">LSL、TARGET、USL（</w:t>
      </w:r>
      <w:r>
        <w:rPr>
          <w:rFonts w:ascii="SimSun" w:hAnsi="SimSun" w:eastAsia="SimSun" w:cs="SimSun"/>
          <w:color w:val="0000ff"/>
          <w:sz w:val="21"/>
        </w:rPr>
        <w:t xml:space="preserve">不可编辑，</w:t>
      </w:r>
      <w:r>
        <w:rPr>
          <w:rFonts w:ascii="SimSun" w:hAnsi="SimSun" w:eastAsia="SimSun" w:cs="SimSun"/>
          <w:color w:val="0000ff"/>
          <w:sz w:val="21"/>
        </w:rPr>
        <w:t xml:space="preserve">从</w:t>
      </w:r>
      <w:r>
        <w:rPr>
          <w:rFonts w:ascii="SimSun" w:hAnsi="SimSun" w:eastAsia="SimSun" w:cs="SimSun"/>
          <w:color w:val="0000ff"/>
          <w:sz w:val="21"/>
        </w:rPr>
        <w:t xml:space="preserve">选择</w:t>
      </w:r>
      <w:r>
        <w:rPr>
          <w:rFonts w:ascii="SimSun" w:hAnsi="SimSun" w:eastAsia="SimSun" w:cs="SimSun"/>
          <w:color w:val="0000ff"/>
          <w:sz w:val="21"/>
        </w:rPr>
        <w:t xml:space="preserve">的</w:t>
      </w:r>
      <w:r>
        <w:rPr>
          <w:rFonts w:ascii="SimSun" w:hAnsi="SimSun" w:eastAsia="SimSun" w:cs="SimSun"/>
          <w:color w:val="0000ff"/>
          <w:sz w:val="21"/>
        </w:rPr>
        <w:t xml:space="preserve">内容</w:t>
      </w:r>
      <w:r>
        <w:rPr>
          <w:rFonts w:ascii="SimSun" w:hAnsi="SimSun" w:eastAsia="SimSun" w:cs="SimSun"/>
          <w:color w:val="0000ff"/>
          <w:sz w:val="21"/>
        </w:rPr>
        <w:t xml:space="preserve">自动</w:t>
      </w:r>
      <w:r>
        <w:rPr>
          <w:rFonts w:ascii="SimSun" w:hAnsi="SimSun" w:eastAsia="SimSun" w:cs="SimSun"/>
          <w:color w:val="0000ff"/>
          <w:sz w:val="21"/>
        </w:rPr>
        <w:t xml:space="preserve">带出</w:t>
      </w:r>
      <w:r>
        <w:rPr>
          <w:rFonts w:ascii="SimSun" w:hAnsi="SimSun" w:eastAsia="SimSun" w:cs="SimSun"/>
          <w:color w:val="0000ff"/>
          <w:sz w:val="21"/>
        </w:rPr>
        <w:t xml:space="preserve">）</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选择模式：单选（radio），选中一行后点击确定关闭弹窗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1）点击监控项目名称输入框旁的选择按钮，打开选择变量弹窗（单选模式）。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2）用户在弹窗中选择一个监控项目后点击确定，弹窗关闭。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3）选择确定后，自动将选中的变量名称回填到"监控项目名称"列，同时自动带出该变量的LSL、TARGET、USL值填入列表对应列。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4）LSL、TARGET、USL三列自动填充后为只读状态，不可手动修改（数据来源于产品工艺管理）。</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5）如需修改，需重新选择监控项目，自动覆盖。</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列表字段调整前后对比：</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调整前：监控项目名称 | 分析方法 | 质量标准 | ...</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调整后：监控项目名称 | 分析方法 | LSL | TARGET | USL | ...</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t xml:space="preserve">影响范围：</w:t>
        <w:br/>
        <w:t xml:space="preserve">1、方案管理-方案编制-编辑方案编制-监控项目</w:t>
        <w:br/>
        <w:t xml:space="preserve">2、方案执行-相关性分析（已分析状态）- 创建监控项目</w:t>
        <w:br/>
        <w:t xml:space="preserve">3、方案执行-监控项目 - 新增</w:t>
      </w:r>
      <w:r>
        <w:rPr>
          <w:rFonts w:ascii="SimSun" w:hAnsi="SimSun" w:eastAsia="SimSun" w:cs="SimSun"/>
          <w:color w:val="0000ff"/>
          <w:sz w:val="24"/>
          <w:szCs w:val="24"/>
        </w:rPr>
      </w:r>
      <w:r>
        <w:rPr>
          <w:rFonts w:ascii="SimSun" w:hAnsi="SimSun" w:eastAsia="SimSun" w:cs="SimSun"/>
          <w:color w:val="0000ff"/>
          <w:sz w:val="24"/>
          <w:szCs w:val="24"/>
        </w:rPr>
      </w:r>
    </w:p>
    <w:p>
      <w:r/>
      <w:r/>
    </w:p>
    <w:p>
      <w:pPr>
        <w:pStyle w:val="904"/>
      </w:pPr>
      <w:r>
        <w:rPr>
          <w:rFonts w:ascii="SimSun" w:hAnsi="SimSun" w:eastAsia="SimSun" w:cs="SimSun"/>
          <w:b/>
          <w:color w:val="0c0c0c"/>
          <w:sz w:val="24"/>
        </w:rPr>
        <w:t xml:space="preserve">系统界面配置（</w:t>
      </w:r>
      <w:r>
        <w:rPr>
          <w:rFonts w:ascii="Times New Roman" w:hAnsi="Times New Roman" w:eastAsia="Times New Roman" w:cs="Times New Roman"/>
          <w:b/>
          <w:color w:val="0c0c0c"/>
          <w:sz w:val="24"/>
        </w:rPr>
        <w:t xml:space="preserve">CPV-UI-01</w:t>
      </w:r>
      <w:r>
        <w:rPr>
          <w:rFonts w:ascii="SimSun" w:hAnsi="SimSun" w:eastAsia="SimSun" w:cs="SimSun"/>
          <w:b/>
          <w:color w:val="0c0c0c"/>
          <w:sz w:val="24"/>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54"/>
        <w:gridCol w:w="720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系统界面配置允许CPV业务站点的管理员对当前业务站点的系统界面进行个性化定制，包括导航栏Logo配置。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每个业务站点独立维护各自的界面配置，修改仅对当前站点生效，不影响其他业务站点。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CPV业务站点未配置时，默认使用</w:t>
            </w:r>
            <w:r>
              <w:rPr>
                <w:rFonts w:ascii="SimSun" w:hAnsi="SimSun" w:eastAsia="SimSun" w:cs="SimSun"/>
                <w:color w:val="000000"/>
                <w:sz w:val="21"/>
              </w:rPr>
              <w:t xml:space="preserve">默认</w:t>
            </w:r>
            <w:r>
              <w:rPr>
                <w:rFonts w:ascii="SimSun" w:hAnsi="SimSun" w:eastAsia="SimSun" w:cs="SimSun"/>
                <w:color w:val="000000"/>
                <w:sz w:val="21"/>
              </w:rPr>
              <w:t xml:space="preserve">logo</w:t>
            </w:r>
            <w:r>
              <w:rPr>
                <w:rFonts w:ascii="SimSun" w:hAnsi="SimSun" w:eastAsia="SimSun" w:cs="SimSun"/>
                <w:color w:val="000000"/>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配置后仅对当前站点的导航栏生效。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支持上传自定义导航栏Logo图片，格式限制：.png、.jpeg、.jpg，文件大小不超过1MB，建议宽高比例4:1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w:t>
            </w:r>
            <w:r>
              <w:rPr>
                <w:rFonts w:ascii="SimSun" w:hAnsi="SimSun" w:eastAsia="SimSun" w:cs="SimSun"/>
                <w:color w:val="000000"/>
                <w:sz w:val="21"/>
              </w:rPr>
              <w:t xml:space="preserve">导航栏</w:t>
            </w:r>
            <w:r>
              <w:rPr>
                <w:rFonts w:ascii="SimSun" w:hAnsi="SimSun" w:eastAsia="SimSun" w:cs="SimSun"/>
                <w:color w:val="000000"/>
                <w:sz w:val="21"/>
              </w:rPr>
              <w:t xml:space="preserve">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入口：业务站点左侧导航菜单 → 配置管理 → 系统界面配置（二级菜单，在审计追踪之后）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页面布局：上方导航栏Logo配置区（上传区+预览区），提示"登录页Logo请前往公共管理配置" + Logo配置区拥有独立的保存按钮（“保存Logo”）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Logo上传：点击虚线框触发文件选择器，选中文件后实时显示在导航栏预览中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保存成功：页面顶部显示“Logo配置已保存”提示，当前站点所有在线用户刷新页面后加载新配置。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审计日志：记录操作人、操作时间、修改前的导航栏Logo。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spacing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5、</w:t>
            </w:r>
            <w:r>
              <w:rPr>
                <w:rFonts w:ascii="SimSun" w:hAnsi="SimSun" w:eastAsia="SimSun" w:cs="SimSun"/>
                <w:color w:val="000000"/>
                <w:sz w:val="21"/>
                <w:highlight w:val="none"/>
              </w:rPr>
              <w:t xml:space="preserve">角色</w:t>
            </w:r>
            <w:r>
              <w:rPr>
                <w:rFonts w:ascii="SimSun" w:hAnsi="SimSun" w:eastAsia="SimSun" w:cs="SimSun"/>
                <w:color w:val="000000"/>
                <w:sz w:val="21"/>
                <w:highlight w:val="none"/>
              </w:rPr>
              <w:t xml:space="preserve">的</w:t>
            </w:r>
            <w:r>
              <w:rPr>
                <w:rFonts w:ascii="SimSun" w:hAnsi="SimSun" w:eastAsia="SimSun" w:cs="SimSun"/>
                <w:color w:val="000000"/>
                <w:sz w:val="21"/>
                <w:highlight w:val="none"/>
              </w:rPr>
              <w:t xml:space="preserve">菜单权限，</w:t>
            </w:r>
            <w:r>
              <w:rPr>
                <w:rFonts w:ascii="SimSun" w:hAnsi="SimSun" w:eastAsia="SimSun" w:cs="SimSun"/>
                <w:color w:val="000000"/>
                <w:sz w:val="21"/>
                <w:highlight w:val="none"/>
              </w:rPr>
              <w:t xml:space="preserve">按钮</w:t>
            </w:r>
            <w:r>
              <w:rPr>
                <w:rFonts w:ascii="SimSun" w:hAnsi="SimSun" w:eastAsia="SimSun" w:cs="SimSun"/>
                <w:color w:val="000000"/>
                <w:sz w:val="21"/>
                <w:highlight w:val="none"/>
              </w:rPr>
              <w:t xml:space="preserve">权限，</w:t>
            </w:r>
            <w:r>
              <w:rPr>
                <w:rFonts w:ascii="SimSun" w:hAnsi="SimSun" w:eastAsia="SimSun" w:cs="SimSun"/>
                <w:color w:val="000000"/>
                <w:sz w:val="21"/>
                <w:highlight w:val="none"/>
              </w:rPr>
              <w:t xml:space="preserve">需要</w:t>
            </w:r>
            <w:r>
              <w:rPr>
                <w:rFonts w:ascii="SimSun" w:hAnsi="SimSun" w:eastAsia="SimSun" w:cs="SimSun"/>
                <w:color w:val="000000"/>
                <w:sz w:val="21"/>
                <w:highlight w:val="none"/>
              </w:rPr>
              <w:t xml:space="preserve">增加</w:t>
            </w:r>
            <w:r>
              <w:rPr>
                <w:rFonts w:ascii="SimSun" w:hAnsi="SimSun" w:eastAsia="SimSun" w:cs="SimSun"/>
                <w:color w:val="000000"/>
                <w:sz w:val="21"/>
                <w:highlight w:val="none"/>
              </w:rPr>
              <w:t xml:space="preserve">次</w:t>
            </w:r>
            <w:r>
              <w:rPr>
                <w:rFonts w:ascii="SimSun" w:hAnsi="SimSun" w:eastAsia="SimSun" w:cs="SimSun"/>
                <w:color w:val="000000"/>
                <w:sz w:val="21"/>
                <w:highlight w:val="none"/>
              </w:rPr>
              <w:t xml:space="preserve">配置</w:t>
            </w:r>
            <w:r>
              <w:rPr>
                <w:rFonts w:ascii="SimSun" w:hAnsi="SimSun" w:eastAsia="SimSun" w:cs="SimSun"/>
                <w:color w:val="000000"/>
                <w:sz w:val="21"/>
                <w:highlight w:val="none"/>
              </w:rPr>
            </w:r>
            <w:r/>
          </w:p>
        </w:tc>
      </w:tr>
    </w:tbl>
    <w:p>
      <w:r/>
      <w:r/>
    </w:p>
    <w:p>
      <w:r/>
      <w:r/>
    </w:p>
    <w:p>
      <w:pPr>
        <w:pStyle w:val="904"/>
      </w:pPr>
      <w:r>
        <w:t xml:space="preserve">数据</w:t>
      </w:r>
      <w:r>
        <w:t xml:space="preserve">分析</w:t>
      </w:r>
      <w:r>
        <w:t xml:space="preserve">平台</w:t>
      </w:r>
      <w:r>
        <w:t xml:space="preserve">和</w:t>
      </w:r>
      <w:r>
        <w:t xml:space="preserve">MES</w:t>
      </w:r>
      <w:r>
        <w:t xml:space="preserve">系统</w:t>
      </w:r>
      <w:r>
        <w:t xml:space="preserve">对接</w:t>
      </w:r>
      <w:r/>
    </w:p>
    <w:p>
      <w:pPr>
        <w:pStyle w:val="905"/>
      </w:pPr>
      <w:r>
        <w:t xml:space="preserve">MES集成页签与样式配置抽取</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7"/>
        <w:gridCol w:w="762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在“数据管理”模块下新增“MES集成”Tab页签，复用数据集成功能。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将主题颜色、表格样式等视觉配置抽取为可动态适配的参数，当iframe嵌入MES系统时自动同步MES的主题风格，保障统一的视觉体验。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【新增MES集成页签】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在“数据管理”模块下新增“MES集成”Tab页，其功能与现有“数据集成”一致，用于承载MES相关的数据同步及集成操作。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【主题颜色适配配置】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支持通过配置动态调整主题色，涵盖按钮背景色、文字按钮字体色、Tab选中下划线等关键元素。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当MES系统切换主题时，iframe嵌入的分析平台页面能同步变更主题色，保持内外一致。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【表格样式配置】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将表格样式抽离为可配置项，包括：行高、是否显示斑马纹（可指定斑马纹颜色）、是否显示纵向分割线、行选中颜色、行悬浮颜色、字体与字号。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MES方可通过约定的配置传递机制（如postMessage、URL参数）传入这些样式参数，分析平台接收后一键适配，无需二次开发。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【国际化配置预留】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预留国际化切换配置项（当前不做具体实现），后续支持通过配置进行中英文等语言的切换。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MES集成Tab与数据集成Tab并列显示，当前环境为CPV工作台时显示MES集成Tab。</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主题颜色参数通过postMessage或URL参数传入，平台监听参数变更并实时刷新页面主题。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表格样式参数与主题参数同步传入，接收后即时应用无需刷新页面。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配置传递机制：优先使用postMessage，备选URL参数方式。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主题参数缺失或格式错误：使用默认主题，不报错不阻断用户操作。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postMessage监听超时：保持默认主题，控制台输出警告日志。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表格样式参数超出合理范围：忽略该参数，使用默认值。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主题/样式配置接收后立即生效，无需重启服务。</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MES系统主题切换时，分析平台实时响应，无感知延迟。</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国际化配置预留接口，后续迭代时启用。</w:t>
            </w:r>
            <w:r/>
          </w:p>
        </w:tc>
      </w:tr>
    </w:tbl>
    <w:p>
      <w:r>
        <w:rPr>
          <w:highlight w:val="none"/>
        </w:rPr>
      </w:r>
      <w:r>
        <w:rPr>
          <w:highlight w:val="none"/>
        </w:rPr>
      </w:r>
      <w:r/>
    </w:p>
    <w:p>
      <w:pPr>
        <w:pStyle w:val="905"/>
      </w:pPr>
      <w:r>
        <w:t xml:space="preserve">数据分析平台集成MES接口（独立插件/CPV模式）</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3"/>
        <w:gridCol w:w="75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在独立插件或CPV工作台环境下，将MES集成相关能力切换为调用MES方提供的标准接口，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替代原有的通用集成方式，确保数据表同步、结构查询和数据查询的稳定性和一致性。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平台仅支持纯数值类数据。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【数据表列表同步】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调用MES的“数据表列表查询接口”，获取可供分析的数据表清单，并展示在数据管理列表中。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【数据表结构查询】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调用MES的“数据表结构查询接口”，获取指定表的字段名称、类型等元数据信息。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【数据表数据查询】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调用MES的“数据表数据查询接口”，获取纯数值类型的实际数据，用于数据处理、分析启动及数据预览等场景。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平台需完成对应功能点的接口替换，并保障调用逻辑与异常处理符合生产要求。</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MES集成Tab下的数据表列表、结构查看、数据预览均通过MES接口获取。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接口调用失败时展示友好提示，支持重试操作。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数据加载过程中展示loading状态，避免用户误操作。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MES接口不可用：提示“MES服务暂不可用，请稍后重试”，提供重试按钮。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接口返回数据格式异常：记录错误日志，提示“数据格式异常，请联系管理员”。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超时处理：接口调用超过30秒未响应则自动终止，提示用户重试。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非数值类型数据：过滤跳过非数值字段，不传入分析流程。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数据表同步成功后，表列表刷新并展示最新数据。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数据查询成功后，数据进入分析流程可用状态。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异常日志记录到系统日志中，便于排查问题。</w:t>
            </w:r>
            <w:r/>
          </w:p>
        </w:tc>
      </w:tr>
    </w:tbl>
    <w:p>
      <w:r/>
      <w:r/>
    </w:p>
    <w:p>
      <w:pPr>
        <w:pStyle w:val="905"/>
      </w:pPr>
      <w:r>
        <w:t xml:space="preserve">嵌入MES系统时的接口提供与页面适配</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19"/>
        <w:gridCol w:w="753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分析平台暴露数据表同步接口，由MES在用户点击“分析”时调用，推送数据表及产品分类信息，平台自动归类；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同时，嵌入后的平台页面按约定裁剪，隐藏不必要的模块与操作，提供简洁、聚焦的分析入口。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【提供同步集成数据表列表接口】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分析平台暴露一个接口，由MES在用户点击“分析”时调用，推送数据表信息。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接口参数须包含数据表所属产品（分类）标识，平台处理逻辑为：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若该产品分类不存在，自动新建该分类并将数据表归入；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若已存在，则直接归入对应分类。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接口需定义数据的新增、更新状态，MES每次点击“分析”均通过此接口推送，平台据此同步数据表列表并确保状态准确。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推送完成后，平台页面应自动定位至该数据表的“数据处理”详情页，便于用户直接进行筛选与分析。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【嵌入模式下页面内容调整】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当平台以iframe方式嵌入MES后，数据管理模块需做如下裁剪：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隐藏“系统集成”、“本地数据”两个Tab页签；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隐藏列表上方的“同步数据表”按钮；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列表中隐藏“更新人”列；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列表操作列中隐藏“编辑”、“关联字段”操作；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左侧分类栏隐藏“导入分类”、“管理分类”操作。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调整后的页面仅保留MES集成相关的数据查看与进入分析的必要入口，保证操作的专注性。</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MES调用同步接口后，平台自动定位到该数据表的“数据处理”详情页。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嵌入模式通过URL参数 embedded=true 识别，平台根据该参数自动裁剪页面元素。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裁剪后的页面仅展示MES集成Tab、数据表列表（简化列）、分类栏（简化操作）。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同步接口调用失败：返回错误码和描述，MES侧负责重试逻辑。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产品分类参数缺失：返回参数校验失败提示，明确缺失字段。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数据表已存在且状态冲突：按更新逻辑处理，覆盖旧数据并记录变更历史。</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embedded参数异常：忽略该参数，展示完整页面。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同步接口调用成功后，平台自动跳转到数据处理详情页。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新建分类操作记录审计日志。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数据表状态变更（新增/更新）均记录变更前后的数据快照。</w:t>
            </w:r>
            <w:r/>
          </w:p>
        </w:tc>
      </w:tr>
    </w:tbl>
    <w:p>
      <w:r/>
      <w:r/>
    </w:p>
    <w:p>
      <w:r>
        <w:rPr>
          <w:rFonts w:ascii="SimSun" w:hAnsi="SimSun" w:eastAsia="SimSun" w:cs="SimSun"/>
          <w:b/>
          <w:color w:val="0000ff"/>
          <w:sz w:val="20"/>
        </w:rPr>
        <w:t xml:space="preserve">嵌入模式隐藏项清单</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34"/>
        <w:gridCol w:w="2409"/>
        <w:gridCol w:w="2268"/>
        <w:gridCol w:w="384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隐藏项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位置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系统集成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隐藏非MES集成入口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本地数据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隐藏本地数据入口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同步数据表按钮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列表工具栏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MES侧通过接口同步，不需手动操作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更新人列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嵌入模式下无需展示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编辑操作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数据由MES推送，不允许平台侧编辑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关联字段操作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字段映射由MES侧管理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7</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导入分类操作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分类由MES接口自动创建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8</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管理分类操作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分类管理由MES侧统一维护</w:t>
            </w:r>
            <w:r/>
          </w:p>
        </w:tc>
      </w:tr>
    </w:tbl>
    <w:p>
      <w:r>
        <w:rPr>
          <w:highlight w:val="none"/>
        </w:rPr>
      </w:r>
      <w:r>
        <w:rPr>
          <w:highlight w:val="none"/>
        </w:rPr>
      </w:r>
      <w:r/>
    </w:p>
    <w:p>
      <w:pPr>
        <w:pStyle w:val="904"/>
      </w:pPr>
      <w:r>
        <w:t xml:space="preserve">业务</w:t>
      </w:r>
      <w:r>
        <w:t xml:space="preserve">站点</w:t>
      </w:r>
      <w:r>
        <w:t xml:space="preserve">的</w:t>
      </w:r>
      <w:r>
        <w:t xml:space="preserve">角色</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角色</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角色名称</w:t>
      </w:r>
      <w:r>
        <w:rPr>
          <w:rFonts w:ascii="SimSun" w:hAnsi="SimSun" w:eastAsia="SimSun" w:cs="SimSun"/>
          <w:color w:val="000000"/>
          <w:sz w:val="24"/>
        </w:rPr>
        <w:t xml:space="preserve">（新旧值的对比）</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类型</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类型</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8、导入：</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2）内容详情：导入文件名、导入数量、导入数据列表（角色名称、角色编号、状态、菜单权限、按钮权限、分配用户、数据权限、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9、导出：</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2）内容详情：导出数量、导出环境、导出数据列表</w:t>
      </w:r>
      <w:r>
        <w:rPr>
          <w:rFonts w:ascii="SimSun" w:hAnsi="SimSun" w:eastAsia="SimSun" w:cs="SimSun"/>
          <w:color w:val="000000" w:themeColor="text1"/>
          <w:sz w:val="24"/>
        </w:rPr>
        <w:t xml:space="preserve">（角色名称、角色编号、状态、菜单权限、按钮权限、分配用户、数据权限、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rFonts w:ascii="SimSun" w:hAnsi="SimSun" w:eastAsia="SimSun" w:cs="SimSun"/>
          <w:color w:val="000000" w:themeColor="text1"/>
          <w:sz w:val="24"/>
        </w:rPr>
        <w:br/>
      </w:r>
      <w:r>
        <w:rPr>
          <w:rFonts w:ascii="SimSun" w:hAnsi="SimSun" w:eastAsia="SimSun" w:cs="SimSun"/>
          <w:color w:val="000000" w:themeColor="text1"/>
          <w:sz w:val="24"/>
        </w:rPr>
        <w:t xml:space="preserve">注意：</w:t>
      </w:r>
      <w:r>
        <w:rPr>
          <w:color w:val="000000" w:themeColor="text1"/>
        </w:rPr>
        <w:t xml:space="preserve">导入、</w:t>
      </w:r>
      <w:r>
        <w:rPr>
          <w:color w:val="000000" w:themeColor="text1"/>
        </w:rPr>
        <w:t xml:space="preserve">导出</w:t>
      </w:r>
      <w:r>
        <w:rPr>
          <w:color w:val="000000" w:themeColor="text1"/>
        </w:rPr>
        <w:t xml:space="preserve">的</w:t>
      </w:r>
      <w:r>
        <w:rPr>
          <w:color w:val="000000" w:themeColor="text1"/>
        </w:rPr>
        <w:t xml:space="preserve">按钮</w:t>
      </w:r>
      <w:r>
        <w:rPr>
          <w:color w:val="000000" w:themeColor="text1"/>
        </w:rPr>
        <w:t xml:space="preserve">权限</w:t>
      </w:r>
      <w:r>
        <w:rPr>
          <w:color w:val="000000" w:themeColor="text1"/>
        </w:rPr>
        <w:t xml:space="preserve">记录</w:t>
      </w:r>
      <w:r>
        <w:rPr>
          <w:color w:val="000000" w:themeColor="text1"/>
        </w:rPr>
        <w:t xml:space="preserve">示</w:t>
      </w:r>
      <w:r>
        <w:rPr>
          <w:color w:val="000000" w:themeColor="text1"/>
        </w:rPr>
        <w:t xml:space="preserve">例</w:t>
      </w:r>
      <w:r>
        <w:rPr>
          <w:color w:val="000000" w:themeColor="text1"/>
        </w:rPr>
        <w:t xml:space="preserve">：</w:t>
      </w:r>
      <w:r>
        <w:rPr>
          <w:color w:val="000000" w:themeColor="text1"/>
        </w:rPr>
        <w:t xml:space="preserve">菜单</w:t>
      </w:r>
      <w:r>
        <w:rPr>
          <w:color w:val="000000" w:themeColor="text1"/>
        </w:rPr>
        <w:t xml:space="preserve">权限1（</w:t>
      </w:r>
      <w:r>
        <w:rPr>
          <w:color w:val="000000" w:themeColor="text1"/>
        </w:rPr>
        <w:t xml:space="preserve">按钮1、</w:t>
      </w:r>
      <w:r>
        <w:rPr>
          <w:color w:val="000000" w:themeColor="text1"/>
        </w:rPr>
        <w:t xml:space="preserve">按钮2</w:t>
      </w:r>
      <w:r>
        <w:rPr>
          <w:color w:val="000000" w:themeColor="text1"/>
        </w:rPr>
        <w:t xml:space="preserve">）</w:t>
      </w:r>
      <w:r>
        <w:rPr>
          <w:color w:val="000000" w:themeColor="text1"/>
        </w:rPr>
        <w:t xml:space="preserve">、</w:t>
      </w:r>
      <w:r>
        <w:rPr>
          <w:color w:val="000000" w:themeColor="text1"/>
        </w:rPr>
        <w:t xml:space="preserve">菜单</w:t>
      </w:r>
      <w:r>
        <w:rPr>
          <w:color w:val="000000" w:themeColor="text1"/>
        </w:rPr>
        <w:t xml:space="preserve">权限2（</w:t>
      </w:r>
      <w:r>
        <w:rPr>
          <w:color w:val="000000" w:themeColor="text1"/>
        </w:rPr>
        <w:t xml:space="preserve">按钮3、</w:t>
      </w:r>
      <w:r>
        <w:rPr>
          <w:color w:val="000000" w:themeColor="text1"/>
        </w:rPr>
        <w:t xml:space="preserve">按钮4</w:t>
      </w:r>
      <w:r>
        <w:rPr>
          <w:color w:val="000000" w:themeColor="text1"/>
        </w:rPr>
        <w:t xml:space="preserve">）</w:t>
      </w:r>
      <w:r>
        <w:rPr>
          <w:color w:val="000000" w:themeColor="text1"/>
        </w:rPr>
      </w:r>
      <w:r>
        <w:rPr>
          <w:color w:val="000000" w:themeColor="text1"/>
        </w:rPr>
      </w:r>
    </w:p>
    <w:p>
      <w:r>
        <w:rPr>
          <w:highlight w:val="none"/>
        </w:rPr>
      </w:r>
      <w:r>
        <w:rPr>
          <w:highlight w:val="none"/>
        </w:rPr>
      </w:r>
      <w:r/>
    </w:p>
    <w:p>
      <w:pPr>
        <w:pStyle w:val="904"/>
      </w:pPr>
      <w:r>
        <w:t xml:space="preserve">公共</w:t>
      </w:r>
      <w:r>
        <w:t xml:space="preserve">管理</w:t>
      </w:r>
      <w:r>
        <w:t xml:space="preserve">的</w:t>
      </w:r>
      <w:r>
        <w:t xml:space="preserve">权限</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w:t>
      </w:r>
      <w:r>
        <w:rPr>
          <w:color w:val="auto"/>
        </w:rPr>
        <w:t xml:space="preserve">新增、编辑</w:t>
      </w:r>
      <w:r>
        <w:rPr>
          <w:color w:val="auto"/>
        </w:rPr>
        <w:t xml:space="preserve">、</w:t>
      </w:r>
      <w:r>
        <w:rPr>
          <w:color w:val="auto"/>
        </w:rPr>
        <w:t xml:space="preserve">删除、批量删除</w:t>
      </w:r>
      <w:r>
        <w:rPr>
          <w:color w:val="auto"/>
        </w:rPr>
        <w:t xml:space="preserve">、</w:t>
      </w:r>
      <w:r>
        <w:rPr>
          <w:color w:val="auto"/>
        </w:rPr>
        <w:t xml:space="preserve">配置、</w:t>
      </w:r>
      <w:r>
        <w:rPr>
          <w:color w:val="auto"/>
        </w:rPr>
        <w:t xml:space="preserve">启用、</w:t>
      </w:r>
      <w:r>
        <w:rPr>
          <w:color w:val="auto"/>
        </w:rPr>
        <w:t xml:space="preserve">停用</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（新旧值的对比）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p>
    <w:p>
      <w:r/>
      <w:r/>
    </w:p>
    <w:p>
      <w:r/>
      <w:r/>
    </w:p>
    <w:p>
      <w:pPr>
        <w:pStyle w:val="904"/>
      </w:pPr>
      <w:r>
        <w:t xml:space="preserve">数据</w:t>
      </w:r>
      <w:r>
        <w:t xml:space="preserve">复核</w:t>
      </w:r>
      <w:r>
        <w:t xml:space="preserve">功能</w:t>
      </w:r>
      <w:r/>
    </w:p>
    <w:p>
      <w:pPr>
        <w:pStyle w:val="905"/>
      </w:pPr>
      <w:r>
        <w:t xml:space="preserve">产</w:t>
      </w:r>
      <w:r>
        <w:t xml:space="preserve">工艺</w:t>
      </w:r>
      <w:r>
        <w:t xml:space="preserve">管理</w:t>
      </w:r>
      <w:r>
        <w:t xml:space="preserve">属性</w:t>
      </w:r>
      <w:r>
        <w:t xml:space="preserve">维护</w:t>
      </w:r>
      <w:r>
        <w:t xml:space="preserve">增加</w:t>
      </w:r>
      <w:r>
        <w:t xml:space="preserve">其他</w:t>
      </w:r>
      <w:r>
        <w:t xml:space="preserve">属性</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9"/>
        <w:gridCol w:w="740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产品工艺管理-参数与属性维护下新增“其他属性”分类Tab页签，用于维护除CMA、CPP、CQA、IPC之外的其他工艺相关属性信息。支持新增、编辑、删除、导入、导出、批量删除操作，数据结构与CMA一致（名称、单位、LSL、TARGET、USL、描述），但不含供应商字段。</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【功能范围】</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在产品工艺管理-参数与属性维护下，新增第5个Tab页签“其他属性”，位于IPC过程控制之后</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用于维护生产过程中除CMA、CPP、CQA、IPC以外的其他工艺属性，如批次号、产线、操作人员、环境温湿度等</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【列表字段】</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序号：自动生成</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w:t>
            </w:r>
            <w:r>
              <w:rPr>
                <w:rFonts w:ascii="SimSun" w:hAnsi="SimSun" w:eastAsia="SimSun" w:cs="SimSun"/>
                <w:color w:val="0000ff"/>
                <w:sz w:val="21"/>
              </w:rPr>
              <w:t xml:space="preserve">属性</w:t>
            </w:r>
            <w:r>
              <w:rPr>
                <w:rFonts w:ascii="SimSun" w:hAnsi="SimSun" w:eastAsia="SimSun" w:cs="SimSun"/>
                <w:color w:val="0000ff"/>
                <w:sz w:val="21"/>
              </w:rPr>
              <w:t xml:space="preserve">名称：属性名称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单位：属性单位（如 ℃、%RH、Pa），无单位的属性填写“-”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LSL：下规格限，无数值限制的属性填写“-”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TARGET：目标值，无数值限制的属性填写“-”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USL：上规格限，无数值限制的属性填写“-”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描述：属性补充说明</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操作：编辑、删除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【新增/编辑弹窗】</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字段：属性名称（必填，最多500字符）、单位（选填）、LSL（选填，数值）、TARGET（选填，数值）、USL（选填，数值）、描述（选填，最多500字符）</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弹窗标题：新增时为“新增 其他属性”，编辑时为“编辑 其他属性”</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【导入/导出/批量删除】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导入：需先下载模版，文件类型仅支持.xlsx和.xls格式</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导出：导出当前筛选条件下的其他属性列表</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批量删除：勾选后批量删除，需二次确认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【数据隔离】</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其他属性数据与CMA、CPP、CQA、IPC完全独立，按产品维度隔离存储</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【权限控制】 - 其他属性维护的操作权限与CMA、CPP、CQA、IPC一致，遵循产品工艺管理的统一权限体系 - 仅拥有“产品工艺管理-其他属性”相关权限的用户可进行新增、编辑、删除操作 - 导入、导出、批量删除操作需分别拥有对应的权限 - 无权限用户仅可查看其他属性列表，操作按钮不可见</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其他属性的所有操作（新增、编辑、删除、导入、导出、批量删除）均需记录审计追踪日志</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审计追踪记录包含：操作人、操作时间、操作模块、操作类型、内容详情</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内容详情字段：</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新增：属性名称、单位、LSL、TARGET、USL、描述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编辑：属性名称、单位、LSL、TARGET、USL、描述（修改字段新旧值对比）</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删除：属性名称、单位、LSL、TARGET、USL、描述（删除前的完整信息）</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导入：导入文件名、导入数量、导入详情（每条数据的属性名称、单位、LSL、TARGET、USL、描述）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导出：导出文件名、导出数量、导出环境、导出详情（每条数据的属性名称、单位、LSL、TARGET、USL、描述）</w:t>
            </w:r>
            <w:r/>
          </w:p>
          <w:p>
            <w:pPr>
              <w:ind w:left="0" w:right="0" w:firstLine="0"/>
              <w:jc w:val="left"/>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批量删除：删除数量、删除详情（</w:t>
            </w:r>
            <w:r>
              <w:rPr>
                <w:rFonts w:ascii="SimSun" w:hAnsi="SimSun" w:eastAsia="SimSun" w:cs="SimSun"/>
                <w:color w:val="0000ff"/>
                <w:sz w:val="21"/>
              </w:rPr>
              <w:t xml:space="preserve">属性名称、单位、LSL、TARGET、USL、描述</w:t>
            </w:r>
            <w:r>
              <w:rPr>
                <w:rFonts w:ascii="SimSun" w:hAnsi="SimSun" w:eastAsia="SimSun" w:cs="SimSun"/>
                <w:color w:val="0000ff"/>
                <w:sz w:val="21"/>
              </w:rPr>
              <w:t xml:space="preserve">）</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审计追踪详情页面支持导出PDF，文件名称为受影响对应的属性名称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br/>
              <w:t xml:space="preserve">【</w:t>
            </w:r>
            <w:r>
              <w:rPr>
                <w:rFonts w:ascii="SimSun" w:hAnsi="SimSun" w:eastAsia="SimSun" w:cs="SimSun"/>
                <w:color w:val="0000ff"/>
                <w:sz w:val="21"/>
              </w:rPr>
              <w:t xml:space="preserve">复制</w:t>
            </w:r>
            <w:r>
              <w:rPr>
                <w:rFonts w:ascii="SimSun" w:hAnsi="SimSun" w:eastAsia="SimSun" w:cs="SimSun"/>
                <w:color w:val="0000ff"/>
                <w:sz w:val="21"/>
              </w:rPr>
              <w:t xml:space="preserve">产品</w:t>
            </w:r>
            <w:r>
              <w:rPr>
                <w:rFonts w:ascii="SimSun" w:hAnsi="SimSun" w:eastAsia="SimSun" w:cs="SimSun"/>
                <w:color w:val="0000ff"/>
                <w:sz w:val="21"/>
              </w:rPr>
              <w:t xml:space="preserve">】</w:t>
              <w:br/>
              <w:t xml:space="preserve">- </w:t>
            </w:r>
            <w:r>
              <w:rPr>
                <w:rFonts w:ascii="SimSun" w:hAnsi="SimSun" w:eastAsia="SimSun" w:cs="SimSun"/>
                <w:color w:val="0000ff"/>
                <w:sz w:val="21"/>
              </w:rPr>
              <w:t xml:space="preserve">产品</w:t>
            </w:r>
            <w:r>
              <w:rPr>
                <w:rFonts w:ascii="SimSun" w:hAnsi="SimSun" w:eastAsia="SimSun" w:cs="SimSun"/>
                <w:color w:val="0000ff"/>
                <w:sz w:val="21"/>
              </w:rPr>
              <w:t xml:space="preserve">工艺</w:t>
            </w:r>
            <w:r>
              <w:rPr>
                <w:rFonts w:ascii="SimSun" w:hAnsi="SimSun" w:eastAsia="SimSun" w:cs="SimSun"/>
                <w:color w:val="0000ff"/>
                <w:sz w:val="21"/>
              </w:rPr>
              <w:t xml:space="preserve">管理</w:t>
            </w:r>
            <w:r>
              <w:rPr>
                <w:rFonts w:ascii="SimSun" w:hAnsi="SimSun" w:eastAsia="SimSun" w:cs="SimSun"/>
                <w:color w:val="0000ff"/>
                <w:sz w:val="21"/>
              </w:rPr>
              <w:t xml:space="preserve">中，</w:t>
            </w:r>
            <w:r>
              <w:rPr>
                <w:rFonts w:ascii="SimSun" w:hAnsi="SimSun" w:eastAsia="SimSun" w:cs="SimSun"/>
                <w:color w:val="0000ff"/>
                <w:sz w:val="21"/>
              </w:rPr>
              <w:t xml:space="preserve">复制</w:t>
            </w:r>
            <w:r>
              <w:rPr>
                <w:rFonts w:ascii="SimSun" w:hAnsi="SimSun" w:eastAsia="SimSun" w:cs="SimSun"/>
                <w:color w:val="0000ff"/>
                <w:sz w:val="21"/>
              </w:rPr>
              <w:t xml:space="preserve">产品</w:t>
            </w:r>
            <w:r>
              <w:rPr>
                <w:rFonts w:ascii="SimSun" w:hAnsi="SimSun" w:eastAsia="SimSun" w:cs="SimSun"/>
                <w:color w:val="0000ff"/>
                <w:sz w:val="21"/>
              </w:rPr>
              <w:t xml:space="preserve">操作，</w:t>
            </w:r>
            <w:r>
              <w:rPr>
                <w:rFonts w:ascii="SimSun" w:hAnsi="SimSun" w:eastAsia="SimSun" w:cs="SimSun"/>
                <w:color w:val="0000ff"/>
                <w:sz w:val="21"/>
              </w:rPr>
              <w:t xml:space="preserve">复制内容</w:t>
            </w:r>
            <w:r>
              <w:rPr>
                <w:rFonts w:ascii="SimSun" w:hAnsi="SimSun" w:eastAsia="SimSun" w:cs="SimSun"/>
                <w:color w:val="0000ff"/>
                <w:sz w:val="21"/>
              </w:rPr>
              <w:t xml:space="preserve">勾选了：</w:t>
            </w:r>
            <w:r>
              <w:rPr>
                <w:rFonts w:ascii="SimSun" w:hAnsi="SimSun" w:eastAsia="SimSun" w:cs="SimSun"/>
                <w:color w:val="0000ff"/>
                <w:sz w:val="21"/>
              </w:rPr>
              <w:t xml:space="preserve">参数与属性维护，</w:t>
            </w:r>
            <w:r>
              <w:rPr>
                <w:rFonts w:ascii="SimSun" w:hAnsi="SimSun" w:eastAsia="SimSun" w:cs="SimSun"/>
                <w:color w:val="0000ff"/>
                <w:sz w:val="21"/>
              </w:rPr>
              <w:t xml:space="preserve">复制</w:t>
            </w:r>
            <w:r>
              <w:rPr>
                <w:rFonts w:ascii="SimSun" w:hAnsi="SimSun" w:eastAsia="SimSun" w:cs="SimSun"/>
                <w:color w:val="0000ff"/>
                <w:sz w:val="21"/>
              </w:rPr>
              <w:t xml:space="preserve">时</w:t>
            </w:r>
            <w:r>
              <w:rPr>
                <w:rFonts w:ascii="SimSun" w:hAnsi="SimSun" w:eastAsia="SimSun" w:cs="SimSun"/>
                <w:color w:val="0000ff"/>
                <w:sz w:val="21"/>
              </w:rPr>
              <w:t xml:space="preserve">新增</w:t>
            </w:r>
            <w:r>
              <w:rPr>
                <w:rFonts w:ascii="SimSun" w:hAnsi="SimSun" w:eastAsia="SimSun" w:cs="SimSun"/>
                <w:color w:val="0000ff"/>
                <w:sz w:val="21"/>
              </w:rPr>
              <w:t xml:space="preserve">的</w:t>
            </w:r>
            <w:r>
              <w:rPr>
                <w:rFonts w:ascii="SimSun" w:hAnsi="SimSun" w:eastAsia="SimSun" w:cs="SimSun"/>
                <w:color w:val="0000ff"/>
                <w:sz w:val="21"/>
              </w:rPr>
              <w:t xml:space="preserve">其他</w:t>
            </w:r>
            <w:r>
              <w:rPr>
                <w:rFonts w:ascii="SimSun" w:hAnsi="SimSun" w:eastAsia="SimSun" w:cs="SimSun"/>
                <w:color w:val="0000ff"/>
                <w:sz w:val="21"/>
              </w:rPr>
              <w:t xml:space="preserve">属性</w:t>
            </w:r>
            <w:r>
              <w:rPr>
                <w:rFonts w:ascii="SimSun" w:hAnsi="SimSun" w:eastAsia="SimSun" w:cs="SimSun"/>
                <w:color w:val="0000ff"/>
                <w:sz w:val="21"/>
              </w:rPr>
              <w:t xml:space="preserve">也需要</w:t>
            </w:r>
            <w:r>
              <w:rPr>
                <w:rFonts w:ascii="SimSun" w:hAnsi="SimSun" w:eastAsia="SimSun" w:cs="SimSun"/>
                <w:color w:val="0000ff"/>
                <w:sz w:val="21"/>
              </w:rPr>
              <w:t xml:space="preserve">被</w:t>
            </w:r>
            <w:r>
              <w:rPr>
                <w:rFonts w:ascii="SimSun" w:hAnsi="SimSun" w:eastAsia="SimSun" w:cs="SimSun"/>
                <w:color w:val="0000ff"/>
                <w:sz w:val="21"/>
              </w:rPr>
              <w:t xml:space="preserve">复制。</w:t>
            </w:r>
            <w:r>
              <w:rPr>
                <w:rFonts w:ascii="SimSun" w:hAnsi="SimSun" w:eastAsia="SimSun" w:cs="SimSun"/>
                <w:color w:val="0000ff"/>
                <w:sz w:val="21"/>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点击“其他属性”Tab页签，展示其他属性列表数据</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 新增属性”按钮，弹出新增弹窗，填写后点击确定保存</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点击列表行的“编辑”按钮，弹出编辑弹窗（数据回填），修改后点击确定保存</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点击列表行的“删除”按钮，弹出确认提示“确定删除该属性？”，确认后删除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勾选多条数据后点击“批量删除”按钮，弹出确认提示，确认后批量删除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点击“导入”按钮，弹出导入弹窗（先下载模版再上传文件）</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点击“导出”按钮，直接导出Excel文件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属性名称为空时点击确定：“请输入属性名称”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属性名称重复时：“该属性名称已存在，请勿重复添加”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 &gt; USL 时：LSL</w:t>
            </w:r>
            <w:r>
              <w:rPr>
                <w:rFonts w:ascii="SimSun" w:hAnsi="SimSun" w:eastAsia="SimSun" w:cs="SimSun"/>
                <w:color w:val="0000ff"/>
                <w:sz w:val="21"/>
              </w:rPr>
              <w:t xml:space="preserve">提示：</w:t>
            </w:r>
            <w:r>
              <w:rPr>
                <w:rFonts w:ascii="SimSun" w:hAnsi="SimSun" w:eastAsia="SimSun" w:cs="SimSun"/>
                <w:color w:val="0000ff"/>
                <w:sz w:val="21"/>
              </w:rPr>
              <w:t xml:space="preserve">“</w:t>
            </w:r>
            <w:r>
              <w:rPr>
                <w:rFonts w:ascii="SimSun" w:hAnsi="SimSun" w:eastAsia="SimSun" w:cs="SimSun"/>
                <w:color w:val="0000ff"/>
                <w:sz w:val="21"/>
              </w:rPr>
              <w:t xml:space="preserve">LSL必须小于US</w:t>
            </w:r>
            <w:r>
              <w:rPr>
                <w:rFonts w:ascii="SimSun" w:hAnsi="SimSun" w:eastAsia="SimSun" w:cs="SimSun"/>
                <w:color w:val="0000ff"/>
                <w:sz w:val="21"/>
              </w:rPr>
              <w:t xml:space="preserve">L</w:t>
            </w:r>
            <w:r>
              <w:rPr>
                <w:rFonts w:ascii="SimSun" w:hAnsi="SimSun" w:eastAsia="SimSun" w:cs="SimSun"/>
                <w:color w:val="0000ff"/>
                <w:sz w:val="21"/>
              </w:rPr>
              <w:t xml:space="preserve">”,</w:t>
            </w:r>
            <w:r>
              <w:rPr>
                <w:rFonts w:ascii="SimSun" w:hAnsi="SimSun" w:eastAsia="SimSun" w:cs="SimSun"/>
                <w:color w:val="0000ff"/>
                <w:sz w:val="21"/>
              </w:rPr>
              <w:t xml:space="preserve">USL</w:t>
            </w:r>
            <w:r>
              <w:rPr>
                <w:rFonts w:ascii="SimSun" w:hAnsi="SimSun" w:eastAsia="SimSun" w:cs="SimSun"/>
                <w:color w:val="0000ff"/>
                <w:sz w:val="21"/>
              </w:rPr>
              <w:t xml:space="preserve">提示</w:t>
            </w:r>
            <w:r>
              <w:rPr>
                <w:rFonts w:ascii="SimSun" w:hAnsi="SimSun" w:eastAsia="SimSun" w:cs="SimSun"/>
                <w:color w:val="0000ff"/>
                <w:sz w:val="21"/>
              </w:rPr>
              <w:t xml:space="preserve">”</w:t>
            </w:r>
            <w:r>
              <w:rPr>
                <w:rFonts w:ascii="SimSun" w:hAnsi="SimSun" w:eastAsia="SimSun" w:cs="SimSun"/>
                <w:color w:val="0000ff"/>
                <w:sz w:val="21"/>
              </w:rPr>
              <w:t xml:space="preserve">USL必须大于LS</w:t>
            </w:r>
            <w:r>
              <w:rPr>
                <w:rFonts w:ascii="SimSun" w:hAnsi="SimSun" w:eastAsia="SimSun" w:cs="SimSun"/>
                <w:color w:val="0000ff"/>
                <w:sz w:val="21"/>
              </w:rPr>
              <w:t xml:space="preserve">L”</w:t>
            </w:r>
            <w:r/>
          </w:p>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TARGET不在[LSL, USL]范围内：“</w:t>
            </w:r>
            <w:r>
              <w:rPr>
                <w:rFonts w:ascii="Arial" w:hAnsi="Arial" w:eastAsia="Arial" w:cs="Arial"/>
                <w:color w:val="000000"/>
                <w:sz w:val="18"/>
              </w:rPr>
              <w:t xml:space="preserve">T</w:t>
            </w:r>
            <w:r>
              <w:rPr>
                <w:rFonts w:ascii="Arial" w:hAnsi="Arial" w:eastAsia="Arial" w:cs="Arial"/>
                <w:color w:val="0000ff"/>
                <w:sz w:val="18"/>
              </w:rPr>
              <w:t xml:space="preserve">ARGET必须大于等于LSL，小于等于US</w:t>
            </w:r>
            <w:r>
              <w:rPr>
                <w:color w:val="0000ff"/>
              </w:rPr>
            </w:r>
            <w:r>
              <w:rPr>
                <w:color w:val="0000ff"/>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w:t>
            </w:r>
            <w:r>
              <w:rPr>
                <w:rFonts w:ascii="SimSun" w:hAnsi="SimSun" w:eastAsia="SimSun" w:cs="SimSun"/>
                <w:color w:val="0000ff"/>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导入文件格式错误：“请上传Excel文件（.xlsx</w:t>
            </w:r>
            <w:r>
              <w:rPr>
                <w:rFonts w:ascii="SimSun" w:hAnsi="SimSun" w:eastAsia="SimSun" w:cs="SimSun"/>
                <w:color w:val="0000ff"/>
                <w:sz w:val="21"/>
              </w:rPr>
              <w:t xml:space="preserve">和.xls</w:t>
            </w:r>
            <w:r>
              <w:rPr>
                <w:rFonts w:ascii="SimSun" w:hAnsi="SimSun" w:eastAsia="SimSun" w:cs="SimSun"/>
                <w:color w:val="0000ff"/>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导入表头不匹配：“导入文件的表头与系统模版不一致，请重新下载模版后填写”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导入文件为空：“文件为空，暂不支持导入”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w:t>
            </w:r>
            <w:r>
              <w:rPr>
                <w:rFonts w:ascii="SimSun" w:hAnsi="SimSun" w:eastAsia="SimSun" w:cs="SimSun"/>
                <w:color w:val="0000ff"/>
                <w:sz w:val="21"/>
              </w:rPr>
              <w:t xml:space="preserve">文件内工序数量超过2000条 → 提示“文件工序个数超过2000条，请分批导入”。</w:t>
            </w:r>
            <w:r>
              <w:rPr>
                <w:rFonts w:ascii="SimSun" w:hAnsi="SimSun" w:eastAsia="SimSun" w:cs="SimSun"/>
                <w:color w:val="0000ff"/>
                <w:sz w:val="21"/>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新增/编辑/删除其他属性后，列表即时刷新展示最新数据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其他属性的变更记录写入审计追踪</w:t>
            </w: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r>
            <w:r>
              <w:rPr>
                <w:rFonts w:ascii="SimSun" w:hAnsi="SimSun" w:eastAsia="SimSun" w:cs="SimSun"/>
                <w:color w:val="0000ff"/>
                <w:sz w:val="21"/>
              </w:rPr>
              <w:t xml:space="preserve">- </w:t>
            </w:r>
            <w:r>
              <w:rPr>
                <w:rFonts w:ascii="SimSun" w:hAnsi="SimSun" w:eastAsia="SimSun" w:cs="SimSun"/>
                <w:color w:val="0000ff"/>
                <w:sz w:val="21"/>
              </w:rPr>
              <w:t xml:space="preserve">方案编制中“选择变量”弹窗的分类Tab页签同步新增“其他属性”页签，数据实时联动</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rFonts w:ascii="SimSun" w:hAnsi="SimSun" w:eastAsia="SimSun" w:cs="SimSun"/>
                <w:color w:val="0000ff"/>
                <w:sz w:val="21"/>
              </w:rPr>
              <w:t xml:space="preserve">- </w:t>
            </w:r>
            <w:r>
              <w:rPr>
                <w:rFonts w:ascii="SimSun" w:hAnsi="SimSun" w:eastAsia="SimSun" w:cs="SimSun"/>
                <w:color w:val="0000ff"/>
                <w:sz w:val="21"/>
                <w:highlight w:val="none"/>
              </w:rPr>
              <w:t xml:space="preserve">产品</w:t>
            </w:r>
            <w:r>
              <w:rPr>
                <w:rFonts w:ascii="SimSun" w:hAnsi="SimSun" w:eastAsia="SimSun" w:cs="SimSun"/>
                <w:color w:val="0000ff"/>
                <w:sz w:val="21"/>
                <w:highlight w:val="none"/>
              </w:rPr>
              <w:t xml:space="preserve">工艺</w:t>
            </w:r>
            <w:r>
              <w:rPr>
                <w:rFonts w:ascii="SimSun" w:hAnsi="SimSun" w:eastAsia="SimSun" w:cs="SimSun"/>
                <w:color w:val="0000ff"/>
                <w:sz w:val="21"/>
                <w:highlight w:val="none"/>
              </w:rPr>
              <w:t xml:space="preserve">管理- </w:t>
            </w:r>
            <w:r>
              <w:rPr>
                <w:rFonts w:ascii="SimSun" w:hAnsi="SimSun" w:eastAsia="SimSun" w:cs="SimSun"/>
                <w:color w:val="0000ff"/>
                <w:sz w:val="21"/>
                <w:highlight w:val="none"/>
              </w:rPr>
              <w:t xml:space="preserve">操作 -</w:t>
            </w:r>
            <w:r>
              <w:rPr>
                <w:rFonts w:ascii="SimSun" w:hAnsi="SimSun" w:eastAsia="SimSun" w:cs="SimSun"/>
                <w:color w:val="0000ff"/>
                <w:sz w:val="21"/>
                <w:highlight w:val="none"/>
              </w:rPr>
              <w:t xml:space="preserve">新增/</w:t>
            </w:r>
            <w:r>
              <w:rPr>
                <w:rFonts w:ascii="SimSun" w:hAnsi="SimSun" w:eastAsia="SimSun" w:cs="SimSun"/>
                <w:color w:val="0000ff"/>
                <w:sz w:val="21"/>
                <w:highlight w:val="none"/>
              </w:rPr>
              <w:t xml:space="preserve">编辑 </w:t>
            </w:r>
            <w:r>
              <w:rPr>
                <w:rFonts w:ascii="SimSun" w:hAnsi="SimSun" w:eastAsia="SimSun" w:cs="SimSun"/>
                <w:color w:val="0000ff"/>
                <w:sz w:val="21"/>
                <w:highlight w:val="none"/>
              </w:rPr>
              <w:t xml:space="preserve">弹窗，</w:t>
            </w:r>
            <w:r>
              <w:rPr>
                <w:rFonts w:ascii="SimSun" w:hAnsi="SimSun" w:eastAsia="SimSun" w:cs="SimSun"/>
                <w:color w:val="0000ff"/>
                <w:sz w:val="21"/>
                <w:highlight w:val="none"/>
              </w:rPr>
              <w:t xml:space="preserve">以及</w:t>
            </w:r>
            <w:r>
              <w:rPr>
                <w:rFonts w:ascii="SimSun" w:hAnsi="SimSun" w:eastAsia="SimSun" w:cs="SimSun"/>
                <w:color w:val="0000ff"/>
                <w:sz w:val="21"/>
                <w:highlight w:val="none"/>
              </w:rPr>
              <w:t xml:space="preserve">列表</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配置</w:t>
            </w:r>
            <w:r>
              <w:rPr>
                <w:rFonts w:ascii="SimSun" w:hAnsi="SimSun" w:eastAsia="SimSun" w:cs="SimSun"/>
                <w:color w:val="0000ff"/>
                <w:sz w:val="21"/>
                <w:highlight w:val="none"/>
              </w:rPr>
              <w:t xml:space="preserve">项：</w:t>
            </w:r>
            <w:r>
              <w:rPr>
                <w:rFonts w:ascii="SimSun" w:hAnsi="SimSun" w:eastAsia="SimSun" w:cs="SimSun"/>
                <w:color w:val="0000ff"/>
                <w:sz w:val="21"/>
                <w:highlight w:val="none"/>
              </w:rPr>
              <w:t xml:space="preserve">其他</w:t>
            </w:r>
            <w:r>
              <w:rPr>
                <w:rFonts w:ascii="SimSun" w:hAnsi="SimSun" w:eastAsia="SimSun" w:cs="SimSun"/>
                <w:color w:val="0000ff"/>
                <w:sz w:val="21"/>
                <w:highlight w:val="none"/>
              </w:rPr>
              <w:t xml:space="preserve">属性</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w:t>
            </w:r>
            <w:r>
              <w:rPr>
                <w:rFonts w:ascii="SimSun" w:hAnsi="SimSun" w:eastAsia="SimSun" w:cs="SimSun"/>
                <w:color w:val="0000ff"/>
                <w:sz w:val="21"/>
                <w:highlight w:val="none"/>
              </w:rPr>
              <w:t xml:space="preserve">产品</w:t>
            </w:r>
            <w:r>
              <w:rPr>
                <w:rFonts w:ascii="SimSun" w:hAnsi="SimSun" w:eastAsia="SimSun" w:cs="SimSun"/>
                <w:color w:val="0000ff"/>
                <w:sz w:val="21"/>
                <w:highlight w:val="none"/>
              </w:rPr>
              <w:t xml:space="preserve">工艺</w:t>
            </w:r>
            <w:r>
              <w:rPr>
                <w:rFonts w:ascii="SimSun" w:hAnsi="SimSun" w:eastAsia="SimSun" w:cs="SimSun"/>
                <w:color w:val="0000ff"/>
                <w:sz w:val="21"/>
                <w:highlight w:val="none"/>
              </w:rPr>
              <w:t xml:space="preserve">管理 - </w:t>
            </w:r>
            <w:r>
              <w:rPr>
                <w:rFonts w:ascii="SimSun" w:hAnsi="SimSun" w:eastAsia="SimSun" w:cs="SimSun"/>
                <w:color w:val="0000ff"/>
                <w:sz w:val="21"/>
                <w:highlight w:val="none"/>
              </w:rPr>
              <w:t xml:space="preserve">操作 </w:t>
            </w:r>
            <w:r>
              <w:rPr>
                <w:rFonts w:ascii="SimSun" w:hAnsi="SimSun" w:eastAsia="SimSun" w:cs="SimSun"/>
                <w:color w:val="0000ff"/>
                <w:sz w:val="21"/>
                <w:highlight w:val="none"/>
              </w:rPr>
              <w:t xml:space="preserve">新增，</w:t>
            </w:r>
            <w:r>
              <w:rPr>
                <w:rFonts w:ascii="SimSun" w:hAnsi="SimSun" w:eastAsia="SimSun" w:cs="SimSun"/>
                <w:color w:val="0000ff"/>
                <w:sz w:val="21"/>
                <w:highlight w:val="none"/>
              </w:rPr>
              <w:t xml:space="preserve">编辑，</w:t>
            </w:r>
            <w:r>
              <w:rPr>
                <w:rFonts w:ascii="SimSun" w:hAnsi="SimSun" w:eastAsia="SimSun" w:cs="SimSun"/>
                <w:color w:val="0000ff"/>
                <w:sz w:val="21"/>
                <w:highlight w:val="none"/>
              </w:rPr>
              <w:t xml:space="preserve">删除，</w:t>
            </w:r>
            <w:r>
              <w:rPr>
                <w:rFonts w:ascii="SimSun" w:hAnsi="SimSun" w:eastAsia="SimSun" w:cs="SimSun"/>
                <w:color w:val="0000ff"/>
                <w:sz w:val="21"/>
                <w:highlight w:val="none"/>
              </w:rPr>
              <w:t xml:space="preserve">审计</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详情</w:t>
            </w:r>
            <w:r>
              <w:rPr>
                <w:rFonts w:ascii="SimSun" w:hAnsi="SimSun" w:eastAsia="SimSun" w:cs="SimSun"/>
                <w:color w:val="0000ff"/>
                <w:sz w:val="21"/>
                <w:highlight w:val="none"/>
              </w:rPr>
              <w:t xml:space="preserve">也</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其他</w:t>
            </w:r>
            <w:r>
              <w:rPr>
                <w:rFonts w:ascii="SimSun" w:hAnsi="SimSun" w:eastAsia="SimSun" w:cs="SimSun"/>
                <w:color w:val="0000ff"/>
                <w:sz w:val="21"/>
                <w:highlight w:val="none"/>
              </w:rPr>
              <w:t xml:space="preserve">属性</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字段。</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w:t>
            </w:r>
            <w:r>
              <w:rPr>
                <w:rFonts w:ascii="SimSun" w:hAnsi="SimSun" w:eastAsia="SimSun" w:cs="SimSun"/>
                <w:color w:val="0000ff"/>
                <w:sz w:val="21"/>
                <w:highlight w:val="none"/>
              </w:rPr>
              <w:t xml:space="preserve">相关性</w:t>
            </w:r>
            <w:r>
              <w:rPr>
                <w:rFonts w:ascii="SimSun" w:hAnsi="SimSun" w:eastAsia="SimSun" w:cs="SimSun"/>
                <w:color w:val="0000ff"/>
                <w:sz w:val="21"/>
                <w:highlight w:val="none"/>
              </w:rPr>
              <w:t xml:space="preserve">分析，</w:t>
            </w:r>
            <w:r>
              <w:rPr>
                <w:rFonts w:ascii="SimSun" w:hAnsi="SimSun" w:eastAsia="SimSun" w:cs="SimSun"/>
                <w:color w:val="0000ff"/>
                <w:sz w:val="21"/>
                <w:highlight w:val="none"/>
              </w:rPr>
              <w:t xml:space="preserve">监控</w:t>
            </w:r>
            <w:r>
              <w:rPr>
                <w:rFonts w:ascii="SimSun" w:hAnsi="SimSun" w:eastAsia="SimSun" w:cs="SimSun"/>
                <w:color w:val="0000ff"/>
                <w:sz w:val="21"/>
                <w:highlight w:val="none"/>
              </w:rPr>
              <w:t xml:space="preserve">项目</w:t>
            </w:r>
            <w:r>
              <w:rPr>
                <w:rFonts w:ascii="SimSun" w:hAnsi="SimSun" w:eastAsia="SimSun" w:cs="SimSun"/>
                <w:color w:val="0000ff"/>
                <w:sz w:val="21"/>
                <w:highlight w:val="none"/>
              </w:rPr>
              <w:t xml:space="preserve">的</w:t>
            </w:r>
            <w:r>
              <w:rPr>
                <w:rFonts w:ascii="SimSun" w:hAnsi="SimSun" w:eastAsia="SimSun" w:cs="SimSun"/>
                <w:color w:val="0000ff"/>
                <w:sz w:val="21"/>
              </w:rPr>
              <w:t xml:space="preserve">“选择变量”弹窗的分类Tab页签同步新增“其他属性”页签，数据实时联动</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rFonts w:ascii="SimSun" w:hAnsi="SimSun" w:eastAsia="SimSun" w:cs="SimSun"/>
                <w:color w:val="0000ff"/>
                <w:sz w:val="21"/>
                <w:highlight w:val="none"/>
              </w:rPr>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2、新增/编辑字段详情表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如 ℃、%RH、Pa</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3、列表字段说明表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用于勾选，支持批量操作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序号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自动生成序号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w:t>
            </w:r>
            <w:r>
              <w:rPr>
                <w:rFonts w:ascii="SimSun" w:hAnsi="SimSun" w:eastAsia="SimSun" w:cs="SimSun"/>
                <w:color w:val="0000ff"/>
                <w:sz w:val="21"/>
              </w:rPr>
              <w:t xml:space="preserve">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属性单位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属性补充说明</w:t>
            </w:r>
            <w:r/>
          </w:p>
        </w:tc>
      </w:tr>
    </w:tbl>
    <w:p>
      <w:r/>
      <w:r/>
    </w:p>
    <w:p>
      <w:r/>
      <w:r/>
    </w:p>
    <w:p>
      <w:pPr>
        <w:pStyle w:val="905"/>
      </w:pPr>
      <w:r>
        <w:t xml:space="preserve">数据管理与洞察增加数据表模板</w:t>
      </w:r>
      <w:r/>
    </w:p>
    <w:p>
      <w:pPr>
        <w:ind w:left="0" w:right="0" w:firstLine="0"/>
        <w:pBdr>
          <w:top w:val="none" w:color="000000" w:sz="4" w:space="0"/>
          <w:left w:val="none" w:color="000000" w:sz="4" w:space="0"/>
          <w:bottom w:val="none" w:color="000000" w:sz="4" w:space="0"/>
          <w:right w:val="none" w:color="000000" w:sz="4" w:space="0"/>
        </w:pBdr>
      </w:pPr>
      <w:r>
        <w:t xml:space="preserve"> </w:t>
      </w:r>
      <w:r>
        <w:rPr>
          <w:rFonts w:ascii="Microsoft YaHei" w:hAnsi="Microsoft YaHei" w:eastAsia="Microsoft YaHei" w:cs="Microsoft YaHei"/>
          <w:b/>
          <w:color w:val="0000ff"/>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42"/>
        <w:gridCol w:w="78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项目</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模块功能概述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管理数据表模板的创建、配置、生效、失效、删除。左侧选择产品，右侧管理该产品下的数据表模板。点击「配置」进入配置弹窗，从该产品在产品工艺管理-参数与属性维护中的参数（CMA/CPP/CQA/IPC/其他属性）中选择需要的参数，配置多级表头和参数范围显示，生成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【数据状态】模板有4种状态：草稿、</w:t>
            </w:r>
            <w:r>
              <w:rPr>
                <w:rFonts w:ascii="SimSun" w:hAnsi="SimSun" w:eastAsia="SimSun" w:cs="SimSun"/>
                <w:color w:val="0000ff"/>
                <w:sz w:val="24"/>
              </w:rPr>
              <w:t xml:space="preserve">已</w:t>
            </w:r>
            <w:r>
              <w:rPr>
                <w:rFonts w:ascii="SimSun" w:hAnsi="SimSun" w:eastAsia="SimSun" w:cs="SimSun"/>
                <w:color w:val="0000ff"/>
                <w:sz w:val="24"/>
              </w:rPr>
              <w:t xml:space="preserve">生效、变更中、</w:t>
            </w:r>
            <w:r>
              <w:rPr>
                <w:rFonts w:ascii="SimSun" w:hAnsi="SimSun" w:eastAsia="SimSun" w:cs="SimSun"/>
                <w:color w:val="0000ff"/>
                <w:sz w:val="24"/>
              </w:rPr>
              <w:t xml:space="preserve">已</w:t>
            </w:r>
            <w:r>
              <w:rPr>
                <w:rFonts w:ascii="SimSun" w:hAnsi="SimSun" w:eastAsia="SimSun" w:cs="SimSun"/>
                <w:color w:val="0000ff"/>
                <w:sz w:val="24"/>
              </w:rPr>
              <w:t xml:space="preserve">失效。不同状态对应不同的操作权限。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【权限控制】菜单权限+操作权限，通过角色管理配置。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需求描述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【数据来源】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配置弹窗中的参数列表数据来源于：当前选中产品在「产品工艺管理-参数与属性维护」模块下已录入的全部参数，包含CMA关键物料属性、CPP关键工艺参数、CQA关键质量属性、IPC过程控制、其他属性五种类型。</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【列表布局】</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左侧为产品列表面板（搜索+分类导航），右侧为模板列表。列表字段：序号、数据表名称（超链接）、编号、状态、创建人、创建时间、操作。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数据表名称列为蓝色超链接，点击后弹出详情弹窗，展示该模板的基本信息+已配置参数列表。所有状态下均可点击，不区分状态。</w:t>
            </w: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【搜索栏】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列表上方展示搜索栏，包含：数据表名称输入框（模糊搜索）、编号输入框（模糊搜索）、状态下拉框（全部/草稿/</w:t>
            </w:r>
            <w:r>
              <w:rPr>
                <w:rFonts w:ascii="SimSun" w:hAnsi="SimSun" w:eastAsia="SimSun" w:cs="SimSun"/>
                <w:color w:val="0000ff"/>
                <w:sz w:val="20"/>
              </w:rPr>
              <w:t xml:space="preserve">已</w:t>
            </w:r>
            <w:r>
              <w:rPr>
                <w:rFonts w:ascii="SimSun" w:hAnsi="SimSun" w:eastAsia="SimSun" w:cs="SimSun"/>
                <w:color w:val="0000ff"/>
                <w:sz w:val="20"/>
              </w:rPr>
              <w:t xml:space="preserve">生效/</w:t>
            </w:r>
            <w:r>
              <w:rPr>
                <w:rFonts w:ascii="SimSun" w:hAnsi="SimSun" w:eastAsia="SimSun" w:cs="SimSun"/>
                <w:color w:val="0000ff"/>
                <w:sz w:val="20"/>
              </w:rPr>
              <w:t xml:space="preserve">已</w:t>
            </w:r>
            <w:r>
              <w:rPr>
                <w:rFonts w:ascii="SimSun" w:hAnsi="SimSun" w:eastAsia="SimSun" w:cs="SimSun"/>
                <w:color w:val="0000ff"/>
                <w:sz w:val="20"/>
              </w:rPr>
              <w:t xml:space="preserve">失效）、[搜索] 按钮、[重置] 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点击「搜索」：按输入的条件组合过滤模板列表（名称+编号+状态同时生效）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点击「重置」：清空所有搜索条件，恢复默认列表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搜索无结果时：表格区域显示「暂无数据」提示</w:t>
            </w: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搜索在选取左侧不同产品时自动重置（搜索条件不清除，但结果重新按当前产品过滤）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jc w:val="both"/>
              <w:spacing w:before="0" w:after="0"/>
              <w:rPr>
                <w:rFonts w:ascii="SimSun" w:hAnsi="SimSun" w:eastAsia="SimSun" w:cs="SimSun"/>
                <w:b/>
                <w:bCs/>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r>
            <w:r>
              <w:rPr>
                <w:rFonts w:ascii="SimSun" w:hAnsi="SimSun" w:eastAsia="SimSun" w:cs="SimSun"/>
                <w:b/>
                <w:color w:val="0000ff"/>
                <w:sz w:val="20"/>
              </w:rPr>
              <w:t xml:space="preserve">【</w:t>
            </w:r>
            <w:r>
              <w:rPr>
                <w:rFonts w:ascii="SimSun" w:hAnsi="SimSun" w:eastAsia="SimSun" w:cs="SimSun"/>
                <w:b/>
                <w:color w:val="0000ff"/>
                <w:sz w:val="20"/>
              </w:rPr>
              <w:t xml:space="preserve">编号</w:t>
            </w:r>
            <w:r>
              <w:rPr>
                <w:rFonts w:ascii="SimSun" w:hAnsi="SimSun" w:eastAsia="SimSun" w:cs="SimSun"/>
                <w:b/>
                <w:color w:val="0000ff"/>
                <w:sz w:val="20"/>
              </w:rPr>
              <w:t xml:space="preserve">生成</w:t>
            </w:r>
            <w:r>
              <w:rPr>
                <w:rFonts w:ascii="SimSun" w:hAnsi="SimSun" w:eastAsia="SimSun" w:cs="SimSun"/>
                <w:b/>
                <w:color w:val="0000ff"/>
                <w:sz w:val="20"/>
              </w:rPr>
              <w:t xml:space="preserve">规则</w:t>
            </w:r>
            <w:r>
              <w:rPr>
                <w:rFonts w:ascii="SimSun" w:hAnsi="SimSun" w:eastAsia="SimSun" w:cs="SimSun"/>
                <w:b/>
                <w:color w:val="0000ff"/>
                <w:sz w:val="20"/>
              </w:rPr>
              <w:t xml:space="preserve">】</w:t>
            </w:r>
            <w:r>
              <w:rPr>
                <w:rFonts w:ascii="SimSun" w:hAnsi="SimSun" w:eastAsia="SimSun" w:cs="SimSun"/>
                <w:b/>
                <w:bCs/>
                <w:color w:val="0000ff"/>
                <w:sz w:val="20"/>
                <w:szCs w:val="20"/>
                <w:highlight w:val="none"/>
              </w:rPr>
            </w:r>
            <w:r>
              <w:rPr>
                <w:rFonts w:ascii="SimSun" w:hAnsi="SimSun" w:eastAsia="SimSun" w:cs="SimSun"/>
                <w:b/>
                <w:bCs/>
                <w:color w:val="0000ff"/>
                <w:sz w:val="20"/>
                <w:szCs w:val="20"/>
                <w:highlight w:val="none"/>
              </w:rPr>
            </w:r>
          </w:p>
          <w:p>
            <w:pPr>
              <w:ind w:left="0" w:right="0" w:firstLine="0"/>
              <w:jc w:val="both"/>
              <w:spacing w:before="0" w:after="0"/>
              <w:rPr>
                <w:rFonts w:ascii="SimSun" w:hAnsi="SimSun" w:eastAsia="SimSun" w:cs="SimSun"/>
                <w:b w:val="0"/>
                <w:bCs w:val="0"/>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ff"/>
                <w:sz w:val="20"/>
                <w:highlight w:val="none"/>
              </w:rPr>
              <w:t xml:space="preserve">新增</w:t>
            </w:r>
            <w:r>
              <w:rPr>
                <w:rFonts w:ascii="SimSun" w:hAnsi="SimSun" w:eastAsia="SimSun" w:cs="SimSun"/>
                <w:b w:val="0"/>
                <w:bCs w:val="0"/>
                <w:color w:val="0000ff"/>
                <w:sz w:val="20"/>
                <w:highlight w:val="none"/>
              </w:rPr>
              <w:t xml:space="preserve">时，</w:t>
            </w:r>
            <w:r>
              <w:rPr>
                <w:rFonts w:ascii="SimSun" w:hAnsi="SimSun" w:eastAsia="SimSun" w:cs="SimSun"/>
                <w:b w:val="0"/>
                <w:bCs w:val="0"/>
                <w:color w:val="0000ff"/>
                <w:sz w:val="20"/>
                <w:highlight w:val="none"/>
              </w:rPr>
              <w:t xml:space="preserve">自动</w:t>
            </w:r>
            <w:r>
              <w:rPr>
                <w:rFonts w:ascii="SimSun" w:hAnsi="SimSun" w:eastAsia="SimSun" w:cs="SimSun"/>
                <w:b w:val="0"/>
                <w:bCs w:val="0"/>
                <w:color w:val="0000ff"/>
                <w:sz w:val="20"/>
                <w:highlight w:val="none"/>
              </w:rPr>
              <w:t xml:space="preserve">创建</w:t>
            </w:r>
            <w:r>
              <w:rPr>
                <w:rFonts w:ascii="SimSun" w:hAnsi="SimSun" w:eastAsia="SimSun" w:cs="SimSun"/>
                <w:b w:val="0"/>
                <w:bCs w:val="0"/>
                <w:color w:val="0000ff"/>
                <w:sz w:val="20"/>
                <w:highlight w:val="none"/>
              </w:rPr>
              <w:t xml:space="preserve">数据表</w:t>
            </w:r>
            <w:r>
              <w:rPr>
                <w:rFonts w:ascii="SimSun" w:hAnsi="SimSun" w:eastAsia="SimSun" w:cs="SimSun"/>
                <w:b w:val="0"/>
                <w:bCs w:val="0"/>
                <w:color w:val="0000ff"/>
                <w:sz w:val="20"/>
                <w:highlight w:val="none"/>
              </w:rPr>
              <w:t xml:space="preserve">模版</w:t>
            </w:r>
            <w:r>
              <w:rPr>
                <w:rFonts w:ascii="SimSun" w:hAnsi="SimSun" w:eastAsia="SimSun" w:cs="SimSun"/>
                <w:b w:val="0"/>
                <w:bCs w:val="0"/>
                <w:color w:val="0000ff"/>
                <w:sz w:val="20"/>
                <w:highlight w:val="none"/>
              </w:rPr>
              <w:t xml:space="preserve">的</w:t>
            </w:r>
            <w:r>
              <w:rPr>
                <w:rFonts w:ascii="SimSun" w:hAnsi="SimSun" w:eastAsia="SimSun" w:cs="SimSun"/>
                <w:b w:val="0"/>
                <w:bCs w:val="0"/>
                <w:color w:val="0000ff"/>
                <w:sz w:val="20"/>
                <w:highlight w:val="none"/>
              </w:rPr>
              <w:t xml:space="preserve">编号，</w:t>
            </w:r>
            <w:r>
              <w:rPr>
                <w:rFonts w:ascii="SimSun" w:hAnsi="SimSun" w:eastAsia="SimSun" w:cs="SimSun"/>
                <w:b w:val="0"/>
                <w:bCs w:val="0"/>
                <w:color w:val="0000ff"/>
                <w:sz w:val="20"/>
                <w:highlight w:val="none"/>
              </w:rPr>
              <w:t xml:space="preserve">编号</w:t>
            </w:r>
            <w:r>
              <w:rPr>
                <w:rFonts w:ascii="SimSun" w:hAnsi="SimSun" w:eastAsia="SimSun" w:cs="SimSun"/>
                <w:b w:val="0"/>
                <w:bCs w:val="0"/>
                <w:color w:val="0000ff"/>
                <w:sz w:val="20"/>
                <w:highlight w:val="none"/>
              </w:rPr>
              <w:t xml:space="preserve">规则：</w:t>
            </w:r>
            <w:r>
              <w:rPr>
                <w:rFonts w:ascii="SimSun" w:hAnsi="SimSun" w:eastAsia="SimSun" w:cs="SimSun"/>
                <w:b w:val="0"/>
                <w:bCs w:val="0"/>
                <w:color w:val="0000ff"/>
                <w:sz w:val="20"/>
                <w:highlight w:val="none"/>
              </w:rPr>
              <w:t xml:space="preserve">【</w:t>
            </w:r>
            <w:r>
              <w:rPr>
                <w:rFonts w:ascii="SimSun" w:hAnsi="SimSun" w:eastAsia="SimSun" w:cs="SimSun"/>
                <w:b w:val="0"/>
                <w:bCs w:val="0"/>
                <w:color w:val="0000ff"/>
                <w:sz w:val="20"/>
                <w:highlight w:val="none"/>
              </w:rPr>
              <w:t xml:space="preserve">产品</w:t>
            </w:r>
            <w:r>
              <w:rPr>
                <w:rFonts w:ascii="SimSun" w:hAnsi="SimSun" w:eastAsia="SimSun" w:cs="SimSun"/>
                <w:b w:val="0"/>
                <w:bCs w:val="0"/>
                <w:color w:val="0000ff"/>
                <w:sz w:val="20"/>
                <w:highlight w:val="none"/>
              </w:rPr>
              <w:t xml:space="preserve">编号</w:t>
            </w:r>
            <w:r>
              <w:rPr>
                <w:rFonts w:ascii="SimSun" w:hAnsi="SimSun" w:eastAsia="SimSun" w:cs="SimSun"/>
                <w:b w:val="0"/>
                <w:bCs w:val="0"/>
                <w:color w:val="0000ff"/>
                <w:sz w:val="20"/>
                <w:highlight w:val="none"/>
              </w:rPr>
              <w:t xml:space="preserve">】-【</w:t>
            </w:r>
            <w:r>
              <w:rPr>
                <w:rFonts w:ascii="SimSun" w:hAnsi="SimSun" w:eastAsia="SimSun" w:cs="SimSun"/>
                <w:b w:val="0"/>
                <w:bCs w:val="0"/>
                <w:color w:val="0000ff"/>
                <w:sz w:val="20"/>
                <w:highlight w:val="none"/>
              </w:rPr>
              <w:t xml:space="preserve">五</w:t>
            </w:r>
            <w:r>
              <w:rPr>
                <w:rFonts w:ascii="SimSun" w:hAnsi="SimSun" w:eastAsia="SimSun" w:cs="SimSun"/>
                <w:b w:val="0"/>
                <w:bCs w:val="0"/>
                <w:color w:val="0000ff"/>
                <w:sz w:val="20"/>
                <w:highlight w:val="none"/>
              </w:rPr>
              <w:t xml:space="preserve">位</w:t>
            </w:r>
            <w:r>
              <w:rPr>
                <w:rFonts w:ascii="SimSun" w:hAnsi="SimSun" w:eastAsia="SimSun" w:cs="SimSun"/>
                <w:b w:val="0"/>
                <w:bCs w:val="0"/>
                <w:color w:val="0000ff"/>
                <w:sz w:val="20"/>
                <w:highlight w:val="none"/>
              </w:rPr>
              <w:t xml:space="preserve">流水号</w:t>
            </w:r>
            <w:r>
              <w:rPr>
                <w:rFonts w:ascii="SimSun" w:hAnsi="SimSun" w:eastAsia="SimSun" w:cs="SimSun"/>
                <w:b w:val="0"/>
                <w:bCs w:val="0"/>
                <w:color w:val="0000ff"/>
                <w:sz w:val="20"/>
                <w:highlight w:val="none"/>
              </w:rPr>
              <w:t xml:space="preserve">】，</w:t>
            </w:r>
            <w:r>
              <w:rPr>
                <w:rFonts w:ascii="SimSun" w:hAnsi="SimSun" w:eastAsia="SimSun" w:cs="SimSun"/>
                <w:b w:val="0"/>
                <w:bCs w:val="0"/>
                <w:color w:val="0000ff"/>
                <w:sz w:val="20"/>
                <w:highlight w:val="none"/>
              </w:rPr>
              <w:t xml:space="preserve">例如：</w:t>
            </w:r>
            <w:r>
              <w:rPr>
                <w:rFonts w:ascii="SimSun" w:hAnsi="SimSun" w:eastAsia="SimSun" w:cs="SimSun"/>
                <w:b w:val="0"/>
                <w:bCs w:val="0"/>
                <w:color w:val="0000ff"/>
                <w:sz w:val="20"/>
                <w:highlight w:val="none"/>
              </w:rPr>
              <w:t xml:space="preserve">PM01-00001</w:t>
            </w:r>
            <w:r>
              <w:rPr>
                <w:rFonts w:ascii="SimSun" w:hAnsi="SimSun" w:eastAsia="SimSun" w:cs="SimSun"/>
                <w:b w:val="0"/>
                <w:bCs w:val="0"/>
                <w:color w:val="0000ff"/>
                <w:sz w:val="20"/>
                <w:szCs w:val="20"/>
                <w:highlight w:val="none"/>
              </w:rPr>
            </w:r>
            <w:r>
              <w:rPr>
                <w:rFonts w:ascii="SimSun" w:hAnsi="SimSun" w:eastAsia="SimSun" w:cs="SimSun"/>
                <w:b w:val="0"/>
                <w:bCs w:val="0"/>
                <w:color w:val="0000ff"/>
                <w:sz w:val="20"/>
                <w:szCs w:val="20"/>
                <w:highlight w:val="none"/>
              </w:rPr>
            </w:r>
          </w:p>
          <w:p>
            <w:pPr>
              <w:ind w:left="0" w:right="0" w:firstLine="0"/>
              <w:jc w:val="both"/>
              <w:spacing w:before="0" w:after="0"/>
              <w:rPr>
                <w:b w:val="0"/>
                <w:bCs w:val="0"/>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ff"/>
                <w:sz w:val="20"/>
                <w:highlight w:val="none"/>
              </w:rPr>
            </w:r>
            <w:r>
              <w:rPr>
                <w:b w:val="0"/>
                <w:bCs w:val="0"/>
              </w:rPr>
            </w:r>
            <w:r>
              <w:rPr>
                <w:b w:val="0"/>
                <w:bCs w:val="0"/>
              </w:rP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【配置弹窗】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点击模板列表操作列的「配置」按钮打开。弹窗分四个区域：</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筛选区：按工序、操作、参数类型（全部/CPP/CQA/CMA/IPC/其他属性）、参数名称（模糊搜索）筛选参数列表。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参数列表：展示该产品的全部参数，每行含checkbox。表头提供全选checkbox。列表字段：参数类型、参数名称、工序、操作、单位、LSL、TARGET、USL。</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参数列表取最新的产品工艺管理配置的内容。</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已选择区：右侧展示已勾选参数，支持拖拽排序调整列顺序，每项可单独移除。</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left"/>
              <w:spacing w:before="0" w:after="0"/>
              <w:rPr>
                <w:color w:val="0000ff"/>
                <w:sz w:val="20"/>
                <w:szCs w:val="20"/>
              </w:rPr>
              <w:pBdr>
                <w:top w:val="none" w:color="000000" w:sz="4" w:space="0"/>
                <w:left w:val="none" w:color="000000" w:sz="4" w:space="0"/>
                <w:bottom w:val="none" w:color="000000" w:sz="4" w:space="0"/>
                <w:right w:val="none" w:color="000000" w:sz="4" w:space="0"/>
              </w:pBdr>
            </w:pPr>
            <w:r>
              <w:rPr>
                <w:color w:val="0000ff"/>
                <w:sz w:val="20"/>
                <w:szCs w:val="20"/>
              </w:rPr>
              <w:t xml:space="preserve">配置</w:t>
            </w:r>
            <w:r>
              <w:rPr>
                <w:color w:val="0000ff"/>
                <w:sz w:val="20"/>
                <w:szCs w:val="20"/>
              </w:rPr>
              <w:t xml:space="preserve">保存后，</w:t>
            </w:r>
            <w:r>
              <w:rPr>
                <w:color w:val="0000ff"/>
                <w:sz w:val="20"/>
                <w:szCs w:val="20"/>
              </w:rPr>
              <w:t xml:space="preserve">再次</w:t>
            </w:r>
            <w:r>
              <w:rPr>
                <w:color w:val="0000ff"/>
                <w:sz w:val="20"/>
                <w:szCs w:val="20"/>
              </w:rPr>
              <w:t xml:space="preserve">配置，</w:t>
            </w:r>
            <w:r>
              <w:rPr>
                <w:color w:val="0000ff"/>
                <w:sz w:val="20"/>
                <w:szCs w:val="20"/>
              </w:rPr>
              <w:t xml:space="preserve">已选择</w:t>
            </w:r>
            <w:r>
              <w:rPr>
                <w:color w:val="0000ff"/>
                <w:sz w:val="20"/>
                <w:szCs w:val="20"/>
              </w:rPr>
              <w:t xml:space="preserve">区域</w:t>
            </w:r>
            <w:r>
              <w:rPr>
                <w:color w:val="0000ff"/>
                <w:sz w:val="20"/>
                <w:szCs w:val="20"/>
              </w:rPr>
              <w:t xml:space="preserve">的</w:t>
            </w:r>
            <w:r>
              <w:rPr>
                <w:color w:val="0000ff"/>
                <w:sz w:val="20"/>
                <w:szCs w:val="20"/>
              </w:rPr>
              <w:t xml:space="preserve">数据</w:t>
            </w:r>
            <w:r>
              <w:rPr>
                <w:color w:val="0000ff"/>
                <w:sz w:val="20"/>
                <w:szCs w:val="20"/>
              </w:rPr>
              <w:t xml:space="preserve">要和</w:t>
            </w:r>
            <w:r>
              <w:rPr>
                <w:color w:val="0000ff"/>
                <w:sz w:val="20"/>
                <w:szCs w:val="20"/>
              </w:rPr>
              <w:t xml:space="preserve">数据列表</w:t>
            </w:r>
            <w:r>
              <w:rPr>
                <w:color w:val="0000ff"/>
                <w:sz w:val="20"/>
                <w:szCs w:val="20"/>
              </w:rPr>
              <w:t xml:space="preserve">的</w:t>
            </w:r>
            <w:r>
              <w:rPr>
                <w:color w:val="0000ff"/>
                <w:sz w:val="20"/>
                <w:szCs w:val="20"/>
              </w:rPr>
              <w:t xml:space="preserve">数据</w:t>
            </w:r>
            <w:r>
              <w:rPr>
                <w:color w:val="0000ff"/>
                <w:sz w:val="20"/>
                <w:szCs w:val="20"/>
              </w:rPr>
              <w:t xml:space="preserve">进行</w:t>
            </w:r>
            <w:r>
              <w:rPr>
                <w:color w:val="0000ff"/>
                <w:sz w:val="20"/>
                <w:szCs w:val="20"/>
              </w:rPr>
              <w:t xml:space="preserve">对比。</w:t>
            </w:r>
            <w:r>
              <w:rPr>
                <w:color w:val="0000ff"/>
                <w:sz w:val="20"/>
                <w:szCs w:val="20"/>
              </w:rPr>
              <w:t xml:space="preserve">已选择</w:t>
            </w:r>
            <w:r>
              <w:rPr>
                <w:color w:val="0000ff"/>
                <w:sz w:val="20"/>
                <w:szCs w:val="20"/>
              </w:rPr>
              <w:t xml:space="preserve">区域</w:t>
            </w:r>
            <w:r>
              <w:rPr>
                <w:color w:val="0000ff"/>
                <w:sz w:val="20"/>
                <w:szCs w:val="20"/>
              </w:rPr>
              <w:t xml:space="preserve">的</w:t>
            </w:r>
            <w:r>
              <w:rPr>
                <w:color w:val="0000ff"/>
                <w:sz w:val="20"/>
                <w:szCs w:val="20"/>
              </w:rPr>
              <w:t xml:space="preserve">参数</w:t>
            </w:r>
            <w:r>
              <w:rPr>
                <w:color w:val="0000ff"/>
                <w:sz w:val="20"/>
                <w:szCs w:val="20"/>
              </w:rPr>
              <w:t xml:space="preserve">和</w:t>
            </w:r>
            <w:r>
              <w:rPr>
                <w:color w:val="0000ff"/>
                <w:sz w:val="20"/>
                <w:szCs w:val="20"/>
              </w:rPr>
              <w:t xml:space="preserve">列</w:t>
            </w:r>
            <w:r>
              <w:rPr>
                <w:color w:val="0000ff"/>
                <w:sz w:val="20"/>
                <w:szCs w:val="20"/>
              </w:rPr>
              <w:t xml:space="preserve">的</w:t>
            </w:r>
            <w:r>
              <w:rPr>
                <w:color w:val="0000ff"/>
                <w:sz w:val="20"/>
                <w:szCs w:val="20"/>
              </w:rPr>
              <w:t xml:space="preserve">参数</w:t>
            </w:r>
            <w:r>
              <w:rPr>
                <w:color w:val="0000ff"/>
                <w:sz w:val="20"/>
                <w:szCs w:val="20"/>
              </w:rPr>
              <w:t xml:space="preserve">，</w:t>
            </w:r>
            <w:r>
              <w:rPr>
                <w:color w:val="0000ff"/>
                <w:sz w:val="20"/>
                <w:szCs w:val="20"/>
              </w:rPr>
              <w:t xml:space="preserve">存在</w:t>
            </w:r>
            <w:r>
              <w:rPr>
                <w:color w:val="0000ff"/>
                <w:sz w:val="20"/>
                <w:szCs w:val="20"/>
              </w:rPr>
              <w:t xml:space="preserve">属性</w:t>
            </w:r>
            <w:r>
              <w:rPr>
                <w:color w:val="0000ff"/>
                <w:sz w:val="20"/>
                <w:szCs w:val="20"/>
              </w:rPr>
              <w:t xml:space="preserve">不一致</w:t>
            </w:r>
            <w:r>
              <w:rPr>
                <w:color w:val="0000ff"/>
                <w:sz w:val="20"/>
                <w:szCs w:val="20"/>
              </w:rPr>
              <w:t xml:space="preserve">的</w:t>
            </w:r>
            <w:r>
              <w:rPr>
                <w:color w:val="0000ff"/>
                <w:sz w:val="20"/>
                <w:szCs w:val="20"/>
              </w:rPr>
              <w:t xml:space="preserve">情况，</w:t>
            </w:r>
            <w:r>
              <w:rPr>
                <w:color w:val="0000ff"/>
                <w:sz w:val="20"/>
                <w:szCs w:val="20"/>
              </w:rPr>
              <w:t xml:space="preserve">显示</w:t>
            </w:r>
            <w:r>
              <w:rPr>
                <w:color w:val="0000ff"/>
                <w:sz w:val="20"/>
                <w:szCs w:val="20"/>
              </w:rPr>
              <w:t xml:space="preserve">橙色</w:t>
            </w:r>
            <w:r>
              <w:rPr>
                <w:color w:val="0000ff"/>
                <w:sz w:val="20"/>
                <w:szCs w:val="20"/>
              </w:rPr>
              <w:t xml:space="preserve">提示：</w:t>
            </w:r>
            <w:r>
              <w:rPr>
                <w:color w:val="0000ff"/>
                <w:sz w:val="20"/>
                <w:szCs w:val="20"/>
              </w:rPr>
              <w:t xml:space="preserve">属性</w:t>
            </w:r>
            <w:r>
              <w:rPr>
                <w:color w:val="0000ff"/>
                <w:sz w:val="20"/>
                <w:szCs w:val="20"/>
              </w:rPr>
              <w:t xml:space="preserve">以变更。</w:t>
            </w:r>
            <w:r>
              <w:rPr>
                <w:color w:val="0000ff"/>
                <w:sz w:val="20"/>
                <w:szCs w:val="20"/>
              </w:rPr>
              <w:t xml:space="preserve">已选择</w:t>
            </w:r>
            <w:r>
              <w:rPr>
                <w:color w:val="0000ff"/>
                <w:sz w:val="20"/>
                <w:szCs w:val="20"/>
              </w:rPr>
              <w:t xml:space="preserve">区域</w:t>
            </w:r>
            <w:r>
              <w:rPr>
                <w:color w:val="0000ff"/>
                <w:sz w:val="20"/>
                <w:szCs w:val="20"/>
              </w:rPr>
              <w:t xml:space="preserve">的</w:t>
            </w:r>
            <w:r>
              <w:rPr>
                <w:color w:val="0000ff"/>
                <w:sz w:val="20"/>
                <w:szCs w:val="20"/>
              </w:rPr>
              <w:t xml:space="preserve">参数</w:t>
            </w:r>
            <w:r>
              <w:rPr>
                <w:color w:val="0000ff"/>
                <w:sz w:val="20"/>
                <w:szCs w:val="20"/>
              </w:rPr>
              <w:t xml:space="preserve">在</w:t>
            </w:r>
            <w:r>
              <w:rPr>
                <w:color w:val="0000ff"/>
                <w:sz w:val="20"/>
                <w:szCs w:val="20"/>
              </w:rPr>
              <w:t xml:space="preserve">列表</w:t>
            </w:r>
            <w:r>
              <w:rPr>
                <w:color w:val="0000ff"/>
                <w:sz w:val="20"/>
                <w:szCs w:val="20"/>
              </w:rPr>
              <w:t xml:space="preserve">中</w:t>
            </w:r>
            <w:r>
              <w:rPr>
                <w:color w:val="0000ff"/>
                <w:sz w:val="20"/>
                <w:szCs w:val="20"/>
              </w:rPr>
              <w:t xml:space="preserve">没有</w:t>
            </w:r>
            <w:r>
              <w:rPr>
                <w:color w:val="0000ff"/>
                <w:sz w:val="20"/>
                <w:szCs w:val="20"/>
              </w:rPr>
              <w:t xml:space="preserve">了，</w:t>
            </w:r>
            <w:r>
              <w:rPr>
                <w:color w:val="0000ff"/>
                <w:sz w:val="20"/>
                <w:szCs w:val="20"/>
              </w:rPr>
              <w:t xml:space="preserve">显示</w:t>
            </w:r>
            <w:r>
              <w:rPr>
                <w:color w:val="0000ff"/>
                <w:sz w:val="20"/>
                <w:szCs w:val="20"/>
              </w:rPr>
              <w:t xml:space="preserve">红色</w:t>
            </w:r>
            <w:r>
              <w:rPr>
                <w:color w:val="0000ff"/>
                <w:sz w:val="20"/>
                <w:szCs w:val="20"/>
              </w:rPr>
              <w:t xml:space="preserve">提示：</w:t>
            </w:r>
            <w:r>
              <w:rPr>
                <w:color w:val="0000ff"/>
                <w:sz w:val="20"/>
                <w:szCs w:val="20"/>
              </w:rPr>
              <w:t xml:space="preserve">已</w:t>
            </w:r>
            <w:r>
              <w:rPr>
                <w:color w:val="0000ff"/>
                <w:sz w:val="20"/>
                <w:szCs w:val="20"/>
              </w:rPr>
              <w:t xml:space="preserve">从</w:t>
            </w:r>
            <w:r>
              <w:rPr>
                <w:color w:val="0000ff"/>
                <w:sz w:val="20"/>
                <w:szCs w:val="20"/>
              </w:rPr>
              <w:t xml:space="preserve">参数</w:t>
            </w:r>
            <w:r>
              <w:rPr>
                <w:color w:val="0000ff"/>
                <w:sz w:val="20"/>
                <w:szCs w:val="20"/>
              </w:rPr>
              <w:t xml:space="preserve">列表</w:t>
            </w:r>
            <w:r>
              <w:rPr>
                <w:color w:val="0000ff"/>
                <w:sz w:val="20"/>
                <w:szCs w:val="20"/>
              </w:rPr>
              <w:t xml:space="preserve">移除</w:t>
            </w:r>
            <w:r>
              <w:rPr>
                <w:color w:val="0000ff"/>
                <w:sz w:val="20"/>
                <w:szCs w:val="20"/>
              </w:rPr>
            </w:r>
            <w:r>
              <w:rPr>
                <w:color w:val="0000ff"/>
                <w:sz w:val="20"/>
                <w:szCs w:val="20"/>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color w:val="0000ff"/>
                <w:sz w:val="20"/>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多级表头配置区：三张卡片横向排列，分别控制表头三行的显示。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卡片1（第一行/分组行）：开关控制是否显示。开启后可选「工序/操作/参数类型」（三选一）。开启后卡片高亮蓝色边框。</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卡片2（第二行/参数名称行）：固定开启不可关闭，显示锁定图标。始终显示参数名称(单位)。</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卡片3（第三行/参数范围行）：开关控制是否显示。开启后显示LSL~USL范围值。</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预览区：根据三张卡片的开启状态自动识别表头层级，实时渲染预览表格。第一行相邻内容相同单元格自动合并。</w:t>
            </w:r>
            <w:r/>
          </w:p>
          <w:p>
            <w:pPr>
              <w:ind w:left="0" w:right="0" w:firstLine="0"/>
              <w:jc w:val="both"/>
              <w:spacing w:before="0" w:after="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0"/>
              </w:rPr>
              <w:t xml:space="preserve">注：需要对去重的工序，操作，使用统一排序规则，避免出现：工序1、工序2 和 工序2、工序1 这两种情况。</w:t>
            </w:r>
            <w:r>
              <w:rPr>
                <w:color w:val="ff0000"/>
              </w:rPr>
            </w:r>
            <w:r>
              <w:rPr>
                <w:color w:val="ff0000"/>
              </w:rPr>
            </w:r>
          </w:p>
          <w:p>
            <w:pPr>
              <w:ind w:left="0" w:right="0" w:firstLine="0"/>
              <w:jc w:val="both"/>
              <w:spacing w:before="0" w:after="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0"/>
              </w:rPr>
              <w:t xml:space="preserve">连接符使用顿号，工序和操作名称中如果配置了顿号，导致合并后一致的情况，该场景不视为缺陷，示例如下：</w:t>
            </w:r>
            <w:r>
              <w:rPr>
                <w:color w:val="ff0000"/>
              </w:rPr>
            </w:r>
            <w:r>
              <w:rPr>
                <w:color w:val="ff0000"/>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数据源 1（3 条工序记录）</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焊接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数据源 2（4 条工序记录）</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焊接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同样处理逻辑，去重顿号拼接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合并结果都为：折弯、冲孔、焊接、折弯冲孔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rPr>
                <w:rFonts w:ascii="SimSun" w:hAnsi="SimSun" w:eastAsia="SimSun" w:cs="SimSun"/>
                <w:b/>
                <w:bCs/>
                <w:color w:val="0000ff"/>
                <w:sz w:val="20"/>
                <w:szCs w:val="20"/>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0"/>
              </w:rPr>
              <w:t xml:space="preserve">【预览去重规则】</w:t>
            </w:r>
            <w:r>
              <w:rPr>
                <w:rFonts w:ascii="SimSun" w:hAnsi="SimSun" w:eastAsia="SimSun" w:cs="SimSun"/>
                <w:b/>
                <w:bCs/>
                <w:color w:val="0000ff"/>
                <w:sz w:val="20"/>
                <w:szCs w:val="20"/>
              </w:rPr>
            </w:r>
            <w:r>
              <w:rPr>
                <w:rFonts w:ascii="SimSun" w:hAnsi="SimSun" w:eastAsia="SimSun" w:cs="SimSun"/>
                <w:b/>
                <w:bCs/>
                <w:color w:val="0000ff"/>
                <w:sz w:val="20"/>
                <w:szCs w:val="20"/>
              </w:rPr>
            </w:r>
          </w:p>
          <w:p>
            <w:pPr>
              <w:ind w:left="0" w:right="0" w:firstLine="0"/>
              <w:jc w:val="both"/>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启第一行（显示工序/显示操作/显示参数类型）时，同一个参数类型可能被多个工序或操作引用（即一个参数类型对应多行不同工序+操作的记录）。预览区渲染时，需按参数名称聚合，将同一参数名称对应的多个工序或操作值用顿号（、）连接显示，并去重（相同值只显示一次）。预览区的表格样式即为最终数据表模板的样式，同时也是原始数据库列表的显示样式。</w:t>
            </w:r>
            <w:r>
              <w:rPr>
                <w:rFonts w:ascii="SimSun" w:hAnsi="SimSun" w:eastAsia="SimSun" w:cs="SimSun"/>
                <w:sz w:val="24"/>
                <w:szCs w:val="24"/>
              </w:rPr>
            </w:r>
            <w:r>
              <w:rPr>
                <w:rFonts w:ascii="SimSun" w:hAnsi="SimSun" w:eastAsia="SimSun" w:cs="SimSun"/>
                <w:sz w:val="24"/>
                <w:szCs w:val="24"/>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参数变更检测：进入配置弹窗时，自动比对参数列表与已选择项，属性变更橙色高亮，已移除红色高亮。保存时弹出确认窗。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【初始状态】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新增模板时，状态为「草稿」。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【状态定义】</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草稿：新增模板的初始状态。可编辑、配置、删除。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生效：草稿模板点击「生效」后进入。生效模板可用于原始数据库的数据录入。生效后不可编辑配置，仅可查看详情和执行变更/失效操作。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变更中：生效模板点击「变更」后进入。可修改配置，修改保存后状态仍为变更中。再次点击「生效」后恢复为生效状态。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失效：生效/变更中模板点击「失效」后进入。失效模板不可被原始数据库选择，已有数据不受影响。</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【状态流转规则】</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 → 生效：用户点击「生效」按钮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 → 变更中：用户点击「变更」按钮，进入可编辑状态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变更中 → 生效：用户修改配置后点击「生效」按钮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生效/变更中 → 失效：用户点击「失效」按钮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草稿/失效 → 删除：用户点击「删除」按钮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失效不可恢复为生效（需重新创建）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【状态与操作矩阵】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 状态 | 可用操作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草稿 | 编辑、配置、生效、复制、删除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 | 变更、失效、复制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变更中 | </w:t>
            </w:r>
            <w:r>
              <w:rPr>
                <w:rFonts w:ascii="SimSun" w:hAnsi="SimSun" w:eastAsia="SimSun" w:cs="SimSun"/>
                <w:color w:val="0000ff"/>
                <w:sz w:val="20"/>
              </w:rPr>
              <w:t xml:space="preserve">编辑、</w:t>
            </w:r>
            <w:r>
              <w:rPr>
                <w:rFonts w:ascii="SimSun" w:hAnsi="SimSun" w:eastAsia="SimSun" w:cs="SimSun"/>
                <w:color w:val="0000ff"/>
                <w:sz w:val="20"/>
              </w:rPr>
              <w:t xml:space="preserve">配置、生效、失效、复制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 | 删除、复制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说明：数据表名称列为超链接，点击打开详情弹窗，所有状态下均可点击，不作为操作列按钮。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说明：删除操作仅草稿和失效状态可用，其他状态不显示删除按钮（非置灰）。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【权限控制】</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在角色管理中需增加以下权限配置：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菜单权限：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数据表模板（查看）：控制用户是否能在数据管理与洞察菜单下看到「数据表模板」入口</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操作权限：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新增：控制「+ 新增」按钮是否显示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编辑：控制「编辑」按钮是否显示（仅草稿/</w:t>
            </w:r>
            <w:r>
              <w:rPr>
                <w:rFonts w:ascii="SimSun" w:hAnsi="SimSun" w:eastAsia="SimSun" w:cs="SimSun"/>
                <w:color w:val="0000ff"/>
                <w:sz w:val="20"/>
              </w:rPr>
              <w:t xml:space="preserve">变更中</w:t>
            </w:r>
            <w:r>
              <w:rPr>
                <w:rFonts w:ascii="SimSun" w:hAnsi="SimSun" w:eastAsia="SimSun" w:cs="SimSun"/>
                <w:color w:val="0000ff"/>
                <w:sz w:val="20"/>
              </w:rPr>
              <w:t xml:space="preserve">状态可用）</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配置：控制「配置」按钮是否显示（仅草稿/变更中状态可用）</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color w:val="0000ff"/>
                <w:sz w:val="20"/>
              </w:rPr>
              <w:t xml:space="preserve">- </w:t>
            </w:r>
            <w:r>
              <w:rPr>
                <w:rFonts w:ascii="SimSun" w:hAnsi="SimSun" w:eastAsia="SimSun" w:cs="SimSun"/>
                <w:color w:val="0000ff"/>
                <w:sz w:val="20"/>
              </w:rPr>
              <w:t xml:space="preserve">复制</w:t>
            </w:r>
            <w:r>
              <w:rPr>
                <w:rFonts w:ascii="SimSun" w:hAnsi="SimSun" w:eastAsia="SimSun" w:cs="SimSun"/>
                <w:color w:val="0000ff"/>
                <w:sz w:val="20"/>
              </w:rPr>
              <w:t xml:space="preserve">：控制「</w:t>
            </w:r>
            <w:r>
              <w:rPr>
                <w:rFonts w:ascii="SimSun" w:hAnsi="SimSun" w:eastAsia="SimSun" w:cs="SimSun"/>
                <w:color w:val="0000ff"/>
                <w:sz w:val="20"/>
              </w:rPr>
              <w:t xml:space="preserve">复制</w:t>
            </w:r>
            <w:r>
              <w:rPr>
                <w:rFonts w:ascii="SimSun" w:hAnsi="SimSun" w:eastAsia="SimSun" w:cs="SimSun"/>
                <w:color w:val="0000ff"/>
                <w:sz w:val="20"/>
              </w:rPr>
              <w:t xml:space="preserve">」按钮是否显示（</w:t>
            </w:r>
            <w:r>
              <w:rPr>
                <w:rFonts w:ascii="SimSun" w:hAnsi="SimSun" w:eastAsia="SimSun" w:cs="SimSun"/>
                <w:color w:val="0000ff"/>
                <w:sz w:val="20"/>
              </w:rPr>
              <w:t xml:space="preserve">各</w:t>
            </w:r>
            <w:r>
              <w:rPr>
                <w:rFonts w:ascii="SimSun" w:hAnsi="SimSun" w:eastAsia="SimSun" w:cs="SimSun"/>
                <w:color w:val="0000ff"/>
                <w:sz w:val="20"/>
              </w:rPr>
              <w:t xml:space="preserve">状态</w:t>
            </w:r>
            <w:r>
              <w:rPr>
                <w:rFonts w:ascii="SimSun" w:hAnsi="SimSun" w:eastAsia="SimSun" w:cs="SimSun"/>
                <w:color w:val="0000ff"/>
                <w:sz w:val="20"/>
              </w:rPr>
              <w:t xml:space="preserve">均</w:t>
            </w:r>
            <w:r>
              <w:rPr>
                <w:rFonts w:ascii="SimSun" w:hAnsi="SimSun" w:eastAsia="SimSun" w:cs="SimSun"/>
                <w:color w:val="0000ff"/>
                <w:sz w:val="20"/>
              </w:rPr>
              <w:t xml:space="preserve">可用）</w:t>
            </w:r>
            <w:r>
              <w:rPr>
                <w:rFonts w:ascii="SimSun" w:hAnsi="SimSun" w:eastAsia="SimSun" w:cs="SimSun"/>
                <w:color w:val="0000ff"/>
                <w:sz w:val="20"/>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生效：控制「生效」按钮是否显示（仅草稿/变更中状态可用）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变更：控制「变更」按钮是否显示（仅</w:t>
            </w:r>
            <w:r>
              <w:rPr>
                <w:rFonts w:ascii="SimSun" w:hAnsi="SimSun" w:eastAsia="SimSun" w:cs="SimSun"/>
                <w:color w:val="0000ff"/>
                <w:sz w:val="20"/>
              </w:rPr>
              <w:t xml:space="preserve">已</w:t>
            </w:r>
            <w:r>
              <w:rPr>
                <w:rFonts w:ascii="SimSun" w:hAnsi="SimSun" w:eastAsia="SimSun" w:cs="SimSun"/>
                <w:color w:val="0000ff"/>
                <w:sz w:val="20"/>
              </w:rPr>
              <w:t xml:space="preserve">生效状态可用）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失效：控制「失效」按钮是否显示（仅</w:t>
            </w:r>
            <w:r>
              <w:rPr>
                <w:rFonts w:ascii="SimSun" w:hAnsi="SimSun" w:eastAsia="SimSun" w:cs="SimSun"/>
                <w:color w:val="0000ff"/>
                <w:sz w:val="20"/>
              </w:rPr>
              <w:t xml:space="preserve">已</w:t>
            </w:r>
            <w:r>
              <w:rPr>
                <w:rFonts w:ascii="SimSun" w:hAnsi="SimSun" w:eastAsia="SimSun" w:cs="SimSun"/>
                <w:color w:val="0000ff"/>
                <w:sz w:val="20"/>
              </w:rPr>
              <w:t xml:space="preserve">生效/变更中状态可用）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删除：控制「删除」按钮是否显示（仅草稿/</w:t>
            </w:r>
            <w:r>
              <w:rPr>
                <w:rFonts w:ascii="SimSun" w:hAnsi="SimSun" w:eastAsia="SimSun" w:cs="SimSun"/>
                <w:color w:val="0000ff"/>
                <w:sz w:val="20"/>
              </w:rPr>
              <w:t xml:space="preserve">已</w:t>
            </w:r>
            <w:r>
              <w:rPr>
                <w:rFonts w:ascii="SimSun" w:hAnsi="SimSun" w:eastAsia="SimSun" w:cs="SimSun"/>
                <w:color w:val="0000ff"/>
                <w:sz w:val="20"/>
              </w:rPr>
              <w:t xml:space="preserve">失效状态可用）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权限生效规则：</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无菜单权限：用户无法看到「数据表模板」菜单项</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有菜单权限但无操作权限：对应按钮隐藏，不影响其他功能</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页面交互</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左侧点击产品切换右侧模板列表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模板列表操作按钮按状态动态显示（见状态操作矩阵）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数据表名称列为蓝色超链接，点击打开详情弹窗。所有状态下均可点击，不区分状态。详情弹窗展示模板基本信息+已配置参数列表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点击「新增」：弹出新增模板弹窗，填写：数据表名称，保存后状态为草稿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点击「编辑」：仅草稿</w:t>
            </w:r>
            <w:r>
              <w:rPr>
                <w:rFonts w:ascii="SimSun" w:hAnsi="SimSun" w:eastAsia="SimSun" w:cs="SimSun"/>
                <w:color w:val="0000ff"/>
                <w:sz w:val="20"/>
              </w:rPr>
              <w:t xml:space="preserve">和</w:t>
            </w:r>
            <w:r>
              <w:rPr>
                <w:rFonts w:ascii="SimSun" w:hAnsi="SimSun" w:eastAsia="SimSun" w:cs="SimSun"/>
                <w:color w:val="0000ff"/>
                <w:sz w:val="20"/>
              </w:rPr>
              <w:t xml:space="preserve">变更中</w:t>
            </w:r>
            <w:r>
              <w:rPr>
                <w:rFonts w:ascii="SimSun" w:hAnsi="SimSun" w:eastAsia="SimSun" w:cs="SimSun"/>
                <w:color w:val="0000ff"/>
                <w:sz w:val="20"/>
              </w:rPr>
              <w:t xml:space="preserve">状态可编辑。弹出编辑弹窗，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点击「配置」：草稿/变更中状态可配置。打开配置弹窗，支持参数选择+多级表头配置+预览</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点击「生效」：草稿/变更中状态可生效。校验通过后状态变更为</w:t>
            </w:r>
            <w:r>
              <w:rPr>
                <w:rFonts w:ascii="SimSun" w:hAnsi="SimSun" w:eastAsia="SimSun" w:cs="SimSun"/>
                <w:color w:val="0000ff"/>
                <w:sz w:val="20"/>
              </w:rPr>
              <w:t xml:space="preserve">已</w:t>
            </w:r>
            <w:r>
              <w:rPr>
                <w:rFonts w:ascii="SimSun" w:hAnsi="SimSun" w:eastAsia="SimSun" w:cs="SimSun"/>
                <w:color w:val="0000ff"/>
                <w:sz w:val="20"/>
              </w:rPr>
              <w:t xml:space="preserve">生效</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点击「变更」：仅</w:t>
            </w:r>
            <w:r>
              <w:rPr>
                <w:rFonts w:ascii="SimSun" w:hAnsi="SimSun" w:eastAsia="SimSun" w:cs="SimSun"/>
                <w:color w:val="0000ff"/>
                <w:sz w:val="20"/>
              </w:rPr>
              <w:t xml:space="preserve">已</w:t>
            </w:r>
            <w:r>
              <w:rPr>
                <w:rFonts w:ascii="SimSun" w:hAnsi="SimSun" w:eastAsia="SimSun" w:cs="SimSun"/>
                <w:color w:val="0000ff"/>
                <w:sz w:val="20"/>
              </w:rPr>
              <w:t xml:space="preserve">生效状态可变更。状态变为变更中，可修改配置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点击「失效」：</w:t>
            </w:r>
            <w:r>
              <w:rPr>
                <w:rFonts w:ascii="SimSun" w:hAnsi="SimSun" w:eastAsia="SimSun" w:cs="SimSun"/>
                <w:color w:val="0000ff"/>
                <w:sz w:val="20"/>
              </w:rPr>
              <w:t xml:space="preserve">已</w:t>
            </w:r>
            <w:r>
              <w:rPr>
                <w:rFonts w:ascii="SimSun" w:hAnsi="SimSun" w:eastAsia="SimSun" w:cs="SimSun"/>
                <w:color w:val="0000ff"/>
                <w:sz w:val="20"/>
              </w:rPr>
              <w:t xml:space="preserve">生效/变更中状态可失效。状态变为</w:t>
            </w:r>
            <w:r>
              <w:rPr>
                <w:rFonts w:ascii="SimSun" w:hAnsi="SimSun" w:eastAsia="SimSun" w:cs="SimSun"/>
                <w:color w:val="0000ff"/>
                <w:sz w:val="20"/>
              </w:rPr>
              <w:t xml:space="preserve">已</w:t>
            </w:r>
            <w:r>
              <w:rPr>
                <w:rFonts w:ascii="SimSun" w:hAnsi="SimSun" w:eastAsia="SimSun" w:cs="SimSun"/>
                <w:color w:val="0000ff"/>
                <w:sz w:val="20"/>
              </w:rPr>
              <w:t xml:space="preserve">失效，需二次确认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点击「删除」：草稿/失效状态可删除，需二次确认。其他状态不显示删除按钮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点击「复制」：所有状态均可复制。复制后生成一条新模板记录，状态为草稿，名称自动加「_副本」后缀</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【二次确认弹窗提示语】</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变更确认：「变更过程原始数据库将暂时无法使用该数据表，确定要对数据表模板 [名称]（[编号]）发起变更吗？」</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失效确认：「失效后将不能用于原始数据库，确定要将数据表模板 [名称]（[编号]）失效吗？」</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rPr>
                <w:rFonts w:ascii="SimSun" w:hAnsi="SimSun" w:eastAsia="SimSun" w:cs="SimSun"/>
                <w:color w:val="0000ff"/>
                <w:sz w:val="20"/>
              </w:rPr>
              <w:t xml:space="preserve">删除</w:t>
            </w:r>
            <w:r>
              <w:rPr>
                <w:rFonts w:ascii="SimSun" w:hAnsi="SimSun" w:eastAsia="SimSun" w:cs="SimSun"/>
                <w:color w:val="0000ff"/>
                <w:sz w:val="20"/>
              </w:rPr>
              <w:t xml:space="preserve">确认：「</w:t>
            </w:r>
            <w:r>
              <w:rPr>
                <w:rFonts w:ascii="SimSun" w:hAnsi="SimSun" w:eastAsia="SimSun" w:cs="SimSun"/>
                <w:color w:val="0000ff"/>
                <w:sz w:val="20"/>
              </w:rPr>
              <w:t xml:space="preserve">删除</w:t>
            </w:r>
            <w:r>
              <w:rPr>
                <w:rFonts w:ascii="SimSun" w:hAnsi="SimSun" w:eastAsia="SimSun" w:cs="SimSun"/>
                <w:color w:val="0000ff"/>
                <w:sz w:val="20"/>
              </w:rPr>
              <w:t xml:space="preserve">后</w:t>
            </w:r>
            <w:r>
              <w:rPr>
                <w:rFonts w:ascii="SimSun" w:hAnsi="SimSun" w:eastAsia="SimSun" w:cs="SimSun"/>
                <w:color w:val="0000ff"/>
                <w:sz w:val="20"/>
              </w:rPr>
              <w:t xml:space="preserve">数据</w:t>
            </w:r>
            <w:r>
              <w:rPr>
                <w:rFonts w:ascii="SimSun" w:hAnsi="SimSun" w:eastAsia="SimSun" w:cs="SimSun"/>
                <w:color w:val="0000ff"/>
                <w:sz w:val="20"/>
              </w:rPr>
              <w:t xml:space="preserve">将</w:t>
            </w:r>
            <w:r>
              <w:rPr>
                <w:rFonts w:ascii="SimSun" w:hAnsi="SimSun" w:eastAsia="SimSun" w:cs="SimSun"/>
                <w:color w:val="0000ff"/>
                <w:sz w:val="20"/>
              </w:rPr>
              <w:t xml:space="preserve">无法</w:t>
            </w:r>
            <w:r>
              <w:rPr>
                <w:rFonts w:ascii="SimSun" w:hAnsi="SimSun" w:eastAsia="SimSun" w:cs="SimSun"/>
                <w:color w:val="0000ff"/>
                <w:sz w:val="20"/>
              </w:rPr>
              <w:t xml:space="preserve">恢复</w:t>
            </w:r>
            <w:r>
              <w:rPr>
                <w:rFonts w:ascii="SimSun" w:hAnsi="SimSun" w:eastAsia="SimSun" w:cs="SimSun"/>
                <w:color w:val="0000ff"/>
                <w:sz w:val="20"/>
              </w:rPr>
              <w:t xml:space="preserve">，确定要将数据表模板 [名称]（[编号]）</w:t>
            </w:r>
            <w:r>
              <w:rPr>
                <w:rFonts w:ascii="SimSun" w:hAnsi="SimSun" w:eastAsia="SimSun" w:cs="SimSun"/>
                <w:color w:val="0000ff"/>
                <w:sz w:val="20"/>
              </w:rPr>
              <w:t xml:space="preserve">删除</w:t>
            </w:r>
            <w:r>
              <w:rPr>
                <w:rFonts w:ascii="SimSun" w:hAnsi="SimSun" w:eastAsia="SimSun" w:cs="SimSun"/>
                <w:color w:val="0000ff"/>
                <w:sz w:val="20"/>
              </w:rPr>
              <w:t xml:space="preserve">吗？」</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sz w:val="24"/>
                <w:szCs w:val="24"/>
              </w:rPr>
            </w:r>
            <w:r>
              <w:rPr>
                <w:rFonts w:ascii="SimSun" w:hAnsi="SimSun" w:eastAsia="SimSun" w:cs="SimSun"/>
                <w:sz w:val="24"/>
                <w:szCs w:val="24"/>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配置弹窗：勾选参数→右侧已选区同步→预览区同步渲染</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预览区切换单选项或开关实时刷新预览表格</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预览区参数名称行显示参数名称(单位)，无单位则不显示括号</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已选择区拖拽排序后预览区列顺序同步更新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参数变更检测：进入配置弹窗时自动比对，属性变更加橙色高亮，已移除加红色高亮。保存时弹确认窗，支持两个开关（更新最新属性/确认移除）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异常逻辑</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【基础校验】</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模板编码重复：保存时提示「模板编码已存在」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必填字段未填：保存时高亮未填行，提示「请填写必填字段」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配置弹窗未选任何参数：预览区提示「请勾选参数」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产品无参数数据：参数列表为空，提示「该产品暂无参数数据」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【状态相关异常】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生效状态点击编辑/配置：按钮不可见（不显示）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生效状态点击删除：按钮不可见（不显示）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变更中状态点击编辑/删除：按钮不可见（不显示）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失效状态点击编辑/配置/生效/变更：按钮不可见（不显示）</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失效状态不可恢复为生效，需重新创建模板</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color w:val="0000ff"/>
                <w:sz w:val="20"/>
              </w:rPr>
              <w:t xml:space="preserve">- </w:t>
            </w:r>
            <w:r>
              <w:rPr>
                <w:rFonts w:ascii="SimSun" w:hAnsi="SimSun" w:eastAsia="SimSun" w:cs="SimSun"/>
                <w:color w:val="0000ff"/>
                <w:sz w:val="20"/>
                <w:highlight w:val="none"/>
              </w:rPr>
              <w:t xml:space="preserve">生效</w:t>
            </w:r>
            <w:r>
              <w:rPr>
                <w:rFonts w:ascii="SimSun" w:hAnsi="SimSun" w:eastAsia="SimSun" w:cs="SimSun"/>
                <w:color w:val="0000ff"/>
                <w:sz w:val="20"/>
                <w:highlight w:val="none"/>
              </w:rPr>
              <w:t xml:space="preserve">时，</w:t>
            </w:r>
            <w:r>
              <w:rPr>
                <w:rFonts w:ascii="SimSun" w:hAnsi="SimSun" w:eastAsia="SimSun" w:cs="SimSun"/>
                <w:color w:val="0000ff"/>
                <w:sz w:val="20"/>
                <w:highlight w:val="none"/>
              </w:rPr>
              <w:t xml:space="preserve">数据表</w:t>
            </w:r>
            <w:r>
              <w:rPr>
                <w:rFonts w:ascii="SimSun" w:hAnsi="SimSun" w:eastAsia="SimSun" w:cs="SimSun"/>
                <w:color w:val="0000ff"/>
                <w:sz w:val="20"/>
                <w:highlight w:val="none"/>
              </w:rPr>
              <w:t xml:space="preserve">模板</w:t>
            </w:r>
            <w:r>
              <w:rPr>
                <w:rFonts w:ascii="SimSun" w:hAnsi="SimSun" w:eastAsia="SimSun" w:cs="SimSun"/>
                <w:color w:val="0000ff"/>
                <w:sz w:val="20"/>
                <w:highlight w:val="none"/>
              </w:rPr>
              <w:t xml:space="preserve">未</w:t>
            </w:r>
            <w:r>
              <w:rPr>
                <w:rFonts w:ascii="SimSun" w:hAnsi="SimSun" w:eastAsia="SimSun" w:cs="SimSun"/>
                <w:color w:val="0000ff"/>
                <w:sz w:val="20"/>
                <w:highlight w:val="none"/>
              </w:rPr>
              <w:t xml:space="preserve">配置</w:t>
            </w:r>
            <w:r>
              <w:rPr>
                <w:rFonts w:ascii="SimSun" w:hAnsi="SimSun" w:eastAsia="SimSun" w:cs="SimSun"/>
                <w:color w:val="0000ff"/>
                <w:sz w:val="20"/>
                <w:highlight w:val="none"/>
              </w:rPr>
              <w:t xml:space="preserve">任何</w:t>
            </w:r>
            <w:r>
              <w:rPr>
                <w:rFonts w:ascii="SimSun" w:hAnsi="SimSun" w:eastAsia="SimSun" w:cs="SimSun"/>
                <w:color w:val="0000ff"/>
                <w:sz w:val="20"/>
                <w:highlight w:val="none"/>
              </w:rPr>
              <w:t xml:space="preserve">参数</w:t>
            </w:r>
            <w:r>
              <w:rPr>
                <w:rFonts w:ascii="SimSun" w:hAnsi="SimSun" w:eastAsia="SimSun" w:cs="SimSun"/>
                <w:color w:val="0000ff"/>
                <w:sz w:val="20"/>
                <w:highlight w:val="none"/>
              </w:rPr>
              <w:t xml:space="preserve">时，</w:t>
            </w:r>
            <w:r>
              <w:rPr>
                <w:rFonts w:ascii="SimSun" w:hAnsi="SimSun" w:eastAsia="SimSun" w:cs="SimSun"/>
                <w:color w:val="0000ff"/>
                <w:sz w:val="20"/>
                <w:highlight w:val="none"/>
              </w:rPr>
              <w:t xml:space="preserve">不允许</w:t>
            </w:r>
            <w:r>
              <w:rPr>
                <w:rFonts w:ascii="SimSun" w:hAnsi="SimSun" w:eastAsia="SimSun" w:cs="SimSun"/>
                <w:color w:val="0000ff"/>
                <w:sz w:val="20"/>
                <w:highlight w:val="none"/>
              </w:rPr>
              <w:t xml:space="preserve">进行</w:t>
            </w:r>
            <w:r>
              <w:rPr>
                <w:rFonts w:ascii="SimSun" w:hAnsi="SimSun" w:eastAsia="SimSun" w:cs="SimSun"/>
                <w:color w:val="0000ff"/>
                <w:sz w:val="20"/>
                <w:highlight w:val="none"/>
              </w:rPr>
              <w:t xml:space="preserve">生效</w:t>
            </w:r>
            <w:r>
              <w:rPr>
                <w:rFonts w:ascii="SimSun" w:hAnsi="SimSun" w:eastAsia="SimSun" w:cs="SimSun"/>
                <w:color w:val="0000ff"/>
                <w:sz w:val="20"/>
                <w:highlight w:val="none"/>
              </w:rPr>
              <w:t xml:space="preserve">操作，</w:t>
            </w:r>
            <w:r>
              <w:rPr>
                <w:rFonts w:ascii="SimSun" w:hAnsi="SimSun" w:eastAsia="SimSun" w:cs="SimSun"/>
                <w:color w:val="0000ff"/>
                <w:sz w:val="20"/>
                <w:highlight w:val="none"/>
              </w:rPr>
              <w:t xml:space="preserve">并提示：</w:t>
            </w:r>
            <w:r>
              <w:rPr>
                <w:rFonts w:ascii="SimSun" w:hAnsi="SimSun" w:eastAsia="SimSun" w:cs="SimSun"/>
                <w:color w:val="0000ff"/>
                <w:sz w:val="20"/>
                <w:highlight w:val="none"/>
              </w:rPr>
              <w:t xml:space="preserve">该</w:t>
            </w:r>
            <w:r>
              <w:rPr>
                <w:rFonts w:ascii="SimSun" w:hAnsi="SimSun" w:eastAsia="SimSun" w:cs="SimSun"/>
                <w:color w:val="0000ff"/>
                <w:sz w:val="20"/>
                <w:highlight w:val="none"/>
              </w:rPr>
              <w:t xml:space="preserve">数据表</w:t>
            </w:r>
            <w:r>
              <w:rPr>
                <w:rFonts w:ascii="SimSun" w:hAnsi="SimSun" w:eastAsia="SimSun" w:cs="SimSun"/>
                <w:color w:val="0000ff"/>
                <w:sz w:val="20"/>
                <w:highlight w:val="none"/>
              </w:rPr>
              <w:t xml:space="preserve">模版</w:t>
            </w:r>
            <w:r>
              <w:rPr>
                <w:rFonts w:ascii="SimSun" w:hAnsi="SimSun" w:eastAsia="SimSun" w:cs="SimSun"/>
                <w:color w:val="0000ff"/>
                <w:sz w:val="20"/>
                <w:highlight w:val="none"/>
              </w:rPr>
              <w:t xml:space="preserve">无法</w:t>
            </w:r>
            <w:r>
              <w:rPr>
                <w:rFonts w:ascii="SimSun" w:hAnsi="SimSun" w:eastAsia="SimSun" w:cs="SimSun"/>
                <w:color w:val="0000ff"/>
                <w:sz w:val="20"/>
                <w:highlight w:val="none"/>
              </w:rPr>
              <w:t xml:space="preserve">生效，</w:t>
            </w:r>
            <w:r>
              <w:rPr>
                <w:rFonts w:ascii="SimSun" w:hAnsi="SimSun" w:eastAsia="SimSun" w:cs="SimSun"/>
                <w:color w:val="0000ff"/>
                <w:sz w:val="20"/>
                <w:highlight w:val="none"/>
              </w:rPr>
              <w:t xml:space="preserve">请</w:t>
            </w:r>
            <w:r>
              <w:rPr>
                <w:rFonts w:ascii="SimSun" w:hAnsi="SimSun" w:eastAsia="SimSun" w:cs="SimSun"/>
                <w:color w:val="0000ff"/>
                <w:sz w:val="20"/>
                <w:highlight w:val="none"/>
              </w:rPr>
              <w:t xml:space="preserve">至少</w:t>
            </w:r>
            <w:r>
              <w:rPr>
                <w:rFonts w:ascii="SimSun" w:hAnsi="SimSun" w:eastAsia="SimSun" w:cs="SimSun"/>
                <w:color w:val="0000ff"/>
                <w:sz w:val="20"/>
                <w:highlight w:val="none"/>
              </w:rPr>
              <w:t xml:space="preserve">需要</w:t>
            </w:r>
            <w:r>
              <w:rPr>
                <w:rFonts w:ascii="SimSun" w:hAnsi="SimSun" w:eastAsia="SimSun" w:cs="SimSun"/>
                <w:color w:val="0000ff"/>
                <w:sz w:val="20"/>
                <w:highlight w:val="none"/>
              </w:rPr>
              <w:t xml:space="preserve">配置</w:t>
            </w:r>
            <w:r>
              <w:rPr>
                <w:rFonts w:ascii="SimSun" w:hAnsi="SimSun" w:eastAsia="SimSun" w:cs="SimSun"/>
                <w:color w:val="0000ff"/>
                <w:sz w:val="20"/>
                <w:highlight w:val="none"/>
              </w:rPr>
              <w:t xml:space="preserve">一个</w:t>
            </w:r>
            <w:r>
              <w:rPr>
                <w:rFonts w:ascii="SimSun" w:hAnsi="SimSun" w:eastAsia="SimSun" w:cs="SimSun"/>
                <w:color w:val="0000ff"/>
                <w:sz w:val="20"/>
                <w:highlight w:val="none"/>
              </w:rPr>
              <w:t xml:space="preserve">参数</w:t>
            </w:r>
            <w:r>
              <w:rPr>
                <w:rFonts w:ascii="SimSun" w:hAnsi="SimSun" w:eastAsia="SimSun" w:cs="SimSun"/>
                <w:color w:val="0000ff"/>
                <w:sz w:val="20"/>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【配置弹窗异常】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参数列表与已选择不一致：进入配置弹窗时自动检测，变更项橙色高亮，移除项红色高亮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保存时存在变更：弹出确认窗，用户勾选「更新最新属性」/「确认移除」后提交</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预览区去重：开启第一行时，同一参数类型被多个工序/操作引用，预览时用顿号连接并去重</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【搜索相关异常】</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搜索无结果：表格区域显示「暂无数据」</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搜索栏输入前后空格：自动trim后查询，不影响搜索结果</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
          </w:p>
          <w:p>
            <w:pPr>
              <w:ind w:left="0" w:right="0" w:firstLine="0"/>
              <w:jc w:val="both"/>
              <w:spacing w:before="0" w:after="0"/>
              <w:rPr>
                <w:b/>
                <w:bCs/>
                <w:color w:val="0000ff"/>
              </w:rPr>
              <w:pBdr>
                <w:top w:val="none" w:color="000000" w:sz="4" w:space="0"/>
                <w:left w:val="none" w:color="000000" w:sz="4" w:space="0"/>
                <w:bottom w:val="none" w:color="000000" w:sz="4" w:space="0"/>
                <w:right w:val="none" w:color="000000" w:sz="4" w:space="0"/>
              </w:pBdr>
            </w:pPr>
            <w:r>
              <w:rPr>
                <w:b/>
                <w:bCs/>
                <w:color w:val="0000ff"/>
              </w:rPr>
              <w:t xml:space="preserve">【</w:t>
            </w:r>
            <w:r>
              <w:rPr>
                <w:b/>
                <w:bCs/>
                <w:color w:val="0000ff"/>
              </w:rPr>
              <w:t xml:space="preserve">未选择</w:t>
            </w:r>
            <w:r>
              <w:rPr>
                <w:b/>
                <w:bCs/>
                <w:color w:val="0000ff"/>
              </w:rPr>
              <w:t xml:space="preserve">产品</w:t>
            </w:r>
            <w:r>
              <w:rPr>
                <w:b/>
                <w:bCs/>
                <w:color w:val="0000ff"/>
              </w:rPr>
              <w:t xml:space="preserve">点</w:t>
            </w:r>
            <w:r>
              <w:rPr>
                <w:b/>
                <w:bCs/>
                <w:color w:val="0000ff"/>
              </w:rPr>
              <w:t xml:space="preserve">新增</w:t>
            </w:r>
            <w:r>
              <w:rPr>
                <w:b/>
                <w:bCs/>
                <w:color w:val="0000ff"/>
              </w:rPr>
              <w:t xml:space="preserve">】</w:t>
            </w:r>
            <w:r>
              <w:rPr>
                <w:b/>
                <w:bCs/>
                <w:color w:val="0000ff"/>
              </w:rPr>
            </w:r>
            <w:r>
              <w:rPr>
                <w:b/>
                <w:bCs/>
                <w:color w:val="0000ff"/>
              </w:rP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szCs w:val="20"/>
                <w:highlight w:val="none"/>
              </w:rPr>
              <w:t xml:space="preserve">进入</w:t>
            </w:r>
            <w:r>
              <w:rPr>
                <w:rFonts w:ascii="SimSun" w:hAnsi="SimSun" w:eastAsia="SimSun" w:cs="SimSun"/>
                <w:color w:val="0000ff"/>
                <w:sz w:val="20"/>
                <w:szCs w:val="20"/>
                <w:highlight w:val="none"/>
              </w:rPr>
              <w:t xml:space="preserve">画面</w:t>
            </w:r>
            <w:r>
              <w:rPr>
                <w:rFonts w:ascii="SimSun" w:hAnsi="SimSun" w:eastAsia="SimSun" w:cs="SimSun"/>
                <w:color w:val="0000ff"/>
                <w:sz w:val="20"/>
                <w:szCs w:val="20"/>
                <w:highlight w:val="none"/>
              </w:rPr>
              <w:t xml:space="preserve">是，</w:t>
            </w:r>
            <w:r>
              <w:rPr>
                <w:rFonts w:ascii="SimSun" w:hAnsi="SimSun" w:eastAsia="SimSun" w:cs="SimSun"/>
                <w:color w:val="0000ff"/>
                <w:sz w:val="20"/>
                <w:szCs w:val="20"/>
                <w:highlight w:val="none"/>
              </w:rPr>
              <w:t xml:space="preserve">如果</w:t>
            </w:r>
            <w:r>
              <w:rPr>
                <w:rFonts w:ascii="SimSun" w:hAnsi="SimSun" w:eastAsia="SimSun" w:cs="SimSun"/>
                <w:color w:val="0000ff"/>
                <w:sz w:val="20"/>
                <w:szCs w:val="20"/>
                <w:highlight w:val="none"/>
              </w:rPr>
              <w:t xml:space="preserve">未</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具体</w:t>
            </w:r>
            <w:r>
              <w:rPr>
                <w:rFonts w:ascii="SimSun" w:hAnsi="SimSun" w:eastAsia="SimSun" w:cs="SimSun"/>
                <w:color w:val="0000ff"/>
                <w:sz w:val="20"/>
                <w:szCs w:val="20"/>
                <w:highlight w:val="none"/>
              </w:rPr>
              <w:t xml:space="preserve">产品（</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全部</w:t>
            </w:r>
            <w:r>
              <w:rPr>
                <w:rFonts w:ascii="SimSun" w:hAnsi="SimSun" w:eastAsia="SimSun" w:cs="SimSun"/>
                <w:color w:val="0000ff"/>
                <w:sz w:val="20"/>
                <w:szCs w:val="20"/>
                <w:highlight w:val="none"/>
              </w:rPr>
              <w:t xml:space="preserve">产品</w:t>
            </w:r>
            <w:r>
              <w:rPr>
                <w:rFonts w:ascii="SimSun" w:hAnsi="SimSun" w:eastAsia="SimSun" w:cs="SimSun"/>
                <w:color w:val="0000ff"/>
                <w:sz w:val="20"/>
                <w:szCs w:val="20"/>
                <w:highlight w:val="none"/>
              </w:rPr>
              <w:t xml:space="preserve">也</w:t>
            </w:r>
            <w:r>
              <w:rPr>
                <w:rFonts w:ascii="SimSun" w:hAnsi="SimSun" w:eastAsia="SimSun" w:cs="SimSun"/>
                <w:color w:val="0000ff"/>
                <w:sz w:val="20"/>
                <w:szCs w:val="20"/>
                <w:highlight w:val="none"/>
              </w:rPr>
              <w:t xml:space="preserve">视为</w:t>
            </w:r>
            <w:r>
              <w:rPr>
                <w:rFonts w:ascii="SimSun" w:hAnsi="SimSun" w:eastAsia="SimSun" w:cs="SimSun"/>
                <w:color w:val="0000ff"/>
                <w:sz w:val="20"/>
                <w:szCs w:val="20"/>
                <w:highlight w:val="none"/>
              </w:rPr>
              <w:t xml:space="preserve">未</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具体</w:t>
            </w:r>
            <w:r>
              <w:rPr>
                <w:rFonts w:ascii="SimSun" w:hAnsi="SimSun" w:eastAsia="SimSun" w:cs="SimSun"/>
                <w:color w:val="0000ff"/>
                <w:sz w:val="20"/>
                <w:szCs w:val="20"/>
                <w:highlight w:val="none"/>
              </w:rPr>
              <w:t xml:space="preserve">产品</w:t>
            </w:r>
            <w:r>
              <w:rPr>
                <w:rFonts w:ascii="SimSun" w:hAnsi="SimSun" w:eastAsia="SimSun" w:cs="SimSun"/>
                <w:color w:val="0000ff"/>
                <w:sz w:val="20"/>
                <w:szCs w:val="20"/>
                <w:highlight w:val="none"/>
              </w:rPr>
              <w:t xml:space="preserve">），</w:t>
            </w:r>
            <w:r>
              <w:rPr>
                <w:rFonts w:ascii="SimSun" w:hAnsi="SimSun" w:eastAsia="SimSun" w:cs="SimSun"/>
                <w:color w:val="0000ff"/>
                <w:sz w:val="20"/>
                <w:szCs w:val="20"/>
                <w:highlight w:val="none"/>
              </w:rPr>
              <w:t xml:space="preserve">此时</w:t>
            </w:r>
            <w:r>
              <w:rPr>
                <w:rFonts w:ascii="SimSun" w:hAnsi="SimSun" w:eastAsia="SimSun" w:cs="SimSun"/>
                <w:color w:val="0000ff"/>
                <w:sz w:val="20"/>
                <w:szCs w:val="20"/>
                <w:highlight w:val="none"/>
              </w:rPr>
              <w:t xml:space="preserve">点击【</w:t>
            </w:r>
            <w:r>
              <w:rPr>
                <w:rFonts w:ascii="SimSun" w:hAnsi="SimSun" w:eastAsia="SimSun" w:cs="SimSun"/>
                <w:color w:val="0000ff"/>
                <w:sz w:val="20"/>
                <w:szCs w:val="20"/>
                <w:highlight w:val="none"/>
              </w:rPr>
              <w:t xml:space="preserve">新增】，</w:t>
            </w:r>
            <w:r>
              <w:rPr>
                <w:rFonts w:ascii="SimSun" w:hAnsi="SimSun" w:eastAsia="SimSun" w:cs="SimSun"/>
                <w:color w:val="0000ff"/>
                <w:sz w:val="20"/>
                <w:szCs w:val="20"/>
                <w:highlight w:val="none"/>
              </w:rPr>
              <w:t xml:space="preserve">需</w:t>
            </w:r>
            <w:r>
              <w:rPr>
                <w:rFonts w:ascii="SimSun" w:hAnsi="SimSun" w:eastAsia="SimSun" w:cs="SimSun"/>
                <w:color w:val="0000ff"/>
                <w:sz w:val="20"/>
                <w:szCs w:val="20"/>
                <w:highlight w:val="none"/>
              </w:rPr>
              <w:t xml:space="preserve">提示：</w:t>
            </w:r>
            <w:r>
              <w:rPr>
                <w:rFonts w:ascii="SimSun" w:hAnsi="SimSun" w:eastAsia="SimSun" w:cs="SimSun"/>
                <w:color w:val="0000ff"/>
                <w:sz w:val="20"/>
                <w:szCs w:val="20"/>
                <w:highlight w:val="none"/>
              </w:rPr>
              <w:t xml:space="preserve">请</w:t>
            </w:r>
            <w:r>
              <w:rPr>
                <w:rFonts w:ascii="SimSun" w:hAnsi="SimSun" w:eastAsia="SimSun" w:cs="SimSun"/>
                <w:color w:val="0000ff"/>
                <w:sz w:val="20"/>
                <w:szCs w:val="20"/>
                <w:highlight w:val="none"/>
              </w:rPr>
              <w:t xml:space="preserve">先</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产品</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后置流程处理</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模板生效后可用于数据表实例化</w:t>
            </w:r>
            <w:r/>
          </w:p>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模板配置变更不影响已实例化的数据表（已固化）</w:t>
            </w:r>
            <w:r/>
          </w:p>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产品工艺管理中新增/修改参数后，已配置的模板不会自动同步，需手动进入配置弹窗重新选择</w:t>
            </w:r>
            <w:r/>
          </w:p>
        </w:tc>
      </w:tr>
    </w:tbl>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4"/>
          <w:highlight w:val="none"/>
        </w:rPr>
        <w:t xml:space="preserve">新增</w:t>
      </w:r>
      <w:r>
        <w:rPr>
          <w:rFonts w:ascii="SimSun" w:hAnsi="SimSun" w:eastAsia="SimSun" w:cs="SimSun"/>
          <w:b/>
          <w:bCs/>
          <w:color w:val="0000ff"/>
          <w:sz w:val="24"/>
          <w:highlight w:val="none"/>
        </w:rPr>
        <w:t xml:space="preserve">弹窗</w:t>
      </w:r>
      <w:r>
        <w:rPr>
          <w:rFonts w:ascii="SimSun" w:hAnsi="SimSun" w:eastAsia="SimSun" w:cs="SimSun"/>
          <w:b/>
          <w:bCs/>
          <w:color w:val="0000ff"/>
          <w:sz w:val="24"/>
          <w:highlight w:val="none"/>
        </w:rPr>
        <w:t xml:space="preserve">自动</w:t>
      </w:r>
      <w:r>
        <w:rPr>
          <w:rFonts w:ascii="SimSun" w:hAnsi="SimSun" w:eastAsia="SimSun" w:cs="SimSun"/>
          <w:b/>
          <w:bCs/>
          <w:color w:val="0000ff"/>
          <w:sz w:val="24"/>
          <w:highlight w:val="none"/>
        </w:rPr>
        <w:t xml:space="preserve">详情表</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字段名称</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输入类型</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必填</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默认值</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说明</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名称</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文本框</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是</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最多2</w:t>
            </w:r>
            <w:r>
              <w:rPr>
                <w:rFonts w:ascii="宋体" w:hAnsi="宋体" w:cs="宋体"/>
                <w:color w:val="0000ff"/>
                <w:sz w:val="24"/>
                <w:szCs w:val="24"/>
              </w:rPr>
              <w:t xml:space="preserve">00</w:t>
            </w:r>
            <w:r>
              <w:rPr>
                <w:rFonts w:ascii="宋体" w:hAnsi="宋体" w:cs="宋体"/>
                <w:color w:val="0000ff"/>
                <w:sz w:val="24"/>
                <w:szCs w:val="24"/>
              </w:rPr>
              <w:t xml:space="preserve">个</w:t>
            </w:r>
            <w:r>
              <w:rPr>
                <w:rFonts w:ascii="宋体" w:hAnsi="宋体" w:cs="宋体"/>
                <w:color w:val="0000ff"/>
                <w:sz w:val="24"/>
                <w:szCs w:val="24"/>
              </w:rPr>
              <w:t xml:space="preserve">字符</w:t>
            </w:r>
            <w:r>
              <w:rPr>
                <w:rFonts w:ascii="宋体" w:hAnsi="宋体" w:cs="宋体"/>
                <w:color w:val="0000ff"/>
                <w:sz w:val="24"/>
                <w:szCs w:val="24"/>
              </w:rPr>
            </w:r>
            <w:r>
              <w:rPr>
                <w:rFonts w:ascii="宋体" w:hAnsi="宋体" w:cs="宋体"/>
                <w:color w:val="0000ff"/>
                <w:sz w:val="24"/>
                <w:szCs w:val="24"/>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4"/>
          <w:highlight w:val="none"/>
        </w:rPr>
      </w:r>
      <w:r>
        <w:rPr>
          <w:rFonts w:ascii="SimSun" w:hAnsi="SimSun" w:eastAsia="SimSun" w:cs="SimSun"/>
          <w:b/>
          <w:bCs/>
          <w:color w:val="0000ff"/>
          <w:sz w:val="24"/>
          <w:highlight w:val="none"/>
        </w:rPr>
      </w:r>
      <w:r/>
    </w:p>
    <w:p>
      <w:pPr>
        <w:ind w:left="0" w:right="0" w:firstLine="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4"/>
          <w:highlight w:val="none"/>
        </w:rPr>
        <w:t xml:space="preserve">编辑</w:t>
      </w:r>
      <w:r>
        <w:rPr>
          <w:rFonts w:ascii="SimSun" w:hAnsi="SimSun" w:eastAsia="SimSun" w:cs="SimSun"/>
          <w:b/>
          <w:bCs/>
          <w:color w:val="0000ff"/>
          <w:sz w:val="24"/>
          <w:highlight w:val="none"/>
        </w:rPr>
        <w:t xml:space="preserve">弹窗</w:t>
      </w:r>
      <w:r>
        <w:rPr>
          <w:rFonts w:ascii="SimSun" w:hAnsi="SimSun" w:eastAsia="SimSun" w:cs="SimSun"/>
          <w:b/>
          <w:bCs/>
          <w:color w:val="0000ff"/>
          <w:sz w:val="24"/>
          <w:highlight w:val="none"/>
        </w:rPr>
        <w:t xml:space="preserve">自动</w:t>
      </w:r>
      <w:r>
        <w:rPr>
          <w:rFonts w:ascii="SimSun" w:hAnsi="SimSun" w:eastAsia="SimSun" w:cs="SimSun"/>
          <w:b/>
          <w:bCs/>
          <w:color w:val="0000ff"/>
          <w:sz w:val="24"/>
          <w:highlight w:val="none"/>
        </w:rPr>
        <w:t xml:space="preserve">详情表</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字段名称</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输入类型</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必填</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默认值</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说明</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编号</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否</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不</w:t>
            </w:r>
            <w:r>
              <w:rPr>
                <w:rFonts w:ascii="宋体" w:hAnsi="宋体" w:cs="宋体"/>
                <w:color w:val="0000ff"/>
                <w:sz w:val="24"/>
                <w:szCs w:val="24"/>
              </w:rPr>
              <w:t xml:space="preserve">允许</w:t>
            </w:r>
            <w:r>
              <w:rPr>
                <w:rFonts w:ascii="宋体" w:hAnsi="宋体" w:cs="宋体"/>
                <w:color w:val="0000ff"/>
                <w:sz w:val="24"/>
                <w:szCs w:val="24"/>
              </w:rPr>
              <w:t xml:space="preserve">编辑，</w:t>
            </w:r>
            <w:r>
              <w:rPr>
                <w:rFonts w:ascii="宋体" w:hAnsi="宋体" w:cs="宋体"/>
                <w:color w:val="0000ff"/>
                <w:sz w:val="24"/>
                <w:szCs w:val="24"/>
              </w:rPr>
              <w:t xml:space="preserve">显示</w:t>
            </w:r>
            <w:r>
              <w:rPr>
                <w:rFonts w:ascii="宋体" w:hAnsi="宋体" w:cs="宋体"/>
                <w:color w:val="0000ff"/>
                <w:sz w:val="24"/>
                <w:szCs w:val="24"/>
              </w:rPr>
              <w:t xml:space="preserve">该</w:t>
            </w:r>
            <w:r>
              <w:rPr>
                <w:rFonts w:ascii="宋体" w:hAnsi="宋体" w:cs="宋体"/>
                <w:color w:val="0000ff"/>
                <w:sz w:val="24"/>
                <w:szCs w:val="24"/>
              </w:rPr>
              <w:t xml:space="preserve">数据</w:t>
            </w:r>
            <w:r>
              <w:rPr>
                <w:rFonts w:ascii="宋体" w:hAnsi="宋体" w:cs="宋体"/>
                <w:color w:val="0000ff"/>
                <w:sz w:val="24"/>
                <w:szCs w:val="24"/>
              </w:rPr>
              <w:t xml:space="preserve">的</w:t>
            </w:r>
            <w:r>
              <w:rPr>
                <w:rFonts w:ascii="宋体" w:hAnsi="宋体" w:cs="宋体"/>
                <w:color w:val="0000ff"/>
                <w:sz w:val="24"/>
                <w:szCs w:val="24"/>
              </w:rPr>
              <w:t xml:space="preserve">数据</w:t>
            </w:r>
            <w:r>
              <w:rPr>
                <w:rFonts w:ascii="宋体" w:hAnsi="宋体" w:cs="宋体"/>
                <w:color w:val="0000ff"/>
                <w:sz w:val="24"/>
                <w:szCs w:val="24"/>
              </w:rPr>
              <w:t xml:space="preserve">编号</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名称</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文本框</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是</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最多2</w:t>
            </w:r>
            <w:r>
              <w:rPr>
                <w:rFonts w:ascii="宋体" w:hAnsi="宋体" w:cs="宋体"/>
                <w:color w:val="0000ff"/>
                <w:sz w:val="24"/>
                <w:szCs w:val="24"/>
              </w:rPr>
              <w:t xml:space="preserve">00</w:t>
            </w:r>
            <w:r>
              <w:rPr>
                <w:rFonts w:ascii="宋体" w:hAnsi="宋体" w:cs="宋体"/>
                <w:color w:val="0000ff"/>
                <w:sz w:val="24"/>
                <w:szCs w:val="24"/>
              </w:rPr>
              <w:t xml:space="preserve">个</w:t>
            </w:r>
            <w:r>
              <w:rPr>
                <w:rFonts w:ascii="宋体" w:hAnsi="宋体" w:cs="宋体"/>
                <w:color w:val="0000ff"/>
                <w:sz w:val="24"/>
                <w:szCs w:val="24"/>
              </w:rPr>
              <w:t xml:space="preserve">字符</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vMerge w:val="restart"/>
            <w:textDirection w:val="lrTb"/>
            <w:noWrap w:val="false"/>
          </w:tcPr>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状态</w:t>
            </w:r>
            <w:r>
              <w:rPr>
                <w:rFonts w:ascii="宋体" w:hAnsi="宋体" w:eastAsia="宋体" w:cs="宋体"/>
                <w:color w:val="0000ff"/>
                <w:sz w:val="24"/>
                <w:szCs w:val="24"/>
              </w:rPr>
            </w:r>
            <w:r>
              <w:rPr>
                <w:rFonts w:ascii="宋体" w:hAnsi="宋体" w:eastAsia="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否</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不允许</w:t>
            </w:r>
            <w:r>
              <w:rPr>
                <w:rFonts w:ascii="宋体" w:hAnsi="宋体" w:cs="宋体"/>
                <w:color w:val="0000ff"/>
                <w:sz w:val="24"/>
                <w:szCs w:val="24"/>
              </w:rPr>
              <w:t xml:space="preserve">编辑，</w:t>
            </w:r>
            <w:r>
              <w:rPr>
                <w:rFonts w:ascii="宋体" w:hAnsi="宋体" w:cs="宋体"/>
                <w:color w:val="0000ff"/>
                <w:sz w:val="24"/>
                <w:szCs w:val="24"/>
              </w:rPr>
              <w:t xml:space="preserve">显示</w:t>
            </w:r>
            <w:r>
              <w:rPr>
                <w:rFonts w:ascii="宋体" w:hAnsi="宋体" w:cs="宋体"/>
                <w:color w:val="0000ff"/>
                <w:sz w:val="24"/>
                <w:szCs w:val="24"/>
              </w:rPr>
              <w:t xml:space="preserve">状态</w:t>
            </w:r>
            <w:r>
              <w:rPr>
                <w:rFonts w:ascii="宋体" w:hAnsi="宋体" w:cs="宋体"/>
                <w:color w:val="0000ff"/>
                <w:sz w:val="24"/>
                <w:szCs w:val="24"/>
              </w:rPr>
              <w:t xml:space="preserve">内容</w:t>
            </w:r>
            <w:r>
              <w:rPr>
                <w:rFonts w:ascii="宋体" w:hAnsi="宋体" w:cs="宋体"/>
                <w:color w:val="0000ff"/>
                <w:sz w:val="24"/>
                <w:szCs w:val="24"/>
              </w:rPr>
            </w:r>
            <w:r>
              <w:rPr>
                <w:rFonts w:ascii="宋体" w:hAnsi="宋体" w:cs="宋体"/>
                <w:color w:val="0000ff"/>
                <w:sz w:val="24"/>
                <w:szCs w:val="24"/>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2、配置弹窗字段详情表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21"/>
        <w:gridCol w:w="937"/>
        <w:gridCol w:w="1071"/>
        <w:gridCol w:w="1071"/>
        <w:gridCol w:w="2289"/>
        <w:gridCol w:w="1772"/>
        <w:gridCol w:w="129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分类</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配置项</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类型</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默认值</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选项</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说明</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校验</w:t>
            </w:r>
            <w:r>
              <w:rPr>
                <w:color w:val="0000ff"/>
              </w:rPr>
            </w:r>
            <w:r>
              <w:rPr>
                <w:color w:val="0000ff"/>
              </w:rPr>
            </w:r>
          </w:p>
        </w:tc>
      </w:tr>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工序</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下拉选择框</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rFonts w:ascii="SimSun" w:hAnsi="SimSun" w:eastAsia="SimSun" w:cs="SimSun"/>
                <w:color w:val="0000ff"/>
                <w:sz w:val="18"/>
              </w:rPr>
              <w:t xml:space="preserve">其他</w:t>
            </w:r>
            <w:r>
              <w:rPr>
                <w:rFonts w:ascii="SimSun" w:hAnsi="SimSun" w:eastAsia="SimSun" w:cs="SimSun"/>
                <w:color w:val="0000ff"/>
                <w:sz w:val="18"/>
              </w:rPr>
              <w:t xml:space="preserve">从</w:t>
            </w:r>
            <w:r>
              <w:rPr>
                <w:rFonts w:ascii="SimSun" w:hAnsi="SimSun" w:eastAsia="SimSun" w:cs="SimSun"/>
                <w:color w:val="0000ff"/>
                <w:sz w:val="18"/>
              </w:rPr>
              <w:t xml:space="preserve">产品</w:t>
            </w:r>
            <w:r>
              <w:rPr>
                <w:rFonts w:ascii="SimSun" w:hAnsi="SimSun" w:eastAsia="SimSun" w:cs="SimSun"/>
                <w:color w:val="0000ff"/>
                <w:sz w:val="18"/>
              </w:rPr>
              <w:t xml:space="preserve">配置</w:t>
            </w:r>
            <w:r>
              <w:rPr>
                <w:rFonts w:ascii="SimSun" w:hAnsi="SimSun" w:eastAsia="SimSun" w:cs="SimSun"/>
                <w:color w:val="0000ff"/>
                <w:sz w:val="18"/>
              </w:rPr>
              <w:t xml:space="preserve">的</w:t>
            </w:r>
            <w:r>
              <w:rPr>
                <w:rFonts w:ascii="SimSun" w:hAnsi="SimSun" w:eastAsia="SimSun" w:cs="SimSun"/>
                <w:color w:val="0000ff"/>
                <w:sz w:val="18"/>
              </w:rPr>
              <w:t xml:space="preserve">取</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筛选参数列表，选择后仅显示匹配工序的参数</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下拉选择框</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rFonts w:ascii="SimSun" w:hAnsi="SimSun" w:eastAsia="SimSun" w:cs="SimSun"/>
                <w:color w:val="0000ff"/>
                <w:sz w:val="18"/>
              </w:rPr>
              <w:t xml:space="preserve">其他</w:t>
            </w:r>
            <w:r>
              <w:rPr>
                <w:rFonts w:ascii="SimSun" w:hAnsi="SimSun" w:eastAsia="SimSun" w:cs="SimSun"/>
                <w:color w:val="0000ff"/>
                <w:sz w:val="18"/>
              </w:rPr>
              <w:t xml:space="preserve">从</w:t>
            </w:r>
            <w:r>
              <w:rPr>
                <w:rFonts w:ascii="SimSun" w:hAnsi="SimSun" w:eastAsia="SimSun" w:cs="SimSun"/>
                <w:color w:val="0000ff"/>
                <w:sz w:val="18"/>
              </w:rPr>
              <w:t xml:space="preserve">产品</w:t>
            </w:r>
            <w:r>
              <w:rPr>
                <w:rFonts w:ascii="SimSun" w:hAnsi="SimSun" w:eastAsia="SimSun" w:cs="SimSun"/>
                <w:color w:val="0000ff"/>
                <w:sz w:val="18"/>
              </w:rPr>
              <w:t xml:space="preserve">配置</w:t>
            </w:r>
            <w:r>
              <w:rPr>
                <w:rFonts w:ascii="SimSun" w:hAnsi="SimSun" w:eastAsia="SimSun" w:cs="SimSun"/>
                <w:color w:val="0000ff"/>
                <w:sz w:val="18"/>
              </w:rPr>
              <w:t xml:space="preserve">的</w:t>
            </w:r>
            <w:r>
              <w:rPr>
                <w:rFonts w:ascii="SimSun" w:hAnsi="SimSun" w:eastAsia="SimSun" w:cs="SimSun"/>
                <w:color w:val="0000ff"/>
                <w:sz w:val="18"/>
              </w:rPr>
              <w:t xml:space="preserve">取</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筛选参数列表，选择后仅显示匹配操作的参数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参数类型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下拉选择框</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全部/CPP/CQA/CMA/IPC/其他属性</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筛选参数列表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文本输入框</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模糊搜索参数名称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搜索/重置</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按钮</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搜索应用筛选条件，重置清空所有筛选项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选择当前筛选结果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链接</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一键选中当前筛选结果全部参数到已选择区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Checkbox</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未勾选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勾选/未勾选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一键勾选/取消全部参数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参数类型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标签展示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CPP/CQA/CMA/IPC/其他属性</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按类型用不同颜色标签展示：CPP绿、CQA蓝、CMA橙、IPC紫、其他属性琥珀</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参数名称，取自产品工艺管理-参数与属性维护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参数所属工序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参数所属操作（格式：工序-操作步骤）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单位</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参数单位，如℃、%RH、rpm</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LSL</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数值展示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下规格限</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TARGET</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数值展示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目标值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USL</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数值展示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上规格限</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已选择标记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高亮行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已勾选的参数行背景高亮，区分已选/未选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已选择区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已选列表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拖拽排序列表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展示已勾选参数，支持拖拽调整列顺序，每项可单独移除（×）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已选择区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已选计数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显示当前已选参数数量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卡片1：第一行（分组行）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开关（Toggle）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开关控制是否显示第一行（分组行）。开启后卡片高亮蓝色边框，展开子配置项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  └ 显示内容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单选按钮（Radio）</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显示工序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显示工序/显示操作/显示参数类型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三选一互斥，控制第一行分组依据。仅卡片1开启时展示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仅卡片1开启时展开</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  └ 预览效果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实时预览当前卡片1配置效果，展示合并后的大表格样式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卡片2：第二行（参数名称行）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固定开启（不可关闭）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显示锁定图标，始终显示参数名称(单位)，无单位时不显示括号</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卡片3：第三行（参数范围行）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开关（Toggle）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开关控制是否显示第三行。开启后显示LSL~USL范围值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  └ 预览效果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实时预览当前卡片3配置效果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表头合并规则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系统自动规则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自动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相邻单元格内容相同自动合并（colspan）。去重后用顿号连接多个值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去重排序规则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系统自动规则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自动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同一参数被多个工序/操作引用时，按参数名称聚合，值用顿号去重连接，统一排序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参数变更检测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自动比对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系统自动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进入配置弹窗时自动比对参数列表与已选择项，变更项橙色高亮，已移除项红色高亮</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参数变更检测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确认弹窗</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确认弹窗</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保存时若存在变更，弹出确认窗，含两个开关：更新最新属性（开启=更新/关闭=保留原值）+ 确认移除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预览表格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实时渲染</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根据三张卡片的开启状态自动识别表头层级，实时渲染预览表格。预览样式即为最终数据表模板样式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固定显示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始终显示参数名称(单位)，无单位时不显示括号</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合并行显示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动态生成</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开启卡片1时，第一行按参数名称聚合，多个工序/操作值用顿号去重连接，相邻相同内容自动合并</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3、列表字段说明表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53"/>
        <w:gridCol w:w="690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字段名称</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序号</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序号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数据表名称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数据表模板名称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编号</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唯一标识，如DT-TPL-001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状态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编辑/生效/失效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创建时间</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创建时间戳</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操作</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按状态动态显示（见状态操作矩阵）</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pStyle w:val="905"/>
      </w:pPr>
      <w:r>
        <w:t xml:space="preserve">数据管理与洞察增加原始数据库功能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74"/>
        <w:gridCol w:w="758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管理产品原始数据的录入、导入、筛选与展示。左侧为产品+数据表模板树形列表，右侧为数据列表。原始数据按数据表模板的字段定义存储，录入时根据USL/LSL进行判异标记。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【本次范围】仅实现数据录入（单条新增+批量导入）、</w:t>
            </w:r>
            <w:r>
              <w:rPr>
                <w:rFonts w:ascii="SimSun" w:hAnsi="SimSun" w:eastAsia="SimSun" w:cs="SimSun"/>
                <w:color w:val="0000ff"/>
                <w:sz w:val="24"/>
              </w:rPr>
              <w:t xml:space="preserve">导出</w:t>
            </w:r>
            <w:r>
              <w:rPr>
                <w:rFonts w:ascii="SimSun" w:hAnsi="SimSun" w:eastAsia="SimSun" w:cs="SimSun"/>
                <w:color w:val="0000ff"/>
                <w:sz w:val="24"/>
              </w:rPr>
              <w:t xml:space="preserve">、</w:t>
            </w:r>
            <w:r>
              <w:rPr>
                <w:rFonts w:ascii="SimSun" w:hAnsi="SimSun" w:eastAsia="SimSun" w:cs="SimSun"/>
                <w:color w:val="0000ff"/>
                <w:sz w:val="24"/>
              </w:rPr>
              <w:t xml:space="preserve">批量</w:t>
            </w:r>
            <w:r>
              <w:rPr>
                <w:rFonts w:ascii="SimSun" w:hAnsi="SimSun" w:eastAsia="SimSun" w:cs="SimSun"/>
                <w:color w:val="0000ff"/>
                <w:sz w:val="24"/>
              </w:rPr>
              <w:t xml:space="preserve">删除，</w:t>
            </w:r>
            <w:r>
              <w:rPr>
                <w:rFonts w:ascii="SimSun" w:hAnsi="SimSun" w:eastAsia="SimSun" w:cs="SimSun"/>
                <w:color w:val="0000ff"/>
                <w:sz w:val="24"/>
              </w:rPr>
              <w:t xml:space="preserve">编辑，</w:t>
            </w:r>
            <w:r>
              <w:rPr>
                <w:rFonts w:ascii="SimSun" w:hAnsi="SimSun" w:eastAsia="SimSun" w:cs="SimSun"/>
                <w:color w:val="0000ff"/>
                <w:sz w:val="24"/>
              </w:rPr>
              <w:t xml:space="preserve">查看</w:t>
            </w:r>
            <w:r>
              <w:rPr>
                <w:rFonts w:ascii="SimSun" w:hAnsi="SimSun" w:eastAsia="SimSun" w:cs="SimSun"/>
                <w:color w:val="0000ff"/>
                <w:sz w:val="24"/>
              </w:rPr>
              <w:t xml:space="preserve">详情。</w:t>
            </w:r>
            <w:r>
              <w:rPr>
                <w:rFonts w:ascii="SimSun" w:hAnsi="SimSun" w:eastAsia="SimSun" w:cs="SimSun"/>
                <w:color w:val="0000ff"/>
                <w:sz w:val="24"/>
              </w:rPr>
              <w:t xml:space="preserve">列表展示、OOS判异标记。数据复核与状态流转延后实现。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【菜单结构】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在数据分析工作台菜单下新增「原始数据库」入口。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【左侧产品+数据表模板树形列表】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树形结构：产品可展开显示该产品下的数据表模板，默认只显示生效模板。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页面进入时，树形列表默认选中第一条数据（第一个产品下的第一个数据表模板）。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顶部搜索条件：产品（带</w:t>
            </w:r>
            <w:r>
              <w:rPr>
                <w:rFonts w:ascii="SimSun" w:hAnsi="SimSun" w:eastAsia="SimSun" w:cs="SimSun"/>
                <w:color w:val="0000ff"/>
                <w:sz w:val="24"/>
              </w:rPr>
              <w:t xml:space="preserve">搜索</w:t>
            </w:r>
            <w:r>
              <w:rPr>
                <w:rFonts w:ascii="SimSun" w:hAnsi="SimSun" w:eastAsia="SimSun" w:cs="SimSun"/>
                <w:color w:val="0000ff"/>
                <w:sz w:val="24"/>
              </w:rPr>
              <w:t xml:space="preserve">的输入框，输入时自动匹配产品名称）、数据表名称（输入框）。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右侧筛选图标点击弹出小弹窗：数据表模板状态（复选框：生效/失效，生效默认勾选）。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左侧面板与右侧内容区之间有折叠/展开浮动条（12px宽竖条），点击可折叠左侧面板（宽度归零），浮动条始终可见，再次点击展开。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【右侧数据列表】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顶部工具栏：新增（单条）、导入（批量）、导出、批量删除。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列表字段：按数据表模板配置的字段动态生成列，固定列包括序号、创建人、创建时间、操作。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列表字段均为文本类型存储。筛选运算时，数值格式的文本自动识别为数值，支持大于/小于等数值运算。不支持日期类型。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【多级表头联动】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列表列结构跟随数据表模板的表头配置动态渲染：</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模板配置了一级表头：列表显示一级表头（字段名称作为列标题）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模板配置了多级表头（二级/三级）：列表同步显示为多级表头，表头层级与模板配置完全一致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同一上级表头下的子列合并显示，子列单独展开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【数据表模板变更显示规则】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列表列结构始终跟随当前已生效的数据表模板</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数据表模板处于「变更中」状态时（编辑后尚未再次生效），原始数据库列表的列结构保持不变，仍显示上次生效版本的模板结构</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highlight w:val="none"/>
              </w:rPr>
              <w:t xml:space="preserve">变更中</w:t>
            </w:r>
            <w:r>
              <w:rPr>
                <w:rFonts w:ascii="SimSun" w:hAnsi="SimSun" w:eastAsia="SimSun" w:cs="SimSun"/>
                <w:color w:val="ff0000"/>
                <w:sz w:val="24"/>
                <w:highlight w:val="none"/>
              </w:rPr>
              <w:t xml:space="preserve">的</w:t>
            </w:r>
            <w:r>
              <w:rPr>
                <w:rFonts w:ascii="SimSun" w:hAnsi="SimSun" w:eastAsia="SimSun" w:cs="SimSun"/>
                <w:color w:val="ff0000"/>
                <w:sz w:val="24"/>
                <w:highlight w:val="none"/>
              </w:rPr>
              <w:t xml:space="preserve">数据表</w:t>
            </w:r>
            <w:r>
              <w:rPr>
                <w:rFonts w:ascii="SimSun" w:hAnsi="SimSun" w:eastAsia="SimSun" w:cs="SimSun"/>
                <w:color w:val="ff0000"/>
                <w:sz w:val="24"/>
                <w:highlight w:val="none"/>
              </w:rPr>
              <w:t xml:space="preserve">模版，</w:t>
            </w:r>
            <w:r>
              <w:rPr>
                <w:rFonts w:ascii="SimSun" w:hAnsi="SimSun" w:eastAsia="SimSun" w:cs="SimSun"/>
                <w:color w:val="ff0000"/>
                <w:sz w:val="24"/>
                <w:highlight w:val="none"/>
              </w:rPr>
              <w:t xml:space="preserve">在</w:t>
            </w:r>
            <w:r>
              <w:rPr>
                <w:rFonts w:ascii="SimSun" w:hAnsi="SimSun" w:eastAsia="SimSun" w:cs="SimSun"/>
                <w:color w:val="ff0000"/>
                <w:sz w:val="24"/>
                <w:highlight w:val="none"/>
              </w:rPr>
              <w:t xml:space="preserve">数据库</w:t>
            </w:r>
            <w:r>
              <w:rPr>
                <w:rFonts w:ascii="SimSun" w:hAnsi="SimSun" w:eastAsia="SimSun" w:cs="SimSun"/>
                <w:color w:val="ff0000"/>
                <w:sz w:val="24"/>
                <w:highlight w:val="none"/>
              </w:rPr>
              <w:t xml:space="preserve">这里</w:t>
            </w:r>
            <w:r>
              <w:rPr>
                <w:rFonts w:ascii="SimSun" w:hAnsi="SimSun" w:eastAsia="SimSun" w:cs="SimSun"/>
                <w:color w:val="ff0000"/>
                <w:sz w:val="24"/>
                <w:highlight w:val="none"/>
              </w:rPr>
              <w:t xml:space="preserve">不显示</w:t>
            </w:r>
            <w:r>
              <w:rPr>
                <w:color w:val="ff0000"/>
              </w:rPr>
            </w:r>
            <w:r>
              <w:rPr>
                <w:color w:val="ff0000"/>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数据表模板再次生效后，列表的列结构自动同步为新版本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已录入的历史数据：保持录入时固化的模板版本，不受模板变更影响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【数据筛选】</w:t>
            </w:r>
            <w:r>
              <w:rPr>
                <w:rFonts w:ascii="SimSun" w:hAnsi="SimSun" w:eastAsia="SimSun" w:cs="SimSun"/>
                <w:b/>
                <w:color w:val="0000ff"/>
                <w:sz w:val="24"/>
              </w:rPr>
              <w:t xml:space="preserve">根</w:t>
            </w:r>
            <w:r>
              <w:rPr>
                <w:rFonts w:ascii="SimSun" w:hAnsi="SimSun" w:eastAsia="SimSun" w:cs="SimSun"/>
                <w:b/>
                <w:color w:val="0000ff"/>
                <w:sz w:val="24"/>
              </w:rPr>
              <w:t xml:space="preserve">分析</w:t>
            </w:r>
            <w:r>
              <w:rPr>
                <w:rFonts w:ascii="SimSun" w:hAnsi="SimSun" w:eastAsia="SimSun" w:cs="SimSun"/>
                <w:b/>
                <w:color w:val="0000ff"/>
                <w:sz w:val="24"/>
              </w:rPr>
              <w:t xml:space="preserve">平台</w:t>
            </w:r>
            <w:r>
              <w:rPr>
                <w:rFonts w:ascii="SimSun" w:hAnsi="SimSun" w:eastAsia="SimSun" w:cs="SimSun"/>
                <w:b/>
                <w:color w:val="0000ff"/>
                <w:sz w:val="24"/>
              </w:rPr>
              <w:t xml:space="preserve">的</w:t>
            </w:r>
            <w:r>
              <w:rPr>
                <w:rFonts w:ascii="SimSun" w:hAnsi="SimSun" w:eastAsia="SimSun" w:cs="SimSun"/>
                <w:b/>
                <w:color w:val="0000ff"/>
                <w:sz w:val="24"/>
              </w:rPr>
              <w:t xml:space="preserve">数据</w:t>
            </w:r>
            <w:r>
              <w:rPr>
                <w:rFonts w:ascii="SimSun" w:hAnsi="SimSun" w:eastAsia="SimSun" w:cs="SimSun"/>
                <w:b/>
                <w:color w:val="0000ff"/>
                <w:sz w:val="24"/>
              </w:rPr>
              <w:t xml:space="preserve">筛选</w:t>
            </w:r>
            <w:r>
              <w:rPr>
                <w:rFonts w:ascii="SimSun" w:hAnsi="SimSun" w:eastAsia="SimSun" w:cs="SimSun"/>
                <w:b/>
                <w:color w:val="0000ff"/>
                <w:sz w:val="24"/>
              </w:rPr>
              <w:t xml:space="preserve">功能</w:t>
            </w:r>
            <w:r>
              <w:rPr>
                <w:rFonts w:ascii="SimSun" w:hAnsi="SimSun" w:eastAsia="SimSun" w:cs="SimSun"/>
                <w:b/>
                <w:color w:val="0000ff"/>
                <w:sz w:val="24"/>
              </w:rPr>
              <w:t xml:space="preserve">一致，</w:t>
            </w:r>
            <w:r>
              <w:rPr>
                <w:rFonts w:ascii="SimSun" w:hAnsi="SimSun" w:eastAsia="SimSun" w:cs="SimSun"/>
                <w:b/>
                <w:color w:val="0000ff"/>
                <w:sz w:val="24"/>
              </w:rPr>
              <w:t xml:space="preserve">画面</w:t>
            </w:r>
            <w:r>
              <w:rPr>
                <w:rFonts w:ascii="SimSun" w:hAnsi="SimSun" w:eastAsia="SimSun" w:cs="SimSun"/>
                <w:b/>
                <w:color w:val="0000ff"/>
                <w:sz w:val="24"/>
              </w:rPr>
              <w:t xml:space="preserve">也</w:t>
            </w:r>
            <w:r>
              <w:rPr>
                <w:rFonts w:ascii="SimSun" w:hAnsi="SimSun" w:eastAsia="SimSun" w:cs="SimSun"/>
                <w:b/>
                <w:color w:val="0000ff"/>
                <w:sz w:val="24"/>
              </w:rPr>
              <w:t xml:space="preserve">一样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入口：右侧工具栏「数据筛选」按钮，点击弹出筛选弹窗。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前置条件：必须先在左侧树形列表选择数据表模板，否则提示“请先选择数据表模板”。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边界限制：最多支持5个条件组</w:t>
            </w:r>
            <w:r>
              <w:rPr>
                <w:rFonts w:ascii="SimSun" w:hAnsi="SimSun" w:eastAsia="SimSun" w:cs="SimSun"/>
                <w:color w:val="0000ff"/>
                <w:sz w:val="24"/>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逻辑关系结构（两层关系，均不可混合）：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组间关系（全局统一）：弹窗顶部一个下拉框，控制所有条件组之间的逻辑关系。「并且」= 所有条件组同时满足；「或者」= 满足任一条件组即可。所有组之间统一使用同一逻辑关系。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组内关系（每组独立）：每个条件组顶部一个下拉框，控制该组内所有条件行之间的逻辑关系。「并且」= 组内所有条件同时满足；「或者」= 满足任一条件即可。组内所有行统一使用同一逻辑关系。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不支持逐行设置关系：条件行本身不带「并且/或者」切换，只在组级别统一控制。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条件结构：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每行条件 = 字段 + 运算符 + 筛选值</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支持新增/删除条件组，支持新增/删除条件行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字段下拉：从当前数据表模板配置的字段中选择，同时包含固定列（创建人、创建时间）。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运算符（根据字段类型自动适配）：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数值类字段：大于、大于等于、小于、小于等于、等于、不等于、为空、不为空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文本类字段：等于、不等于、包含、不包含、为空、不为空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筛选值输入：根据字段类型提供对应输入方式（文本输入框 / 日期选择器）。无可筛选字段时筛选值置灰不可填。</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操作按钮：取消、重置（清空所有条件组和条件行+恢复默认关系）、确认（应用筛选）。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筛选应用：确认后列表仅显示符合条件的数据。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筛选与导出：导出操作导出当前筛选后的数据范围。</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【筛选条件显示栏】</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筛选确认后，在操作栏和数据表之间显示当前生效的筛选条件文本表达式，帮助用户随时了解当前数据被怎样过滤了。</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位置：操作栏下方、数据列表上方。初始隐藏，筛选确认后显示。</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样式：浅蓝底色（#eff6ff）+ 蓝色文本（#1e40af），左侧粗体标签「数据筛选：」。</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表达式格式：(字段名 运算符 值 关系符 字段名 运算符 值) &amp; (字段名 运算符 值 or 字段名 运算符 值)。组间关系用「&amp;」（AND）或「or」（OR），每组用括号包裹，组内条件用对应关系连接。</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「为空」/「不为空」运算符不需要值，表达式中仅显示「字段名 为空」或「字段名 不为空」。</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清除操作：显示栏右侧有×按钮，点击后清除所有筛选条件、隐藏显示栏、重置筛选弹窗内的条件配置，toast提示「已清除筛选」。</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导出联动：导出操作导出当前筛选后的数据范围（筛选条件显示栏不影响导出逻辑）。</w:t>
            </w:r>
            <w:r/>
          </w:p>
          <w:p>
            <w:pPr>
              <w:ind w:left="0" w:right="0" w:firstLine="0"/>
              <w:pBdr>
                <w:top w:val="none" w:color="000000" w:sz="4" w:space="0"/>
                <w:left w:val="none" w:color="000000" w:sz="4" w:space="0"/>
                <w:bottom w:val="none" w:color="000000" w:sz="4" w:space="0"/>
                <w:right w:val="none" w:color="000000" w:sz="4" w:space="0"/>
              </w:pBdr>
            </w:pPr>
            <w:r/>
            <w:r/>
          </w:p>
          <w:p>
            <w:pPr>
              <w:ind w:left="0" w:right="0" w:firstLine="0"/>
              <w:rPr>
                <w:highlight w:val="none"/>
              </w:rPr>
              <w:pBdr>
                <w:top w:val="none" w:color="000000" w:sz="4" w:space="0"/>
                <w:left w:val="none" w:color="000000" w:sz="4" w:space="0"/>
                <w:bottom w:val="none" w:color="000000" w:sz="4" w:space="0"/>
                <w:right w:val="none" w:color="000000" w:sz="4" w:space="0"/>
              </w:pBdr>
            </w:pPr>
            <w:r>
              <w:t xml:space="preserve">数据表</w:t>
            </w:r>
            <w:r>
              <w:t xml:space="preserve">状态</w:t>
            </w:r>
            <w:r>
              <w:t xml:space="preserve">为：</w:t>
            </w:r>
            <w:r>
              <w:t xml:space="preserve">生效</w:t>
            </w:r>
            <w:r>
              <w:t xml:space="preserve">的</w:t>
            </w:r>
            <w:r>
              <w:t xml:space="preserve">情况</w:t>
            </w:r>
            <w:r>
              <w:t xml:space="preserve">以下，</w:t>
            </w:r>
            <w:r>
              <w:t xml:space="preserve">单条</w:t>
            </w:r>
            <w:r>
              <w:t xml:space="preserve">新增</w:t>
            </w:r>
            <w:r>
              <w:t xml:space="preserve">和</w:t>
            </w:r>
            <w:r>
              <w:t xml:space="preserve">批量</w:t>
            </w:r>
            <w:r>
              <w:t xml:space="preserve">导入</w:t>
            </w:r>
            <w:r>
              <w:t xml:space="preserve">才</w:t>
            </w:r>
            <w:r>
              <w:t xml:space="preserve">能够</w:t>
            </w:r>
            <w:r>
              <w:t xml:space="preserve">根据</w:t>
            </w:r>
            <w:r>
              <w:t xml:space="preserve">权限</w:t>
            </w:r>
            <w:r>
              <w:t xml:space="preserve">进行</w:t>
            </w:r>
            <w:r>
              <w:t xml:space="preserve">操作。</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highlight w:val="none"/>
              </w:rPr>
              <w:t xml:space="preserve">数据表</w:t>
            </w:r>
            <w:r>
              <w:rPr>
                <w:highlight w:val="none"/>
              </w:rPr>
              <w:t xml:space="preserve">状态</w:t>
            </w:r>
            <w:r>
              <w:rPr>
                <w:highlight w:val="none"/>
              </w:rPr>
              <w:t xml:space="preserve">为：</w:t>
            </w:r>
            <w:r>
              <w:rPr>
                <w:highlight w:val="none"/>
              </w:rPr>
              <w:t xml:space="preserve">失效</w:t>
            </w:r>
            <w:r>
              <w:rPr>
                <w:highlight w:val="none"/>
              </w:rPr>
              <w:t xml:space="preserve">时，</w:t>
            </w:r>
            <w:r>
              <w:rPr>
                <w:highlight w:val="none"/>
              </w:rPr>
              <w:t xml:space="preserve">无论</w:t>
            </w:r>
            <w:r>
              <w:rPr>
                <w:highlight w:val="none"/>
              </w:rPr>
              <w:t xml:space="preserve">是否</w:t>
            </w:r>
            <w:r>
              <w:rPr>
                <w:highlight w:val="none"/>
              </w:rPr>
              <w:t xml:space="preserve">有</w:t>
            </w:r>
            <w:r>
              <w:rPr>
                <w:highlight w:val="none"/>
              </w:rPr>
              <w:t xml:space="preserve">权限，</w:t>
            </w:r>
            <w:r>
              <w:rPr>
                <w:highlight w:val="none"/>
              </w:rPr>
              <w:t xml:space="preserve">单条</w:t>
            </w:r>
            <w:r>
              <w:rPr>
                <w:highlight w:val="none"/>
              </w:rPr>
              <w:t xml:space="preserve">新增</w:t>
            </w:r>
            <w:r>
              <w:rPr>
                <w:highlight w:val="none"/>
              </w:rPr>
              <w:t xml:space="preserve">及</w:t>
            </w:r>
            <w:r>
              <w:rPr>
                <w:highlight w:val="none"/>
              </w:rPr>
              <w:t xml:space="preserve">批量</w:t>
            </w:r>
            <w:r>
              <w:rPr>
                <w:highlight w:val="none"/>
              </w:rPr>
              <w:t xml:space="preserve">导入</w:t>
            </w:r>
            <w:r>
              <w:rPr>
                <w:highlight w:val="none"/>
              </w:rPr>
              <w:t xml:space="preserve">均</w:t>
            </w:r>
            <w:r>
              <w:rPr>
                <w:highlight w:val="none"/>
              </w:rPr>
              <w:t xml:space="preserve">无法</w:t>
            </w:r>
            <w:r>
              <w:rPr>
                <w:highlight w:val="none"/>
              </w:rPr>
              <w:t xml:space="preserve">操作。</w:t>
            </w:r>
            <w:r>
              <w:rPr>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【单条新增】</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弹出新增数据弹窗，按模板字段动态生成输入框（当前均为文本类型）。底部操作栏含「继续创建下一个」复选框，勾选后点击确定不关闭弹窗，清空已填数据继续录入。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新增的数据初始状态为「草稿」。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【批量导入】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提供导入模板下载，模板字段与当前数据表模板配置一致，第一行为表头（字段名称），从第二行开始填写数据。仅支持.xlsx格式上传。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导入的数据初始状态为「草稿」。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【OOS判异规则】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每个数据值都有对应的LSL（下限）和USL（上限），来源于数据表模板配置。列表中实时检查每个值是否超出范围，超出的单元格标记为红色文字+浅红色背景，鼠标悬停显示“LSL=XX / USL=XX（当前值超出范围）”。正常值不标记。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状态流转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【初始状态】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所有录入数据（单条新增/批量导入）初始状态为「草稿」。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【本次范围】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草稿状态的数据可进行编辑、删除、批量删除操作。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暂不实现状态流转操作（提交→复核→审批等），后续迭代再增加完整流转链。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【状态Tab栏】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MVP阶段仅显示「全部」「草稿」两个Tab。后续迭代增加状态流转时再扩展Tab栏。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进入页面时，左侧树形列表默认选中第一条数据（第一个产品下的第一个数据表模板），右侧显示该模板的草稿数据列表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左侧树形列表点击产品展开/折叠，点击数据表模板切换右侧数据列表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点击「新增」：弹出新增数据弹窗，按模板字段动态生成输入框，底部含「继续创建下一个」复选框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点击「导入」：弹出导入弹窗，含「下载模板」和「上传文件」两个区域，仅支持.xlsx格式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点击「编辑」：弹出编辑弹窗，预填已有数据，结构与新增弹窗一致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单条删除：弹出二次确认提示（“确定删除该数据？”），确认后执行删除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批量删除按钮默认置灰不可点击，勾选任意数据行后按钮亮起；取消全部勾选后按钮恢复置灰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批量删除按钮仅在「全部」「草稿」Tab页显示，切换到其他Tab时自动隐藏并清空勾选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点击「批量删除」：弹出二次确认（“确定删除选中的N条数据？”）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点击「详情」：弹出详情弹窗，以3列网格展示该条数据所有字段的名称和值（只读），底部「关闭」按钮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点击「数据筛选」：弹出筛选弹窗，支持多条件组+组内多条件行的两层逻辑关系筛选</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筛选条件显示栏：确认筛选后，在操作栏和数据表之间显示筛选条件文本表达式，格式为「数据筛选：(字段名 运算符 值) &amp; (字段名 运算符 值 or 字段名 运算符 值)」，蓝色文本+浅蓝底色。条件组间用 &amp;（并且）或 or（或者）连接，每组用括号包裹。右侧显示叉叉按钮，点击清除所有筛选条件并隐藏显示栏</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点击筛选条件显示栏的叉叉：清除所有筛选条件，隐藏显示栏，同步重置筛选弹窗内的条件配置，提示「已清除筛选」</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超出LSL/USL范围的单元格实时标红（红色文字+浅红色背景）</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【OOS判异标记】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超出LSL/USL范围的单元格：红色文字+浅红色背景，悬停显示“LSL=XX / USL=XX（当前值超出范围）”。正常值不标记。</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LSL/USL 取数据录入那一刻的，后续调整数据表模版的LSL/USL，不影响已录入的数据。</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编辑</w:t>
            </w:r>
            <w:r>
              <w:rPr>
                <w:rFonts w:ascii="SimSun" w:hAnsi="SimSun" w:eastAsia="SimSun" w:cs="SimSun"/>
                <w:color w:val="0000ff"/>
                <w:sz w:val="24"/>
                <w:highlight w:val="none"/>
              </w:rPr>
              <w:t xml:space="preserve">提交后</w:t>
            </w:r>
            <w:r>
              <w:rPr>
                <w:rFonts w:ascii="SimSun" w:hAnsi="SimSun" w:eastAsia="SimSun" w:cs="SimSun"/>
                <w:color w:val="0000ff"/>
                <w:sz w:val="24"/>
                <w:highlight w:val="none"/>
              </w:rPr>
              <w:t xml:space="preserve">是</w:t>
            </w:r>
            <w:r>
              <w:rPr>
                <w:rFonts w:ascii="SimSun" w:hAnsi="SimSun" w:eastAsia="SimSun" w:cs="SimSun"/>
                <w:color w:val="0000ff"/>
                <w:sz w:val="24"/>
                <w:highlight w:val="none"/>
              </w:rPr>
              <w:t xml:space="preserve">取</w:t>
            </w:r>
            <w:r>
              <w:rPr>
                <w:rFonts w:ascii="SimSun" w:hAnsi="SimSun" w:eastAsia="SimSun" w:cs="SimSun"/>
                <w:color w:val="0000ff"/>
                <w:sz w:val="24"/>
                <w:highlight w:val="none"/>
              </w:rPr>
              <w:t xml:space="preserve">最新</w:t>
            </w:r>
            <w:r>
              <w:rPr>
                <w:rFonts w:ascii="SimSun" w:hAnsi="SimSun" w:eastAsia="SimSun" w:cs="SimSun"/>
                <w:color w:val="0000ff"/>
                <w:sz w:val="24"/>
                <w:highlight w:val="none"/>
              </w:rPr>
              <w:t xml:space="preserve">的</w:t>
            </w:r>
            <w:r>
              <w:rPr>
                <w:rFonts w:ascii="SimSun" w:hAnsi="SimSun" w:eastAsia="SimSun" w:cs="SimSun"/>
                <w:color w:val="0000ff"/>
                <w:sz w:val="24"/>
              </w:rPr>
              <w:t xml:space="preserve">LSL/USL </w:t>
            </w:r>
            <w:r>
              <w:rPr>
                <w:rFonts w:ascii="SimSun" w:hAnsi="SimSun" w:eastAsia="SimSun" w:cs="SimSun"/>
                <w:color w:val="0000ff"/>
                <w:sz w:val="24"/>
                <w:highlight w:val="none"/>
              </w:rPr>
              <w:t xml:space="preserve">进行</w:t>
            </w:r>
            <w:r>
              <w:rPr>
                <w:rFonts w:ascii="SimSun" w:hAnsi="SimSun" w:eastAsia="SimSun" w:cs="SimSun"/>
                <w:color w:val="0000ff"/>
                <w:sz w:val="24"/>
                <w:highlight w:val="none"/>
              </w:rPr>
              <w:t xml:space="preserve">判断。</w:t>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【批量导入流程】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 下载模板：点击「下载模板」按钮，下载Excel导入模板。模板字段与当前选中的数据表模板配置一致，第一行为表头（字段名称），第二行起填写数据。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 上传文件：选择或拖拽Excel文件上传，系统自动校验。</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 文件格式校验：校验扩展名、文件大小、空文件、文件损坏、合并单元格。不匹配则终止，不进行逐行校验。</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4. 表头校验（按以下顺序逐项校验，任一项不通过即终止）：</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highlight w:val="none"/>
              </w:rPr>
              <w:t xml:space="preserve">导入</w:t>
            </w:r>
            <w:r>
              <w:rPr>
                <w:rFonts w:ascii="SimSun" w:hAnsi="SimSun" w:eastAsia="SimSun" w:cs="SimSun"/>
                <w:color w:val="0000ff"/>
                <w:sz w:val="24"/>
                <w:highlight w:val="none"/>
              </w:rPr>
              <w:t xml:space="preserve">文件</w:t>
            </w:r>
            <w:r>
              <w:rPr>
                <w:rFonts w:ascii="SimSun" w:hAnsi="SimSun" w:eastAsia="SimSun" w:cs="SimSun"/>
                <w:color w:val="0000ff"/>
                <w:sz w:val="24"/>
                <w:highlight w:val="none"/>
              </w:rPr>
              <w:t xml:space="preserve">要和</w:t>
            </w:r>
            <w:r>
              <w:rPr>
                <w:rFonts w:ascii="SimSun" w:hAnsi="SimSun" w:eastAsia="SimSun" w:cs="SimSun"/>
                <w:color w:val="0000ff"/>
                <w:sz w:val="24"/>
                <w:highlight w:val="none"/>
              </w:rPr>
              <w:t xml:space="preserve">数据表</w:t>
            </w:r>
            <w:r>
              <w:rPr>
                <w:rFonts w:ascii="SimSun" w:hAnsi="SimSun" w:eastAsia="SimSun" w:cs="SimSun"/>
                <w:color w:val="0000ff"/>
                <w:sz w:val="24"/>
                <w:highlight w:val="none"/>
              </w:rPr>
              <w:t xml:space="preserve">模版</w:t>
            </w:r>
            <w:r>
              <w:rPr>
                <w:rFonts w:ascii="SimSun" w:hAnsi="SimSun" w:eastAsia="SimSun" w:cs="SimSun"/>
                <w:color w:val="0000ff"/>
                <w:sz w:val="24"/>
                <w:highlight w:val="none"/>
              </w:rPr>
              <w:t xml:space="preserve">配置</w:t>
            </w:r>
            <w:r>
              <w:rPr>
                <w:rFonts w:ascii="SimSun" w:hAnsi="SimSun" w:eastAsia="SimSun" w:cs="SimSun"/>
                <w:color w:val="0000ff"/>
                <w:sz w:val="24"/>
                <w:highlight w:val="none"/>
              </w:rPr>
              <w:t xml:space="preserve">的</w:t>
            </w:r>
            <w:r>
              <w:rPr>
                <w:rFonts w:ascii="SimSun" w:hAnsi="SimSun" w:eastAsia="SimSun" w:cs="SimSun"/>
                <w:color w:val="0000ff"/>
                <w:sz w:val="24"/>
                <w:highlight w:val="none"/>
              </w:rPr>
              <w:t xml:space="preserve">完全</w:t>
            </w:r>
            <w:r>
              <w:rPr>
                <w:rFonts w:ascii="SimSun" w:hAnsi="SimSun" w:eastAsia="SimSun" w:cs="SimSun"/>
                <w:color w:val="0000ff"/>
                <w:sz w:val="24"/>
                <w:highlight w:val="none"/>
              </w:rPr>
              <w:t xml:space="preserve">一致。</w:t>
            </w:r>
            <w:r>
              <w:rPr>
                <w:rFonts w:ascii="SimSun" w:hAnsi="SimSun" w:eastAsia="SimSun" w:cs="SimSun"/>
                <w:color w:val="0000ff"/>
                <w:sz w:val="24"/>
                <w:highlight w:val="none"/>
              </w:rPr>
              <w:t xml:space="preserve">否则</w:t>
            </w:r>
            <w:r>
              <w:rPr>
                <w:rFonts w:ascii="SimSun" w:hAnsi="SimSun" w:eastAsia="SimSun" w:cs="SimSun"/>
                <w:color w:val="0000ff"/>
                <w:sz w:val="24"/>
                <w:highlight w:val="none"/>
              </w:rPr>
              <w:t xml:space="preserve">不允许</w:t>
            </w:r>
            <w:r>
              <w:rPr>
                <w:rFonts w:ascii="SimSun" w:hAnsi="SimSun" w:eastAsia="SimSun" w:cs="SimSun"/>
                <w:color w:val="0000ff"/>
                <w:sz w:val="24"/>
                <w:highlight w:val="none"/>
              </w:rPr>
              <w:t xml:space="preserve">导入。</w:t>
            </w:r>
            <w:r>
              <w:rPr>
                <w:rFonts w:ascii="SimSun" w:hAnsi="SimSun" w:eastAsia="SimSun" w:cs="SimSun"/>
                <w:color w:val="0000ff"/>
                <w:sz w:val="24"/>
              </w:rPr>
              <w:t xml:space="preserve">表头字段与模板不匹配：“导入文件的表头与数据表模板不一致，不匹配列：XX，请确认模板后重新填写”</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 逐行数据校验（任一行出现以下任一错误，记录错误行号和错误原因，一行多个错误用分号隔开，继续校验后续行）：</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数据格式错误（非文本类型字段格式不匹配）</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空行跳过，不报错，不计入成功/失败，错误报告中的行号不包含空行</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 校验结果判断：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全部正确→执行导入→提示“XXX条数据导入成功”</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存在错误→拒绝全部导入→提供TXT错误报告下载（格式：行号,错误原因）</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 导入策略：整体成功或整体失败，不部分导入。导入失败时弹窗保持开启，用户可修正后重新上传。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 导入的数据初始状态为「草稿」。LSL/USL取值固化为导入时刻数据表模板的配置值，后续模板调整不影响已导入数据。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【导入异常处理清单】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非Excel文件：“请上传Excel文件（.xlsx）”</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空文件：“文件为空，暂不支持导入”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有表头无数据：“文件中无有效数据，请检查后重新上传”</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合并单元格：“文件中存在合并单元格，暂不支持。请处理后重新上传。”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加密软件解析失败：“Excel解析失败，请检查格式等信息。”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文件损坏或已删除：“文件已不存在或格式错误，请检查文件。”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rFonts w:ascii="SimSun" w:hAnsi="SimSun" w:eastAsia="SimSun" w:cs="SimSun"/>
                <w:color w:val="0000ff"/>
                <w:sz w:val="24"/>
              </w:rPr>
              <w:t xml:space="preserve">- </w:t>
            </w:r>
            <w:r>
              <w:rPr>
                <w:rFonts w:ascii="SimSun" w:hAnsi="SimSun" w:eastAsia="SimSun" w:cs="SimSun"/>
                <w:color w:val="0000ff"/>
                <w:sz w:val="24"/>
              </w:rPr>
              <w:t xml:space="preserve">超过5000行。超过时系统提示"建议分批导入，每次不超过5000行"。</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表头层级与模板不匹配：“导入文件的表头层级与数据表模板不一致（模板为X级表头，导入文件为Y级表头），请下载正确模板后重新填写”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表头字段与模板不匹配：“导入文件的表头与数据表模板不一致，不匹配列：XX，请确认模板后重新填写”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表头列顺序与模板不一致：“导入文件的列顺序与数据表模板不一致，请下载模板后按顺序填写”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必填字段为空：记录错误行号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数据格式错误：记录错误行号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【批量删除异常】</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未勾选任何数据行时点击批量删除：提示“请至少选择一条数据”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【数据筛选异常】</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未选择数据表模板时点击「数据筛选」：提示“请先选择数据表模板”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模板未配置参数字段：筛选字段下拉为空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条件组超过5个：提示“最多支持5个条件组”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每组条件行超过10条：提示“每组最多支持10条条件”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筛选条件不完整（未选字段或未输入筛选值）：确认按钮置灰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 数据表模板处于「变更中」状态时，原始数据库列表列结构保持上次生效版本的样式不变，待模板再次生效后才同步为新版本列结构</w:t>
            </w:r>
            <w:r>
              <w:rPr>
                <w:rFonts w:ascii="SimSun" w:hAnsi="SimSun" w:eastAsia="SimSun" w:cs="SimSun"/>
                <w:color w:val="0000ff"/>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并发与性能规则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【并发录入】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多人同时新增数据时，系统按请求到达顺序串行处理（乐观锁机制）。每条原始数据行独立提交，不会因用户A提交Row1而阻塞用户B提交Row2。</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【批量导入性能】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单次导入建议不超过5000行。超过时系统提示"建议分批导入，每次不超过5000行"。</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2、弹窗字段详情表（新增数据弹窗 + 批量导入弹窗 + 数据筛选弹窗）</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2"/>
        <w:gridCol w:w="1332"/>
        <w:gridCol w:w="1332"/>
        <w:gridCol w:w="1332"/>
        <w:gridCol w:w="1332"/>
        <w:gridCol w:w="1332"/>
        <w:gridCol w:w="13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选项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校验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数据表字段输入框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按数据表模板配置的字段动态生成，每个字段一个输入框（当前均为文本类型），2列网格布局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必填字段不可为空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继续创建下一个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Checkbox</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未勾选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勾选/未勾选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位于弹窗底部操作栏左侧（取消/确定按钮之前），勾选后点击确定不关闭弹窗，清空已填数据继续录入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编辑数据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数据表字段输入框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预填已有数据，结构与新增弹窗一致（3列布局）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必填字段不可为空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下载模板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点击下载Excel导入模板，模板字段与当前数据表模板配置一致，第一行为表头（字段名称），从第二行开始填写数据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上传文件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文件选择器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.xlsx</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选择或拖拽Excel文件上传，系统自动校验文件格式（扩展名、大小、空文件、合并单元格、表头匹配）。校验通过后显示文件名，点击确定执行导入。导入完成后显示成功/失败条数。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文件格式必须为.xlsx；文件大小不超过20M；表头与数据表模板字段一致；整体成功或整体失败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条件组关系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并且</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并且/或者</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组间关系（全局统一）：弹窗顶部一个下拉框，控制所有条件组之间的逻辑关系。「并且」= 所有条件组同时满足；「或者」= 满足任一条件组即可。所有组之间统一使用同一逻辑关系。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从当前数据表字段中选择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选择要筛选的字段；无可筛选字段时为空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运算符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大于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数值类：大于/大于等于/小于/小于等于/等于/不等于/为空/不为空文本类：等于/不等于/包含/不包含/为空/不为空日期类系统固定列：大于/小于/等于/为空/不为空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数值格式的文本自动识别为数值，支持数值运算。系统固定列（创建时间等）为日期类型。为空/不为空适用于所有字段类型。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根据字段类型自动适配可用运算符</w:t>
              <w:br/>
              <w:br/>
            </w:r>
            <w:r>
              <w:t xml:space="preserve">注：</w:t>
            </w:r>
            <w:r>
              <w:t xml:space="preserve">数值型，</w:t>
            </w:r>
            <w:r>
              <w:t xml:space="preserve">日期</w:t>
            </w:r>
            <w:r>
              <w:t xml:space="preserve">类型</w:t>
            </w:r>
            <w:r>
              <w:t xml:space="preserve">暂不支持，</w:t>
            </w:r>
            <w:r>
              <w:t xml:space="preserve">目前</w:t>
            </w:r>
            <w:r>
              <w:t xml:space="preserve">只有</w:t>
            </w:r>
            <w:r>
              <w:t xml:space="preserve">文本</w:t>
            </w:r>
            <w:r>
              <w:t xml:space="preserve">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筛选值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输入筛选值；无可筛选字段时置灰不可填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条件组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可增删组合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组内关系（每组独立）：每个条件组顶部一个下拉框，控制该组内所有条件行的逻辑关系（并且/或者）。组内所有行统一使用同一关系，不支持逐行切换。每个组最多10条条件行。最多5个条件组。提供取消、重置、确认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最多5组，每组最多10行；确认前校验所有行字段/运算符/筛选值已填写</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3、操作说明矩阵</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可用操作</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不可操作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无状态（所有数据）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编辑、删除、详情、导出、复制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复核、提交、撤回、数据处理、数据分析、作废（本次均延后）</w:t>
            </w:r>
            <w:r/>
          </w:p>
        </w:tc>
      </w:tr>
    </w:tbl>
    <w:p>
      <w:r/>
      <w:r/>
    </w:p>
    <w:p>
      <w:r/>
      <w:r/>
    </w:p>
    <w:p>
      <w:pPr>
        <w:pStyle w:val="905"/>
      </w:pPr>
      <w:r>
        <w:t xml:space="preserve">原始数据库数据复核及提醒功能</w:t>
      </w:r>
      <w:r/>
    </w:p>
    <w:p>
      <w:pPr>
        <w:ind w:left="0" w:right="0" w:firstLine="0"/>
        <w:rPr>
          <w:rFonts w:ascii="SimSun" w:hAnsi="SimSun" w:eastAsia="SimSun" w:cs="SimSun"/>
          <w:b/>
          <w:bCs/>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rPr>
          <w:rFonts w:ascii="SimSun" w:hAnsi="SimSun" w:eastAsia="SimSun" w:cs="SimSun"/>
          <w:b/>
          <w:bCs/>
          <w:color w:val="000000"/>
          <w:sz w:val="21"/>
          <w:szCs w:val="21"/>
          <w:highlight w:val="none"/>
        </w:rPr>
      </w:r>
      <w:r>
        <w:rPr>
          <w:rFonts w:ascii="SimSun" w:hAnsi="SimSun" w:eastAsia="SimSun" w:cs="SimSun"/>
          <w:b/>
          <w:bCs/>
          <w:color w:val="000000"/>
          <w:sz w:val="21"/>
          <w:szCs w:val="21"/>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3"/>
        <w:gridCol w:w="783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为数据分析平台原始数据库（DT-RD-01）提供数据复核功能，确保录入数据经第二人独立复核后方可用于下游分析，实现数据提交、复核、退回、撤回、废除的完整生命周期管理。同时提供消息通知和待办提醒功能，确保复核流程及时推进。</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【功能概述】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原始数据库中已生效的数据表模板下的数据录入（在线新增/Excel批量导入）后，需经过数据复核流程：数据提交人将数据提交给复核人，复核人进行复核（同意/退回），复核通过的数据方可用于下游数据分析。参考GMP第一百六十三条「关键数据输入后，应当由他人独立进行复核」的要求。</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【数据状态定义（7状态）】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草稿：新增或导入数据后的初始状态，可编辑、可删除、可提交复核。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已提交：提交至工作流审批后的状态（提交人视角），等待复核人审核，可撤回。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待复核：提交至工作流审批后的状态（复核人视角），等待当前用户审核，可同意/退回。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已复核：复核通过，不可编辑、可退回、可废除。已复核数据可用于下游数据分析。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已拒绝：复核退回，可编辑、可重新提交、可删除、可废除。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已撤回：提交人主动撤回，可编辑、可重新提交、可删除、可废除。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已废除：终态，不可恢复。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说明：「已提交」和「待复核」是同一批数据在不同视角下的状态——提交人看到「已提交」，复核人看到「待复核」。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【数据提交流程】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选择草稿/已拒绝/已撤回状态的数据，点击「提交」。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弹出「选择审批人」弹窗，显示工作流已配置的审批人，支持手动添加会签审批人。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确认后数据提交至工作流，状态变为「已提交」/「待复核」。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系统同时通知提交人和复核人。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【复核审批流程】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复核人在「待复核」Tab下点击「同意」或「退回」，或批量点击「批量复核」。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点击「同意」：数据状态变为「已复核」，通知提交人。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点击「退回」：填写退回原因（必填，最大200字符），状态变为「已拒绝」，通知提交人，创建待办。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【撤回流程】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提交人在「已提交」Tab下点击「撤回」或批量点击「批量撤回」，确认后状态变为「已撤回」，可编辑后重新提交。仅数据提交人可撤回。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可在草稿、已提交、待复核、已复核、已拒绝、已撤回状态下执行。填写废除原因（必填），状态变为「已废除」，不可恢复。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所有状态下均可复制，复制生成新数据行，状态为草稿。</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【工作流配置】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原始数据库提交后触发工作流审批。工作流配置页面的「所在模块」下拉框需增加「原始数据库」选项。新增和编辑工作流时，所在模块下拉框可选择「原始数据库」，其他逻辑与其他模块的工作流一致。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【消息通知】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数据提交成功后，同时通知提交人和复核人：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提交人：「数据表数据名称为「XXX」提交XX条数据。」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复核人：「数据表名称为「XXX」XX条数据待复核。」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复核操作完成后，同时通知提交人和复核人：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复核同意：「数据表数据名称为「XXX」复核同意XX条数据。」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复核退回：「数据表数据名称为「XXX」复核拒绝XX条数据。」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【待办事项】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数据提交后，复核人首页待办新增：「数据表「XXX」有XX条待复核数据。」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数据复核被退回后，提交人首页待办新增：「数据表「XXX」有XX条数据复核被拒。」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从待办点击后跳转至原始数据库页面，同时弹出对应的批量操作弹窗，弹窗内数据为该条待办关联的这一批数据。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该数据表复核完毕后，对应待办自动消失。</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支持批量提交、批量复核、批量退回、批量撤回、批量删除。整体成功或整体失败。详见页面交互。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【工具栏开关】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「异常数据」开关：开启后仅显示含OOS异常值的行，与搜索条件叠加生效。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「仅我关注」开关：开启后仅显示与当前用户相关的数据（待复核Tab下仅审批人可审的；已提交Tab下仅自己提交的；其他Tab下仅有操作权限的）。</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【操作权限规则】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撤回：仅数据提交人可见。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同意/退回：仅当前用户为审批人时可见。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复制：所有状态均可见。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【审批履历】</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详情弹窗右侧显示审核履历时间线，按时间倒序显示该条数据的所有审批操作记录（操作类型标签+操作人+操作时间）。无记录时显示「暂无审批记录」。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状态流转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草稿 ──提交至工作流──▶ 已提交（提交人视角）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──复核人同意──▶ 已复核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──复核人退回（填原因）──▶ 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──提交人撤回──▶ 已撤回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 ──复核同意──▶ 已复核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 ──复核退回（填原因）──▶ 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草稿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已拒绝 ──重新提交──▶ 已提交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已撤回 ──重新提交──▶ 已提交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已复核 ──退回（填原因）──▶ 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已复核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已拒绝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已撤回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已废除为终态，不可恢复。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【状态Tab页签】</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原始数据库数据列表上方显示8个状态Tab：全部、草稿、已提交、待复核、已复核、已拒绝、已撤回、已废除。点击Tab切换显示对应状态的数据。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已提交Tab（提交人视角）：显示当前用户提交的、等待复核的数据，可操作撤回。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待复核Tab（复核人视角）：显示分配给当前用户待复核的数据，可操作复核同意/退回。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【操作按钮权限规则】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撤回按钮：仅数据提交人可见，其他人不显示该按钮。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待复核Tab的同意/退回按钮：仅当前用户为该条数据的审批人时才显示，非审批人不可见。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复制按钮：所有状态下均可见，不受权限限制。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【首页待办跳转规则】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首页待办事项中的「原始数据库」类待办（数据待复核/复核被拒），点击后跳转至原始数据库页面（不筛选列表），同时弹出对应的批量操作弹窗，弹窗内数据为该条待办关联的这一批数据。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直接点击侧边栏「原始数据库」菜单进入时：默认显示全部数据（不做用户过滤），待复核Tab显示所有待复核数据。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【工具栏按钮显示规则】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草稿Tab：「+ 新增」「导入」「批量提交」「批量删除」。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已提交Tab：「批量撤回」。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待复核Tab：「批量复核」。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已复核Tab：「批量退回」。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已拒绝Tab：「批量提交」「批量删除」。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已撤回Tab：「批量提交」「批量删除」。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全部Tab：不显示批量操作按钮（需先切换到具体状态Tab）。</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废除Tab：无操作按钮（终态）。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「数据筛选」按钮在所有Tab下均显示。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【工具栏开关】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「异常数据」开关：开启后仅显示含OOS异常值的行，关闭后恢复状态Tab筛选。异常数据开关与搜索条件叠加生效（搜索优先级大于异常筛选）。</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「仅我关注」开关：开启后仅显示与当前用户相关的数据。待复核Tab下仅显示当前用户有审批权限的数据；已提交Tab下仅显示当前用户提交的数据；其他Tab下仅显示当前用户有操作权限的数据。关闭后显示全部。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左右分栏布局：</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左侧：数据基本信息（字段名+值，2列网格）+ 数据内容预览区。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右侧：审批履历时间线，按时间倒序显示该条数据的所有审批操作记录。每条记录包含：操作类型标签（提交/复核通过/复核退回/撤回/废除，带颜色）、操作人（头像+姓名）、操作时间。无审批记录时显示「暂无审批记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【批量操作弹窗】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点击批量操作按钮后弹出确认弹窗，弹窗内展示已勾选的数据清单：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标题：「批量XX（N条）」，N为勾选数量。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数据清单：表格形式（列与原始数据库列表一致），操作列为「移除」按钮（点击从清单移除，数量同步更新）。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右侧：审批履历区域，点击左侧行切换显示对应数据的审批时间线，默认选中第一条。</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复核/退回类弹窗额外包含：复核结果选择（同意/退回）+ 退回原因输入框（退回时显示且必填）。</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废除类弹窗额外包含：废除原因输入框（必填）。</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确认后数据提交至工作流处理，弹窗关闭，toast提示操作结果。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批量复核弹窗特殊：每行数据操作列有独立的「同意」「退回」按钮，底部全局操作按钮为「关闭」「退回」「同意」。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提交中数据被他人操作（并发）：「当前数据状态已变更，请刷新重试。」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退回未填原因：「请输入退回原因」（必填，最大200字符）。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未填废除原因：「请输入废除原因」。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【批量操作相关】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未选中数据时点击批量操作：按钮置灰不可点击。</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勾选数据中包含不符合当前Tab状态的数据：「选中的数据中存在不符合当前状态的记录，请取消勾选后重试。」，高亮不匹配的行。</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批量复核时勾选的数据中包含非当前用户可审批的数据：「选中的数据中存在您无权审批的记录，请取消勾选后重试」，高亮无权审批的行。</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批量操作整体成功或整体失败，不存在部分成功部分失败的情况。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【并发相关】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提交人撤回的同时复核人复核：后者提示「当前数据状态已变更，请刷新重试」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退回的同时有人废除：提示「当前数据状态已变更，请刷新重试」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【消息通知】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数据提交成功后，同时通知提交人和复核人：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提交人：「数据表数据名称为「XXX」提交XX条数据。」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复核人：「数据表名称为「XXX」XX条数据待复核。」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复核操作完成后，同时通知提交人和复核人：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复核同意：「数据表数据名称为「XXX」复核同意XX条数据。」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复核退回：「数据表数据名称为「XXX」复核拒绝XX条数据。」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【待办事项】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数据提交后，复核人首页待办新增：「数据表「XXX」有XX条待复核数据。」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数据复核被退回后，提交人首页待办新增：「数据表「XXX」有XX条数据复核被拒。」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从待办点击后跳转至原始数据库页面，同时弹出对应的批量操作弹窗，弹窗内数据为该条待办关联的这一批数据。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该数据表复核完毕后，对应待办自动消失。</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并发与性能规则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并发冲突处理：当两人同时对同一批数据操作时（如提交人撤回+复核人复核），后者操作提示「当前数据状态已变更，请刷新重试。」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批量操作期间，未完成的数据行状态不变，操作人需刷新页面获取最新状态。</w:t>
            </w:r>
            <w:r/>
          </w:p>
        </w:tc>
      </w:tr>
    </w:tbl>
    <w:p>
      <w:pPr>
        <w:ind w:left="0" w:right="0" w:firstLine="0"/>
        <w:pBdr>
          <w:top w:val="none" w:color="000000" w:sz="4" w:space="0"/>
          <w:left w:val="none" w:color="000000" w:sz="4" w:space="0"/>
          <w:bottom w:val="none" w:color="000000" w:sz="4" w:space="0"/>
          <w:right w:val="none" w:color="000000" w:sz="4" w:space="0"/>
        </w:pBdr>
      </w:p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highlight w:val="none"/>
        </w:rPr>
      </w:r>
      <w:r>
        <w:rPr>
          <w:rFonts w:ascii="SimSun" w:hAnsi="SimSun" w:eastAsia="SimSun" w:cs="SimSun"/>
          <w:b/>
          <w:color w:val="000000"/>
          <w:sz w:val="21"/>
          <w:highlight w:val="none"/>
        </w:rPr>
      </w:r>
      <w:r/>
    </w:p>
    <w:p>
      <w:pPr>
        <w:ind w:left="0" w:right="0" w:firstLine="0"/>
        <w:rPr>
          <w:rFonts w:ascii="SimSun" w:hAnsi="SimSun" w:eastAsia="SimSun" w:cs="SimSun"/>
          <w:b/>
          <w:bCs/>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2、状态操作矩阵</w:t>
      </w:r>
      <w:r>
        <w:rPr>
          <w:rFonts w:ascii="SimSun" w:hAnsi="SimSun" w:eastAsia="SimSun" w:cs="SimSun"/>
          <w:b/>
          <w:bCs/>
          <w:color w:val="000000"/>
          <w:sz w:val="21"/>
          <w:szCs w:val="21"/>
          <w:highlight w:val="none"/>
        </w:rPr>
      </w:r>
      <w:r>
        <w:rPr>
          <w:rFonts w:ascii="SimSun" w:hAnsi="SimSun" w:eastAsia="SimSun" w:cs="SimSun"/>
          <w:b/>
          <w:bCs/>
          <w:color w:val="000000"/>
          <w:sz w:val="21"/>
          <w:szCs w:val="21"/>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13"/>
        <w:gridCol w:w="2685"/>
        <w:gridCol w:w="545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当前状态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可用操作</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操作结果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草稿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进入编辑弹窗，修改数据内容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弹出提交复核弹窗，确认后数据提交至工作流审批，数据状态→待复核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二次确认后删除数据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二次确认后撤回，数据状态→草稿（可重新编辑后提交）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查看数据详情及审批时间线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数据状态变为已复核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填写退回原因后数据状态变为已拒绝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确认后数据状态变为已撤回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弹出废除弹窗，填写原因后数据状态变为已废除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已复核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弹出退回弹窗，填写原因后数据状态→已拒绝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已拒绝</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编辑提交删除废除复制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进入编辑弹窗，修改数据内容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弹出提交复核弹窗，确认后数据提交至工作流审批，数据状态→待复核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二次确认后删除数据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已撤回</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编辑提交删除废除复制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进入编辑弹窗，修改数据内容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弹出提交复核弹窗，确认后数据提交至工作流审批，数据状态→待复核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二次确认后删除数据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已废除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（无可用操作，终态）详情</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不可恢复，不可进行任何操作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bl>
    <w:p>
      <w:pPr>
        <w:ind w:left="0" w:right="0" w:firstLine="0"/>
        <w:pBdr>
          <w:top w:val="none" w:color="000000" w:sz="4" w:space="0"/>
          <w:left w:val="none" w:color="000000" w:sz="4" w:space="0"/>
          <w:bottom w:val="none" w:color="000000" w:sz="4" w:space="0"/>
          <w:right w:val="none" w:color="000000" w:sz="4" w:space="0"/>
        </w:pBdr>
      </w:p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highlight w:val="none"/>
        </w:rPr>
      </w:r>
      <w:r>
        <w:rPr>
          <w:rFonts w:ascii="SimSun" w:hAnsi="SimSun" w:eastAsia="SimSun" w:cs="SimSun"/>
          <w:b/>
          <w:color w:val="000000"/>
          <w:sz w:val="21"/>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3、弹窗字段详情表</w:t>
      </w: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szCs w:val="24"/>
        </w:rPr>
      </w:r>
      <w:r>
        <w:rPr>
          <w:rFonts w:ascii="SimSun" w:hAnsi="SimSun" w:eastAsia="SimSun" w:cs="SimSun"/>
          <w:color w:val="000000"/>
          <w:sz w:val="24"/>
          <w:szCs w:val="24"/>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92"/>
        <w:gridCol w:w="1127"/>
        <w:gridCol w:w="919"/>
        <w:gridCol w:w="905"/>
        <w:gridCol w:w="46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提交复核（dlg-rd-submit）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选择审批人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审批人选择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选择审批人弹窗。审批流程已设置时显示流程配置的审批人，支持手动添加会签审批人。无流程配置时需手动选择至少一个审批人（不可选自己）。</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提交复核（dlg-rd-submit）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备注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补充说明，选填</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数据复核（dlg-rd-review）</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复核结果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单选按钮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同意（复核通过）/ 退回（驳回）</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数据复核（dlg-rd-review）</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退回时必填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选「退回」时显示且必填，最大200字符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退回确认（dlg-rd-return）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废除数据（dlg-rd-abolish）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必填，废除后数据不可恢复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详情弹窗（dlg-rd-detail）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审批履历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时间线列表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右侧区域，按时间倒序显示审批操作记录（操作类型标签+操作人+操作时间），无记录时显示「暂无审批记录」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批量复核（dlg-rd-review-batch）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批量复核（dlg-rd-review-batch）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复核结果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单选按钮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同意（复核通过）/ 退回（驳回）</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批量复核（dlg-rd-review-batch）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退回时必填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选「退回」时显示且必填，最大200字符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批量退回（dlg-rd-return-batch）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批量退回（dlg-rd-return-batch）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批量删除（dlg-rd-delete-batch）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批量提交（dlg-rd-submit-batch）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批量提交（dlg-rd-submit-batch）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备注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补充说明，选填</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批量撤回（dlg-rd-withdraw-batch）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r/>
      <w:r/>
    </w:p>
    <w:p>
      <w:r/>
      <w:r/>
    </w:p>
    <w:p>
      <w:pPr>
        <w:pStyle w:val="905"/>
      </w:pPr>
      <w:r>
        <w:t xml:space="preserve">原始数据表增加分析并对接数据分析平台</w:t>
      </w: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1、详细功能说明</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55"/>
        <w:gridCol w:w="749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在原始数据库数据列表中增加「数据分析」按钮，将已复核的数据传送至数据分析平台进行分析。平台权限受限，禁用顶部Tab（数据管理、数据分析、返回）。</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【功能概述】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在原始数据库数据列表工具栏中增加「数据分析」和「分析结果」两个按钮，分别用于将已复核数据传送至数据分析平台进行分析，以及查看已完成的分析结果。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后将当前数据表中所有状态为「已复核」的数据传送至数据分析平台，直接进入数据处理画面。平台权限受限：禁用顶部「数据管理」「数据分析」Tab和「返回」按钮，仅可使用「数据处理」Tab及其子功能（数据筛选、数据排序、数据转换、异常数据剔除）。点击「返回」返回原始数据库页面。</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点击后弹出「分析结果」弹窗（左右分栏布局）：</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左侧（约60%）：数据分析列表，显示列：数据分析名称、数据管理名称、数据处理名称、创建时间。点击行后右侧联动切换。</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右侧（约40%）：当前选中数据分析的分析结果列表，显示列：名称（蓝色可点击）、图表类型。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默认选中左侧第一行，右侧显示对应结果。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底部：「关闭」按钮。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点击分析结果名称后弹出详情弹窗：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标题：分析结果名称。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顶部：分析结果名称 + 「查看数据源」链接。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图表区域：ECharts渲染的分析图表。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数据表格：分析结果的详细数据（如相关系数分析表格，含排序、影响因素、影响系数、累积百分比、影响等级、帕累托等级等列）。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底部：「关闭」按钮。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工具栏新增「数据分析」和「分析结果」两个按钮，位置在「数据筛选」按钮旁边。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【分析结果弹窗交互】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左侧列表点击行：行高亮，右侧联动切换显示对应分析结果。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右侧结果列表：名称列为蓝色可点击链接，点击后关闭当前弹窗并打开详情弹窗。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【分析结果详情弹窗交互】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图表区域：展示ECharts渲染的分析图表（如散点图、控制图等）。</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数据表格：展示分析结果的详细数据，支持按列查看。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「查看数据源」链接：点击后可跳转至数据源页面。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无已复核数据时：「当前数据表没有已复核的数据，无法分析。」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数据传送失败时：「数据分析传送失败，请稍后重试。」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数据分析平台收到数据后，自动创建数据处理任务，将已复核数据导入到数据处理画面。用户可在数据处理画面进行数据筛选、排序、转换、异常数据剔除等操作。</w:t>
            </w:r>
            <w:r/>
          </w:p>
        </w:tc>
      </w:tr>
    </w:tbl>
    <w:p>
      <w:r/>
      <w:r/>
    </w:p>
    <w:p>
      <w:r/>
      <w:r/>
    </w:p>
    <w:p>
      <w:pPr>
        <w:pStyle w:val="905"/>
      </w:pPr>
      <w:r>
        <w:t xml:space="preserve">【数据分析工作台】分类模块统一，并可配置为显示CPV的产品列表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4"/>
        <w:gridCol w:w="737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将数据分析平台数据管理、数据处理、数据分析三个一级Tab各自独立的分类面板统一为全局唯一分类树，并支持后台配置分类显示模式：嵌入CPV系统时自动显示CPV产品列表作为分类节点，独立访问时显示用户自建的分类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一（分类模块统一）：三个Tab共享同一套分类数据，任一Tab下新增/编辑/删除分类全局同步生效；数据从上游流转到下游时自动继承上游分类归属（数据管理→数据处理→数据分析），下游分类字段自动填充且只读</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二（分类显示模式配置）：后台管理新增“分类配置”入口，分段按钮切换两种模式——手动分类（当前模式，用户在分析平台内自建分类树）和CPV产品分类（自动同步CPV系统产品列表作为分类节点）；嵌入CPV系统时配置为CPV产品分类模式，独立访问时配置为手动分类模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左侧分类面板：位置和样式不变；底部仅保留“管理分类”入口（任一Tab操作即可，不再每个Tab独立维护）</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分类配置入口：后台管理→分类配置页面，分段按钮“[手动分类] [CPV产品分类]”切换，切换后左侧分类面板立即生效</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CPV产品分类模式：分类树为只读（产品列表由CPV系统管理，分析平台不可编辑），点击产品节点筛选该产品下的数据</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手动分类模式：支持新增/编辑/删除/排序，“通用分类”为默认兜底分类不可删除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上游数据分类被删除：下游已关联的数据记录保持原分类显示，不级联删除（数据归属记录保留）</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CPV系统产品增减：分析平台分类树自动同步增减（页面刷新或定时轮询同步）</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模式切换数据保留：手动分类→CPV产品分类→手动分类，原手动分类数据不丢失（各模式分类归属独立存储）</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CPV产品分类模式下产品列表为空：分类面板显示空状态提示“暂无产品数据，请在CPV系统中配置产品”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审计追踪：分类变更（新增/编辑/删除/排序）需记录操作人、操作时间、操作内容、所属模式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2、分类继承规则（数据流转时分类自动继承）</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51"/>
        <w:gridCol w:w="3685"/>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数据流转环节</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分类继承规则</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创建数据处理表时，自动带出数据源所属的分类，归类到同一分类下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数据处理列表“分类”列自动填充，只读不可修改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数据处理→数据分析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创建数据分析时，自动带出处理表所属的分类，归类到同一分类下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数据分析列表“分类”列自动填充，只读不可修改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数据管理关联CPV产品后，数据处理和数据分析自动继承该产品分类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产品名作为分类节点，数据自动归到对应产品下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分类被删除后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已关联的下游数据保持原分类显示，不级联清空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分类记录保留，数据不被移动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新增分类节点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仅在“手动分类”模式下可新增</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CPV产品分类模式下分类树只读</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3、分类显示模式配置</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4"/>
        <w:gridCol w:w="3685"/>
        <w:gridCol w:w="368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手动分类模式</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CPV产品分类模式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适用场景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独立访问数据分析平台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嵌入CPV系统时使用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分类数据来源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用户在分析平台内自建分类树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自动同步CPV系统产品列表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分类层级</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支持多级树形结构（全部→自定义分类→子分类）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一级平铺：每个CPV产品为一个分类节点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可操作权限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新增、编辑、删除、排序、导入分类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只读（产品列表由CPV系统管理）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默认分类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“通用分类”为系统默认兜底分类，不可删除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无默认分类（跟随CPV产品列表）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配置入口</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后台管理→分类配置→选择“手动分类”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后台管理→分类配置→选择“CPV产品分类”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数据管理、数据处理、数据分析三个Tab同时生效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数据管理、数据处理、数据分析三个Tab同时生效</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4、分类配置页面交互说明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0"/>
        <w:gridCol w:w="2835"/>
        <w:gridCol w:w="566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页面区域</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交互说明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模式切换</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分段按钮“[手动分类] [CPV产品分类]”，选中态高亮，切换后立即生效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手动分类-管理弹窗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沿用现有“管理分类”弹窗：左侧树形展示分类（带复选框），右侧编辑区可新增/编辑子分类名称，底部“返回”“保存”按钮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CPV产品分类-同步状态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显示最近同步时间和“手动同步”按钮；点击“手动同步”立即从CPV系统拉取最新产品列表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CPV产品分类-只读提示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分类面板顶部显示提示文字“分类来源于CPV系统产品列表，不可编辑”</w:t>
            </w:r>
            <w:r/>
          </w:p>
        </w:tc>
      </w:tr>
    </w:tbl>
    <w:p>
      <w:r/>
      <w:r/>
    </w:p>
    <w:p>
      <w:pPr>
        <w:pStyle w:val="904"/>
      </w:pPr>
      <w:r>
        <w:t xml:space="preserve">样式</w:t>
      </w:r>
      <w:r>
        <w:t xml:space="preserve">适配（</w:t>
      </w:r>
      <w:r>
        <w:t xml:space="preserve">单值控制图</w:t>
      </w:r>
      <w:r>
        <w:t xml:space="preserve">等6</w:t>
      </w:r>
      <w:r>
        <w:t xml:space="preserve">个</w:t>
      </w:r>
      <w:r>
        <w:t xml:space="preserve">图</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393"/>
        <w:gridCol w:w="696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数据分析页被MES系统通过iframe嵌入时，指定分析方法内的主题色控件和表格展示样式跟随MES传入的样式配置变化，保持MES外层系统与嵌入分析平台的视觉一致，并减少后续主题调整时的二次开发。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适配页面：/chiikawa-web/data-analysis?analysisId=152本次需求只覆盖以下6个分析方法：1. 单值控制图2. 百分位数控制图3. Xbar-S控制图4. Xbar-R控制图5. 过程能力分析（正态）6. 过程能力分析（非正态）适配边界：仅限当前数据分析页面内上述分析方法的配置区，以及从上述分析方法配置区内触发的参考线弹窗；不包含点击左上角「返回」后的页面。本次只适配已抽离配置文件支持的两类样式：1. 主题颜色：按钮的背景颜色、文案按钮字体颜色、Tab选中下划线/选中文案</w:t>
            </w:r>
            <w:r>
              <w:rPr>
                <w:rFonts w:ascii="SimSun" w:hAnsi="SimSun" w:eastAsia="SimSun" w:cs="SimSun"/>
                <w:color w:val="0000ff"/>
                <w:sz w:val="20"/>
              </w:rPr>
              <w:t xml:space="preserve">色、checkbox选中态、开关选中态。2. 表格配置：行高、是否显示斑马纹、斑马纹颜色、是否显示纵向分割线、行选中颜色、行hover颜色、字体、字号。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通过约定配置传入主题颜色后，上述6个分析方法范围内的主按钮背景色、文字按钮字体色、Tab选中下划线/选中文案色、checkbox选中态、开关选中态按配置同步变化。iframe嵌入场景下，MES切换主题后，数据分析页可接收并应用新的主题颜色配置，页面内外视觉保持一致。上述6个分析方法配置区中已列明的checkbox、开关、文字按钮、主按钮均能跟随主题色配置变化。参考线弹窗中的「是否等于」checkbox和「确定」主按钮能跟随主题色配置变化。表格接收配置后，数据预览表格、分析结果表格按配置展示行高、斑马纹</w:t>
            </w:r>
            <w:r>
              <w:rPr>
                <w:rFonts w:ascii="SimSun" w:hAnsi="SimSun" w:eastAsia="SimSun" w:cs="SimSun"/>
                <w:color w:val="0000ff"/>
                <w:sz w:val="20"/>
              </w:rPr>
              <w:t xml:space="preserve">开关、斑马纹颜色、纵向分割线、选中颜色、hover颜色、字体、字号。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未传入主题颜色配置时，保持当前默认主题色。未传入表格样式配置时，保持当前默认表格样式。不纳入范围的图表颜色、输入框、下拉框、空状态、拖拽区域、红色校验提示、白底/描边普通按钮不因本需求发生样式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无审计追踪需求（纯前端样式适配，不涉及业务数据变更）。</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2、通用适配范围（主题色控件清单）</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适配区域</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控件类型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适配内容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顶部流程Tab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数据管理、数据处理、数据分析的选中下划线和选中文案色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开始分析的背景颜色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数据预览、新增参考线的字体颜色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列表选中态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当前选中分析方法的选中态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配置区checkbox/开关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仅适配选中态主题色；禁用态保持现有禁用样式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3、按分析方法适配范围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分析方法</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需适配控件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百分位数控制图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左侧分析方法选中态；数据预览文字按钮；控制限设置中的UCL、中心线、LCL checkbox；新增参考线文字按钮；开始分析主按钮。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Xbar-S控制图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Xbar-R控制图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过程能力分析（正态）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左侧分析方法选中态；数据预览文字按钮；使用无偏常量checkbox；显示为图形参考线checkbox；开始分析主按钮。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过程能力分析（非正态）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左侧分析方法选中态；数据预览文字按钮；显示为图形参考线checkbox；开始分析主按钮。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4、参考线弹窗适配范围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适用分析方法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单值控制图、百分位数控制图、Xbar-S控制图、Xbar-R控制图</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弹窗内适配项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上限「是否等于」checkbox选中态2. 下限「是否等于」checkbox选中态3. 确定主按钮背景色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不纳入适配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弹窗内下拉框、输入框、偏移步进器、取消按钮不纳入本次主题色适配。</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5、表格配置项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适用表格：数据预览表格、分析结果表格。</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表格数据行的高度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是否显示斑马纹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开关：开启时交替行使用斑马纹颜色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是否显示纵向分割线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开关：开启时显示列间竖线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行选中颜色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选中行的背景颜色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行hover颜色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鼠标悬停行的背景颜色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字体</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表格内容的字体族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表格内容的字号大小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6、不纳入本次需求范围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不纳入适配范围</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图表线条/图例/坐标轴/图形参考线颜色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图表内部渲染不纳入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输入框边框/占位文字/单位文字/校验提示文字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输入框系列不适配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下拉框样式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包括判异规则中的数字下拉，仅作为配置内容定位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拖拽投放区域/空状态图标/空状态文案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布局占位区域不适配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白底/描边普通按钮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取消、重置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开始分析触发的红色校验提示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校验提示保持红色不变</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当前页面范围外的页面</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点击左上角「返回」后的页面不适配</w:t>
            </w:r>
            <w:r/>
          </w:p>
        </w:tc>
      </w:tr>
    </w:tbl>
    <w:p>
      <w:r/>
      <w:r/>
    </w:p>
    <w:p>
      <w:r/>
      <w:r/>
    </w:p>
    <w:p>
      <w:pPr>
        <w:pStyle w:val="904"/>
      </w:pPr>
      <w:r>
        <w:t xml:space="preserve">审计</w:t>
      </w:r>
      <w:r>
        <w:t xml:space="preserve">优化</w:t>
      </w:r>
      <w:r/>
    </w:p>
    <w:p>
      <w:pPr>
        <w:rPr>
          <w:highlight w:val="none"/>
        </w:rPr>
      </w:pPr>
      <w:r>
        <w:rPr>
          <w:highlight w:val="none"/>
        </w:rPr>
        <w:t xml:space="preserve">一、</w:t>
      </w:r>
      <w:r>
        <w:rPr>
          <w:highlight w:val="none"/>
        </w:rPr>
        <w:t xml:space="preserve">产品</w:t>
      </w:r>
      <w:r>
        <w:rPr>
          <w:highlight w:val="none"/>
        </w:rPr>
        <w:t xml:space="preserve">工艺</w:t>
      </w:r>
      <w:r>
        <w:rPr>
          <w:highlight w:val="none"/>
        </w:rPr>
        <w:t xml:space="preserve">管理</w:t>
      </w:r>
      <w:r>
        <w:rPr>
          <w:highlight w:val="none"/>
        </w:rPr>
      </w:r>
      <w:r>
        <w:rPr>
          <w:highlight w:val="none"/>
        </w:rPr>
      </w:r>
    </w:p>
    <w:p>
      <w:pPr>
        <w:rPr>
          <w:highlight w:val="none"/>
        </w:rPr>
      </w:pPr>
      <w:r>
        <w:t xml:space="preserve">1、</w:t>
      </w:r>
      <w:r>
        <w:t xml:space="preserve">操作</w:t>
      </w:r>
      <w:r>
        <w:t xml:space="preserve">类型：</w:t>
      </w:r>
      <w:r>
        <w:t xml:space="preserve">复制</w:t>
      </w:r>
      <w:r>
        <w:t xml:space="preserve">产品</w:t>
      </w:r>
      <w:r>
        <w:br/>
      </w:r>
      <w:r>
        <w:t xml:space="preserve">审计</w:t>
      </w:r>
      <w:r>
        <w:t xml:space="preserve">内容：</w:t>
      </w:r>
      <w:r>
        <w:rPr>
          <w:highlight w:val="none"/>
        </w:rPr>
      </w:r>
      <w:r>
        <w:rPr>
          <w:highlight w:val="none"/>
        </w:rPr>
      </w:r>
    </w:p>
    <w:p>
      <w:r>
        <w:t xml:space="preserve"> 1）基本信息：操作人、操作时间、操作模块、操作类型</w:t>
      </w:r>
      <w:r/>
    </w:p>
    <w:p>
      <w:pPr>
        <w:rPr>
          <w:highlight w:val="none"/>
        </w:rPr>
      </w:pPr>
      <w:r>
        <w:t xml:space="preserve">  2）内容详情：产品名称、产品编码、剂型、规格、生产商、产品描述、工序详情列表（工序名称、关联操作、顺序、标准时长、描述）、操作详情列表（操作名称、操作描述、关键设备、关联CMA、关联CPP、关联IPC、关联CQA、</w:t>
      </w:r>
      <w:r>
        <w:t xml:space="preserve">关联</w:t>
      </w:r>
      <w:r>
        <w:t xml:space="preserve">其他</w:t>
      </w:r>
      <w:r>
        <w:t xml:space="preserve">属性</w:t>
      </w:r>
      <w:r>
        <w:t xml:space="preserve">）、关键设备详情（设备名称、状态）、CMA详情（CMA名称、单位、供应商、LSL、TARGET、USL、描述）、CPP详情（CPP名称、5M1E分类、单位、LSL、TARGET、USL、描述）、CQA详情（CQA名称、单位、接受标准、LSL、T</w:t>
      </w:r>
      <w:r>
        <w:t xml:space="preserve">ARGET、USL、描述）、IPC详情（IPC名称、控制类型、控制方法、控制标准、LSL、TARGET、USL、描述）、其他属性详情（</w:t>
      </w:r>
      <w:r>
        <w:t xml:space="preserve">属性</w:t>
      </w:r>
      <w:r>
        <w:t xml:space="preserve">名称、</w:t>
      </w:r>
      <w:r>
        <w:t xml:space="preserve">单位</w:t>
      </w:r>
      <w:r>
        <w:t xml:space="preserve">、LSL、TARGET、USL、描述） </w:t>
      </w:r>
      <w:r>
        <w:rPr>
          <w:highlight w:val="none"/>
        </w:rPr>
      </w:r>
      <w:r>
        <w:rPr>
          <w:highlight w:val="none"/>
        </w:rPr>
      </w:r>
    </w:p>
    <w:p>
      <w:r/>
      <w:r/>
    </w:p>
    <w:p>
      <w:pPr>
        <w:rPr>
          <w:highlight w:val="none"/>
        </w:rPr>
      </w:pPr>
      <w:r>
        <w:rPr>
          <w:highlight w:val="none"/>
        </w:rPr>
        <w:t xml:space="preserve">2、</w:t>
      </w:r>
      <w:r>
        <w:t xml:space="preserve">1、</w:t>
      </w:r>
      <w:r>
        <w:t xml:space="preserve">操作</w:t>
      </w:r>
      <w:r>
        <w:t xml:space="preserve">类型：</w:t>
      </w:r>
      <w:r>
        <w:t xml:space="preserve">删除</w:t>
      </w:r>
      <w:r>
        <w:t xml:space="preserve">产品</w:t>
      </w:r>
      <w:r>
        <w:br/>
      </w:r>
      <w:r>
        <w:t xml:space="preserve">审计</w:t>
      </w:r>
      <w:r>
        <w:t xml:space="preserve">内容：</w:t>
      </w:r>
      <w:r>
        <w:rPr>
          <w:highlight w:val="none"/>
        </w:rPr>
      </w:r>
      <w:r>
        <w:rPr>
          <w:highlight w:val="none"/>
        </w:rPr>
      </w:r>
    </w:p>
    <w:p>
      <w:r>
        <w:t xml:space="preserve">  </w:t>
      </w:r>
      <w:r>
        <w:t xml:space="preserve"> 1）基本信息：操作人、操作时间、操作模块、操作类型</w:t>
      </w:r>
      <w:r/>
    </w:p>
    <w:p>
      <w:pPr>
        <w:rPr>
          <w:highlight w:val="none"/>
        </w:rPr>
      </w:pPr>
      <w:r>
        <w:t xml:space="preserve">  2）内容详情：产品名称、产品编码、剂型、规格、生产商、产品描述</w:t>
      </w:r>
      <w:r>
        <w:rPr>
          <w:highlight w:val="none"/>
        </w:rPr>
      </w:r>
      <w:r>
        <w:rPr>
          <w:highlight w:val="none"/>
        </w:rPr>
      </w:r>
    </w:p>
    <w:p>
      <w:pPr>
        <w:rPr>
          <w:color w:val="ff0000"/>
        </w:rPr>
      </w:pPr>
      <w:r>
        <w:rPr>
          <w:color w:val="ff0000"/>
          <w:highlight w:val="none"/>
        </w:rPr>
        <w:t xml:space="preserve">注：</w:t>
      </w:r>
      <w:r>
        <w:rPr>
          <w:color w:val="ff0000"/>
          <w:highlight w:val="none"/>
        </w:rPr>
        <w:t xml:space="preserve">产品下</w:t>
      </w:r>
      <w:r>
        <w:rPr>
          <w:color w:val="ff0000"/>
          <w:highlight w:val="none"/>
        </w:rPr>
        <w:t xml:space="preserve">如果</w:t>
      </w:r>
      <w:r>
        <w:rPr>
          <w:color w:val="ff0000"/>
          <w:highlight w:val="none"/>
        </w:rPr>
        <w:t xml:space="preserve">存在工艺数据（工序/参数等），</w:t>
      </w:r>
      <w:r>
        <w:rPr>
          <w:color w:val="ff0000"/>
          <w:highlight w:val="none"/>
        </w:rPr>
        <w:t xml:space="preserve">需</w:t>
      </w:r>
      <w:r>
        <w:rPr>
          <w:color w:val="ff0000"/>
          <w:highlight w:val="none"/>
        </w:rPr>
        <w:t xml:space="preserve">先清空再删除，</w:t>
      </w:r>
      <w:r>
        <w:rPr>
          <w:color w:val="ff0000"/>
          <w:highlight w:val="none"/>
        </w:rPr>
        <w:t xml:space="preserve">因此</w:t>
      </w:r>
      <w:r>
        <w:rPr>
          <w:color w:val="ff0000"/>
          <w:highlight w:val="none"/>
        </w:rPr>
        <w:t xml:space="preserve">删除</w:t>
      </w:r>
      <w:r>
        <w:rPr>
          <w:color w:val="ff0000"/>
          <w:highlight w:val="none"/>
        </w:rPr>
        <w:t xml:space="preserve">产品</w:t>
      </w:r>
      <w:r>
        <w:rPr>
          <w:color w:val="ff0000"/>
          <w:highlight w:val="none"/>
        </w:rPr>
        <w:t xml:space="preserve">操作</w:t>
      </w:r>
      <w:r>
        <w:rPr>
          <w:color w:val="ff0000"/>
          <w:highlight w:val="none"/>
        </w:rPr>
        <w:t xml:space="preserve">不会</w:t>
      </w:r>
      <w:r>
        <w:rPr>
          <w:color w:val="ff0000"/>
          <w:highlight w:val="none"/>
        </w:rPr>
        <w:t xml:space="preserve">记录</w:t>
      </w:r>
      <w:r>
        <w:rPr>
          <w:color w:val="ff0000"/>
        </w:rPr>
        <w:t xml:space="preserve">工序详情</w:t>
      </w:r>
      <w:r>
        <w:rPr>
          <w:color w:val="ff0000"/>
          <w:highlight w:val="none"/>
        </w:rPr>
        <w:t xml:space="preserve">、</w:t>
      </w:r>
      <w:r>
        <w:rPr>
          <w:color w:val="ff0000"/>
        </w:rPr>
        <w:t xml:space="preserve">操作详情</w:t>
      </w:r>
      <w:r>
        <w:rPr>
          <w:color w:val="ff0000"/>
          <w:highlight w:val="none"/>
        </w:rPr>
        <w:t xml:space="preserve">、</w:t>
      </w:r>
      <w:r>
        <w:rPr>
          <w:color w:val="ff0000"/>
          <w:highlight w:val="none"/>
        </w:rPr>
        <w:t xml:space="preserve">设备</w:t>
      </w:r>
      <w:r>
        <w:rPr>
          <w:color w:val="ff0000"/>
          <w:highlight w:val="none"/>
        </w:rPr>
        <w:t xml:space="preserve">详情、</w:t>
      </w:r>
      <w:r>
        <w:rPr>
          <w:color w:val="ff0000"/>
          <w:highlight w:val="none"/>
        </w:rPr>
        <w:t xml:space="preserve">以及</w:t>
      </w:r>
      <w:r>
        <w:rPr>
          <w:color w:val="ff0000"/>
          <w:highlight w:val="none"/>
        </w:rPr>
        <w:t xml:space="preserve">各种</w:t>
      </w:r>
      <w:r>
        <w:rPr>
          <w:color w:val="ff0000"/>
          <w:highlight w:val="none"/>
        </w:rPr>
        <w:t xml:space="preserve">参数</w:t>
      </w:r>
      <w:r>
        <w:rPr>
          <w:color w:val="ff0000"/>
          <w:highlight w:val="none"/>
        </w:rPr>
        <w:t xml:space="preserve">详情</w:t>
      </w:r>
      <w:r>
        <w:rPr>
          <w:color w:val="ff0000"/>
        </w:rPr>
      </w:r>
      <w:r>
        <w:rPr>
          <w:color w:val="ff0000"/>
        </w:rPr>
      </w:r>
    </w:p>
    <w:p>
      <w:pPr>
        <w:rPr>
          <w:highlight w:val="none"/>
        </w:rPr>
      </w:pPr>
      <w:r>
        <w:rPr>
          <w:highlight w:val="none"/>
        </w:rPr>
      </w:r>
      <w:r>
        <w:rPr>
          <w:highlight w:val="none"/>
        </w:rPr>
      </w:r>
      <w:r>
        <w:rPr>
          <w:highlight w:val="none"/>
        </w:rPr>
      </w:r>
    </w:p>
    <w:p>
      <w:pPr>
        <w:rPr>
          <w:highlight w:val="none"/>
        </w:rPr>
      </w:pPr>
      <w:r>
        <w:rPr>
          <w:rFonts w:ascii="SimSun" w:hAnsi="SimSun" w:eastAsia="SimSun" w:cs="SimSun"/>
          <w:color w:val="000000"/>
          <w:sz w:val="24"/>
          <w:highlight w:val="none"/>
        </w:rPr>
        <w:t xml:space="preserve">二、</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编制</w:t>
      </w:r>
      <w:r>
        <w:rPr>
          <w:highlight w:val="none"/>
        </w:rPr>
      </w:r>
      <w:r>
        <w:rPr>
          <w:highlight w:val="none"/>
        </w:rPr>
      </w:r>
    </w:p>
    <w:p>
      <w:pPr>
        <w:rPr>
          <w:highlight w:val="none"/>
        </w:rPr>
      </w:pPr>
      <w:r>
        <w:rPr>
          <w:highlight w:val="none"/>
        </w:rPr>
        <w:t xml:space="preserve">1、</w:t>
      </w:r>
      <w:r>
        <w:rPr>
          <w:highlight w:val="none"/>
        </w:rPr>
        <w:t xml:space="preserve">操作</w:t>
      </w:r>
      <w:r>
        <w:rPr>
          <w:highlight w:val="none"/>
        </w:rPr>
        <w:t xml:space="preserve">类型：</w:t>
      </w:r>
      <w:r>
        <w:rPr>
          <w:rFonts w:ascii="SimSun" w:hAnsi="SimSun" w:eastAsia="SimSun" w:cs="SimSun"/>
          <w:color w:val="000000"/>
          <w:sz w:val="24"/>
        </w:rPr>
        <w:t xml:space="preserve">复制</w:t>
      </w:r>
      <w:r>
        <w:t xml:space="preserve">方案</w:t>
      </w:r>
      <w:r>
        <w:rPr>
          <w:highlight w:val="none"/>
        </w:rPr>
      </w:r>
      <w:r>
        <w:rPr>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rPr>
          <w:rFonts w:ascii="SimSun" w:hAnsi="SimSun" w:eastAsia="SimSun" w:cs="SimSun"/>
          <w:color w:val="0000ff"/>
          <w:sz w:val="24"/>
          <w:szCs w:val="24"/>
        </w:rP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案模板（名称</w:t>
      </w:r>
      <w:r>
        <w:rPr>
          <w:rFonts w:ascii="SimSun" w:hAnsi="SimSun" w:eastAsia="SimSun" w:cs="SimSun"/>
          <w:color w:val="000000"/>
          <w:sz w:val="24"/>
        </w:rPr>
        <w:t xml:space="preserve">、编号、所属产品、版本号））、</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r/>
      <w:r/>
    </w:p>
    <w:p>
      <w:pPr>
        <w:rPr>
          <w:highlight w:val="none"/>
        </w:rPr>
      </w:pPr>
      <w:r>
        <w:rPr>
          <w:highlight w:val="none"/>
        </w:rPr>
        <w:t xml:space="preserve">2、</w:t>
      </w:r>
      <w:r>
        <w:rPr>
          <w:highlight w:val="none"/>
        </w:rPr>
        <w:t xml:space="preserve">操作</w:t>
      </w:r>
      <w:r>
        <w:rPr>
          <w:highlight w:val="none"/>
        </w:rPr>
        <w:t xml:space="preserve">类型：</w:t>
      </w:r>
      <w:r>
        <w:rPr>
          <w:highlight w:val="none"/>
        </w:rPr>
        <w:t xml:space="preserve">删除</w:t>
      </w:r>
      <w:r>
        <w:rPr>
          <w:highlight w:val="none"/>
        </w:rPr>
        <w:t xml:space="preserve">方案</w:t>
      </w:r>
      <w:r>
        <w:rPr>
          <w:highlight w:val="none"/>
        </w:rPr>
      </w:r>
      <w:r>
        <w:rPr>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ff"/>
          <w:sz w:val="24"/>
          <w:szCs w:val="24"/>
        </w:rP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方案模板（名称</w:t>
      </w:r>
      <w:r>
        <w:rPr>
          <w:rFonts w:ascii="SimSun" w:hAnsi="SimSun" w:eastAsia="SimSun" w:cs="SimSun"/>
          <w:color w:val="000000"/>
          <w:sz w:val="24"/>
        </w:rPr>
        <w:t xml:space="preserve">、编号、所属产品、版本号））、</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pPr>
        <w:rPr>
          <w:highlight w:val="none"/>
        </w:rPr>
      </w:pPr>
      <w:r>
        <w:rPr>
          <w:rFonts w:ascii="SimSun" w:hAnsi="SimSun" w:eastAsia="SimSun" w:cs="SimSun"/>
          <w:color w:val="000000"/>
          <w:sz w:val="24"/>
        </w:rPr>
      </w:r>
      <w:r>
        <w:rPr>
          <w:highlight w:val="none"/>
        </w:rPr>
      </w:r>
      <w:r>
        <w:rPr>
          <w:highlight w:val="none"/>
        </w:rPr>
      </w:r>
    </w:p>
    <w:p>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highlight w:val="none"/>
        </w:rPr>
        <w:t xml:space="preserve">3、</w:t>
      </w:r>
      <w:r>
        <w:rPr>
          <w:highlight w:val="none"/>
        </w:rPr>
        <w:t xml:space="preserve">操作</w:t>
      </w:r>
      <w:r>
        <w:rPr>
          <w:highlight w:val="none"/>
        </w:rPr>
        <w:t xml:space="preserve">类型：</w:t>
      </w:r>
      <w:r>
        <w:rPr>
          <w:rFonts w:ascii="SimSun" w:hAnsi="SimSun" w:eastAsia="SimSun" w:cs="SimSun"/>
          <w:color w:val="000000"/>
          <w:sz w:val="24"/>
        </w:rPr>
        <w:t xml:space="preserve">提交方案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方案模板（名称</w:t>
      </w:r>
      <w:r>
        <w:rPr>
          <w:rFonts w:ascii="SimSun" w:hAnsi="SimSun" w:eastAsia="SimSun" w:cs="SimSun"/>
          <w:color w:val="000000"/>
          <w:sz w:val="24"/>
        </w:rPr>
        <w:t xml:space="preserve">、编号、所属产品、版本号））</w:t>
      </w:r>
      <w:r>
        <w:rPr>
          <w:rFonts w:ascii="SimSun" w:hAnsi="SimSun" w:eastAsia="SimSun" w:cs="SimSun"/>
          <w:color w:val="000000"/>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pPr>
        <w:ind w:left="0" w:right="0" w:firstLine="0"/>
        <w:spacing w:before="0" w:after="0"/>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00"/>
          <w:sz w:val="24"/>
        </w:rPr>
        <w:t xml:space="preserve">审核人：需要显示各级审核人的信息，包括账号、姓名，以及会签和或签的方式</w:t>
      </w:r>
      <w:r>
        <w:rPr>
          <w:highlight w:val="none"/>
        </w:rPr>
      </w:r>
      <w:r>
        <w:rPr>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highlight w:val="none"/>
        </w:rPr>
        <w:t xml:space="preserve">4、</w:t>
      </w:r>
      <w:r>
        <w:rPr>
          <w:highlight w:val="none"/>
        </w:rPr>
        <w:t xml:space="preserve">操作</w:t>
      </w:r>
      <w:r>
        <w:rPr>
          <w:highlight w:val="none"/>
        </w:rPr>
        <w:t xml:space="preserve">类型：</w:t>
      </w:r>
      <w:r>
        <w:rPr>
          <w:rFonts w:ascii="SimSun" w:hAnsi="SimSun" w:eastAsia="SimSun" w:cs="SimSun"/>
          <w:color w:val="000000"/>
          <w:sz w:val="24"/>
        </w:rPr>
        <w:t xml:space="preserve">撤回方案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方案模板（名称</w:t>
      </w:r>
      <w:r>
        <w:rPr>
          <w:rFonts w:ascii="SimSun" w:hAnsi="SimSun" w:eastAsia="SimSun" w:cs="SimSun"/>
          <w:color w:val="000000"/>
          <w:sz w:val="24"/>
        </w:rPr>
        <w:t xml:space="preserve">、编号、所属产品、版本号））</w:t>
      </w:r>
      <w:r>
        <w:rPr>
          <w:rFonts w:ascii="SimSun" w:hAnsi="SimSun" w:eastAsia="SimSun" w:cs="SimSun"/>
          <w:color w:val="000000"/>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pPr>
        <w:rPr>
          <w:highlight w:val="none"/>
        </w:rPr>
      </w:pPr>
      <w:r>
        <w:rPr>
          <w:highlight w:val="none"/>
        </w:rPr>
      </w:r>
      <w:r>
        <w:rPr>
          <w:highlight w:val="none"/>
        </w:rPr>
      </w:r>
      <w:r>
        <w:rPr>
          <w:highlight w:val="none"/>
        </w:rPr>
      </w:r>
    </w:p>
    <w:p>
      <w:pPr>
        <w:pStyle w:val="904"/>
      </w:pPr>
      <w:r>
        <w:t xml:space="preserve">样式</w:t>
      </w:r>
      <w:r>
        <w:t xml:space="preserve">适配（</w:t>
      </w:r>
      <w:r>
        <w:t xml:space="preserve">其他图</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34"/>
        <w:gridCol w:w="682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分析页被MES系统通过iframe嵌入时，其余分析方法及数据处理相关页面内的主题色控件和表格展示样式跟随MES传入的样式配置变化，保持MES外层系统与嵌入分析平台的视觉一致，并减少后续主题调整时的二次开发。</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适配页面：/chiikawa-web/data-analysis?analysisId=152本次需求覆盖以下14个分析方法及当前页面内的数据替换、数据处理相关操作：1. 正态性检验2. 汇总报告图3. 单值移动极差控制图4. 持续监控图5. 帕累托图6. 相关性分析7. Pearson相关性分析8. 拟合线图9. 趋势图10. 单折线图11. 多折线图12. 双样本T检验13. 双样本等价检验14. 单因子方差分析适配边界：仅限当前数据分析页面内上述分析方法的配置区、从上述分析方法配置区内触发的参考线弹窗</w:t>
            </w:r>
            <w:r>
              <w:rPr>
                <w:rFonts w:ascii="SimSun" w:hAnsi="SimSun" w:eastAsia="SimSun" w:cs="SimSun"/>
                <w:color w:val="000000" w:themeColor="text1"/>
                <w:sz w:val="20"/>
              </w:rPr>
              <w:t xml:space="preserve">，以及当前页面内「数据替换」「数据处理」按钮进入或弹出的页面内操作范围；不包含点击左上角「返回」后的页面。本次只适配已抽离配置文件支持的两类样式：1. 主题颜色：按钮的背景颜色、文案按钮字体颜色、Tab选中下划线/选中文案色、checkbox选中态、开关选中态。2. 表格配置：行高、是否显示斑马纹、斑马纹颜色、是否显示纵向分割线、行选中颜色、行hover颜色、字体、字号。</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MES通过约定配置传入主题颜色后，本需求范围内的主按钮背景色、文字按钮字体色、Tab选中下划线/选中文案色、checkbox选中态、开关选中态按配置同步变化。iframe嵌入场景下，MES切换主题后，数据分析页可接收并应用新的主题颜色配置，页面内外视觉保持一致。本需求列明的分析方法配置区中checkbox、开关、文字按钮、主按钮均能跟随主题色配置变化。参考线弹窗中的「是否等于」checkbox和「确定」主按钮能跟随主题色配置变化。数据替换、数据处理页及数据处理相关弹窗中已列明的按钮、文字按钮、Tab、che</w:t>
            </w:r>
            <w:r>
              <w:rPr>
                <w:rFonts w:ascii="SimSun" w:hAnsi="SimSun" w:eastAsia="SimSun" w:cs="SimSun"/>
                <w:color w:val="000000" w:themeColor="text1"/>
                <w:sz w:val="20"/>
              </w:rPr>
              <w:t xml:space="preserve">ckbox能跟随主题色配置变化。表格接收配置后，数据预览表格、分析结果表格、数据替换弹窗表格、数据处理页表格、数据处理相关弹窗表格按配置展示行高、斑马纹开关、斑马纹颜色、纵向分割线、选中颜色、hover颜色、字体、字号。</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未传入主题颜色配置时，保持当前默认主题色。未传入表格样式配置时，保持当前默认表格样式。不纳入范围的图表颜色、输入框、下拉框、空状态、拖拽区域、红色校验提示、白底/描边普通按钮不因本需求发生样式变更。</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无审计追踪需求（纯前端样式适配，不涉及业务数据变更）。</w:t>
            </w:r>
            <w:r>
              <w:rPr>
                <w:color w:val="000000" w:themeColor="text1"/>
              </w:rPr>
            </w:r>
            <w:r>
              <w:rPr>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2、通用适配范围（主题色控件清单）</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适配区域</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控件类型</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适配内容</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顶部流程Tab</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Tab</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数据管理、数据处理、数据分析的选中下划线和选中文案色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当前页面主按钮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主按钮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数据替换、数据处理、开始分析的背景颜色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当前页面文字按钮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文字按钮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数据预览、新增参考线的字体颜色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左侧分析方法列表</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列表选中态</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当前选中分析方法的选中态</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配置区checkbox/开关</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checkbox/开关</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仅适配选中态主题色；禁用态保持现有禁用样式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数据替换弹窗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Tab/checkbox/按钮/表格</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数据管理/数据处理Tab选中态、表格行checkbox、确认主按钮；弹窗内数据源表格适配表格配置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数据处理页</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按钮/Tab/表格</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数据筛选、数据排序、数据转换、异常数据剔除、返回数据分析按钮；分析数据/异常数据Tab选中态；数据处理表格适配表格配置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数据处理相关弹窗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按钮/checkbox/表格</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确认主按钮、文字按钮、checkbox；弹窗内表格适配表格配置</w:t>
            </w:r>
            <w:r>
              <w:rPr>
                <w:color w:val="000000" w:themeColor="text1"/>
              </w:rPr>
            </w:r>
            <w:r>
              <w:rPr>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3、按分析方法适配范围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分析方法</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需适配控件</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正态性检验</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汇总报告图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单值移动极差控制图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持续监控图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帕累托图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左侧分析方法选中态；数据预览文字按钮；绘制累积百分比checkbox；开始分析主按钮。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相关性分析</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左侧分析方法选中态；数据预览文字按钮；图表设置中的显示checkbox；散点图分组复选配置；新增参考线文字按钮；开始分析主按钮。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Pearson相关性分析</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左侧分析方法选中态；数据预览文字按钮；相关系数表checkbox；开始分析主按钮。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拟合线图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左侧分析方法选中态；数据预览文字按钮；显示置信区间checkbox；显示预测区间checkbox；开始分析主按钮。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趋势图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左侧分析方法选中态；数据预览文字按钮；趋势线checkbox；表达式checkbox；判断线checkbox；新增参考线文字按钮；开始分析主按钮。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单折线图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左侧分析方法选中态；数据预览文字按钮；连接线checkbox；小圆点checkbox；新增参考线文字按钮；开始分析主按钮。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多折线图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双样本T检验</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左侧分析方法选中态；数据预览文字按钮；假定等于方差checkbox；开始分析主按钮。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双样本等价检验</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左侧分析方法选中态；数据预览文字按钮；配置区checkbox选中态；开始分析主按钮。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单因子方差分析</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左侧分析方法选中态；数据预览文字按钮；假定等于方差checkbox；Tukey checkbox；区间图checkbox；单值图checkbox；箱线图checkbox；开始分析主按钮。</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4、参考线弹窗适配范围</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适用分析方法</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单值移动极差控制图、持续监控图、相关性分析、趋势图、单折线图、多折线图</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弹窗内适配项</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 上限「是否等于」checkbox选中态2. 下限「是否等于」checkbox选中态3. 确定主按钮背景色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不纳入适配</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弹窗内下拉框、输入框、偏移步进器、取消按钮不纳入本次主题色适配。</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5、表格配置项</w:t>
      </w:r>
      <w:r>
        <w:rPr>
          <w:color w:val="000000" w:themeColor="text1"/>
        </w:rPr>
      </w:r>
      <w:r>
        <w:rPr>
          <w:color w:val="000000" w:themeColor="text1"/>
        </w:rP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1"/>
        </w:rPr>
        <w:t xml:space="preserve">适用表格：数据预览表格、分析结果表格、数据替换弹窗内数据源表格、数据处理页数据表格、数据处理弹窗内表格（数据转换设置/异常数据剔除的分析数据展示表格和异常数据展示表格）。</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配置项</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说明</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行高</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表格数据行的高度</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是否显示斑马纹</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开关：开启时交替行使用斑马纹颜色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斑马纹颜色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斑马纹行的背景颜色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是否显示纵向分割线</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开关：开启时显示列间竖线</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行选中颜色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选中行的背景颜色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行hover颜色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鼠标悬停行的背景颜色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字体</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表格内容的字体族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字号</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表格内容的字号大小</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6、数据处理及弹窗适配范围</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数据处理页</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数据筛选、数据排序、数据转换、异常数据剔除、返回数据分析按钮；分析数据/异常数据Tab选中态；数据处理表格</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筛选条件弹窗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添加条件组按钮、加号/减号文字按钮、确认主按钮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排序配置弹窗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当前选中的升序按钮、加号文字按钮、确认主按钮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数据转换设置弹窗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添加按钮、加号/减号文字按钮、确认主按钮；弹窗内表格区域</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异常数据剔除弹窗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行checkbox、确认主按钮；分析数据展示表格、异常数据展示表格</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7、不纳入本次需求范围</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不纳入适配范围</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说明</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图表线条/图例/坐标轴/图形参考线颜色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图表内部渲染不纳入</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输入框边框/占位文字/单位文字/校验提示文字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输入框系列不适配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下拉框样式</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包括判异规则中的数字下拉，仅作为配置内容定位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拖拽投放区域/空状态图标/空状态文案</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布局占位区域不适配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白底/描边普通按钮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取消、重置、搜索、普通分页按钮、未选中的降序按钮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开始分析触发的红色校验提示</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校验提示保持红色不变</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浏览器自身UI</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不纳入</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当前页面范围外的页面</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点击左上角「返回」后的页面不适配</w:t>
            </w:r>
            <w:r>
              <w:rPr>
                <w:color w:val="000000" w:themeColor="text1"/>
              </w:rPr>
            </w:r>
            <w:r>
              <w:rPr>
                <w:color w:val="000000" w:themeColor="text1"/>
              </w:rPr>
            </w:r>
          </w:p>
        </w:tc>
      </w:tr>
    </w:tbl>
    <w:p>
      <w:pPr>
        <w:rPr>
          <w:color w:val="000000" w:themeColor="text1"/>
        </w:rPr>
      </w:pPr>
      <w:r>
        <w:rPr>
          <w:color w:val="000000" w:themeColor="text1"/>
        </w:rPr>
      </w:r>
      <w:r>
        <w:rPr>
          <w:color w:val="000000" w:themeColor="text1"/>
        </w:rPr>
      </w:r>
      <w:r>
        <w:rPr>
          <w:color w:val="000000" w:themeColor="text1"/>
        </w:rPr>
      </w:r>
    </w:p>
    <w:p>
      <w:pPr>
        <w:rPr>
          <w:color w:val="000000" w:themeColor="text1"/>
        </w:rPr>
      </w:pPr>
      <w:r>
        <w:rPr>
          <w:color w:val="000000" w:themeColor="text1"/>
        </w:rPr>
      </w:r>
      <w:r>
        <w:rPr>
          <w:color w:val="000000" w:themeColor="text1"/>
        </w:rPr>
      </w:r>
      <w:r>
        <w:rPr>
          <w:color w:val="000000" w:themeColor="text1"/>
        </w:rPr>
      </w:r>
    </w:p>
    <w:p>
      <w:pP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p>
      <w:pPr>
        <w:rPr>
          <w:color w:val="000000" w:themeColor="text1"/>
        </w:rPr>
      </w:pPr>
      <w:r>
        <w:rPr>
          <w:color w:val="000000" w:themeColor="text1"/>
          <w:highlight w:val="none"/>
        </w:rPr>
      </w:r>
      <w:r>
        <w:rPr>
          <w:color w:val="000000" w:themeColor="text1"/>
        </w:rPr>
      </w:r>
      <w:r>
        <w:rPr>
          <w:color w:val="000000" w:themeColor="text1"/>
        </w:rPr>
      </w:r>
    </w:p>
    <w:p>
      <w:pPr>
        <w:pStyle w:val="904"/>
      </w:pPr>
      <w:r>
        <w:t xml:space="preserve">公共</w:t>
      </w:r>
      <w:r>
        <w:t xml:space="preserve">管理</w:t>
      </w:r>
      <w:r>
        <w:t xml:space="preserve">的</w:t>
      </w:r>
      <w:r>
        <w:t xml:space="preserve">路由</w:t>
      </w:r>
      <w:r>
        <w:t xml:space="preserve">页</w:t>
      </w:r>
      <w:r>
        <w:t xml:space="preserve">优化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08"/>
        <w:gridCol w:w="774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对CPV系统各站点入口导航页进行体验优化。用户不选择站点时进入的路由页面，保留卡片式入口形态，压缩首屏空间，新增快捷访问和收藏能力，提升站点查找和进入效率。</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【页面定位】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导航页仅作为站点/厂区的路由入口使用，不承载管理、编辑、批量操作等复杂能力。整体设计保持轻量、直观、易进入。</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【页面结构】</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1）顶部导航：系统标识（iBatchInsight Logo）、当前时间、用户信息（头像+姓名）。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2）紧凑标题区：「选择进入站点」标题、站点总数统计、搜索框（支持站点名称/编码模糊搜索）、状态筛选Tab（全部/快捷访问/已收藏/使用中/已停用）。</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3）快捷访问区：展示最多6个常用/最近站点卡片，收藏优先、最近访问补位。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4）全部站点区：以卡片形式展示全部可进入站点，按最近访问时间倒序排列。</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【卡片设计】</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每张站点卡片包含：站点Logo/图标、站点名称（超长省略号）、站点编码、状态标签（使用中/已停用）、进入按钮。</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【收藏功能】</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1）未收藏卡片：默认不突出星标，鼠标悬浮时右上角显示空心星标（☆）。</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2）点击星标后收藏：星标变为实心，站点进入快捷访问优先区域。</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3）已收藏卡片：始终显示实心星标，点击可取消收藏。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4）取消收藏后：按最近访问规则重新排序。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5）收藏操作不影响「进入站点」主流程，仅作为快捷排序能力。</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【快捷访问排序规则】</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1）已收藏站点优先。</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2）同为收藏时，按收藏时间或最近访问时间排序。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3）未收藏站点按最近访问时间倒序补位。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4）收藏不足6个时，用最近访问站点补足。</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5）最多展示6个。</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【筛选Tab规则】</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1）全部：显示所有站点，数字为站点总数。</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2）快捷访问：仅显示快捷访问区的6个站点。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3）已收藏：仅显示已收藏的站点。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4）使用中：仅显示状态为「使用中」的站点。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5）已停用：仅显示状态为「已停用」的站点。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【搜索规则】</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1）支持按站点名称、站点编码模糊搜索。</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2）搜索与筛选Tab联动：在当前Tab范围内搜索。</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3）搜索框清空后恢复显示当前Tab的全部数据。</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【进入站点】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1）点击卡片上的任意位置进入对应站点。注：点击收藏/取消收藏不会进入站点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2）进入站点后在当前页打开（非新窗口）。</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3）进入后侧边栏和导航自动切换到对应站点的菜单结构。</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【数据来源】</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站点列表来自系统已配置的租户/站点数据，包含站点名称、编码、状态、Logo等信息。收藏和最近访问数据跟用户账号走，持久化存储。</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【顶部导航栏】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1）左侧：iBatchInsight Logo + 系统名称。</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2）右侧：当前日期时间（自动更新）、用户头像+姓名。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3）无侧边栏、无站点切换器（导航页本身即站点选择器）。</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【紧凑标题区】</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1）标题「选择进入站点」+ 站点总数（如「共 35 个站点」）。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2）搜索框：左侧搜索图标，placeholder「搜索站点名称或编码」，实时搜索（input事件触发）。</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3）筛选Tab：全部/快捷访问/已收藏/使用中/已停用，每个Tab后显示数字角标。激活Tab蓝色背景白色文字。</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【站点卡片交互】</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1）星标交互：hover时显示空心星标，点击切换收藏状态。</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2）「进入 →」按钮：蓝色文字，hover时下划线。</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3）已停用站点：状态标签灰色圆点 + 「已停用」文字。</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【快捷访问区】</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1）标题：快捷访问 + 副标题「收藏优先，最近访问补位」。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2）6列网格布局，最多6张卡片。</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3）点击筛选Tab「快捷访问」时，隐藏全部站点区，仅显示快捷访问。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1）搜索无结果：显示空状态提示「未找到匹配的站点」。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2）站点列表为空：显示空状态提示「暂无可用站点」。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3）收藏上限：不做硬性上限限制，但快捷访问区最多展示6个。</w:t>
            </w:r>
            <w:r>
              <w:rPr>
                <w:color w:val="000000" w:themeColor="text1"/>
              </w:rPr>
            </w:r>
            <w:r>
              <w:rPr>
                <w:color w:val="000000" w:themeColor="text1"/>
              </w:rPr>
            </w:r>
          </w:p>
          <w:p>
            <w:pPr>
              <w:ind w:left="0" w:right="0" w:firstLine="0"/>
              <w:spacing w:after="40"/>
              <w:rPr>
                <w:color w:val="000000" w:themeColor="text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w:t>
            </w:r>
            <w:r>
              <w:rPr>
                <w:rFonts w:ascii="SimSun" w:hAnsi="SimSun" w:eastAsia="SimSun" w:cs="SimSun"/>
                <w:color w:val="000000" w:themeColor="text1"/>
                <w:sz w:val="20"/>
              </w:rPr>
              <w:t xml:space="preserve">点击</w:t>
            </w:r>
            <w:r>
              <w:rPr>
                <w:rFonts w:ascii="SimSun" w:hAnsi="SimSun" w:eastAsia="SimSun" w:cs="SimSun"/>
                <w:color w:val="000000" w:themeColor="text1"/>
                <w:sz w:val="20"/>
              </w:rPr>
              <w:t xml:space="preserve">进入</w:t>
            </w:r>
            <w:r>
              <w:rPr>
                <w:rFonts w:ascii="SimSun" w:hAnsi="SimSun" w:eastAsia="SimSun" w:cs="SimSun"/>
                <w:color w:val="000000" w:themeColor="text1"/>
                <w:sz w:val="20"/>
              </w:rPr>
              <w:t xml:space="preserve">已停用</w:t>
            </w:r>
            <w:r>
              <w:rPr>
                <w:rFonts w:ascii="SimSun" w:hAnsi="SimSun" w:eastAsia="SimSun" w:cs="SimSun"/>
                <w:color w:val="000000" w:themeColor="text1"/>
                <w:sz w:val="20"/>
              </w:rPr>
              <w:t xml:space="preserve">站点，</w:t>
            </w:r>
            <w:r>
              <w:rPr>
                <w:rFonts w:ascii="SimSun" w:hAnsi="SimSun" w:eastAsia="SimSun" w:cs="SimSun"/>
                <w:color w:val="000000" w:themeColor="text1"/>
                <w:sz w:val="20"/>
              </w:rPr>
              <w:t xml:space="preserve">提示：</w:t>
            </w:r>
            <w:r>
              <w:rPr>
                <w:rFonts w:ascii="SimSun" w:hAnsi="SimSun" w:eastAsia="SimSun" w:cs="SimSun"/>
                <w:color w:val="000000" w:themeColor="text1"/>
                <w:sz w:val="20"/>
              </w:rPr>
              <w:t xml:space="preserve">所选站点已停用，无法登录</w:t>
            </w:r>
            <w:r>
              <w:rPr>
                <w:color w:val="000000" w:themeColor="text1"/>
                <w:highlight w:val="none"/>
              </w:rPr>
            </w:r>
            <w:r>
              <w:rPr>
                <w:color w:val="000000" w:themeColor="text1"/>
                <w:highlight w:val="none"/>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color w:val="000000" w:themeColor="text1"/>
                <w:sz w:val="20"/>
                <w:szCs w:val="20"/>
                <w:highlight w:val="none"/>
              </w:rPr>
              <w:t xml:space="preserve">5）</w:t>
            </w:r>
            <w:r>
              <w:rPr>
                <w:color w:val="000000" w:themeColor="text1"/>
                <w:sz w:val="20"/>
                <w:szCs w:val="20"/>
                <w:highlight w:val="none"/>
              </w:rPr>
              <w:t xml:space="preserve">站点权限取消后，对应收藏将暂时隐藏；权限恢复时，收藏自动重现。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1）进入站点后：侧边栏自动加载对应站点的菜单结构，默认进入首页。</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2）收藏操作：即时生效，无需额外保存按钮。</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3）最近访问记录：进入站点后自动更新最近访问时间。</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4）从站点返回导航页：点击顶部站点切换器导航页，回到导航页时保持上次的筛选和搜索状态。</w:t>
            </w:r>
            <w:r>
              <w:rPr>
                <w:color w:val="000000" w:themeColor="text1"/>
              </w:rPr>
            </w:r>
            <w:r>
              <w:rPr>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2、站点卡片字段详情表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站点Logo/图标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图片/Emoji</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圆角方形，显示</w:t>
            </w:r>
            <w:r>
              <w:rPr>
                <w:rFonts w:ascii="SimSun" w:hAnsi="SimSun" w:eastAsia="SimSun" w:cs="SimSun"/>
                <w:color w:val="000000"/>
                <w:sz w:val="20"/>
              </w:rPr>
              <w:t xml:space="preserve">站点</w:t>
            </w:r>
            <w:r>
              <w:rPr>
                <w:rFonts w:ascii="SimSun" w:hAnsi="SimSun" w:eastAsia="SimSun" w:cs="SimSun"/>
                <w:color w:val="000000"/>
                <w:sz w:val="20"/>
              </w:rPr>
              <w:t xml:space="preserve">头像</w:t>
            </w:r>
            <w:r>
              <w:rPr>
                <w:rFonts w:ascii="SimSun" w:hAnsi="SimSun" w:eastAsia="SimSun" w:cs="SimSun"/>
                <w:color w:val="000000"/>
                <w:sz w:val="20"/>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站点名称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静态文本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最多显示两行，超长省略号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站点编码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静态文本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灰色小字，站点唯一标识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状态标签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状态徽标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使用中（绿色圆点）/ 已停用（灰色圆点）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收藏星标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图标按钮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空心（未收藏hover显示）/ 实心金色（已收藏常驻）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文字链接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 →」蓝色文字，点击进入站点</w:t>
            </w:r>
            <w:r/>
          </w:p>
        </w:tc>
      </w:tr>
    </w:tbl>
    <w:p>
      <w:r/>
      <w:r/>
    </w:p>
    <w:p>
      <w:r/>
      <w:r/>
    </w:p>
    <w:p>
      <w:pPr>
        <w:pStyle w:val="904"/>
      </w:pPr>
      <w:r>
        <w:t xml:space="preserve">产品</w:t>
      </w:r>
      <w:r>
        <w:t xml:space="preserve">工艺</w:t>
      </w:r>
      <w:r>
        <w:t xml:space="preserve">管理</w:t>
      </w:r>
      <w:r>
        <w:t xml:space="preserve">增加</w:t>
      </w:r>
      <w:r>
        <w:t xml:space="preserve">批量</w:t>
      </w:r>
      <w:r>
        <w:t xml:space="preserve">删除</w:t>
      </w:r>
      <w:r>
        <w:t xml:space="preserve">功能</w:t>
      </w: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1、详细功能说明</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1"/>
        <w:gridCol w:w="751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为产品工艺管理下的工序、操作、关键设备、参数与属性维护（CMA/CPP/CQA/IPC/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）共8个子模块统一增加批量删除功能。用户可通过checkbox多选记录后一键批量删除，系统校验删除依赖关系，被引用的记录禁止删除并提示用户。</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【批量删除入口】</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八</w:t>
            </w:r>
            <w:r>
              <w:rPr>
                <w:rFonts w:ascii="SimSun" w:hAnsi="SimSun" w:eastAsia="SimSun" w:cs="SimSun"/>
                <w:color w:val="000000" w:themeColor="text1"/>
                <w:sz w:val="20"/>
              </w:rPr>
              <w:t xml:space="preserve">个页签的列表工具栏均新增「批量删除」按钮。</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【前置条件】</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仅拥有删除权限的用户可见批量删除按钮</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列表无数据时，批量删除按钮不显示</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未勾选任何记录时，批量删除按钮置灰不可点击</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【批量删除流程】</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 勾选列表checkbox选择需删除的记录（支持全选/反选）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 勾选&gt;=1条后，批量删除按钮亮起</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 点击批量删除，弹出确认弹窗</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 确认后，系统逐条校验删除依赖关系</w:t>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 存在依赖的记录</w:t>
            </w:r>
            <w:r>
              <w:rPr>
                <w:rFonts w:ascii="SimSun" w:hAnsi="SimSun" w:eastAsia="SimSun" w:cs="SimSun"/>
                <w:color w:val="000000" w:themeColor="text1"/>
                <w:sz w:val="20"/>
              </w:rPr>
              <w:t xml:space="preserve">，</w:t>
            </w:r>
            <w:r>
              <w:rPr>
                <w:rFonts w:ascii="SimSun" w:hAnsi="SimSun" w:eastAsia="SimSun" w:cs="SimSun"/>
                <w:color w:val="000000" w:themeColor="text1"/>
                <w:sz w:val="20"/>
              </w:rPr>
              <w:t xml:space="preserve">提示</w:t>
            </w:r>
            <w:r>
              <w:rPr>
                <w:rFonts w:ascii="SimSun" w:hAnsi="SimSun" w:eastAsia="SimSun" w:cs="SimSun"/>
                <w:color w:val="000000" w:themeColor="text1"/>
                <w:sz w:val="20"/>
              </w:rPr>
              <w:t xml:space="preserve">并</w:t>
            </w:r>
            <w:r>
              <w:rPr>
                <w:rFonts w:ascii="SimSun" w:hAnsi="SimSun" w:eastAsia="SimSun" w:cs="SimSun"/>
                <w:color w:val="000000" w:themeColor="text1"/>
                <w:sz w:val="20"/>
              </w:rPr>
              <w:t xml:space="preserve">终止</w:t>
            </w:r>
            <w:r>
              <w:rPr>
                <w:rFonts w:ascii="SimSun" w:hAnsi="SimSun" w:eastAsia="SimSun" w:cs="SimSun"/>
                <w:color w:val="000000" w:themeColor="text1"/>
                <w:sz w:val="20"/>
              </w:rPr>
              <w:t xml:space="preserve">执行删除</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6、</w:t>
            </w:r>
            <w:r>
              <w:rPr>
                <w:rFonts w:ascii="SimSun" w:hAnsi="SimSun" w:eastAsia="SimSun" w:cs="SimSun"/>
                <w:color w:val="000000" w:themeColor="text1"/>
                <w:sz w:val="20"/>
                <w:highlight w:val="none"/>
              </w:rPr>
              <w:t xml:space="preserve">无</w:t>
            </w:r>
            <w:r>
              <w:rPr>
                <w:rFonts w:ascii="SimSun" w:hAnsi="SimSun" w:eastAsia="SimSun" w:cs="SimSun"/>
                <w:color w:val="000000" w:themeColor="text1"/>
                <w:sz w:val="20"/>
                <w:highlight w:val="none"/>
              </w:rPr>
              <w:t xml:space="preserve">任何</w:t>
            </w:r>
            <w:r>
              <w:rPr>
                <w:rFonts w:ascii="SimSun" w:hAnsi="SimSun" w:eastAsia="SimSun" w:cs="SimSun"/>
                <w:color w:val="000000" w:themeColor="text1"/>
                <w:sz w:val="20"/>
                <w:highlight w:val="none"/>
              </w:rPr>
              <w:t xml:space="preserve">依赖</w:t>
            </w:r>
            <w:r>
              <w:rPr>
                <w:rFonts w:ascii="SimSun" w:hAnsi="SimSun" w:eastAsia="SimSun" w:cs="SimSun"/>
                <w:color w:val="000000" w:themeColor="text1"/>
                <w:sz w:val="20"/>
                <w:highlight w:val="none"/>
              </w:rPr>
              <w:t xml:space="preserve">阻碍时，</w:t>
            </w:r>
            <w:r>
              <w:rPr>
                <w:rFonts w:ascii="SimSun" w:hAnsi="SimSun" w:eastAsia="SimSun" w:cs="SimSun"/>
                <w:color w:val="000000" w:themeColor="text1"/>
                <w:sz w:val="20"/>
                <w:highlight w:val="none"/>
              </w:rPr>
              <w:t xml:space="preserve">才可</w:t>
            </w:r>
            <w:r>
              <w:rPr>
                <w:rFonts w:ascii="SimSun" w:hAnsi="SimSun" w:eastAsia="SimSun" w:cs="SimSun"/>
                <w:color w:val="000000" w:themeColor="text1"/>
                <w:sz w:val="20"/>
                <w:highlight w:val="none"/>
              </w:rPr>
              <w:t xml:space="preserve">全部</w:t>
            </w:r>
            <w:r>
              <w:rPr>
                <w:rFonts w:ascii="SimSun" w:hAnsi="SimSun" w:eastAsia="SimSun" w:cs="SimSun"/>
                <w:color w:val="000000" w:themeColor="text1"/>
                <w:sz w:val="20"/>
                <w:highlight w:val="none"/>
              </w:rPr>
              <w:t xml:space="preserve">进行</w:t>
            </w:r>
            <w:r>
              <w:rPr>
                <w:rFonts w:ascii="SimSun" w:hAnsi="SimSun" w:eastAsia="SimSun" w:cs="SimSun"/>
                <w:color w:val="000000" w:themeColor="text1"/>
                <w:sz w:val="20"/>
                <w:highlight w:val="none"/>
              </w:rPr>
              <w:t xml:space="preserve">批量</w:t>
            </w:r>
            <w:r>
              <w:rPr>
                <w:rFonts w:ascii="SimSun" w:hAnsi="SimSun" w:eastAsia="SimSun" w:cs="SimSun"/>
                <w:color w:val="000000" w:themeColor="text1"/>
                <w:sz w:val="20"/>
                <w:highlight w:val="none"/>
              </w:rPr>
              <w:t xml:space="preserve">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【删除依赖关系】（参考 4.26 产品工艺管理章节）</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工序 → 被操作引用（关联工序字段）→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 → 被关键设备引用（关联操作字段）→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 → 被CMA/CPP/CQA/IPC引用（关联字段）→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关键设备 → 被操作引用（关键设备字段）→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 → 被操作引用（关联CMA/CPP/CQA/IPC/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删除上游数据后，下游关联下拉选项中对应名称自动消失</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【列表复选框】</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w:t>
            </w:r>
            <w:r>
              <w:rPr>
                <w:rFonts w:ascii="SimSun" w:hAnsi="SimSun" w:eastAsia="SimSun" w:cs="SimSun"/>
                <w:color w:val="000000" w:themeColor="text1"/>
                <w:sz w:val="20"/>
              </w:rPr>
              <w:t xml:space="preserve">八</w:t>
            </w:r>
            <w:r>
              <w:rPr>
                <w:rFonts w:ascii="SimSun" w:hAnsi="SimSun" w:eastAsia="SimSun" w:cs="SimSun"/>
                <w:color w:val="000000" w:themeColor="text1"/>
                <w:sz w:val="20"/>
              </w:rPr>
              <w:t xml:space="preserve">个子页签（工序、操作、关键设备、CMA、CPP、CQA、IPC、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）列表首列均新增checkbox列</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表头checkbox支持当前页全选/反选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单行checkbox独立勾选，选中行高亮浅蓝背景</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勾选状态跨页不保持（翻页后需重新勾选）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【角色权限配置】</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在角色管理的操作权限中，为「产品工艺管理」模块新增批量删除</w:t>
            </w:r>
            <w:r>
              <w:rPr>
                <w:rFonts w:ascii="SimSun" w:hAnsi="SimSun" w:eastAsia="SimSun" w:cs="SimSun"/>
                <w:color w:val="000000" w:themeColor="text1"/>
                <w:sz w:val="20"/>
              </w:rPr>
              <w:t xml:space="preserve">相关</w:t>
            </w:r>
            <w:r>
              <w:rPr>
                <w:rFonts w:ascii="SimSun" w:hAnsi="SimSun" w:eastAsia="SimSun" w:cs="SimSun"/>
                <w:color w:val="000000" w:themeColor="text1"/>
                <w:sz w:val="20"/>
              </w:rPr>
              <w:t xml:space="preserve">权限控制项：</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工序、</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操作、</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关键设备、</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CMA、</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CPP、</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CQA、</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IPC、</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该权限独立于已有的「删除」权限，需单独勾选授权</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themeColor="text1"/>
                <w:sz w:val="20"/>
                <w:highlight w:val="none"/>
              </w:rPr>
              <w:t xml:space="preserve">【</w:t>
            </w:r>
            <w:r>
              <w:rPr>
                <w:rFonts w:ascii="SimSun" w:hAnsi="SimSun" w:eastAsia="SimSun" w:cs="SimSun"/>
                <w:b/>
                <w:bCs/>
                <w:color w:val="000000" w:themeColor="text1"/>
                <w:sz w:val="20"/>
                <w:highlight w:val="none"/>
              </w:rPr>
              <w:t xml:space="preserve">审计</w:t>
            </w:r>
            <w:r>
              <w:rPr>
                <w:rFonts w:ascii="SimSun" w:hAnsi="SimSun" w:eastAsia="SimSun" w:cs="SimSun"/>
                <w:b/>
                <w:bCs/>
                <w:color w:val="000000" w:themeColor="text1"/>
                <w:sz w:val="20"/>
                <w:highlight w:val="none"/>
              </w:rPr>
              <w:t xml:space="preserve">追踪</w:t>
            </w:r>
            <w:r>
              <w:rPr>
                <w:rFonts w:ascii="SimSun" w:hAnsi="SimSun" w:eastAsia="SimSun" w:cs="SimSun"/>
                <w:b/>
                <w:bCs/>
                <w:color w:val="000000" w:themeColor="text1"/>
                <w:sz w:val="20"/>
                <w:highlight w:val="none"/>
              </w:rPr>
              <w:t xml:space="preserve">】</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jc w:val="left"/>
              <w:rPr>
                <w:highlight w:val="none"/>
              </w:rPr>
            </w:pPr>
            <w:r>
              <w:rPr>
                <w:highlight w:val="none"/>
              </w:rPr>
              <w:t xml:space="preserve">一、</w:t>
            </w:r>
            <w:r>
              <w:rPr>
                <w:highlight w:val="none"/>
              </w:rPr>
              <w:t xml:space="preserve">产品</w:t>
            </w:r>
            <w:r>
              <w:rPr>
                <w:highlight w:val="none"/>
              </w:rPr>
              <w:t xml:space="preserve">工艺</w:t>
            </w:r>
            <w:r>
              <w:rPr>
                <w:highlight w:val="none"/>
              </w:rPr>
              <w:t xml:space="preserve">管理</w:t>
            </w:r>
            <w:r>
              <w:rPr>
                <w:highlight w:val="none"/>
              </w:rPr>
            </w:r>
            <w:r>
              <w:rPr>
                <w:highlight w:val="none"/>
              </w:rPr>
            </w:r>
          </w:p>
          <w:p>
            <w:pPr>
              <w:jc w:val="left"/>
              <w:rPr>
                <w:highlight w:val="none"/>
              </w:rPr>
            </w:pPr>
            <w:r>
              <w:t xml:space="preserve">1、</w:t>
            </w:r>
            <w:r>
              <w:t xml:space="preserve">操作</w:t>
            </w:r>
            <w:r>
              <w:t xml:space="preserve">类型：</w:t>
            </w:r>
            <w:r>
              <w:t xml:space="preserve">批量</w:t>
            </w:r>
            <w:r>
              <w:t xml:space="preserve">删除</w:t>
            </w:r>
            <w:r>
              <w:t xml:space="preserve">xx（</w:t>
            </w:r>
            <w:r>
              <w:rPr>
                <w:rFonts w:ascii="SimSun" w:hAnsi="SimSun" w:eastAsia="SimSun" w:cs="SimSun"/>
                <w:color w:val="000000" w:themeColor="text1"/>
                <w:sz w:val="20"/>
              </w:rPr>
              <w:t xml:space="preserve">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t xml:space="preserve">）</w:t>
            </w:r>
            <w:r>
              <w:br/>
            </w:r>
            <w:r>
              <w:t xml:space="preserve">审计</w:t>
            </w:r>
            <w:r>
              <w:t xml:space="preserve">内容：</w:t>
            </w:r>
            <w:r>
              <w:rPr>
                <w:highlight w:val="none"/>
              </w:rPr>
            </w:r>
            <w:r>
              <w:rPr>
                <w:highlight w:val="none"/>
              </w:rPr>
            </w:r>
          </w:p>
          <w:p>
            <w:pPr>
              <w:jc w:val="left"/>
            </w:pPr>
            <w:r>
              <w:t xml:space="preserve"> 1）基本信息：操作人、操作时间、操作模块、操作类型</w:t>
            </w:r>
            <w:r/>
          </w:p>
          <w:p>
            <w:pPr>
              <w:ind w:left="0" w:right="0" w:firstLine="0"/>
              <w:jc w:val="left"/>
              <w:spacing w:before="0" w:after="0"/>
              <w:rPr>
                <w:highlight w:val="none"/>
              </w:rPr>
              <w:pBdr>
                <w:top w:val="none" w:color="000000" w:sz="4" w:space="0"/>
                <w:left w:val="none" w:color="000000" w:sz="4" w:space="0"/>
                <w:bottom w:val="none" w:color="000000" w:sz="4" w:space="0"/>
                <w:right w:val="none" w:color="000000" w:sz="4" w:space="0"/>
              </w:pBdr>
            </w:pPr>
            <w:r>
              <w:t xml:space="preserve">  2）内容详情：产品名称、产品编码、剂型、规格、生产商、产品描述、</w:t>
            </w:r>
            <w:r>
              <w:t xml:space="preserve">删除</w:t>
            </w:r>
            <w:r>
              <w:t xml:space="preserve">的</w:t>
            </w:r>
            <w:r>
              <w:t xml:space="preserve">内容</w:t>
            </w:r>
            <w:r>
              <w:t xml:space="preserve">详情</w:t>
            </w:r>
            <w:r>
              <w:t xml:space="preserve">列表（</w:t>
            </w:r>
            <w:r>
              <w:rPr>
                <w:rFonts w:ascii="SimSun" w:hAnsi="SimSun" w:eastAsia="SimSun" w:cs="SimSun"/>
                <w:color w:val="000000" w:themeColor="text1"/>
                <w:sz w:val="20"/>
              </w:rPr>
              <w:t xml:space="preserve">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t xml:space="preserve">，</w:t>
            </w:r>
            <w:r>
              <w:t xml:space="preserve">根据</w:t>
            </w:r>
            <w:r>
              <w:t xml:space="preserve">删除</w:t>
            </w:r>
            <w:r>
              <w:t xml:space="preserve">操作</w:t>
            </w:r>
            <w:r>
              <w:t xml:space="preserve">的</w:t>
            </w:r>
            <w:r>
              <w:t xml:space="preserve">模块</w:t>
            </w:r>
            <w:r>
              <w:t xml:space="preserve">记录</w:t>
            </w:r>
            <w:r>
              <w:t xml:space="preserve">以下</w:t>
            </w:r>
            <w:r>
              <w:t xml:space="preserve">内容</w:t>
            </w:r>
            <w:r>
              <w:t xml:space="preserve">）：</w:t>
            </w:r>
            <w:r>
              <w:rPr>
                <w:highlight w:val="none"/>
              </w:rPr>
            </w:r>
            <w:r>
              <w:rPr>
                <w:highlight w:val="none"/>
              </w:rPr>
            </w:r>
          </w:p>
          <w:p>
            <w:pPr>
              <w:ind w:left="0" w:right="0" w:firstLine="0"/>
              <w:jc w:val="left"/>
              <w:spacing w:before="0" w:after="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工序详情列表（工序名称、关联操作、顺序、标准时长、描述）、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操作详情列表（操作名称、操作描述、关键设备、关联CMA、关联CPP、关联IPC、关联CQA）、</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关键设备详情（设备名称、状态）、</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CMA详情（CMA名称、单位、供应商、LSL、TARGET、USL、描述）、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CPP详情（CPP名称、5M1E分类、单位、LSL、TARGET、USL、描述）、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CQA详情（CQA名称、单位、接受标准、LSL、T</w:t>
            </w:r>
            <w:r>
              <w:t xml:space="preserve">ARGET、USL、描述）、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IPC详情（IPC名称、控制类型、控制方法、控制标准、LSL、TARGET、USL、描述）、</w:t>
            </w:r>
            <w:r>
              <w:rPr>
                <w:color w:val="000000" w:themeColor="text1"/>
              </w:rPr>
            </w:r>
            <w:r/>
          </w:p>
          <w:p>
            <w:pPr>
              <w:ind w:left="0" w:right="0" w:firstLine="0"/>
              <w:jc w:val="left"/>
              <w:spacing w:before="0" w:after="0"/>
              <w:rPr>
                <w:color w:val="000000" w:themeColor="text1"/>
              </w:rPr>
              <w:pBdr>
                <w:top w:val="none" w:color="000000" w:sz="4" w:space="0"/>
                <w:left w:val="none" w:color="000000" w:sz="4" w:space="0"/>
                <w:bottom w:val="none" w:color="000000" w:sz="4" w:space="0"/>
                <w:right w:val="none" w:color="000000" w:sz="4" w:space="0"/>
              </w:pBdr>
            </w:pPr>
            <w:r>
              <w:t xml:space="preserve">其他属性详情（IPC名称、控制类型、控制方法、控制标准、LSL、TARGET、USL、描述）</w:t>
            </w:r>
            <w:r>
              <w:t xml:space="preserve"> </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勾选checkbox：选中行高亮浅蓝背景</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全选：表头checkbox控制当前页全选/反选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批量删除按钮：默认置灰，勾选&gt;=1条后亮起红色</w:t>
            </w:r>
            <w:r>
              <w:rPr>
                <w:color w:val="000000" w:themeColor="text1"/>
              </w:rPr>
            </w:r>
            <w:r>
              <w:rPr>
                <w:color w:val="000000" w:themeColor="text1"/>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确认弹窗：</w:t>
            </w:r>
            <w:r>
              <w:rPr>
                <w:rFonts w:ascii="SimSun" w:hAnsi="SimSun" w:eastAsia="SimSun" w:cs="SimSun"/>
                <w:color w:val="000000" w:themeColor="text1"/>
                <w:sz w:val="20"/>
              </w:rPr>
              <w:t xml:space="preserve">是否确认删除该「</w:t>
            </w:r>
            <w:r>
              <w:rPr>
                <w:rFonts w:ascii="SimSun" w:hAnsi="SimSun" w:eastAsia="SimSun" w:cs="SimSun"/>
                <w:color w:val="000000" w:themeColor="text1"/>
                <w:sz w:val="20"/>
              </w:rPr>
              <w:t xml:space="preserve">模块</w:t>
            </w:r>
            <w:r>
              <w:rPr>
                <w:rFonts w:ascii="SimSun" w:hAnsi="SimSun" w:eastAsia="SimSun" w:cs="SimSun"/>
                <w:color w:val="000000" w:themeColor="text1"/>
                <w:sz w:val="20"/>
              </w:rPr>
              <w:t xml:space="preserve">名称</w:t>
            </w:r>
            <w:r>
              <w:rPr>
                <w:rFonts w:ascii="SimSun" w:hAnsi="SimSun" w:eastAsia="SimSun" w:cs="SimSun"/>
                <w:color w:val="000000" w:themeColor="text1"/>
                <w:sz w:val="20"/>
              </w:rPr>
              <w:t xml:space="preserve">」？</w:t>
            </w:r>
            <w:r>
              <w:rPr>
                <w:rFonts w:ascii="SimSun" w:hAnsi="SimSun" w:eastAsia="SimSun" w:cs="SimSun"/>
                <w:color w:val="000000" w:themeColor="text1"/>
                <w:sz w:val="20"/>
              </w:rPr>
            </w: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删除后将无法恢复，请谨慎操作。</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操作按钮：取消 + 确认删除</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未勾选记录点击批量删除：按钮置灰不可点击</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所有选中记录均存在依赖，</w:t>
            </w:r>
            <w:r>
              <w:rPr>
                <w:rFonts w:ascii="SimSun" w:hAnsi="SimSun" w:eastAsia="SimSun" w:cs="SimSun"/>
                <w:color w:val="000000" w:themeColor="text1"/>
                <w:sz w:val="20"/>
              </w:rPr>
              <w:t xml:space="preserve">提示</w:t>
            </w:r>
            <w:r>
              <w:rPr>
                <w:rFonts w:ascii="SimSun" w:hAnsi="SimSun" w:eastAsia="SimSun" w:cs="SimSun"/>
                <w:color w:val="000000" w:themeColor="text1"/>
                <w:sz w:val="20"/>
              </w:rPr>
              <w:t xml:space="preserve">遇到</w:t>
            </w:r>
            <w:r>
              <w:rPr>
                <w:rFonts w:ascii="SimSun" w:hAnsi="SimSun" w:eastAsia="SimSun" w:cs="SimSun"/>
                <w:color w:val="000000" w:themeColor="text1"/>
                <w:sz w:val="20"/>
              </w:rPr>
              <w:t xml:space="preserve">的</w:t>
            </w:r>
            <w:r>
              <w:rPr>
                <w:rFonts w:ascii="SimSun" w:hAnsi="SimSun" w:eastAsia="SimSun" w:cs="SimSun"/>
                <w:color w:val="000000" w:themeColor="text1"/>
                <w:sz w:val="20"/>
              </w:rPr>
              <w:t xml:space="preserve">第一条</w:t>
            </w:r>
            <w:r>
              <w:rPr>
                <w:rFonts w:ascii="SimSun" w:hAnsi="SimSun" w:eastAsia="SimSun" w:cs="SimSun"/>
                <w:color w:val="000000" w:themeColor="text1"/>
                <w:sz w:val="20"/>
              </w:rPr>
              <w:t xml:space="preserve">依赖</w:t>
            </w:r>
            <w:r>
              <w:rPr>
                <w:rFonts w:ascii="SimSun" w:hAnsi="SimSun" w:eastAsia="SimSun" w:cs="SimSun"/>
                <w:color w:val="000000" w:themeColor="text1"/>
                <w:sz w:val="20"/>
              </w:rPr>
              <w:t xml:space="preserve">提示</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网络异常：「删除失败，请稍后重试」</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删除过程中页面不可操作（按钮loading状态）</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删除成功后列表自动刷新</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工序删除后：操作列表中「关联工序」列对应名称消失，操作编辑弹窗中关联操作下拉选项移除该工序</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-操作删除后：关键设备列表中「关联操作」列对应名称消失；CMA/CPP/CQA/IPC列表中对应关联字段值消失</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关键设备删除后：操作编辑弹窗中关键设备下拉选项移除该设备</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CMA/CPP/CQA/IPC删除后：操作编辑弹窗中对应参数下拉选项移除该项</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左侧产品列表中对应参数数量自动更新</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所有删除操作记录审计追踪（操作人、操作时间、操作模块、操作类型、删除数量、名称列表）</w:t>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rFonts w:ascii="SimSun" w:hAnsi="SimSun" w:eastAsia="SimSun" w:cs="SimSun"/>
                <w:color w:val="000000" w:themeColor="text1"/>
                <w:sz w:val="24"/>
                <w:szCs w:val="24"/>
                <w:highlight w:val="none"/>
              </w:rPr>
            </w:r>
            <w:r>
              <w:rPr>
                <w:rFonts w:ascii="SimSun" w:hAnsi="SimSun" w:eastAsia="SimSun" w:cs="SimSun"/>
                <w:color w:val="000000" w:themeColor="text1"/>
                <w:sz w:val="24"/>
                <w:szCs w:val="24"/>
                <w:highlight w:val="none"/>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highlight w:val="none"/>
              </w:rPr>
            </w:r>
            <w:r>
              <w:rPr>
                <w:rFonts w:ascii="SimSun" w:hAnsi="SimSun" w:eastAsia="SimSun" w:cs="SimSun"/>
                <w:color w:val="000000" w:themeColor="text1"/>
                <w:sz w:val="20"/>
              </w:rPr>
              <w:t xml:space="preserve">- </w:t>
            </w:r>
            <w:r>
              <w:rPr>
                <w:rFonts w:ascii="SimSun" w:hAnsi="SimSun" w:eastAsia="SimSun" w:cs="SimSun"/>
                <w:color w:val="000000" w:themeColor="text1"/>
                <w:sz w:val="24"/>
                <w:highlight w:val="none"/>
              </w:rPr>
              <w:t xml:space="preserve">批量</w:t>
            </w:r>
            <w:r>
              <w:rPr>
                <w:rFonts w:ascii="SimSun" w:hAnsi="SimSun" w:eastAsia="SimSun" w:cs="SimSun"/>
                <w:color w:val="000000" w:themeColor="text1"/>
                <w:sz w:val="24"/>
                <w:highlight w:val="none"/>
              </w:rPr>
              <w:t xml:space="preserve">删除</w:t>
            </w:r>
            <w:r>
              <w:rPr>
                <w:rFonts w:ascii="SimSun" w:hAnsi="SimSun" w:eastAsia="SimSun" w:cs="SimSun"/>
                <w:color w:val="000000" w:themeColor="text1"/>
                <w:sz w:val="24"/>
                <w:highlight w:val="none"/>
              </w:rPr>
              <w:t xml:space="preserve">需</w:t>
            </w:r>
            <w:r>
              <w:rPr>
                <w:rFonts w:ascii="SimSun" w:hAnsi="SimSun" w:eastAsia="SimSun" w:cs="SimSun"/>
                <w:color w:val="000000" w:themeColor="text1"/>
                <w:sz w:val="24"/>
                <w:highlight w:val="none"/>
              </w:rPr>
              <w:t xml:space="preserve">记录</w:t>
            </w:r>
            <w:r>
              <w:rPr>
                <w:rFonts w:ascii="SimSun" w:hAnsi="SimSun" w:eastAsia="SimSun" w:cs="SimSun"/>
                <w:color w:val="000000" w:themeColor="text1"/>
                <w:sz w:val="24"/>
                <w:highlight w:val="none"/>
              </w:rPr>
              <w:t xml:space="preserve">审</w:t>
            </w:r>
            <w:r>
              <w:rPr>
                <w:rFonts w:ascii="SimSun" w:hAnsi="SimSun" w:eastAsia="SimSun" w:cs="SimSun"/>
                <w:color w:val="000000" w:themeColor="text1"/>
                <w:sz w:val="24"/>
                <w:highlight w:val="none"/>
              </w:rPr>
              <w:t xml:space="preserve">日志</w:t>
            </w:r>
            <w:r>
              <w:rPr>
                <w:color w:val="000000" w:themeColor="text1"/>
              </w:rPr>
            </w:r>
            <w:r>
              <w:rPr>
                <w:color w:val="000000" w:themeColor="text1"/>
              </w:rPr>
            </w:r>
          </w:p>
        </w:tc>
      </w:tr>
    </w:tbl>
    <w:p>
      <w:r/>
      <w:r/>
    </w:p>
    <w:p>
      <w:r/>
      <w:r/>
    </w:p>
    <w:p>
      <w:pPr>
        <w:pStyle w:val="904"/>
      </w:pPr>
      <w:r>
        <w:t xml:space="preserve">国际化</w:t>
      </w:r>
      <w:r/>
    </w:p>
    <w:p>
      <w:pPr>
        <w:rPr>
          <w:highlight w:val="none"/>
        </w:rPr>
      </w:pPr>
      <w:r>
        <w:t xml:space="preserve">1、</w:t>
      </w:r>
      <w:r>
        <w:t xml:space="preserve">详情</w:t>
      </w:r>
      <w:r>
        <w:t xml:space="preserve">描述</w:t>
      </w:r>
      <w:r>
        <w:rPr>
          <w:highlight w:val="none"/>
        </w:rPr>
      </w:r>
      <w:r>
        <w:rPr>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63"/>
        <w:gridCol w:w="699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为系统提供完整的中英文双语支持。语言切换以"用户+站点"为维度存储，同一用户在不同站点可设置不同的语言偏好。语言偏好持久化保存至数据库，用户再次登录后自动加载生效。所有界面文本、业务数据中的固定选项（如下拉选项、状态值）均需随语言切换动态变化。翻译词条通过独立的Excel文件进行统一管理和维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语言切换生效范围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生效维度：当前用户 + 当前站点。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规则说明：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用户A在"站点1"将语言切换为English，在"站点2"保持中文。</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用户A切换到"站点1"时界面显示英文，切换到"站点2"时显示中文。</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用户B在"站点1"设置为中文，不影响用户A在"站点1"的英文偏好。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语言偏好以"用户ID + 站点ID"为联合主键存储，互不干扰。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语言持久化规则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存储机制：语言偏好保存至数据库，用户再次登录时自动加载。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生效规则：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用户切换语言后，偏好立即保存至数据库。</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用户退出登录后再次登录，自动加载该用户在该站点最后保存的语言偏好。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若用户从未设置过语言偏好，按默认语言规则确定。</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清除浏览器缓存不影响语言偏好，系统在页面加载时从后端重新获取并自动恢复。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若后端用户偏好数据被清除，则回退至默认语言规则。</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适用范围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前端界面：所有页面菜单、按钮标签、表单字段、表格表头、提示信息、弹窗文案等静态文本。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业务数据：下拉选项（如监控类型：CQA/CPP/CMA等）、状态值（如草稿/审批中/已生效等）、枚举值等动态数据。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系统通知：站内信、邮件通知模板。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ONLYOFFICE编辑器：编辑器工具栏、右键菜单等界面文本。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数据分析平台：图表标签、分析配置界面、工具栏等。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登录页与门户：登录页、统一门户页面的所有文本。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不适用范围：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用户自定义输入内容（如方案名称、报告名称等业务数据）。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产品工艺管理中用户自定义的工艺参数名称等。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切换入口</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1）顶部导航栏语言切换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系统主界面顶部导航栏右侧（用户头像左侧）增加语言切换下拉菜单，</w:t>
            </w:r>
            <w:r>
              <w:rPr>
                <w:rFonts w:ascii="SimSun" w:hAnsi="SimSun" w:eastAsia="SimSun" w:cs="SimSun"/>
                <w:color w:val="000000"/>
                <w:sz w:val="20"/>
              </w:rPr>
              <w:t xml:space="preserve">覆盖</w:t>
            </w:r>
            <w:r>
              <w:rPr>
                <w:rFonts w:ascii="SimSun" w:hAnsi="SimSun" w:eastAsia="SimSun" w:cs="SimSun"/>
                <w:color w:val="000000"/>
                <w:sz w:val="20"/>
              </w:rPr>
              <w:t xml:space="preserve">公共</w:t>
            </w:r>
            <w:r>
              <w:rPr>
                <w:rFonts w:ascii="SimSun" w:hAnsi="SimSun" w:eastAsia="SimSun" w:cs="SimSun"/>
                <w:color w:val="000000"/>
                <w:sz w:val="20"/>
              </w:rPr>
              <w:t xml:space="preserve">管理</w:t>
            </w:r>
            <w:r>
              <w:rPr>
                <w:rFonts w:ascii="SimSun" w:hAnsi="SimSun" w:eastAsia="SimSun" w:cs="SimSun"/>
                <w:color w:val="000000"/>
                <w:sz w:val="20"/>
              </w:rPr>
              <w:t xml:space="preserve">和</w:t>
            </w:r>
            <w:r>
              <w:rPr>
                <w:rFonts w:ascii="SimSun" w:hAnsi="SimSun" w:eastAsia="SimSun" w:cs="SimSun"/>
                <w:color w:val="000000"/>
                <w:sz w:val="20"/>
              </w:rPr>
              <w:t xml:space="preserve">业务</w:t>
            </w:r>
            <w:r>
              <w:rPr>
                <w:rFonts w:ascii="SimSun" w:hAnsi="SimSun" w:eastAsia="SimSun" w:cs="SimSun"/>
                <w:color w:val="000000"/>
                <w:sz w:val="20"/>
              </w:rPr>
              <w:t xml:space="preserve">站点</w:t>
            </w:r>
            <w:r>
              <w:rPr>
                <w:rFonts w:ascii="SimSun" w:hAnsi="SimSun" w:eastAsia="SimSun" w:cs="SimSun"/>
                <w:color w:val="000000"/>
                <w:sz w:val="20"/>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下拉选项：</w:t>
            </w:r>
            <w:r>
              <w:rPr>
                <w:rFonts w:ascii="SimSun" w:hAnsi="SimSun" w:eastAsia="SimSun" w:cs="SimSun"/>
                <w:color w:val="000000"/>
                <w:sz w:val="20"/>
              </w:rPr>
              <w:t xml:space="preserve">中文、</w:t>
            </w:r>
            <w:r>
              <w:rPr>
                <w:rFonts w:ascii="SimSun" w:hAnsi="SimSun" w:eastAsia="SimSun" w:cs="SimSun"/>
                <w:color w:val="000000"/>
                <w:sz w:val="20"/>
              </w:rPr>
              <w:t xml:space="preserve">English。</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切换后立即刷新当前页面，所有界面文本切换为目标语言，并自动保存至数据库。</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默认语言规则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首次登录：系统根据用户浏览器语言自动匹配（浏览器语言为中文则默认中文，否则默认英文）。</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未匹配时：默认使用中文（zh-CN）。</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已登录用户：读取数据库中该用户在当前站点的语言偏好，若存在则应用；否则按上述规则确定。</w:t>
            </w:r>
            <w:r/>
          </w:p>
        </w:tc>
      </w:tr>
    </w:tbl>
    <w:p>
      <w:pPr>
        <w:rPr>
          <w:highlight w:val="none"/>
        </w:rPr>
      </w:pPr>
      <w:r>
        <w:rPr>
          <w:highlight w:val="none"/>
        </w:rPr>
      </w:r>
      <w:r>
        <w:rPr>
          <w:highlight w:val="none"/>
        </w:rPr>
      </w:r>
      <w:r>
        <w:rPr>
          <w:highlight w:val="none"/>
        </w:rPr>
      </w:r>
    </w:p>
    <w:p>
      <w:r>
        <w:rPr>
          <w:highlight w:val="none"/>
        </w:rPr>
      </w:r>
      <w:r>
        <w:rPr>
          <w:highlight w:val="none"/>
        </w:rPr>
      </w:r>
      <w:r/>
    </w:p>
    <w:p>
      <w:r/>
      <w:r/>
    </w:p>
    <w:p>
      <w:pPr>
        <w:pStyle w:val="904"/>
      </w:pPr>
      <w:r>
        <w:t xml:space="preserve">审计</w:t>
      </w:r>
      <w:r>
        <w:t xml:space="preserve">追踪，</w:t>
      </w:r>
      <w:r>
        <w:t xml:space="preserve">导出</w:t>
      </w:r>
      <w:r>
        <w:t xml:space="preserve">操作</w:t>
      </w:r>
      <w:r>
        <w:t xml:space="preserve">记录，</w:t>
      </w:r>
      <w:r>
        <w:t xml:space="preserve">增加</w:t>
      </w:r>
      <w:r>
        <w:t xml:space="preserve">批量</w:t>
      </w:r>
      <w:r>
        <w:t xml:space="preserve">导出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新增导出操作审计记录功能：审计追踪模块中的单个导出PDF和批量导出PDF操作，完成后均需在审计追踪表格中生成对应的审计记录。业务站点和公共管理站点的审计追踪模块均适用。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1、导出操作审计记录详细功能说明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40"/>
        <w:gridCol w:w="731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审计追踪模块的导出操作（单个导出PDF、批量导出PDF）完成后，系统自动在审计追踪表格中生成一条审计记录，记录导出操作的基本信息和导出内容的详情。业务站点和公共管理站点的审计追踪模块均适用。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【单个导出审计记录】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单个导出PDF完成后，在审计追踪表格中追加一条审计记录。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基本信息：</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操作人：执行导出操作的当前登录用户</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操作时间：导出操作完成的精确时间</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操作模块：审计追踪</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操作类型：导出PDF</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内容详情：</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导出文件名：格式为 {受影响对象名称}_{YYYY-MM-DD}.pdf</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导出环境：业务站点 或 公共管理（取当前所在站点）</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导出数量：1</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导出详情：操作人、操作时间、所属模块、操作类型、受影响对象</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【批量导出审计记录】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批量导出PDF完成后，在审计追踪表格中追加一条审计记录。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基本信息：</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操作人：执行导出操作的当前登录用户</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操作时间：导出操作完成的精确时间</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操作模块：审计追踪</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操作类型：批量导出</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内容详情：</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导出文件名：格式为 {所属模块或"审计追踪"}_{导出项数量}_{YYYY-MM-DD}.pdf</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导出环境：业务站点 或 公共管理（取当前所在站点）</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导出数量：本次批量导出的审计记录条数</w:t>
            </w:r>
            <w:r>
              <w:rPr>
                <w:color w:val="000000" w:themeColor="text1"/>
              </w:rPr>
            </w:r>
            <w:r>
              <w:rPr>
                <w:color w:val="000000" w:themeColor="text1"/>
              </w:rPr>
            </w:r>
          </w:p>
          <w:p>
            <w:pPr>
              <w:ind w:left="0" w:right="0" w:firstLine="0"/>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r>
            <w:r>
              <w:rPr>
                <w:rFonts w:ascii="SimSun" w:hAnsi="SimSun" w:eastAsia="SimSun" w:cs="SimSun"/>
                <w:color w:val="000000" w:themeColor="text1"/>
                <w:sz w:val="20"/>
              </w:rPr>
              <w:t xml:space="preserve">- </w:t>
            </w:r>
            <w:r>
              <w:rPr>
                <w:rFonts w:ascii="SimSun" w:hAnsi="SimSun" w:eastAsia="SimSun" w:cs="SimSun"/>
                <w:color w:val="000000" w:themeColor="text1"/>
                <w:sz w:val="20"/>
              </w:rPr>
              <w:t xml:space="preserve">导出详情列表：每条被导出的审计记录的摘要（操作人、操作时间、所属模块、操作类型、受影响对象）</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r>
              <w:rPr>
                <w:color w:val="000000" w:themeColor="text1"/>
              </w:rPr>
            </w:r>
            <w:r>
              <w:rPr>
                <w:color w:val="000000" w:themeColor="text1"/>
              </w:rPr>
            </w:r>
          </w:p>
          <w:p>
            <w:pPr>
              <w:ind w:left="0" w:right="0" w:firstLine="0"/>
              <w:spacing w:before="0" w:after="0"/>
              <w:rPr>
                <w:color w:val="000000" w:themeColor="text1"/>
                <w:sz w:val="20"/>
                <w:szCs w:val="20"/>
              </w:rPr>
              <w:pBdr>
                <w:top w:val="none" w:color="000000" w:sz="4" w:space="0"/>
                <w:left w:val="none" w:color="000000" w:sz="4" w:space="0"/>
                <w:bottom w:val="none" w:color="000000" w:sz="4" w:space="0"/>
                <w:right w:val="none" w:color="000000" w:sz="4" w:space="0"/>
              </w:pBdr>
            </w:pPr>
            <w:r>
              <w:rPr>
                <w:color w:val="000000" w:themeColor="text1"/>
                <w:sz w:val="20"/>
                <w:szCs w:val="20"/>
              </w:rPr>
              <w:t xml:space="preserve">导出</w:t>
            </w:r>
            <w:r>
              <w:rPr>
                <w:color w:val="000000" w:themeColor="text1"/>
                <w:sz w:val="20"/>
                <w:szCs w:val="20"/>
              </w:rPr>
              <w:t xml:space="preserve">的</w:t>
            </w:r>
            <w:r>
              <w:rPr>
                <w:color w:val="000000" w:themeColor="text1"/>
                <w:sz w:val="20"/>
                <w:szCs w:val="20"/>
              </w:rPr>
              <w:t xml:space="preserve">PDF</w:t>
            </w:r>
            <w:r>
              <w:rPr>
                <w:color w:val="000000" w:themeColor="text1"/>
                <w:sz w:val="20"/>
                <w:szCs w:val="20"/>
              </w:rPr>
              <w:t xml:space="preserve">内容</w:t>
            </w:r>
            <w:r>
              <w:rPr>
                <w:color w:val="000000" w:themeColor="text1"/>
                <w:sz w:val="20"/>
                <w:szCs w:val="20"/>
              </w:rPr>
              <w:t xml:space="preserve">为</w:t>
            </w:r>
            <w:r>
              <w:rPr>
                <w:color w:val="000000" w:themeColor="text1"/>
                <w:sz w:val="20"/>
                <w:szCs w:val="20"/>
              </w:rPr>
              <w:t xml:space="preserve">多个</w:t>
            </w:r>
            <w:r>
              <w:rPr>
                <w:color w:val="000000" w:themeColor="text1"/>
                <w:sz w:val="20"/>
                <w:szCs w:val="20"/>
              </w:rPr>
              <w:t xml:space="preserve">详情</w:t>
            </w:r>
            <w:r>
              <w:rPr>
                <w:color w:val="000000" w:themeColor="text1"/>
                <w:sz w:val="20"/>
                <w:szCs w:val="20"/>
              </w:rPr>
              <w:t xml:space="preserve">的</w:t>
            </w:r>
            <w:r>
              <w:rPr>
                <w:color w:val="000000" w:themeColor="text1"/>
                <w:sz w:val="20"/>
                <w:szCs w:val="20"/>
              </w:rPr>
              <w:t xml:space="preserve">PDF</w:t>
            </w:r>
            <w:r>
              <w:rPr>
                <w:color w:val="000000" w:themeColor="text1"/>
                <w:sz w:val="20"/>
                <w:szCs w:val="20"/>
              </w:rPr>
              <w:t xml:space="preserve">内容</w:t>
            </w:r>
            <w:r>
              <w:rPr>
                <w:color w:val="000000" w:themeColor="text1"/>
                <w:sz w:val="20"/>
                <w:szCs w:val="20"/>
              </w:rPr>
              <w:t xml:space="preserve">拼接</w:t>
            </w:r>
            <w:r>
              <w:rPr>
                <w:color w:val="000000" w:themeColor="text1"/>
                <w:sz w:val="20"/>
                <w:szCs w:val="20"/>
              </w:rPr>
              <w:t xml:space="preserve">在一起。</w:t>
            </w:r>
            <w:r>
              <w:rPr>
                <w:color w:val="000000" w:themeColor="text1"/>
                <w:sz w:val="20"/>
                <w:szCs w:val="20"/>
              </w:rPr>
              <w:t xml:space="preserve">每个</w:t>
            </w:r>
            <w:r>
              <w:rPr>
                <w:color w:val="000000" w:themeColor="text1"/>
                <w:sz w:val="20"/>
                <w:szCs w:val="20"/>
              </w:rPr>
              <w:t xml:space="preserve">内容</w:t>
            </w:r>
            <w:r>
              <w:rPr>
                <w:color w:val="000000" w:themeColor="text1"/>
                <w:sz w:val="20"/>
                <w:szCs w:val="20"/>
              </w:rPr>
              <w:t xml:space="preserve">详情</w:t>
            </w:r>
            <w:r>
              <w:rPr>
                <w:color w:val="000000" w:themeColor="text1"/>
                <w:sz w:val="20"/>
                <w:szCs w:val="20"/>
              </w:rPr>
              <w:t xml:space="preserve">用</w:t>
            </w:r>
            <w:r>
              <w:rPr>
                <w:color w:val="000000" w:themeColor="text1"/>
                <w:sz w:val="20"/>
                <w:szCs w:val="20"/>
              </w:rPr>
              <w:t xml:space="preserve">受影响</w:t>
            </w:r>
            <w:r>
              <w:rPr>
                <w:color w:val="000000" w:themeColor="text1"/>
                <w:sz w:val="20"/>
                <w:szCs w:val="20"/>
              </w:rPr>
              <w:t xml:space="preserve">对象</w:t>
            </w:r>
            <w:r>
              <w:rPr>
                <w:color w:val="000000" w:themeColor="text1"/>
                <w:sz w:val="20"/>
                <w:szCs w:val="20"/>
              </w:rPr>
              <w:t xml:space="preserve">作为</w:t>
            </w:r>
            <w:r>
              <w:rPr>
                <w:color w:val="000000" w:themeColor="text1"/>
                <w:sz w:val="20"/>
                <w:szCs w:val="20"/>
              </w:rPr>
              <w:t xml:space="preserve">这段</w:t>
            </w:r>
            <w:r>
              <w:rPr>
                <w:color w:val="000000" w:themeColor="text1"/>
                <w:sz w:val="20"/>
                <w:szCs w:val="20"/>
              </w:rPr>
              <w:t xml:space="preserve">内容</w:t>
            </w:r>
            <w:r>
              <w:rPr>
                <w:color w:val="000000" w:themeColor="text1"/>
                <w:sz w:val="20"/>
                <w:szCs w:val="20"/>
              </w:rPr>
              <w:t xml:space="preserve">的</w:t>
            </w:r>
            <w:r>
              <w:rPr>
                <w:color w:val="000000" w:themeColor="text1"/>
                <w:sz w:val="20"/>
                <w:szCs w:val="20"/>
              </w:rPr>
              <w:t xml:space="preserve">标题。</w:t>
            </w:r>
            <w:r>
              <w:rPr>
                <w:color w:val="000000" w:themeColor="text1"/>
                <w:sz w:val="20"/>
                <w:szCs w:val="20"/>
              </w:rPr>
            </w:r>
            <w:r>
              <w:rPr>
                <w:color w:val="000000" w:themeColor="text1"/>
                <w:sz w:val="20"/>
                <w:szCs w:val="20"/>
              </w:rPr>
            </w:r>
          </w:p>
          <w:p>
            <w:pPr>
              <w:ind w:left="0" w:right="0" w:firstLine="0"/>
              <w:spacing w:before="0" w:after="0"/>
              <w:rPr>
                <w:color w:val="000000" w:themeColor="text1"/>
                <w:sz w:val="20"/>
                <w:szCs w:val="20"/>
              </w:rPr>
              <w:pBdr>
                <w:top w:val="none" w:color="000000" w:sz="4" w:space="0"/>
                <w:left w:val="none" w:color="000000" w:sz="4" w:space="0"/>
                <w:bottom w:val="none" w:color="000000" w:sz="4" w:space="0"/>
                <w:right w:val="none" w:color="000000" w:sz="4" w:space="0"/>
              </w:pBdr>
            </w:pPr>
            <w:r>
              <w:rPr>
                <w:color w:val="000000" w:themeColor="text1"/>
                <w:sz w:val="20"/>
                <w:szCs w:val="20"/>
              </w:rPr>
            </w:r>
            <w:r>
              <w:rPr>
                <w:color w:val="000000" w:themeColor="text1"/>
                <w:sz w:val="20"/>
                <w:szCs w:val="20"/>
              </w:rPr>
            </w:r>
            <w:r>
              <w:rPr>
                <w:color w:val="000000" w:themeColor="text1"/>
                <w:sz w:val="20"/>
                <w:szCs w:val="20"/>
              </w:rPr>
            </w:r>
          </w:p>
          <w:p>
            <w:pPr>
              <w:ind w:left="0" w:right="0" w:firstLine="0"/>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themeColor="text1"/>
                <w:sz w:val="20"/>
                <w:highlight w:val="none"/>
              </w:rPr>
              <w:t xml:space="preserve">涉及</w:t>
            </w:r>
            <w:r>
              <w:rPr>
                <w:rFonts w:ascii="SimSun" w:hAnsi="SimSun" w:eastAsia="SimSun" w:cs="SimSun"/>
                <w:b/>
                <w:bCs/>
                <w:color w:val="000000" w:themeColor="text1"/>
                <w:sz w:val="20"/>
                <w:highlight w:val="none"/>
              </w:rPr>
              <w:t xml:space="preserve">范围：</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公共</w:t>
            </w:r>
            <w:r>
              <w:rPr>
                <w:rFonts w:ascii="SimSun" w:hAnsi="SimSun" w:eastAsia="SimSun" w:cs="SimSun"/>
                <w:color w:val="000000" w:themeColor="text1"/>
                <w:sz w:val="20"/>
                <w:highlight w:val="none"/>
              </w:rPr>
              <w:t xml:space="preserve">管理 - </w:t>
            </w:r>
            <w:r>
              <w:rPr>
                <w:rFonts w:ascii="SimSun" w:hAnsi="SimSun" w:eastAsia="SimSun" w:cs="SimSun"/>
                <w:color w:val="000000" w:themeColor="text1"/>
                <w:sz w:val="20"/>
                <w:highlight w:val="none"/>
              </w:rPr>
              <w:t xml:space="preserve">审计</w:t>
            </w:r>
            <w:r>
              <w:rPr>
                <w:rFonts w:ascii="SimSun" w:hAnsi="SimSun" w:eastAsia="SimSun" w:cs="SimSun"/>
                <w:color w:val="000000" w:themeColor="text1"/>
                <w:sz w:val="20"/>
                <w:highlight w:val="none"/>
              </w:rPr>
              <w:t xml:space="preserve">追踪；</w:t>
            </w:r>
            <w:r>
              <w:rPr>
                <w:rFonts w:ascii="SimSun" w:hAnsi="SimSun" w:eastAsia="SimSun" w:cs="SimSun"/>
                <w:color w:val="000000" w:themeColor="text1"/>
                <w:sz w:val="20"/>
                <w:highlight w:val="none"/>
              </w:rPr>
              <w:t xml:space="preserve">业务</w:t>
            </w:r>
            <w:r>
              <w:rPr>
                <w:rFonts w:ascii="SimSun" w:hAnsi="SimSun" w:eastAsia="SimSun" w:cs="SimSun"/>
                <w:color w:val="000000" w:themeColor="text1"/>
                <w:sz w:val="20"/>
                <w:highlight w:val="none"/>
              </w:rPr>
              <w:t xml:space="preserve">站点 - </w:t>
            </w:r>
            <w:r>
              <w:rPr>
                <w:rFonts w:ascii="SimSun" w:hAnsi="SimSun" w:eastAsia="SimSun" w:cs="SimSun"/>
                <w:color w:val="000000" w:themeColor="text1"/>
                <w:sz w:val="20"/>
                <w:highlight w:val="none"/>
              </w:rPr>
              <w:t xml:space="preserve">审计</w:t>
            </w:r>
            <w:r>
              <w:rPr>
                <w:rFonts w:ascii="SimSun" w:hAnsi="SimSun" w:eastAsia="SimSun" w:cs="SimSun"/>
                <w:color w:val="000000" w:themeColor="text1"/>
                <w:sz w:val="20"/>
                <w:highlight w:val="none"/>
              </w:rPr>
              <w:t xml:space="preserve">追踪</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【导出审计记录的查看】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单个导出：审计记录的「受影响对象」列显示为可点击链接，文本格式为「审计追踪 - {受影响对象名称} 导出记录」。点击后弹出审计详情弹窗，展示该导出操作的基本信息和导出内容详情。</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批量导出：审计记录的「受影响对象」列显示为可点击链接，文本格式为「审计追踪 - 批量导出{N}条审计记录」。点击后弹出审计详情弹窗，展示基本信息（操作人、操作时间、操作模块、操作类型）和内容详情（导出文件名、导出环境、导出数量、导出详情列表）。导出详情列表以表格形式展示，每行为一条被导出的审计记录摘要。</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导出操作失败时，不生成审计记录。</w:t>
            </w:r>
            <w:r>
              <w:rPr>
                <w:color w:val="000000" w:themeColor="text1"/>
              </w:rPr>
            </w:r>
            <w:r>
              <w:rPr>
                <w:color w:val="000000" w:themeColor="text1"/>
              </w:rPr>
            </w:r>
          </w:p>
          <w:p>
            <w:pPr>
              <w:ind w:left="0" w:right="0" w:firstLine="0"/>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审计记录生成失败时，不影响导出文件的正常下载，但需记录异常日志。</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导出</w:t>
            </w:r>
            <w:r>
              <w:rPr>
                <w:rFonts w:ascii="SimSun" w:hAnsi="SimSun" w:eastAsia="SimSun" w:cs="SimSun"/>
                <w:color w:val="000000" w:themeColor="text1"/>
                <w:sz w:val="20"/>
                <w:highlight w:val="none"/>
              </w:rPr>
              <w:t xml:space="preserve">的</w:t>
            </w:r>
            <w:r>
              <w:rPr>
                <w:rFonts w:ascii="SimSun" w:hAnsi="SimSun" w:eastAsia="SimSun" w:cs="SimSun"/>
                <w:color w:val="000000" w:themeColor="text1"/>
                <w:sz w:val="20"/>
                <w:highlight w:val="none"/>
              </w:rPr>
              <w:t xml:space="preserve">条数</w:t>
            </w:r>
            <w:r>
              <w:rPr>
                <w:rFonts w:ascii="SimSun" w:hAnsi="SimSun" w:eastAsia="SimSun" w:cs="SimSun"/>
                <w:color w:val="000000" w:themeColor="text1"/>
                <w:sz w:val="20"/>
                <w:highlight w:val="none"/>
              </w:rPr>
              <w:t xml:space="preserve">超出500</w:t>
            </w:r>
            <w:r>
              <w:rPr>
                <w:rFonts w:ascii="SimSun" w:hAnsi="SimSun" w:eastAsia="SimSun" w:cs="SimSun"/>
                <w:color w:val="000000" w:themeColor="text1"/>
                <w:sz w:val="20"/>
                <w:highlight w:val="none"/>
              </w:rPr>
              <w:t xml:space="preserve">个，</w:t>
            </w:r>
            <w:r>
              <w:rPr>
                <w:rFonts w:ascii="SimSun" w:hAnsi="SimSun" w:eastAsia="SimSun" w:cs="SimSun"/>
                <w:color w:val="000000" w:themeColor="text1"/>
                <w:sz w:val="20"/>
                <w:highlight w:val="none"/>
              </w:rPr>
              <w:t xml:space="preserve">提示：</w:t>
            </w:r>
            <w:r>
              <w:rPr>
                <w:rFonts w:ascii="SimSun" w:hAnsi="SimSun" w:eastAsia="SimSun" w:cs="SimSun"/>
                <w:color w:val="000000" w:themeColor="text1"/>
                <w:sz w:val="20"/>
                <w:highlight w:val="none"/>
              </w:rPr>
              <w:t xml:space="preserve">最多</w:t>
            </w:r>
            <w:r>
              <w:rPr>
                <w:rFonts w:ascii="SimSun" w:hAnsi="SimSun" w:eastAsia="SimSun" w:cs="SimSun"/>
                <w:color w:val="000000" w:themeColor="text1"/>
                <w:sz w:val="20"/>
                <w:highlight w:val="none"/>
              </w:rPr>
              <w:t xml:space="preserve">导出500</w:t>
            </w:r>
            <w:r>
              <w:rPr>
                <w:rFonts w:ascii="SimSun" w:hAnsi="SimSun" w:eastAsia="SimSun" w:cs="SimSun"/>
                <w:color w:val="000000" w:themeColor="text1"/>
                <w:sz w:val="20"/>
                <w:highlight w:val="none"/>
              </w:rPr>
              <w:t xml:space="preserve">条</w:t>
            </w:r>
            <w:r>
              <w:rPr>
                <w:rFonts w:ascii="SimSun" w:hAnsi="SimSun" w:eastAsia="SimSun" w:cs="SimSun"/>
                <w:color w:val="000000" w:themeColor="text1"/>
                <w:sz w:val="20"/>
                <w:highlight w:val="none"/>
              </w:rPr>
              <w:t xml:space="preserve">记录</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单个导出PDF完成 → 追加1条审计记录到当前站点的审计追踪表格顶部。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批量导出PDF完成 → 追加1条审计记录到当前站点的审计追踪表格顶部。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审计记录生成后，审计追踪列表自动刷新显示新增记录。</w:t>
            </w:r>
            <w:r>
              <w:rPr>
                <w:color w:val="000000" w:themeColor="text1"/>
              </w:rPr>
            </w:r>
            <w:r>
              <w:rPr>
                <w:color w:val="000000" w:themeColor="text1"/>
              </w:rPr>
            </w:r>
          </w:p>
        </w:tc>
      </w:tr>
    </w:tbl>
    <w:p>
      <w:pPr>
        <w:rPr>
          <w:color w:val="000000" w:themeColor="text1"/>
        </w:rPr>
      </w:pPr>
      <w:r>
        <w:rPr>
          <w:color w:val="000000" w:themeColor="text1"/>
        </w:rPr>
      </w:r>
      <w:r>
        <w:rPr>
          <w:color w:val="000000" w:themeColor="text1"/>
        </w:rPr>
      </w:r>
      <w:r>
        <w:rPr>
          <w:color w:val="000000" w:themeColor="text1"/>
        </w:rPr>
      </w:r>
    </w:p>
    <w:p>
      <w:r/>
      <w:r/>
    </w:p>
    <w:p>
      <w:r/>
      <w:r/>
    </w:p>
    <w:p>
      <w:pPr>
        <w:pStyle w:val="904"/>
      </w:pPr>
      <w:r>
        <w:t xml:space="preserve">基础</w:t>
      </w:r>
      <w:r>
        <w:t xml:space="preserve">数据</w:t>
      </w:r>
      <w:r>
        <w:t xml:space="preserve">管理</w:t>
      </w:r>
      <w:r/>
    </w:p>
    <w:p>
      <w:r>
        <w:t xml:space="preserve">1、</w:t>
      </w:r>
      <w:r>
        <w:t xml:space="preserve">功能</w:t>
      </w:r>
      <w:r>
        <w:t xml:space="preserve">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51"/>
        <w:gridCol w:w="760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CPV业务站点的配置管理下，新增「基础数据管理」菜单，统一管理产品工艺管理中各模块的下拉框枚举值。系统预置5个枚举分类，枚举项分为系统内置和用户自定义两种类型，采用快照模式存储业务数据引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【枚举分类】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系统预置5个分类（剂型/设备状态/5M1E分类/IPC控制类型/IPC控制方法），不支持用户新增/编辑/删除。分类编码、中英文名、关联模块详见枚举分类总表。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【枚举项管理】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编码由系统自动生成，格式：{分类编码}_{5位流水号}（如 DF_00001）。每个分类独立计数，从 00001 开始自增，删除后不填补空缺（取当前最大序号 + 1）。预置项和自定义项共用一个序号池。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【多语言】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枚举值配置中英文，使用时下拉框的显示内容根据系统语言进行显示。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【业务数据引用】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采用快照模式：保存枚举项ID + 中文名称快照 + 英文名称快照。显示时使用快照文本，不随枚举修改而变化。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系统切换显示语言时，枚举值显示为切换的目标语言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【内置/自定义】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现有下拉框改为基数数据管理系统内置类型。系统内置可以修改名称，更改状态，但无法删除。</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用户通过新增录入的枚举值类型为：自定义，自定义项，可以修改，更改状态，删除。</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w:t>
            </w:r>
            <w:r>
              <w:rPr>
                <w:rFonts w:ascii="SimSun" w:hAnsi="SimSun" w:eastAsia="SimSun" w:cs="SimSun"/>
                <w:b/>
                <w:color w:val="000000"/>
                <w:sz w:val="20"/>
              </w:rPr>
              <w:t xml:space="preserve">排序</w:t>
            </w:r>
            <w:r>
              <w:rPr>
                <w:rFonts w:ascii="SimSun" w:hAnsi="SimSun" w:eastAsia="SimSun" w:cs="SimSun"/>
                <w:b/>
                <w:color w:val="000000"/>
                <w:sz w:val="20"/>
              </w:rPr>
              <w:t xml:space="preserve">】</w:t>
            </w:r>
            <w:r>
              <w:rPr>
                <w:rFonts w:ascii="SimSun" w:hAnsi="SimSun" w:eastAsia="SimSun" w:cs="SimSun"/>
                <w:sz w:val="24"/>
              </w:rPr>
            </w:r>
            <w:r>
              <w:rPr>
                <w:rFonts w:ascii="SimSun" w:hAnsi="SimSun" w:eastAsia="SimSun" w:cs="SimSun"/>
                <w:sz w:val="24"/>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szCs w:val="20"/>
                <w:highlight w:val="none"/>
              </w:rPr>
              <w:t xml:space="preserve">在</w:t>
            </w:r>
            <w:r>
              <w:rPr>
                <w:rFonts w:ascii="SimSun" w:hAnsi="SimSun" w:eastAsia="SimSun" w:cs="SimSun"/>
                <w:color w:val="000000"/>
                <w:sz w:val="20"/>
                <w:szCs w:val="20"/>
                <w:highlight w:val="none"/>
              </w:rPr>
              <w:t xml:space="preserve">列表</w:t>
            </w:r>
            <w:r>
              <w:rPr>
                <w:rFonts w:ascii="SimSun" w:hAnsi="SimSun" w:eastAsia="SimSun" w:cs="SimSun"/>
                <w:color w:val="000000"/>
                <w:sz w:val="20"/>
                <w:szCs w:val="20"/>
                <w:highlight w:val="none"/>
              </w:rPr>
              <w:t xml:space="preserve">下</w:t>
            </w:r>
            <w:r>
              <w:rPr>
                <w:rFonts w:ascii="SimSun" w:hAnsi="SimSun" w:eastAsia="SimSun" w:cs="SimSun"/>
                <w:color w:val="000000"/>
                <w:sz w:val="20"/>
                <w:szCs w:val="20"/>
                <w:highlight w:val="none"/>
              </w:rPr>
              <w:t xml:space="preserve">可</w:t>
            </w:r>
            <w:r>
              <w:rPr>
                <w:rFonts w:ascii="SimSun" w:hAnsi="SimSun" w:eastAsia="SimSun" w:cs="SimSun"/>
                <w:color w:val="000000"/>
                <w:sz w:val="20"/>
                <w:szCs w:val="20"/>
                <w:highlight w:val="none"/>
              </w:rPr>
              <w:t xml:space="preserve">拖拽</w:t>
            </w:r>
            <w:r>
              <w:rPr>
                <w:rFonts w:ascii="SimSun" w:hAnsi="SimSun" w:eastAsia="SimSun" w:cs="SimSun"/>
                <w:color w:val="000000"/>
                <w:sz w:val="20"/>
                <w:szCs w:val="20"/>
                <w:highlight w:val="none"/>
              </w:rPr>
              <w:t xml:space="preserve">排序，</w:t>
            </w:r>
            <w:r>
              <w:rPr>
                <w:rFonts w:ascii="SimSun" w:hAnsi="SimSun" w:eastAsia="SimSun" w:cs="SimSun"/>
                <w:color w:val="000000"/>
                <w:sz w:val="20"/>
                <w:szCs w:val="20"/>
                <w:highlight w:val="none"/>
              </w:rPr>
              <w:t xml:space="preserve">排序后</w:t>
            </w:r>
            <w:r>
              <w:rPr>
                <w:rFonts w:ascii="SimSun" w:hAnsi="SimSun" w:eastAsia="SimSun" w:cs="SimSun"/>
                <w:color w:val="000000"/>
                <w:sz w:val="20"/>
                <w:szCs w:val="20"/>
                <w:highlight w:val="none"/>
              </w:rPr>
              <w:t xml:space="preserve">的</w:t>
            </w:r>
            <w:r>
              <w:rPr>
                <w:rFonts w:ascii="SimSun" w:hAnsi="SimSun" w:eastAsia="SimSun" w:cs="SimSun"/>
                <w:color w:val="000000"/>
                <w:sz w:val="20"/>
                <w:szCs w:val="20"/>
                <w:highlight w:val="none"/>
              </w:rPr>
              <w:t xml:space="preserve">顺序</w:t>
            </w:r>
            <w:r>
              <w:rPr>
                <w:rFonts w:ascii="SimSun" w:hAnsi="SimSun" w:eastAsia="SimSun" w:cs="SimSun"/>
                <w:color w:val="000000"/>
                <w:sz w:val="20"/>
                <w:szCs w:val="20"/>
                <w:highlight w:val="none"/>
              </w:rPr>
              <w:t xml:space="preserve">即使</w:t>
            </w:r>
            <w:r>
              <w:rPr>
                <w:rFonts w:ascii="SimSun" w:hAnsi="SimSun" w:eastAsia="SimSun" w:cs="SimSun"/>
                <w:color w:val="000000"/>
                <w:sz w:val="20"/>
                <w:szCs w:val="20"/>
                <w:highlight w:val="none"/>
              </w:rPr>
              <w:t xml:space="preserve">生效</w:t>
            </w:r>
            <w:r>
              <w:rPr>
                <w:rFonts w:ascii="SimSun" w:hAnsi="SimSun" w:eastAsia="SimSun" w:cs="SimSun"/>
                <w:color w:val="000000"/>
                <w:sz w:val="20"/>
                <w:szCs w:val="20"/>
                <w:highlight w:val="none"/>
              </w:rPr>
              <w:t xml:space="preserve">。</w:t>
            </w:r>
            <w:r>
              <w:rPr>
                <w:rFonts w:ascii="SimSun" w:hAnsi="SimSun" w:eastAsia="SimSun" w:cs="SimSun"/>
                <w:color w:val="000000"/>
                <w:sz w:val="20"/>
                <w:szCs w:val="20"/>
                <w:highlight w:val="none"/>
              </w:rPr>
              <w:t xml:space="preserve">下选项</w:t>
            </w:r>
            <w:r>
              <w:rPr>
                <w:rFonts w:ascii="SimSun" w:hAnsi="SimSun" w:eastAsia="SimSun" w:cs="SimSun"/>
                <w:color w:val="000000"/>
                <w:sz w:val="20"/>
                <w:szCs w:val="20"/>
                <w:highlight w:val="none"/>
              </w:rPr>
              <w:t xml:space="preserve">的</w:t>
            </w:r>
            <w:r>
              <w:rPr>
                <w:rFonts w:ascii="SimSun" w:hAnsi="SimSun" w:eastAsia="SimSun" w:cs="SimSun"/>
                <w:color w:val="000000"/>
                <w:sz w:val="20"/>
                <w:szCs w:val="20"/>
                <w:highlight w:val="none"/>
              </w:rPr>
              <w:t xml:space="preserve">顺序</w:t>
            </w:r>
            <w:r>
              <w:rPr>
                <w:rFonts w:ascii="SimSun" w:hAnsi="SimSun" w:eastAsia="SimSun" w:cs="SimSun"/>
                <w:color w:val="000000"/>
                <w:sz w:val="20"/>
                <w:szCs w:val="20"/>
                <w:highlight w:val="none"/>
              </w:rPr>
              <w:t xml:space="preserve">与</w:t>
            </w:r>
            <w:r>
              <w:rPr>
                <w:rFonts w:ascii="SimSun" w:hAnsi="SimSun" w:eastAsia="SimSun" w:cs="SimSun"/>
                <w:color w:val="000000"/>
                <w:sz w:val="20"/>
                <w:szCs w:val="20"/>
                <w:highlight w:val="none"/>
              </w:rPr>
              <w:t xml:space="preserve">这里一致。</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【管理侧】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配置管理 - 基础数据管理（新增模块）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【使用侧】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以下模块的下拉框选项来源切换为基础数据管理：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产品管理（CPV-PM-01） — 剂型下拉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关键设备（CPV-PE-01） — 设备状态下拉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关键工艺参数CPP（CPV-PP-01） — 5M1E分类下拉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过程控制IPC（CPV-PP-01） — 控制类型 + 控制方法下拉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【布局】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左右分栏：左侧枚举分类面板，右侧枚举项列表。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【分类面板】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显示5个系统预置分类，含中英文名、枚举项数量、所属模块。点击切换，选中项蓝色左边框高亮。无新增/编辑/删除按钮。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【枚举项列表】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工具栏：当前分类名称 + 搜索框（中文名/英文名/编码模糊搜索，实时过滤）+ 总数 + 新增按钮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表格列：拖拽手柄 | 序号 | 类型（内置蓝色标签/自定义绿色标签）| 枚举代码 | 中文名 | 英文名 | 状态（启用绿色/停用灰色）| 创建时间 | 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操作列：编辑（蓝）+ 启用/停用（橙/绿）+ 删除（红，仅自定义项显示）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【拖拽排序】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行首拖拽手柄，拖拽时原行半透明 + 目标行蓝色指示线，放下后数组重排 + sort_order自动更新。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【新增/编辑弹窗】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仅包含中文名称（必填）+ 英文名称（必填），并排显示。所属分类、枚举代码、排序号、状态均不显示。详见弹窗字段详情表。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numPr>
                <w:ilvl w:val="0"/>
                <w:numId w:val="39"/>
              </w:num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中文，英文名称在同一分类下进行唯一校验：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同一分类下中文名称不允许重复：提示「该分类下已存在相同中文名称的枚举项」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同一分类下英文名称不允许重复：提示「该分类下已存在相同英文名称的枚举项」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即允许出现，同一分类下，中文和英文相同的情况（例如中英文都使用英文缩写的情况）。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2）中文、英文名称不允许为空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3）删除自定义枚举项前检查业务数据引用，有引用则提示「该枚举项已被业务数据引用，无法删除」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4）系统内置枚举项不显示删除按钮，只能停用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5）搜索无匹配时显示「未找到匹配项」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【枚举项操作后】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新增：枚举项自动生成编码，插入分类末尾，默认启用。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编辑：更新枚举项名称，业务数据中的快照文本不受影响。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启用/停用：更新枚举项状态。停用后下拉列表中不再显示该枚举项，已有业务引用不受影响。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删除：逻辑删除。已有业务引用的枚举项禁止删除。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拖拽排序：更新分类下所有枚举项的</w:t>
            </w:r>
            <w:r>
              <w:rPr>
                <w:rFonts w:ascii="SimSun" w:hAnsi="SimSun" w:eastAsia="SimSun" w:cs="SimSun"/>
                <w:color w:val="000000"/>
                <w:sz w:val="20"/>
              </w:rPr>
              <w:t xml:space="preserve">顺序</w:t>
            </w:r>
            <w:r>
              <w:rPr>
                <w:rFonts w:ascii="SimSun" w:hAnsi="SimSun" w:eastAsia="SimSun" w:cs="SimSun"/>
                <w:color w:val="000000"/>
                <w:sz w:val="20"/>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【审计日志】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所有操作均记录审计日志，详见审计追踪详情表。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【下游模块联动】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枚举项新增/删除后，使用侧模块的下拉选项自动刷新（按状态过滤：仅启用项可选项）。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权限控制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权限在角色管理的功能权限页签中配置。详见权限编码表。</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在</w:t>
            </w:r>
            <w:r>
              <w:rPr>
                <w:rFonts w:ascii="SimSun" w:hAnsi="SimSun" w:eastAsia="SimSun" w:cs="SimSun"/>
                <w:color w:val="000000"/>
                <w:sz w:val="20"/>
                <w:highlight w:val="none"/>
              </w:rPr>
              <w:t xml:space="preserve">角色</w:t>
            </w:r>
            <w:r>
              <w:rPr>
                <w:rFonts w:ascii="SimSun" w:hAnsi="SimSun" w:eastAsia="SimSun" w:cs="SimSun"/>
                <w:color w:val="000000"/>
                <w:sz w:val="20"/>
                <w:highlight w:val="none"/>
              </w:rPr>
              <w:t xml:space="preserve">管理，</w:t>
            </w:r>
            <w:r>
              <w:rPr>
                <w:rFonts w:ascii="SimSun" w:hAnsi="SimSun" w:eastAsia="SimSun" w:cs="SimSun"/>
                <w:color w:val="000000"/>
                <w:sz w:val="20"/>
                <w:highlight w:val="none"/>
              </w:rPr>
              <w:t xml:space="preserve">功能</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w:t>
            </w:r>
            <w:r>
              <w:rPr>
                <w:rFonts w:ascii="SimSun" w:hAnsi="SimSun" w:eastAsia="SimSun" w:cs="SimSun"/>
                <w:color w:val="000000"/>
                <w:sz w:val="20"/>
                <w:highlight w:val="none"/>
              </w:rPr>
              <w:t xml:space="preserve">增加</w:t>
            </w:r>
            <w:r>
              <w:rPr>
                <w:rFonts w:ascii="SimSun" w:hAnsi="SimSun" w:eastAsia="SimSun" w:cs="SimSun"/>
                <w:color w:val="000000"/>
                <w:sz w:val="20"/>
                <w:highlight w:val="none"/>
              </w:rPr>
              <w:t xml:space="preserve">菜单</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基础</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管理。</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菜单</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基础</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管理</w:t>
            </w:r>
            <w:r>
              <w:rPr>
                <w:rFonts w:ascii="SimSun" w:hAnsi="SimSun" w:eastAsia="SimSun" w:cs="SimSun"/>
                <w:color w:val="000000"/>
                <w:sz w:val="20"/>
                <w:highlight w:val="none"/>
              </w:rPr>
              <w:t xml:space="preserve">下，</w:t>
            </w:r>
            <w:r>
              <w:rPr>
                <w:rFonts w:ascii="SimSun" w:hAnsi="SimSun" w:eastAsia="SimSun" w:cs="SimSun"/>
                <w:color w:val="000000"/>
                <w:sz w:val="20"/>
                <w:highlight w:val="none"/>
              </w:rPr>
              <w:t xml:space="preserve">增加</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新增、</w:t>
            </w:r>
            <w:r>
              <w:rPr>
                <w:rFonts w:ascii="SimSun" w:hAnsi="SimSun" w:eastAsia="SimSun" w:cs="SimSun"/>
                <w:color w:val="000000"/>
                <w:sz w:val="20"/>
                <w:highlight w:val="none"/>
              </w:rPr>
              <w:t xml:space="preserve">编辑、</w:t>
            </w:r>
            <w:r>
              <w:rPr>
                <w:rFonts w:ascii="SimSun" w:hAnsi="SimSun" w:eastAsia="SimSun" w:cs="SimSun"/>
                <w:color w:val="000000"/>
                <w:sz w:val="20"/>
                <w:highlight w:val="none"/>
              </w:rPr>
              <w:t xml:space="preserve">启用、</w:t>
            </w:r>
            <w:r>
              <w:rPr>
                <w:rFonts w:ascii="SimSun" w:hAnsi="SimSun" w:eastAsia="SimSun" w:cs="SimSun"/>
                <w:color w:val="000000"/>
                <w:sz w:val="20"/>
                <w:highlight w:val="none"/>
              </w:rPr>
              <w:t xml:space="preserve">停用，</w:t>
            </w:r>
            <w:r>
              <w:rPr>
                <w:rFonts w:ascii="SimSun" w:hAnsi="SimSun" w:eastAsia="SimSun" w:cs="SimSun"/>
                <w:color w:val="000000"/>
                <w:sz w:val="20"/>
                <w:highlight w:val="none"/>
              </w:rPr>
              <w:t xml:space="preserve">删除</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对应</w:t>
            </w:r>
            <w:r>
              <w:rPr>
                <w:rFonts w:ascii="SimSun" w:hAnsi="SimSun" w:eastAsia="SimSun" w:cs="SimSun"/>
                <w:color w:val="000000"/>
                <w:sz w:val="20"/>
                <w:highlight w:val="none"/>
              </w:rPr>
              <w:t xml:space="preserve">基础数据</w:t>
            </w:r>
            <w:r>
              <w:rPr>
                <w:rFonts w:ascii="SimSun" w:hAnsi="SimSun" w:eastAsia="SimSun" w:cs="SimSun"/>
                <w:color w:val="000000"/>
                <w:sz w:val="20"/>
                <w:highlight w:val="none"/>
              </w:rPr>
              <w:t xml:space="preserve">管理</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按钮。</w:t>
            </w:r>
            <w:r>
              <w:rPr>
                <w:rFonts w:ascii="SimSun" w:hAnsi="SimSun" w:eastAsia="SimSun" w:cs="SimSun"/>
                <w:color w:val="000000"/>
                <w:sz w:val="20"/>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审计追踪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一</w:t>
            </w:r>
            <w:r>
              <w:rPr>
                <w:rFonts w:ascii="SimSun" w:hAnsi="SimSun" w:eastAsia="SimSun" w:cs="SimSun"/>
                <w:color w:val="000000"/>
                <w:sz w:val="20"/>
              </w:rPr>
              <w:t xml:space="preserve">、5种操作类型（新增/编辑/启用/停用/删除）均生成审计记录：</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1、操作类型：新增</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2、操作类型：编辑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2）内容详情：所属分类，类型，枚举代码，状态，新旧值对比（中文名，英文名）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3、操作类型：启用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4、操作类型：停用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5、操作类型：删除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r>
            <w:r>
              <w:rPr>
                <w:rFonts w:ascii="SimSun" w:hAnsi="SimSun" w:eastAsia="SimSun" w:cs="SimSun"/>
                <w:color w:val="000000"/>
                <w:sz w:val="20"/>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w:t>
            </w:r>
            <w:r>
              <w:rPr>
                <w:rFonts w:ascii="SimSun" w:hAnsi="SimSun" w:eastAsia="SimSun" w:cs="SimSun"/>
                <w:color w:val="000000"/>
                <w:sz w:val="20"/>
              </w:rPr>
              <w:t xml:space="preserve">、</w:t>
            </w:r>
            <w:r>
              <w:rPr>
                <w:rFonts w:ascii="SimSun" w:hAnsi="SimSun" w:eastAsia="SimSun" w:cs="SimSun"/>
                <w:color w:val="000000"/>
                <w:sz w:val="20"/>
              </w:rPr>
              <w:t xml:space="preserve">审计</w:t>
            </w:r>
            <w:r>
              <w:rPr>
                <w:rFonts w:ascii="SimSun" w:hAnsi="SimSun" w:eastAsia="SimSun" w:cs="SimSun"/>
                <w:color w:val="000000"/>
                <w:sz w:val="20"/>
              </w:rPr>
              <w:t xml:space="preserve">追踪</w:t>
            </w:r>
            <w:r>
              <w:rPr>
                <w:rFonts w:ascii="SimSun" w:hAnsi="SimSun" w:eastAsia="SimSun" w:cs="SimSun"/>
                <w:color w:val="000000"/>
                <w:sz w:val="20"/>
              </w:rPr>
              <w:t xml:space="preserve">模块，</w:t>
            </w:r>
            <w:r>
              <w:rPr>
                <w:rFonts w:ascii="SimSun" w:hAnsi="SimSun" w:eastAsia="SimSun" w:cs="SimSun"/>
                <w:color w:val="000000"/>
                <w:sz w:val="20"/>
              </w:rPr>
              <w:t xml:space="preserve">所属</w:t>
            </w:r>
            <w:r>
              <w:rPr>
                <w:rFonts w:ascii="SimSun" w:hAnsi="SimSun" w:eastAsia="SimSun" w:cs="SimSun"/>
                <w:color w:val="000000"/>
                <w:sz w:val="20"/>
              </w:rPr>
              <w:t xml:space="preserve">模块</w:t>
            </w:r>
            <w:r>
              <w:rPr>
                <w:rFonts w:ascii="SimSun" w:hAnsi="SimSun" w:eastAsia="SimSun" w:cs="SimSun"/>
                <w:color w:val="000000"/>
                <w:sz w:val="20"/>
              </w:rPr>
              <w:t xml:space="preserve">增加：</w:t>
            </w:r>
            <w:r>
              <w:rPr>
                <w:rFonts w:ascii="SimSun" w:hAnsi="SimSun" w:eastAsia="SimSun" w:cs="SimSun"/>
                <w:color w:val="000000"/>
                <w:sz w:val="20"/>
              </w:rPr>
              <w:t xml:space="preserve">基础</w:t>
            </w:r>
            <w:r>
              <w:rPr>
                <w:rFonts w:ascii="SimSun" w:hAnsi="SimSun" w:eastAsia="SimSun" w:cs="SimSun"/>
                <w:color w:val="000000"/>
                <w:sz w:val="20"/>
              </w:rPr>
              <w:t xml:space="preserve">数据</w:t>
            </w:r>
            <w:r>
              <w:rPr>
                <w:rFonts w:ascii="SimSun" w:hAnsi="SimSun" w:eastAsia="SimSun" w:cs="SimSun"/>
                <w:color w:val="000000"/>
                <w:sz w:val="20"/>
              </w:rPr>
              <w:t xml:space="preserve">管理；</w:t>
            </w:r>
            <w:r>
              <w:rPr>
                <w:rFonts w:ascii="SimSun" w:hAnsi="SimSun" w:eastAsia="SimSun" w:cs="SimSun"/>
                <w:color w:val="000000"/>
                <w:sz w:val="20"/>
              </w:rPr>
              <w:t xml:space="preserve">操作</w:t>
            </w:r>
            <w:r>
              <w:rPr>
                <w:rFonts w:ascii="SimSun" w:hAnsi="SimSun" w:eastAsia="SimSun" w:cs="SimSun"/>
                <w:color w:val="000000"/>
                <w:sz w:val="20"/>
              </w:rPr>
              <w:t xml:space="preserve">类型</w:t>
            </w:r>
            <w:r>
              <w:rPr>
                <w:rFonts w:ascii="SimSun" w:hAnsi="SimSun" w:eastAsia="SimSun" w:cs="SimSun"/>
                <w:color w:val="000000"/>
                <w:sz w:val="20"/>
              </w:rPr>
              <w:t xml:space="preserve">增加：</w:t>
            </w:r>
            <w:r>
              <w:rPr>
                <w:rFonts w:ascii="SimSun" w:hAnsi="SimSun" w:eastAsia="SimSun" w:cs="SimSun"/>
                <w:color w:val="000000"/>
                <w:sz w:val="20"/>
              </w:rPr>
              <w:t xml:space="preserve">新增、编辑、启用、停用、删除</w:t>
            </w:r>
            <w:r>
              <w:rPr>
                <w:rFonts w:ascii="SimSun" w:hAnsi="SimSun" w:eastAsia="SimSun" w:cs="SimSun"/>
                <w:color w:val="000000"/>
                <w:sz w:val="20"/>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注：</w:t>
            </w:r>
            <w:r>
              <w:rPr>
                <w:rFonts w:ascii="SimSun" w:hAnsi="SimSun" w:eastAsia="SimSun" w:cs="SimSun"/>
                <w:color w:val="000000"/>
                <w:sz w:val="20"/>
              </w:rPr>
              <w:t xml:space="preserve">拖拽</w:t>
            </w:r>
            <w:r>
              <w:rPr>
                <w:rFonts w:ascii="SimSun" w:hAnsi="SimSun" w:eastAsia="SimSun" w:cs="SimSun"/>
                <w:color w:val="000000"/>
                <w:sz w:val="20"/>
              </w:rPr>
              <w:t xml:space="preserve">排序，</w:t>
            </w:r>
            <w:r>
              <w:rPr>
                <w:rFonts w:ascii="SimSun" w:hAnsi="SimSun" w:eastAsia="SimSun" w:cs="SimSun"/>
                <w:color w:val="000000"/>
                <w:sz w:val="20"/>
              </w:rPr>
              <w:t xml:space="preserve">暂不</w:t>
            </w:r>
            <w:r>
              <w:rPr>
                <w:rFonts w:ascii="SimSun" w:hAnsi="SimSun" w:eastAsia="SimSun" w:cs="SimSun"/>
                <w:color w:val="000000"/>
                <w:sz w:val="20"/>
              </w:rPr>
              <w:t xml:space="preserve">记录</w:t>
            </w:r>
            <w:r>
              <w:rPr>
                <w:rFonts w:ascii="SimSun" w:hAnsi="SimSun" w:eastAsia="SimSun" w:cs="SimSun"/>
                <w:color w:val="000000"/>
                <w:sz w:val="20"/>
              </w:rPr>
              <w:t xml:space="preserve">审计</w:t>
            </w:r>
            <w:r>
              <w:rPr>
                <w:rFonts w:ascii="SimSun" w:hAnsi="SimSun" w:eastAsia="SimSun" w:cs="SimSun"/>
                <w:color w:val="000000"/>
                <w:sz w:val="20"/>
              </w:rPr>
              <w:t xml:space="preserve">追踪</w:t>
            </w:r>
            <w:r>
              <w:rPr>
                <w:rFonts w:ascii="SimSun" w:hAnsi="SimSun" w:eastAsia="SimSun" w:cs="SimSun"/>
                <w:color w:val="000000"/>
                <w:sz w:val="20"/>
              </w:rPr>
            </w:r>
            <w:r/>
          </w:p>
        </w:tc>
      </w:tr>
    </w:tbl>
    <w:p>
      <w:r/>
      <w:r/>
    </w:p>
    <w:p>
      <w:pPr>
        <w:ind w:left="0" w:right="0" w:firstLine="0"/>
        <w:pBdr>
          <w:top w:val="none" w:color="000000" w:sz="4" w:space="0"/>
          <w:left w:val="none" w:color="000000" w:sz="4" w:space="0"/>
          <w:bottom w:val="none" w:color="000000" w:sz="4" w:space="0"/>
          <w:right w:val="none" w:color="000000" w:sz="4" w:space="0"/>
        </w:pBdr>
      </w:pPr>
      <w:r>
        <w:t xml:space="preserve">2、</w:t>
      </w:r>
      <w:r>
        <w:rPr>
          <w:rFonts w:ascii="SimSun" w:hAnsi="SimSun" w:eastAsia="SimSun" w:cs="SimSun"/>
          <w:b/>
          <w:color w:val="000000"/>
          <w:sz w:val="24"/>
        </w:rPr>
        <w:t xml:space="preserve">新增/编辑枚举项字段详情表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56"/>
        <w:gridCol w:w="820"/>
        <w:gridCol w:w="1117"/>
        <w:gridCol w:w="716"/>
        <w:gridCol w:w="1552"/>
        <w:gridCol w:w="4677"/>
      </w:tblGrid>
      <w:tr>
        <w:trPr/>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5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1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5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默认值</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5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中文名称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5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最多128个字符，同一分类下不允许重复。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5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英文名称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5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最多128个字符。</w:t>
            </w:r>
            <w:r>
              <w:rPr>
                <w:rFonts w:ascii="SimSun" w:hAnsi="SimSun" w:eastAsia="SimSun" w:cs="SimSun"/>
                <w:color w:val="000000"/>
                <w:sz w:val="24"/>
              </w:rPr>
              <w:t xml:space="preserve">同一分类下不允许重复</w:t>
            </w:r>
            <w:r>
              <w:rPr>
                <w:rFonts w:ascii="SimSun" w:hAnsi="SimSun" w:eastAsia="SimSun" w:cs="SimSun"/>
                <w:color w:val="000000"/>
                <w:sz w:val="24"/>
              </w:rPr>
              <w:t xml:space="preserve">。</w:t>
            </w:r>
            <w:r/>
          </w:p>
        </w:tc>
      </w:tr>
    </w:tbl>
    <w:p>
      <w:pPr>
        <w:ind w:left="0" w:right="0" w:firstLine="0"/>
        <w:pBdr>
          <w:top w:val="none" w:color="000000" w:sz="4" w:space="0"/>
          <w:left w:val="none" w:color="000000" w:sz="4" w:space="0"/>
          <w:bottom w:val="none" w:color="000000" w:sz="4" w:space="0"/>
          <w:right w:val="none" w:color="000000" w:sz="4" w:space="0"/>
        </w:pBdr>
      </w:pPr>
      <w:r>
        <w:t xml:space="preserve">3、</w:t>
      </w:r>
      <w:r>
        <w:rPr>
          <w:rFonts w:ascii="SimSun" w:hAnsi="SimSun" w:eastAsia="SimSun" w:cs="SimSun"/>
          <w:b/>
          <w:color w:val="000000"/>
          <w:sz w:val="24"/>
        </w:rPr>
        <w:t xml:space="preserve">业务数据存储与显示规范</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1"/>
        <w:gridCol w:w="1034"/>
        <w:gridCol w:w="1374"/>
        <w:gridCol w:w="2134"/>
        <w:gridCol w:w="1034"/>
        <w:gridCol w:w="2023"/>
        <w:gridCol w:w="114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分类编码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枚举项数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关联模块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关联字段</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剂型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Dosage Form</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剂型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设备状态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Equipment Status</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关键设备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设备状态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 Category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关键工艺参数(CPP)</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5M1E分类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IPC控制类型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 Control Type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控制类型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IPC控制方法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 Control Method</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控制方法</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剂型（DOSAGE_FORM）</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5"/>
        <w:gridCol w:w="2246"/>
        <w:gridCol w:w="3170"/>
        <w:gridCol w:w="260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片剂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Tablet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胶囊剂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Capsule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颗粒剂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Granule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注射剂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Injection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口服液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Oral Solution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DF_00005</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软膏剂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Ointment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DF_00006</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设备状态（EQUIPMENT_STATUS）</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63"/>
        <w:gridCol w:w="1958"/>
        <w:gridCol w:w="3969"/>
        <w:gridCol w:w="226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正常运行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Normal Operation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维护中</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Under Maintenance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维修中</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Under Repair</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待机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Standby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Out of Service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ES_00005</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5M1E分类（5M1E_CATEGORY）</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06"/>
        <w:gridCol w:w="2198"/>
        <w:gridCol w:w="3225"/>
        <w:gridCol w:w="262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Man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Machine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Material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Method</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Environment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FM_00005</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Measurement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FM_00006</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IPC控制类型（IPC_CONTROL_TYPE）</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1"/>
        <w:gridCol w:w="2250"/>
        <w:gridCol w:w="3711"/>
        <w:gridCol w:w="228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温度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Temperature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压力</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Pressure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PH值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pH Value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转速</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Rotation Speed</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Time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ICT_00005</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外观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Appearance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ICT_00006</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重量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Weight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ICT_00007</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水分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Moisture Content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ICT_00008</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粒度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Particle Size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ICT_00009</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粘度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Viscosity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ICT_00010</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硬度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Hardness</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溶出度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Dissolution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含量均匀度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Content Uniformity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密封性</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Seal Integrity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标签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Label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ICT_00015</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IPC控制方法（IPC_CONTROL_METHOD）</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02"/>
        <w:gridCol w:w="1855"/>
        <w:gridCol w:w="4035"/>
        <w:gridCol w:w="236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在线检测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In-line Detection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取样检测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Sample Detection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目视检查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Visual Inspection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自动记录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Automatic Recording</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ICM_00004</w:t>
            </w:r>
            <w:r/>
          </w:p>
        </w:tc>
      </w:tr>
    </w:tbl>
    <w:p>
      <w:r/>
      <w:r/>
    </w:p>
    <w:p>
      <w:r/>
      <w:r/>
    </w:p>
    <w:p>
      <w:r/>
      <w:r/>
    </w:p>
    <w:p>
      <w:pPr>
        <w:pStyle w:val="904"/>
      </w:pPr>
      <w:r>
        <w:t xml:space="preserve">在线文档增加编辑权限控制</w:t>
      </w:r>
      <w:r/>
    </w:p>
    <w:p>
      <w:r>
        <w:t xml:space="preserve">1、</w:t>
      </w:r>
      <w:r>
        <w:t xml:space="preserve">功能</w:t>
      </w:r>
      <w:r>
        <w:t xml:space="preserve">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78"/>
        <w:gridCol w:w="707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为方案模版、方案编制、报告模版、报告编制四大模块中的ONLYOFFICE在线文档编辑功能，新增独立的编辑权限管控。该权限与模块本身的编辑权限分离，用户必须拥有在线文档编辑权限，才可对在线文档进行编辑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【权限分离】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在线文档的编辑权限从模块编辑权限中独立出来，单独进行权限管控，在角色管理的以下菜单资源下，分别增加操作权限：编辑文档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【权限判断逻辑】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当用户</w:t>
            </w:r>
            <w:r>
              <w:rPr>
                <w:rFonts w:ascii="SimSun" w:hAnsi="SimSun" w:eastAsia="SimSun" w:cs="SimSun"/>
                <w:color w:val="000000"/>
                <w:sz w:val="20"/>
              </w:rPr>
              <w:t xml:space="preserve">希望</w:t>
            </w:r>
            <w:r>
              <w:rPr>
                <w:rFonts w:ascii="SimSun" w:hAnsi="SimSun" w:eastAsia="SimSun" w:cs="SimSun"/>
                <w:color w:val="000000"/>
                <w:sz w:val="20"/>
              </w:rPr>
              <w:t xml:space="preserve">进行</w:t>
            </w:r>
            <w:r>
              <w:rPr>
                <w:rFonts w:ascii="SimSun" w:hAnsi="SimSun" w:eastAsia="SimSun" w:cs="SimSun"/>
                <w:color w:val="000000"/>
                <w:sz w:val="20"/>
              </w:rPr>
              <w:t xml:space="preserve">在线</w:t>
            </w:r>
            <w:r>
              <w:rPr>
                <w:rFonts w:ascii="SimSun" w:hAnsi="SimSun" w:eastAsia="SimSun" w:cs="SimSun"/>
                <w:color w:val="000000"/>
                <w:sz w:val="20"/>
              </w:rPr>
              <w:t xml:space="preserve">文档</w:t>
            </w:r>
            <w:r>
              <w:rPr>
                <w:rFonts w:ascii="SimSun" w:hAnsi="SimSun" w:eastAsia="SimSun" w:cs="SimSun"/>
                <w:color w:val="000000"/>
                <w:sz w:val="20"/>
              </w:rPr>
              <w:t xml:space="preserve">的</w:t>
            </w:r>
            <w:r>
              <w:rPr>
                <w:rFonts w:ascii="SimSun" w:hAnsi="SimSun" w:eastAsia="SimSun" w:cs="SimSun"/>
                <w:color w:val="000000"/>
                <w:sz w:val="20"/>
              </w:rPr>
              <w:t xml:space="preserve">【</w:t>
            </w:r>
            <w:r>
              <w:rPr>
                <w:rFonts w:ascii="SimSun" w:hAnsi="SimSun" w:eastAsia="SimSun" w:cs="SimSun"/>
                <w:color w:val="000000"/>
                <w:sz w:val="20"/>
              </w:rPr>
              <w:t xml:space="preserve">编辑</w:t>
            </w:r>
            <w:r>
              <w:rPr>
                <w:rFonts w:ascii="SimSun" w:hAnsi="SimSun" w:eastAsia="SimSun" w:cs="SimSun"/>
                <w:color w:val="000000"/>
                <w:sz w:val="20"/>
              </w:rPr>
              <w:t xml:space="preserve">】</w:t>
            </w:r>
            <w:r>
              <w:rPr>
                <w:rFonts w:ascii="SimSun" w:hAnsi="SimSun" w:eastAsia="SimSun" w:cs="SimSun"/>
                <w:color w:val="000000"/>
                <w:sz w:val="20"/>
              </w:rPr>
              <w:t xml:space="preserve">操作，</w:t>
            </w:r>
            <w:r>
              <w:rPr>
                <w:rFonts w:ascii="SimSun" w:hAnsi="SimSun" w:eastAsia="SimSun" w:cs="SimSun"/>
                <w:color w:val="000000"/>
                <w:sz w:val="20"/>
              </w:rPr>
              <w:t xml:space="preserve">需同时满足以下两个条件：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模块状态允许编辑（草稿、已撤回、已退回状态可编辑）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用户拥有该模块的"在线文档编辑"权限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【审计追踪】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当用户点击ONLYOFFICE在线文档的【编辑】按钮时记录：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1、操作模块：方案模板，操作类型：编辑文档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2）内容详情：模版名称、模版编号、版本号、所属产品、模版文件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2、操作模块：方案编制，操作类型：编辑文档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2）内容详情：方案名称、方案编号、版本号、所属产品、模版文件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2、操作模块：报告模板，操作类型：编辑文档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2）内容详情：模板名称、模板编号、版本号、所属产品、模版文件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2、操作模块：报告编制，操作类型：编辑文档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2）内容详情：报告名称、报告编号、版本号、所属产品、报告文档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方案模版（CPV-PT-01）— ONLYOFFICE在线文档的【编辑】按钮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方案编制（CPV-PP-01）— ONLYOFFICE在线文档的【编辑】按钮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报告模版（CPV-RT-01）— ONLYOFFICE在线文档的【编辑】按钮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报告编制（CPV-RP-01）— ONLYOFFICE在线文档的【编辑】按钮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用户无在线文档编辑权限，点击【编辑】提示信息"您没有在线文档编辑权限，文档仅可预览"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权限变更实时生效：管理员修改用户权限后，用户再次打开文档时即时生效，无需重新登录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在线文档编辑期间权限被收回：用户正在编辑时，若管理员收回其权限，系统不强制中断当前编辑会话，但用户关闭后再次打开时将无法编辑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所有权限变更操作均需记录审计日志（操作人、操作时间、操作模块、操作类型、操作内容）。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审计内容包含：被授权/取消授权的用户、权限名称、变更前后状态。</w:t>
            </w:r>
            <w:r/>
          </w:p>
        </w:tc>
      </w:tr>
    </w:tbl>
    <w:p>
      <w:r/>
      <w:r/>
    </w:p>
    <w:p>
      <w:r/>
      <w:r/>
    </w:p>
    <w:p>
      <w:pPr>
        <w:pStyle w:val="904"/>
      </w:pPr>
      <w:r>
        <w:t xml:space="preserve">数据</w:t>
      </w:r>
      <w:r>
        <w:t xml:space="preserve">筛选</w:t>
      </w:r>
      <w:r>
        <w:t xml:space="preserve">页面</w:t>
      </w:r>
      <w:r>
        <w:t xml:space="preserve">优化</w:t>
      </w:r>
      <w:r/>
    </w:p>
    <w:p>
      <w:r>
        <w:t xml:space="preserve">1、</w:t>
      </w:r>
      <w:r>
        <w:t xml:space="preserve">功能</w:t>
      </w:r>
      <w:r>
        <w:t xml:space="preserve">说明</w:t>
      </w:r>
      <w:r/>
    </w:p>
    <w:p>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2"/>
        <w:gridCol w:w="747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本模块提供一套灵活、清晰的筛选条件构建界面，用于帮助用户通过组合多个条件快速过滤数据列表。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业务痛点：旧版筛选交互中，逻辑关系表达混乱，条件行自带"并且/或者"切换，容易造成歧义，且不支持条件组管理，导致复杂筛选难以理解和维护。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核心价值：通过两层逻辑关系（组间 + 组内）统一控制，明确条件组合规则，降低学习成本，提升筛选配置效率。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数据分析平台 - 数据处理、数据分析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CPV系统 - 原始数据库 - 数据分析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【页面布局】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载体：模态弹窗，居中显示，背景蒙层遮盖底层页面。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标题区：弹窗顶部左侧显示"筛选条件"标题。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组间关系区：标题下方显示一个下拉框，标签为"满足以下条件"，选项为"并且"和"或者"，默认选中"并且"。该下拉框控制所有条件组之间的逻辑，全局统一。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条件组列表：下方依次排列一个或多个条件组，每个条件组以卡片形式展示。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每个条件组顶部包含：</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组内关系下拉框（选项："并且" / "或者"，默认"并且"）</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"删除组"按钮（仅当组数量 &gt; 1 时可用）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组内主体：若干条件行，每行包括：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"请选择字段"下拉框（列出可筛选的字段）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操作符下拉框（如等于、大于、包含等）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筛选值输入控件（根据字段类型动态变化：文本框、数字框、日期选择器、下拉多选等）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每个条件组底部有"+ 添加条件"按钮，点击后在当前组内新增一行空条件行。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底部操作区：弹窗底部固定放置"取消"、"重置"、"确认"三个按钮。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滚动：当条件组或条件行过多时，弹窗内容区域支持滚动。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【边界限制】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条件组数量上限为5个，超出时隐藏"+ 添加条件组"按钮，并提示"最多支持5个条件组"。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每组条件行数量上限为10条，超出时隐藏组内"+ 添加条件"按钮，并提示"每组最多支持10条条件"。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弹窗打开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若已有筛选条件，回显当前配置；若无，初始化一个空条件组和一个空条件行。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添加条件行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点击组内"+ 添加条件"，在当前组最后新增一行，默认字段为空，操作符为第一个可用操作符，筛选值为空。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添加条件组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点击底部"+ 添加条件组"，在所有组之后新增一个空组，组内包含一个空条件行。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删除条件组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点击组内"删除组"，移除该组；若仅剩一组，则"删除组"禁用或隐藏。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5. 逻辑关系切换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组间关系下拉修改后，立即更新所有组的组合逻辑（仅界面显示变化，不影响数据）。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组内关系下拉修改后，仅影响当前组内条件行的组合逻辑。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条件行本身不显示"并且/或者"切换，完全由所在组的组内关系控制。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6. 字段与操作符联动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选择字段后，操作符下拉自动过滤为匹配该字段类型的操作符集合；若当前操作符不匹配，自动切换为第一个可用操作符。</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7. 筛选值输入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根据字段类型动态渲染控件：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文本：输入框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数值：数字输入框（可限制范围）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日期：日期选择器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枚举：下拉单选或多选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布尔：开关或下拉（是/否）</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对于"多选"操作符（如 in），支持输入多个值。</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8. 校验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点击"确认"时，遍历所有条件组：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每个组至少包含一个条件行，且每行的字段、操作符、筛选值均不为空。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筛选值格式需符合字段类型（如数字不能含字母，日期需合法）。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若校验失败，在对应控件旁显示错误提示，并阻止提交。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9. 确认应用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校验通过后，构造筛选条件对象，调用接口查询数据，列表更新；弹窗关闭。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10. 取消与重置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取消：直接关闭弹窗，放弃本次修改。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重置：清空所有内容，恢复为"一个空组 + 一个空行"，组间/组内关系均恢复为"并且"，弹窗保持打开。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11. 边界限制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当条件组数量达到5个时，隐藏"+ 添加条件组"按钮，点击时提示"最多支持5个条件组"。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当某组内条件行数量达到10条时，隐藏该组的"+ 添加条件"按钮，点击时提示"每组最多支持10条条件"。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用户未选择字段：提示"请选择字段"，焦点移至该下拉框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用户未填写筛选值：提示"请输入筛选值"或"请选择筛选值"，焦点移至输入控件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筛选值类型错误（如数字字段输入字母）：提示"请输入有效的数字"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日期格式错误：提示"请输入正确的日期格式"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所有条件组被删除：删除按钮禁用（仅剩一组时不允许删除）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条件组内无任何条件行：点击"确认"时提示"每个条件组至少需要一个条件"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用户切换字段后原筛选值不符合新字段类型：清空筛选值，提示"筛选值已清空，请重新输入"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提交时网络超时或后端报错：显示"筛选条件应用失败，请稍后重试"，弹窗不关闭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条件组数量超过5个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隐藏"+ 添加条件组"按钮，提示"最多支持5个条件组"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每组条件行超过10条</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隐藏组内"+ 添加条件"按钮，提示"每组最多支持10条条件"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确认成功后：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a. 系统根据构造的筛选条件向后端发起数据查询请求</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b. 列表数据刷新，展示符合条件的结果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c. 当前筛选条件暂存至前端状态（或缓存），以便下次打开弹窗时回显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d. 若列表为分页列表，重置页码至第一页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取消：不触发任何数据请求，保持列表原有数据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重置：立即清空配置，但不自动查询（需用户点击"确认"才会应用空条件，即显示全部数据）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2"/>
        </w:rPr>
        <w:t xml:space="preserve">操作按钮与权限</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80"/>
        <w:gridCol w:w="2880"/>
        <w:gridCol w:w="288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按钮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可用条件</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功能描述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添加条件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在当前组末尾新增一个空条件行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添加条件组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在列表末尾新增一个空条件组（包含一个默认空条件行）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删除组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组数量 &gt; 1 时可用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移除当前组及其所有条件行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取消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关闭弹窗，不保存任何修改，恢复上次确认的筛选条件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清空所有条件组，恢复为默认状态（一个空组，组间/组内均为"并且"）</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确认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至少一个条件组且每个组至少一个条件行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校验所有条件行，通过后应用筛选条件，关闭弹窗并刷新列表数据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2"/>
        </w:rPr>
        <w:t xml:space="preserve">筛选配置项字段详情表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组间关系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可选"并且"或"或者"，默认"并且"；所有组统一</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组内关系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每个组独立选择，默认"并且"</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字段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数据源中可筛选的字段列表，根据业务动态加载</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与字段类型匹配的操作符（如文本：等于/包含/不包含；数值：大于/小于/等于等）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筛选值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输入控件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根据字段类型提供不同控件（文本框/数字框/日期选择器/下拉多选）。支持多值输入（如 in 操作符）</w:t>
            </w:r>
            <w:r/>
          </w:p>
        </w:tc>
      </w:tr>
    </w:tbl>
    <w:p>
      <w:r/>
      <w:r/>
    </w:p>
    <w:p>
      <w:r/>
      <w:r/>
    </w:p>
    <w:p>
      <w:pPr>
        <w:pStyle w:val="904"/>
      </w:pPr>
      <w:r>
        <w:t xml:space="preserve">数据分析结果自动推送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55"/>
        <w:gridCol w:w="749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用户在数据分析平台点击「数据分析」按钮完成分析后，系统自动将分析结果推送至CPV系统监控项目。同时保留原有「推送至业务系统」按钮作为自动推送失败时的手动兜底方案。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【自动推送】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用户点击「数据分析」按钮，分析执行完成后，系统自动将本次分析结果推送至CPV系统关联的监控项目，无需手动操作。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rPr>
              <w:t xml:space="preserve"> </w:t>
            </w:r>
            <w:r>
              <w:rPr>
                <w:rFonts w:ascii="SimSun" w:hAnsi="SimSun" w:eastAsia="SimSun" w:cs="SimSun"/>
                <w:sz w:val="24"/>
                <w:szCs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【触发时机】</w:t>
            </w:r>
            <w:r/>
          </w:p>
          <w:p>
            <w:pPr>
              <w:ind w:left="0" w:right="0" w:firstLine="0"/>
              <w:rPr>
                <w:rFonts w:ascii="SimSun" w:hAnsi="SimSun" w:eastAsia="SimSun" w:cs="SimSun"/>
                <w:color w:val="000000"/>
                <w:sz w:val="20"/>
                <w:szCs w:val="20"/>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用户点击「数据分析」按钮，分析任务执行完成后自动触发推送。</w:t>
            </w:r>
            <w:r>
              <w:rPr>
                <w:rFonts w:ascii="SimSun" w:hAnsi="SimSun" w:eastAsia="SimSun" w:cs="SimSun"/>
                <w:color w:val="000000"/>
                <w:sz w:val="20"/>
                <w:szCs w:val="20"/>
              </w:rPr>
            </w:r>
            <w:r>
              <w:rPr>
                <w:rFonts w:ascii="SimSun" w:hAnsi="SimSun" w:eastAsia="SimSun" w:cs="SimSun"/>
                <w:color w:val="000000"/>
                <w:sz w:val="20"/>
                <w:szCs w:val="20"/>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通过</w:t>
            </w:r>
            <w:r>
              <w:rPr>
                <w:rFonts w:ascii="SimSun" w:hAnsi="SimSun" w:eastAsia="SimSun" w:cs="SimSun"/>
                <w:color w:val="000000"/>
                <w:sz w:val="20"/>
              </w:rPr>
              <w:t xml:space="preserve">一件</w:t>
            </w:r>
            <w:r>
              <w:rPr>
                <w:rFonts w:ascii="SimSun" w:hAnsi="SimSun" w:eastAsia="SimSun" w:cs="SimSun"/>
                <w:color w:val="000000"/>
                <w:sz w:val="20"/>
              </w:rPr>
              <w:t xml:space="preserve">分析</w:t>
            </w:r>
            <w:r>
              <w:rPr>
                <w:rFonts w:ascii="SimSun" w:hAnsi="SimSun" w:eastAsia="SimSun" w:cs="SimSun"/>
                <w:color w:val="000000"/>
                <w:sz w:val="20"/>
              </w:rPr>
              <w:t xml:space="preserve">触发，</w:t>
            </w:r>
            <w:r>
              <w:rPr>
                <w:rFonts w:ascii="SimSun" w:hAnsi="SimSun" w:eastAsia="SimSun" w:cs="SimSun"/>
                <w:color w:val="000000"/>
                <w:sz w:val="20"/>
              </w:rPr>
              <w:t xml:space="preserve">若一键分析生成了多张图表，</w:t>
            </w:r>
            <w:r>
              <w:rPr>
                <w:rFonts w:ascii="SimSun" w:hAnsi="SimSun" w:eastAsia="SimSun" w:cs="SimSun"/>
                <w:color w:val="000000"/>
                <w:sz w:val="20"/>
              </w:rPr>
              <w:t xml:space="preserve">状态变为：</w:t>
            </w:r>
            <w:r>
              <w:rPr>
                <w:rFonts w:ascii="SimSun" w:hAnsi="SimSun" w:eastAsia="SimSun" w:cs="SimSun"/>
                <w:color w:val="000000"/>
                <w:sz w:val="20"/>
              </w:rPr>
              <w:t xml:space="preserve">已分析</w:t>
            </w:r>
            <w:r>
              <w:rPr>
                <w:rFonts w:ascii="SimSun" w:hAnsi="SimSun" w:eastAsia="SimSun" w:cs="SimSun"/>
                <w:color w:val="000000"/>
                <w:sz w:val="20"/>
              </w:rPr>
              <w:t xml:space="preserve">的</w:t>
            </w:r>
            <w:r>
              <w:rPr>
                <w:rFonts w:ascii="SimSun" w:hAnsi="SimSun" w:eastAsia="SimSun" w:cs="SimSun"/>
                <w:color w:val="000000"/>
                <w:sz w:val="20"/>
              </w:rPr>
              <w:t xml:space="preserve">每张图表的分析结果分别独立推送。</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0"/>
                <w:highlight w:val="none"/>
              </w:rPr>
              <w:t xml:space="preserve">【</w:t>
            </w:r>
            <w:r>
              <w:rPr>
                <w:rFonts w:ascii="SimSun" w:hAnsi="SimSun" w:eastAsia="SimSun" w:cs="SimSun"/>
                <w:b/>
                <w:bCs/>
                <w:color w:val="000000"/>
                <w:sz w:val="20"/>
                <w:highlight w:val="none"/>
              </w:rPr>
              <w:t xml:space="preserve">方案</w:t>
            </w:r>
            <w:r>
              <w:rPr>
                <w:rFonts w:ascii="SimSun" w:hAnsi="SimSun" w:eastAsia="SimSun" w:cs="SimSun"/>
                <w:b/>
                <w:bCs/>
                <w:color w:val="000000"/>
                <w:sz w:val="20"/>
                <w:highlight w:val="none"/>
              </w:rPr>
              <w:t xml:space="preserve">编制</w:t>
            </w:r>
            <w:r>
              <w:rPr>
                <w:rFonts w:ascii="SimSun" w:hAnsi="SimSun" w:eastAsia="SimSun" w:cs="SimSun"/>
                <w:b/>
                <w:bCs/>
                <w:color w:val="000000"/>
                <w:sz w:val="20"/>
                <w:highlight w:val="none"/>
              </w:rPr>
              <w:t xml:space="preserve">】</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方案</w:t>
            </w:r>
            <w:r>
              <w:rPr>
                <w:rFonts w:ascii="SimSun" w:hAnsi="SimSun" w:eastAsia="SimSun" w:cs="SimSun"/>
                <w:color w:val="000000"/>
                <w:sz w:val="20"/>
                <w:highlight w:val="none"/>
              </w:rPr>
              <w:t xml:space="preserve">编制</w:t>
            </w:r>
            <w:r>
              <w:rPr>
                <w:rFonts w:ascii="SimSun" w:hAnsi="SimSun" w:eastAsia="SimSun" w:cs="SimSun"/>
                <w:color w:val="000000"/>
                <w:sz w:val="20"/>
                <w:highlight w:val="none"/>
              </w:rPr>
              <w:t xml:space="preserve">详情</w:t>
            </w:r>
            <w:r>
              <w:rPr>
                <w:rFonts w:ascii="SimSun" w:hAnsi="SimSun" w:eastAsia="SimSun" w:cs="SimSun"/>
                <w:color w:val="000000"/>
                <w:sz w:val="20"/>
                <w:highlight w:val="none"/>
              </w:rPr>
              <w:t xml:space="preserve">弹窗</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两个</w:t>
            </w:r>
            <w:r>
              <w:rPr>
                <w:rFonts w:ascii="SimSun" w:hAnsi="SimSun" w:eastAsia="SimSun" w:cs="SimSun"/>
                <w:color w:val="000000"/>
                <w:sz w:val="20"/>
                <w:highlight w:val="none"/>
              </w:rPr>
              <w:t xml:space="preserve">tab</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列表</w:t>
            </w:r>
            <w:r>
              <w:rPr>
                <w:rFonts w:ascii="SimSun" w:hAnsi="SimSun" w:eastAsia="SimSun" w:cs="SimSun"/>
                <w:color w:val="000000"/>
                <w:sz w:val="20"/>
                <w:highlight w:val="none"/>
              </w:rPr>
              <w:t xml:space="preserve">增加</w:t>
            </w:r>
            <w:r>
              <w:rPr>
                <w:rFonts w:ascii="SimSun" w:hAnsi="SimSun" w:eastAsia="SimSun" w:cs="SimSun"/>
                <w:color w:val="000000"/>
                <w:sz w:val="20"/>
                <w:highlight w:val="none"/>
              </w:rPr>
              <w:t xml:space="preserve">列：</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结果。</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r>
            <w:r>
              <w:rPr>
                <w:rFonts w:ascii="SimSun" w:hAnsi="SimSun" w:eastAsia="SimSun" w:cs="SimSun"/>
                <w:color w:val="000000"/>
                <w:sz w:val="20"/>
                <w:highlight w:val="none"/>
              </w:rPr>
              <w:t xml:space="preserve">放置</w:t>
            </w:r>
            <w:r>
              <w:rPr>
                <w:rFonts w:ascii="SimSun" w:hAnsi="SimSun" w:eastAsia="SimSun" w:cs="SimSun"/>
                <w:color w:val="000000"/>
                <w:sz w:val="20"/>
                <w:highlight w:val="none"/>
              </w:rPr>
              <w:t xml:space="preserve">位置：</w:t>
            </w:r>
            <w:r>
              <w:rPr>
                <w:rFonts w:ascii="SimSun" w:hAnsi="SimSun" w:eastAsia="SimSun" w:cs="SimSun"/>
                <w:color w:val="000000"/>
                <w:sz w:val="20"/>
                <w:highlight w:val="none"/>
              </w:rPr>
              <w:t xml:space="preserve">都</w:t>
            </w:r>
            <w:r>
              <w:rPr>
                <w:rFonts w:ascii="SimSun" w:hAnsi="SimSun" w:eastAsia="SimSun" w:cs="SimSun"/>
                <w:color w:val="000000"/>
                <w:sz w:val="20"/>
                <w:highlight w:val="none"/>
              </w:rPr>
              <w:t xml:space="preserve">放置</w:t>
            </w:r>
            <w:r>
              <w:rPr>
                <w:rFonts w:ascii="SimSun" w:hAnsi="SimSun" w:eastAsia="SimSun" w:cs="SimSun"/>
                <w:color w:val="000000"/>
                <w:sz w:val="20"/>
                <w:highlight w:val="none"/>
              </w:rPr>
              <w:t xml:space="preserve">在</w:t>
            </w:r>
            <w:r>
              <w:rPr>
                <w:rFonts w:ascii="SimSun" w:hAnsi="SimSun" w:eastAsia="SimSun" w:cs="SimSun"/>
                <w:color w:val="000000"/>
                <w:sz w:val="20"/>
                <w:highlight w:val="none"/>
              </w:rPr>
              <w:t xml:space="preserve">各自</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统计</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工具</w:t>
            </w:r>
            <w:r>
              <w:rPr>
                <w:rFonts w:ascii="SimSun" w:hAnsi="SimSun" w:eastAsia="SimSun" w:cs="SimSun"/>
                <w:color w:val="000000"/>
                <w:sz w:val="20"/>
                <w:highlight w:val="none"/>
              </w:rPr>
              <w:t xml:space="preserve">之后。</w:t>
            </w:r>
            <w:r>
              <w:rPr>
                <w:rFonts w:ascii="SimSun" w:hAnsi="SimSun" w:eastAsia="SimSun" w:cs="SimSun"/>
                <w:color w:val="000000"/>
                <w:sz w:val="20"/>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【数据分析平台侧】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分析操作完成后，自动触发推送逻辑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【CPV系统侧】</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监控项目：接收推送数据，更新分析状态、分析结果</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rPr>
              <w:t xml:space="preserve">接收推送数据，更新分析状态、分析结果</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r>
            <w:r>
              <w:rPr>
                <w:rFonts w:ascii="SimSun" w:hAnsi="SimSun" w:eastAsia="SimSun" w:cs="SimSun"/>
                <w:color w:val="000000"/>
                <w:sz w:val="20"/>
                <w:highlight w:val="none"/>
              </w:rPr>
              <w:t xml:space="preserve">-</w:t>
            </w:r>
            <w:r>
              <w:rPr>
                <w:rFonts w:ascii="SimSun" w:hAnsi="SimSun" w:eastAsia="SimSun" w:cs="SimSun"/>
                <w:color w:val="000000"/>
                <w:sz w:val="20"/>
              </w:rPr>
              <w:t xml:space="preserve">方案</w:t>
            </w:r>
            <w:r>
              <w:rPr>
                <w:rFonts w:ascii="SimSun" w:hAnsi="SimSun" w:eastAsia="SimSun" w:cs="SimSun"/>
                <w:color w:val="000000"/>
                <w:sz w:val="20"/>
              </w:rPr>
              <w:t xml:space="preserve">编制</w:t>
            </w:r>
            <w:r>
              <w:rPr>
                <w:rFonts w:ascii="SimSun" w:hAnsi="SimSun" w:eastAsia="SimSun" w:cs="SimSun"/>
                <w:color w:val="000000"/>
                <w:sz w:val="20"/>
              </w:rPr>
              <w:t xml:space="preserve">的</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接收推送数据，更新分析状态、</w:t>
            </w:r>
            <w:r>
              <w:rPr>
                <w:rFonts w:ascii="SimSun" w:hAnsi="SimSun" w:eastAsia="SimSun" w:cs="SimSun"/>
                <w:color w:val="000000"/>
                <w:sz w:val="20"/>
              </w:rPr>
              <w:t xml:space="preserve">分析</w:t>
            </w:r>
            <w:r>
              <w:rPr>
                <w:rFonts w:ascii="SimSun" w:hAnsi="SimSun" w:eastAsia="SimSun" w:cs="SimSun"/>
                <w:color w:val="000000"/>
                <w:sz w:val="20"/>
              </w:rPr>
              <w:t xml:space="preserve">结果</w:t>
            </w:r>
            <w:r>
              <w:rPr>
                <w:rFonts w:ascii="SimSun" w:hAnsi="SimSun" w:eastAsia="SimSun" w:cs="SimSun"/>
                <w:sz w:val="24"/>
                <w:szCs w:val="24"/>
              </w:rPr>
            </w:r>
            <w:r>
              <w:rPr>
                <w:rFonts w:ascii="SimSun" w:hAnsi="SimSun" w:eastAsia="SimSun" w:cs="SimSun"/>
                <w:sz w:val="24"/>
                <w:szCs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1）推送失败自动重试：系统自动重试3次，每次间隔30秒。若3次均失败，分析状态回退为「未分析」，「推送至业务系统」按钮自动显示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2）推送失败通知：在数据分析平台及CPV系统生成失败通知，提示「分析结果推送失败，请检查网络或联系管理员」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3）推送失败后数据保留：分析结果在数据分析平台本地仍保留，用户可正常查看，仅CPV系统不更新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4）手动推送校验：用户点击「推送至业务系统」时，校验监控项目当前状态。若状态已变更为非「未分析」，提示「监控项目状态已变更，无法推送」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【推送成功后】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方案</w:t>
            </w:r>
            <w:r>
              <w:rPr>
                <w:rFonts w:ascii="SimSun" w:hAnsi="SimSun" w:eastAsia="SimSun" w:cs="SimSun"/>
                <w:color w:val="000000"/>
                <w:sz w:val="20"/>
              </w:rPr>
              <w:t xml:space="preserve">编制</w:t>
            </w:r>
            <w:r>
              <w:rPr>
                <w:rFonts w:ascii="SimSun" w:hAnsi="SimSun" w:eastAsia="SimSun" w:cs="SimSun"/>
                <w:color w:val="000000"/>
                <w:sz w:val="20"/>
              </w:rPr>
              <w:t xml:space="preserve">的</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「分析状态」更新为「已分析」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「分析结果名称」字段填充为本次分析生成的结果名称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「分析结论」字段同步更新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【审计日志】</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w:t>
            </w:r>
            <w:r>
              <w:rPr>
                <w:rFonts w:ascii="SimSun" w:hAnsi="SimSun" w:eastAsia="SimSun" w:cs="SimSun"/>
                <w:color w:val="000000"/>
                <w:sz w:val="20"/>
              </w:rPr>
              <w:t xml:space="preserve">自动</w:t>
            </w:r>
            <w:r>
              <w:rPr>
                <w:rFonts w:ascii="SimSun" w:hAnsi="SimSun" w:eastAsia="SimSun" w:cs="SimSun"/>
                <w:color w:val="000000"/>
                <w:sz w:val="20"/>
              </w:rPr>
              <w:t xml:space="preserve">推送</w:t>
            </w:r>
            <w:r>
              <w:rPr>
                <w:rFonts w:ascii="SimSun" w:hAnsi="SimSun" w:eastAsia="SimSun" w:cs="SimSun"/>
                <w:color w:val="000000"/>
                <w:sz w:val="20"/>
              </w:rPr>
              <w:t xml:space="preserve">后</w:t>
            </w:r>
            <w:r>
              <w:rPr>
                <w:rFonts w:ascii="SimSun" w:hAnsi="SimSun" w:eastAsia="SimSun" w:cs="SimSun"/>
                <w:color w:val="000000"/>
                <w:sz w:val="20"/>
              </w:rPr>
              <w:t xml:space="preserve">涉及</w:t>
            </w:r>
            <w:r>
              <w:rPr>
                <w:rFonts w:ascii="SimSun" w:hAnsi="SimSun" w:eastAsia="SimSun" w:cs="SimSun"/>
                <w:color w:val="000000"/>
                <w:sz w:val="20"/>
              </w:rPr>
              <w:t xml:space="preserve">多个</w:t>
            </w:r>
            <w:r>
              <w:rPr>
                <w:rFonts w:ascii="SimSun" w:hAnsi="SimSun" w:eastAsia="SimSun" w:cs="SimSun"/>
                <w:color w:val="000000"/>
                <w:sz w:val="20"/>
              </w:rPr>
              <w:t xml:space="preserve">不同</w:t>
            </w:r>
            <w:r>
              <w:rPr>
                <w:rFonts w:ascii="SimSun" w:hAnsi="SimSun" w:eastAsia="SimSun" w:cs="SimSun"/>
                <w:color w:val="000000"/>
                <w:sz w:val="20"/>
              </w:rPr>
              <w:t xml:space="preserve">的</w:t>
            </w:r>
            <w:r>
              <w:rPr>
                <w:rFonts w:ascii="SimSun" w:hAnsi="SimSun" w:eastAsia="SimSun" w:cs="SimSun"/>
                <w:color w:val="000000"/>
                <w:sz w:val="20"/>
              </w:rPr>
              <w:t xml:space="preserve">监控</w:t>
            </w:r>
            <w:r>
              <w:rPr>
                <w:rFonts w:ascii="SimSun" w:hAnsi="SimSun" w:eastAsia="SimSun" w:cs="SimSun"/>
                <w:color w:val="000000"/>
                <w:sz w:val="20"/>
              </w:rPr>
              <w:t xml:space="preserve">项目，</w:t>
            </w:r>
            <w:r>
              <w:rPr>
                <w:rFonts w:ascii="SimSun" w:hAnsi="SimSun" w:eastAsia="SimSun" w:cs="SimSun"/>
                <w:color w:val="000000"/>
                <w:sz w:val="20"/>
              </w:rPr>
              <w:t xml:space="preserve">相关性</w:t>
            </w:r>
            <w:r>
              <w:rPr>
                <w:rFonts w:ascii="SimSun" w:hAnsi="SimSun" w:eastAsia="SimSun" w:cs="SimSun"/>
                <w:color w:val="000000"/>
                <w:sz w:val="20"/>
              </w:rPr>
              <w:t xml:space="preserve">分析。</w:t>
            </w:r>
            <w:r>
              <w:rPr>
                <w:rFonts w:ascii="SimSun" w:hAnsi="SimSun" w:eastAsia="SimSun" w:cs="SimSun"/>
                <w:color w:val="000000"/>
                <w:sz w:val="20"/>
              </w:rPr>
              <w:t xml:space="preserve">每个</w:t>
            </w:r>
            <w:r>
              <w:rPr>
                <w:rFonts w:ascii="SimSun" w:hAnsi="SimSun" w:eastAsia="SimSun" w:cs="SimSun"/>
                <w:color w:val="000000"/>
                <w:sz w:val="20"/>
              </w:rPr>
              <w:t xml:space="preserve">监控</w:t>
            </w:r>
            <w:r>
              <w:rPr>
                <w:rFonts w:ascii="SimSun" w:hAnsi="SimSun" w:eastAsia="SimSun" w:cs="SimSun"/>
                <w:color w:val="000000"/>
                <w:sz w:val="20"/>
              </w:rPr>
              <w:t xml:space="preserve">项目，</w:t>
            </w:r>
            <w:r>
              <w:rPr>
                <w:rFonts w:ascii="SimSun" w:hAnsi="SimSun" w:eastAsia="SimSun" w:cs="SimSun"/>
                <w:color w:val="000000"/>
                <w:sz w:val="20"/>
              </w:rPr>
              <w:t xml:space="preserve">相关性</w:t>
            </w:r>
            <w:r>
              <w:rPr>
                <w:rFonts w:ascii="SimSun" w:hAnsi="SimSun" w:eastAsia="SimSun" w:cs="SimSun"/>
                <w:color w:val="000000"/>
                <w:sz w:val="20"/>
              </w:rPr>
              <w:t xml:space="preserve">分析</w:t>
            </w:r>
            <w:r>
              <w:rPr>
                <w:rFonts w:ascii="SimSun" w:hAnsi="SimSun" w:eastAsia="SimSun" w:cs="SimSun"/>
                <w:color w:val="000000"/>
                <w:sz w:val="20"/>
              </w:rPr>
              <w:t xml:space="preserve">的</w:t>
            </w:r>
            <w:r>
              <w:rPr>
                <w:rFonts w:ascii="SimSun" w:hAnsi="SimSun" w:eastAsia="SimSun" w:cs="SimSun"/>
                <w:color w:val="000000"/>
                <w:sz w:val="20"/>
              </w:rPr>
              <w:t xml:space="preserve">审计</w:t>
            </w:r>
            <w:r>
              <w:rPr>
                <w:rFonts w:ascii="SimSun" w:hAnsi="SimSun" w:eastAsia="SimSun" w:cs="SimSun"/>
                <w:color w:val="000000"/>
                <w:sz w:val="20"/>
              </w:rPr>
              <w:t xml:space="preserve">单独</w:t>
            </w:r>
            <w:r>
              <w:rPr>
                <w:rFonts w:ascii="SimSun" w:hAnsi="SimSun" w:eastAsia="SimSun" w:cs="SimSun"/>
                <w:color w:val="000000"/>
                <w:sz w:val="20"/>
              </w:rPr>
              <w:t xml:space="preserve">记录</w:t>
            </w:r>
            <w:r>
              <w:rPr>
                <w:rFonts w:ascii="SimSun" w:hAnsi="SimSun" w:eastAsia="SimSun" w:cs="SimSun"/>
                <w:color w:val="000000"/>
                <w:sz w:val="20"/>
              </w:rPr>
              <w:t xml:space="preserve">。</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2、相关性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已</w:t>
            </w:r>
            <w:r>
              <w:rPr>
                <w:rFonts w:ascii="SimSun" w:hAnsi="SimSun" w:eastAsia="SimSun" w:cs="SimSun"/>
                <w:color w:val="000000"/>
                <w:sz w:val="20"/>
                <w:highlight w:val="none"/>
              </w:rPr>
              <w:t xml:space="preserve">实现</w:t>
            </w:r>
            <w:r>
              <w:rPr>
                <w:rFonts w:ascii="SimSun" w:hAnsi="SimSun" w:eastAsia="SimSun" w:cs="SimSun"/>
                <w:color w:val="000000"/>
                <w:sz w:val="20"/>
                <w:highlight w:val="none"/>
              </w:rPr>
              <w:t xml:space="preserve">审计</w:t>
            </w:r>
            <w:r>
              <w:rPr>
                <w:rFonts w:ascii="SimSun" w:hAnsi="SimSun" w:eastAsia="SimSun" w:cs="SimSun"/>
                <w:color w:val="000000"/>
                <w:sz w:val="20"/>
                <w:highlight w:val="none"/>
              </w:rPr>
              <w:t xml:space="preserve">追踪，</w:t>
            </w:r>
            <w:r>
              <w:rPr>
                <w:rFonts w:ascii="SimSun" w:hAnsi="SimSun" w:eastAsia="SimSun" w:cs="SimSun"/>
                <w:color w:val="000000"/>
                <w:sz w:val="20"/>
                <w:highlight w:val="none"/>
              </w:rPr>
              <w:t xml:space="preserve">还需</w:t>
            </w:r>
            <w:r>
              <w:rPr>
                <w:rFonts w:ascii="SimSun" w:hAnsi="SimSun" w:eastAsia="SimSun" w:cs="SimSun"/>
                <w:color w:val="000000"/>
                <w:sz w:val="20"/>
                <w:highlight w:val="none"/>
              </w:rPr>
              <w:t xml:space="preserve">补充</w:t>
            </w:r>
            <w:r>
              <w:rPr>
                <w:rFonts w:ascii="SimSun" w:hAnsi="SimSun" w:eastAsia="SimSun" w:cs="SimSun"/>
                <w:color w:val="000000"/>
                <w:sz w:val="20"/>
                <w:highlight w:val="none"/>
              </w:rPr>
              <w:t xml:space="preserve">方案编制</w:t>
            </w:r>
            <w:r>
              <w:rPr>
                <w:rFonts w:ascii="SimSun" w:hAnsi="SimSun" w:eastAsia="SimSun" w:cs="SimSun"/>
                <w:color w:val="000000"/>
                <w:sz w:val="20"/>
                <w:highlight w:val="none"/>
              </w:rPr>
              <w:t xml:space="preserve">下，</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和</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进行</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审计</w:t>
            </w:r>
            <w:r>
              <w:rPr>
                <w:rFonts w:ascii="SimSun" w:hAnsi="SimSun" w:eastAsia="SimSun" w:cs="SimSun"/>
                <w:color w:val="000000"/>
                <w:sz w:val="20"/>
                <w:highlight w:val="none"/>
              </w:rPr>
              <w:t xml:space="preserve">内容：</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1、所属</w:t>
            </w:r>
            <w:r>
              <w:rPr>
                <w:rFonts w:ascii="SimSun" w:hAnsi="SimSun" w:eastAsia="SimSun" w:cs="SimSun"/>
                <w:color w:val="000000"/>
                <w:sz w:val="20"/>
                <w:highlight w:val="none"/>
              </w:rPr>
              <w:t xml:space="preserve">模块：</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类型：</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分析</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1）基本信息：操作人、操作时间、操作模块、操作类型</w:t>
            </w:r>
            <w:r>
              <w:rPr>
                <w:color w:val="000000" w:themeColor="text1"/>
              </w:rPr>
            </w:r>
            <w:r>
              <w:rPr>
                <w:color w:val="000000" w:themeColor="text1"/>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2）内容详情：方案名称、方案编号、所属产品、版本号、所属CPV任务（名称、编号、所属产品、计划日期）、关联模版（模版名称、编号、所属产品、版本号））、</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相关性分析（</w:t>
            </w:r>
            <w:r>
              <w:rPr>
                <w:rFonts w:ascii="SimSun" w:hAnsi="SimSun" w:eastAsia="SimSun" w:cs="SimSun"/>
                <w:color w:val="000000" w:themeColor="text1"/>
                <w:sz w:val="20"/>
                <w:highlight w:val="none"/>
              </w:rPr>
              <w:t xml:space="preserve">子表</w:t>
            </w:r>
            <w:r>
              <w:rPr>
                <w:rFonts w:ascii="SimSun" w:hAnsi="SimSun" w:eastAsia="SimSun" w:cs="SimSun"/>
                <w:color w:val="000000" w:themeColor="text1"/>
                <w:sz w:val="20"/>
                <w:highlight w:val="none"/>
              </w:rPr>
              <w:t xml:space="preserve">显示</w:t>
            </w: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：编号、分析状态、工艺参数、参数类型、统计分析工具、备注）</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2、所属</w:t>
            </w:r>
            <w:r>
              <w:rPr>
                <w:rFonts w:ascii="SimSun" w:hAnsi="SimSun" w:eastAsia="SimSun" w:cs="SimSun"/>
                <w:color w:val="000000"/>
                <w:sz w:val="20"/>
                <w:highlight w:val="none"/>
              </w:rPr>
              <w:t xml:space="preserve">模块：</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类型：</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分析</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themeColor="text1"/>
                <w:sz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1）基本信息：操作人、操作时间、操作模块、操作类型</w:t>
            </w:r>
            <w:r>
              <w:rPr>
                <w:rFonts w:ascii="SimSun" w:hAnsi="SimSun" w:eastAsia="SimSun" w:cs="SimSun"/>
                <w:color w:val="000000" w:themeColor="text1"/>
                <w:sz w:val="20"/>
                <w:highlight w:val="none"/>
              </w:rPr>
            </w:r>
            <w:r>
              <w:rPr>
                <w:rFonts w:ascii="SimSun" w:hAnsi="SimSun" w:eastAsia="SimSun" w:cs="SimSun"/>
                <w:color w:val="000000" w:themeColor="text1"/>
                <w:sz w:val="20"/>
                <w:highlight w:val="none"/>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2）内容详情：方案名称、方案编号、所属产品、版本号、所属CPV任务（名称、编号、所属产品、计划日期）、关联模版（模版名称、编号、所属产品、版本号））</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r>
            <w:r>
              <w:rPr>
                <w:rFonts w:ascii="SimSun" w:hAnsi="SimSun" w:eastAsia="SimSun" w:cs="SimSun"/>
                <w:color w:val="000000" w:themeColor="text1"/>
                <w:sz w:val="20"/>
                <w:highlight w:val="none"/>
              </w:rPr>
              <w:t xml:space="preserve">监控项目</w:t>
            </w: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子表</w:t>
            </w:r>
            <w:r>
              <w:rPr>
                <w:rFonts w:ascii="SimSun" w:hAnsi="SimSun" w:eastAsia="SimSun" w:cs="SimSun"/>
                <w:color w:val="000000" w:themeColor="text1"/>
                <w:sz w:val="20"/>
                <w:highlight w:val="none"/>
              </w:rPr>
              <w:t xml:space="preserve">显示</w:t>
            </w: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：编号、监控项目名称、监控项目类型、分析方法、LSL、TARGET、USL、备注</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tc>
      </w:tr>
    </w:tbl>
    <w:p>
      <w:r/>
      <w:r/>
    </w:p>
    <w:p>
      <w:r/>
      <w:r/>
    </w:p>
    <w:p>
      <w:pPr>
        <w:pStyle w:val="903"/>
        <w:jc w:val="left"/>
        <w:rPr>
          <w:rFonts w:ascii="宋体" w:hAnsi="宋体" w:cs="宋体"/>
          <w:color w:val="auto"/>
        </w:rPr>
      </w:pPr>
      <w:r>
        <w:rPr>
          <w:color w:val="auto"/>
        </w:rPr>
      </w:r>
      <w:bookmarkStart w:id="31" w:name="_Toc35"/>
      <w:r>
        <w:rPr>
          <w:rFonts w:ascii="宋体" w:hAnsi="宋体" w:eastAsia="宋体" w:cs="宋体"/>
          <w:b/>
          <w:color w:val="auto"/>
          <w:sz w:val="33"/>
        </w:rPr>
        <w:t xml:space="preserve">非功能需求</w:t>
      </w:r>
      <w:bookmarkEnd w:id="31"/>
      <w:r>
        <w:rPr>
          <w:rFonts w:ascii="宋体" w:hAnsi="宋体" w:cs="宋体"/>
          <w:color w:val="auto"/>
        </w:rPr>
      </w:r>
      <w:r>
        <w:rPr>
          <w:rFonts w:ascii="宋体" w:hAnsi="宋体" w:cs="宋体"/>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568"/>
      </w:tblGrid>
      <w:tr>
        <w:trPr>
          <w:trHeight w:val="477"/>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需求类型</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详细要求</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验收标准</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性能</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页面加载时间 (P90) &lt; </w:t>
            </w:r>
            <w:r>
              <w:rPr>
                <w:rFonts w:hint="eastAsia" w:ascii="宋体" w:hAnsi="宋体" w:cs="宋体"/>
                <w:color w:val="auto"/>
                <w:sz w:val="24"/>
                <w:szCs w:val="24"/>
                <w:lang w:val="en-US" w:eastAsia="zh-CN"/>
              </w:rPr>
              <w:t xml:space="preserve">2</w:t>
            </w:r>
            <w:r>
              <w:rPr>
                <w:rFonts w:ascii="宋体" w:hAnsi="宋体" w:eastAsia="宋体" w:cs="宋体"/>
                <w:color w:val="auto"/>
                <w:sz w:val="24"/>
                <w:szCs w:val="24"/>
              </w:rPr>
              <w:t xml:space="preserve">s</w:t>
            </w:r>
            <w:r>
              <w:rPr>
                <w:rFonts w:ascii="宋体" w:hAnsi="宋体" w:eastAsia="宋体" w:cs="宋体"/>
                <w:color w:val="auto"/>
                <w:sz w:val="24"/>
                <w:szCs w:val="24"/>
              </w:rPr>
              <w:br/>
            </w:r>
            <w:r>
              <w:rPr>
                <w:rFonts w:ascii="宋体" w:hAnsi="宋体" w:eastAsia="宋体" w:cs="宋体"/>
                <w:color w:val="auto"/>
                <w:sz w:val="24"/>
                <w:szCs w:val="24"/>
              </w:rPr>
              <w:t xml:space="preserve">- 关键API响应时间 (P95) &lt; 800ms</w:t>
            </w:r>
            <w:r>
              <w:rPr>
                <w:rFonts w:ascii="宋体" w:hAnsi="宋体" w:eastAsia="宋体" w:cs="宋体"/>
                <w:color w:val="auto"/>
                <w:sz w:val="24"/>
                <w:szCs w:val="24"/>
              </w:rPr>
              <w:br/>
            </w:r>
            <w:r>
              <w:rPr>
                <w:rFonts w:ascii="宋体" w:hAnsi="宋体" w:eastAsia="宋体" w:cs="宋体"/>
                <w:color w:val="auto"/>
                <w:sz w:val="24"/>
                <w:szCs w:val="24"/>
              </w:rPr>
              <w:t xml:space="preserve">- 批量数据导入处理速度 &gt; 1000 rows/s</w:t>
            </w:r>
            <w:r>
              <w:rPr>
                <w:rFonts w:ascii="宋体" w:hAnsi="宋体" w:eastAsia="宋体" w:cs="宋体"/>
                <w:color w:val="auto"/>
                <w:sz w:val="24"/>
                <w:szCs w:val="24"/>
              </w:rPr>
              <w:br/>
            </w:r>
            <w:r>
              <w:rPr>
                <w:rFonts w:ascii="宋体" w:hAnsi="宋体" w:eastAsia="宋体" w:cs="宋体"/>
                <w:color w:val="auto"/>
                <w:sz w:val="24"/>
                <w:szCs w:val="24"/>
              </w:rPr>
              <w:t xml:space="preserve">- 报告生成 (50页以内) &lt; 1min</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使用JMeter等工具进行压力测试。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系统年度可用性 &gt;= 99.5%</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监控系统uptime。</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安全性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所有传输数据使用加密策略</w:t>
            </w:r>
            <w:r>
              <w:rPr>
                <w:rFonts w:ascii="宋体" w:hAnsi="宋体" w:eastAsia="宋体" w:cs="宋体"/>
                <w:color w:val="auto"/>
                <w:sz w:val="24"/>
                <w:szCs w:val="24"/>
              </w:rPr>
              <w:br/>
            </w:r>
            <w:r>
              <w:rPr>
                <w:rFonts w:ascii="宋体" w:hAnsi="宋体" w:eastAsia="宋体" w:cs="宋体"/>
                <w:color w:val="auto"/>
                <w:sz w:val="24"/>
                <w:szCs w:val="24"/>
              </w:rPr>
              <w:t xml:space="preserve">- 密码策略：最少12位，包含大小写数字特殊字符，90天强制更换</w:t>
            </w:r>
            <w:r>
              <w:rPr>
                <w:rFonts w:ascii="宋体" w:hAnsi="宋体" w:eastAsia="宋体" w:cs="宋体"/>
                <w:color w:val="auto"/>
                <w:sz w:val="24"/>
                <w:szCs w:val="24"/>
              </w:rPr>
              <w:br/>
            </w:r>
            <w:r>
              <w:rPr>
                <w:rFonts w:ascii="宋体" w:hAnsi="宋体" w:eastAsia="宋体" w:cs="宋体"/>
                <w:color w:val="auto"/>
                <w:sz w:val="24"/>
                <w:szCs w:val="24"/>
              </w:rPr>
              <w:t xml:space="preserve">- 账户连续5次登录失败锁定30分钟</w:t>
            </w:r>
            <w:r>
              <w:rPr>
                <w:rFonts w:ascii="宋体" w:hAnsi="宋体" w:eastAsia="宋体" w:cs="宋体"/>
                <w:color w:val="auto"/>
                <w:sz w:val="24"/>
                <w:szCs w:val="24"/>
              </w:rPr>
              <w:br/>
            </w:r>
            <w:r>
              <w:rPr>
                <w:rFonts w:ascii="宋体" w:hAnsi="宋体" w:eastAsia="宋体" w:cs="宋体"/>
                <w:color w:val="auto"/>
                <w:sz w:val="24"/>
                <w:szCs w:val="24"/>
              </w:rPr>
              <w:t xml:space="preserve">- 防SQL注入、XSS、CSRF攻击</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定期进行渗透测试和安全扫描。</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兼容性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浏览器: Chrome &gt;= 88, Firefox &gt;= 85, Safari &gt;= 14, Edge &gt;= 88</w:t>
            </w:r>
            <w:r>
              <w:rPr>
                <w:rFonts w:ascii="宋体" w:hAnsi="宋体" w:eastAsia="宋体" w:cs="宋体"/>
                <w:color w:val="auto"/>
                <w:sz w:val="24"/>
                <w:szCs w:val="24"/>
              </w:rPr>
              <w:br/>
            </w:r>
            <w:r>
              <w:rPr>
                <w:rFonts w:ascii="宋体" w:hAnsi="宋体" w:eastAsia="宋体" w:cs="宋体"/>
                <w:color w:val="auto"/>
                <w:sz w:val="24"/>
                <w:szCs w:val="24"/>
              </w:rPr>
              <w:t xml:space="preserve">- 支持主流移动端浏览器基础查看功能</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支持跨平台测试。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可扩展性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微服务架构支持独立扩容</w:t>
            </w:r>
            <w:r>
              <w:rPr>
                <w:rFonts w:ascii="宋体" w:hAnsi="宋体" w:eastAsia="宋体" w:cs="宋体"/>
                <w:color w:val="auto"/>
                <w:sz w:val="24"/>
                <w:szCs w:val="24"/>
              </w:rPr>
              <w:br/>
            </w:r>
            <w:r>
              <w:rPr>
                <w:rFonts w:ascii="宋体" w:hAnsi="宋体" w:eastAsia="宋体" w:cs="宋体"/>
                <w:color w:val="auto"/>
                <w:sz w:val="24"/>
                <w:szCs w:val="24"/>
              </w:rPr>
              <w:t xml:space="preserve">- 数据库设计支持未来5年数据量增长（TB级）</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进行容量规划评估。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3"/>
        <w:jc w:val="left"/>
        <w:rPr>
          <w:rFonts w:ascii="宋体" w:hAnsi="宋体" w:cs="宋体"/>
          <w:color w:val="auto"/>
        </w:rPr>
      </w:pPr>
      <w:r>
        <w:rPr>
          <w:color w:val="auto"/>
        </w:rPr>
      </w:r>
      <w:bookmarkStart w:id="32" w:name="_Toc36"/>
      <w:r>
        <w:rPr>
          <w:rFonts w:ascii="宋体" w:hAnsi="宋体" w:eastAsia="宋体" w:cs="宋体"/>
          <w:b/>
          <w:color w:val="auto"/>
          <w:sz w:val="33"/>
        </w:rPr>
        <w:t xml:space="preserve">合规性与安全</w:t>
      </w:r>
      <w:bookmarkEnd w:id="32"/>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rPr>
      </w:pPr>
      <w:r>
        <w:rPr>
          <w:rFonts w:ascii="宋体" w:hAnsi="宋体" w:eastAsia="宋体" w:cs="宋体"/>
          <w:b/>
          <w:bCs/>
          <w:color w:val="auto"/>
        </w:rPr>
        <w:t xml:space="preserve">合规性需求</w:t>
      </w:r>
      <w:r>
        <w:rPr>
          <w:rFonts w:ascii="宋体" w:hAnsi="宋体" w:cs="宋体"/>
          <w:b/>
          <w:bCs/>
          <w:color w:val="auto"/>
        </w:rPr>
      </w:r>
      <w:r>
        <w:rPr>
          <w:rFonts w:ascii="宋体" w:hAnsi="宋体" w:cs="宋体"/>
          <w:b/>
          <w:bCs/>
          <w:color w:val="auto"/>
        </w:rPr>
      </w:r>
    </w:p>
    <w:p>
      <w:pPr>
        <w:jc w:val="left"/>
        <w:spacing w:line="360" w:lineRule="auto"/>
        <w:rPr>
          <w:rFonts w:ascii="宋体" w:hAnsi="宋体" w:cs="宋体"/>
          <w:color w:val="auto"/>
        </w:rPr>
      </w:pPr>
      <w:r>
        <w:rPr>
          <w:rFonts w:ascii="宋体" w:hAnsi="宋体" w:eastAsia="宋体" w:cs="宋体"/>
          <w:b/>
          <w:color w:val="auto"/>
          <w:sz w:val="24"/>
        </w:rPr>
        <w:t xml:space="preserve">21 CFR Part 11 / EU Annex 11:</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审计追踪 (FR-061):</w:t>
      </w:r>
      <w:r>
        <w:rPr>
          <w:rFonts w:ascii="宋体" w:hAnsi="宋体" w:eastAsia="宋体" w:cs="宋体"/>
          <w:color w:val="auto"/>
          <w:sz w:val="24"/>
        </w:rPr>
        <w:t xml:space="preserve"> 系统必须对所有 GxP 相关数据的创建、修改、删除操作生成安全的、计算机生成的、带时间戳的审计追踪记录。记录需包含操作人、时间、旧值、新值及理由。</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电子签名:</w:t>
      </w:r>
      <w:r>
        <w:rPr>
          <w:rFonts w:ascii="宋体" w:hAnsi="宋体" w:eastAsia="宋体" w:cs="宋体"/>
          <w:color w:val="auto"/>
          <w:sz w:val="24"/>
        </w:rPr>
        <w:t xml:space="preserve"> 对方案批准、报告批准等关键操作，必须要求电子签名。电子签名需满足“等效于手写签名”的要求（如：签名前需验证身份、签署理由、不可篡改等）。</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系统验证:</w:t>
      </w:r>
      <w:r>
        <w:rPr>
          <w:rFonts w:ascii="宋体" w:hAnsi="宋体" w:eastAsia="宋体" w:cs="宋体"/>
          <w:color w:val="auto"/>
          <w:sz w:val="24"/>
        </w:rPr>
        <w:t xml:space="preserve"> 系统需遵循 GAMP 5 等标准进行完整的验证生命周期活动（DQ, IQ, OQ, PQ）。</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数据完整性 - ALCOA+原则:</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color w:val="auto"/>
          <w:sz w:val="24"/>
        </w:rPr>
        <w:t xml:space="preserve">系统设计需保证数据 attributable（可归因）, legible（清晰）, contemporaneous（同步）, original（原始）, accurate（准确），并额外具备 complete（完整）, consistent（一致）, enduring（持久）,</w:t>
      </w:r>
      <w:r>
        <w:rPr>
          <w:rFonts w:ascii="宋体" w:hAnsi="宋体" w:cs="宋体"/>
          <w:color w:val="auto"/>
        </w:rPr>
      </w:r>
      <w:r>
        <w:rPr>
          <w:rFonts w:ascii="宋体" w:hAnsi="宋体" w:cs="宋体"/>
          <w:color w:val="auto"/>
        </w:rPr>
      </w:r>
    </w:p>
    <w:p>
      <w:pPr>
        <w:pStyle w:val="903"/>
        <w:jc w:val="left"/>
        <w:rPr>
          <w:color w:val="auto"/>
          <w14:ligatures w14:val="none"/>
        </w:rPr>
      </w:pPr>
      <w:r>
        <w:rPr>
          <w:color w:val="auto"/>
        </w:rPr>
      </w:r>
      <w:bookmarkStart w:id="33" w:name="_Toc37"/>
      <w:r>
        <w:rPr>
          <w:color w:val="auto"/>
          <w:highlight w:val="none"/>
        </w:rPr>
        <w:t xml:space="preserve">技术架构</w:t>
      </w:r>
      <w:bookmarkEnd w:id="33"/>
      <w:r>
        <w:rPr>
          <w:color w:val="auto"/>
          <w14:ligatures w14:val="none"/>
        </w:rPr>
      </w:r>
      <w:r>
        <w:rPr>
          <w:color w:val="auto"/>
          <w14:ligatures w14:val="none"/>
        </w:rPr>
      </w:r>
    </w:p>
    <w:p>
      <w:pPr>
        <w:pStyle w:val="904"/>
        <w:jc w:val="left"/>
        <w:rPr>
          <w:color w:val="auto"/>
          <w:highlight w:val="none"/>
          <w14:ligatures w14:val="none"/>
        </w:rPr>
      </w:pPr>
      <w:r>
        <w:rPr>
          <w:color w:val="auto"/>
        </w:rPr>
      </w:r>
      <w:bookmarkStart w:id="34" w:name="_Toc38"/>
      <w:r>
        <w:rPr>
          <w:color w:val="auto"/>
          <w:highlight w:val="none"/>
        </w:rPr>
        <w:t xml:space="preserve">前端技术栈</w:t>
      </w:r>
      <w:bookmarkEnd w:id="34"/>
      <w:r>
        <w:rPr>
          <w:color w:val="auto"/>
          <w:highlight w:val="none"/>
          <w14:ligatures w14:val="none"/>
        </w:rPr>
      </w:r>
      <w:r>
        <w:rPr>
          <w:color w:val="auto"/>
          <w:highlight w:val="none"/>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核心框架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 Router</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路由管理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Vuex</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状态管理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构建工具</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Webpack</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模块打包工具</w:t>
            </w:r>
            <w:r>
              <w:rPr>
                <w:rFonts w:ascii="宋体" w:hAnsi="宋体" w:cs="宋体"/>
                <w:color w:val="auto"/>
                <w14:ligatures w14:val="none"/>
              </w:rPr>
            </w:r>
            <w:r>
              <w:rPr>
                <w:rFonts w:ascii="宋体" w:hAnsi="宋体" w:cs="宋体"/>
                <w:color w:val="auto"/>
                <w14:ligatures w14:val="none"/>
              </w:rPr>
            </w:r>
          </w:p>
        </w:tc>
      </w:tr>
      <w:tr>
        <w:trPr>
          <w:trHeight w:val="342"/>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UI框架</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Element 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基于Vue 2的桌面端组件库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umy-ui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vxe-table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Less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HTTP客户端</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Axios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用于发送HTTP请求</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微前端架构</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@micro-zoe/micro-app</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core-js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JavaScript标准库的polyfill</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xe-utils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moment</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日期处理库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crypto-js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加密算法库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Lodash</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工具库</w:t>
            </w:r>
            <w:r>
              <w:rPr>
                <w:rFonts w:ascii="宋体" w:hAnsi="宋体" w:cs="宋体"/>
                <w:color w:val="auto"/>
              </w:rPr>
            </w:r>
            <w:r>
              <w:rPr>
                <w:rFonts w:ascii="宋体" w:hAnsi="宋体" w:cs="宋体"/>
                <w:color w:val="auto"/>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js-cookie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Cookie操作库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14:ligatures w14:val="none"/>
              </w:rPr>
            </w:pPr>
            <w:r>
              <w:rPr>
                <w:rFonts w:ascii="宋体" w:hAnsi="宋体" w:eastAsia="宋体" w:cs="宋体"/>
                <w:color w:val="auto"/>
              </w:rPr>
              <w:t xml:space="preserve">可视化库</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Echarts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数据可视化图表库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3019" w:type="dxa"/>
            <w:vAlign w:val="center"/>
            <w:textDirection w:val="lrTb"/>
            <w:noWrap w:val="false"/>
          </w:tcPr>
          <w:p>
            <w:pPr>
              <w:ind w:left="0" w:right="0" w:firstLine="0"/>
              <w:jc w:val="left"/>
              <w:widowControl w:val="off"/>
              <w:tabs>
                <w:tab w:val="center" w:pos="1401" w:leader="none"/>
              </w:tabs>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OnlyOffice</w:t>
            </w:r>
            <w:r>
              <w:rPr>
                <w:rFonts w:ascii="宋体" w:hAnsi="宋体" w:eastAsia="宋体" w:cs="宋体"/>
                <w:color w:val="auto"/>
                <w:sz w:val="24"/>
              </w:rPr>
              <w:tab/>
            </w:r>
            <w:r>
              <w:rPr>
                <w:rFonts w:ascii="宋体" w:hAnsi="宋体" w:cs="宋体"/>
                <w:color w:val="auto"/>
              </w:rPr>
            </w:r>
            <w:r>
              <w:rPr>
                <w:rFonts w:ascii="宋体" w:hAnsi="宋体" w:cs="宋体"/>
                <w:color w:val="auto"/>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在线文档编辑器</w:t>
            </w:r>
            <w:r>
              <w:rPr>
                <w:rFonts w:ascii="宋体" w:hAnsi="宋体" w:cs="宋体"/>
                <w:color w:val="auto"/>
              </w:rPr>
            </w:r>
            <w:r>
              <w:rPr>
                <w:rFonts w:ascii="宋体" w:hAnsi="宋体" w:cs="宋体"/>
                <w:color w:val="auto"/>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4"/>
        <w:jc w:val="left"/>
        <w:rPr>
          <w:rFonts w:ascii="宋体" w:hAnsi="宋体" w:cs="宋体"/>
          <w:b/>
          <w:bCs/>
          <w:color w:val="auto"/>
          <w:sz w:val="24"/>
          <w:szCs w:val="24"/>
          <w:highlight w:val="none"/>
        </w:rPr>
      </w:pPr>
      <w:r>
        <w:rPr>
          <w:color w:val="auto"/>
        </w:rPr>
      </w:r>
      <w:bookmarkStart w:id="35" w:name="_Toc39"/>
      <w:r>
        <w:rPr>
          <w:rFonts w:ascii="宋体" w:hAnsi="宋体" w:eastAsia="宋体" w:cs="宋体"/>
          <w:color w:val="auto"/>
          <w:sz w:val="24"/>
          <w:szCs w:val="24"/>
        </w:rPr>
        <w:t xml:space="preserve">后端技术栈</w:t>
      </w:r>
      <w:bookmarkEnd w:id="35"/>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开发语言</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主要后端开发语言</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Python</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hint="default" w:ascii="宋体" w:hAnsi="宋体" w:cs="宋体"/>
                <w:color w:val="auto"/>
                <w14:ligatures w14:val="none"/>
              </w:rPr>
            </w:pPr>
            <w:r>
              <w:rPr>
                <w:rFonts w:hint="eastAsia" w:cs="宋体"/>
                <w:color w:val="auto"/>
                <w:lang w:val="en-US" w:eastAsia="zh-CN"/>
              </w:rPr>
              <w:t xml:space="preserve">统计分析算法开发</w:t>
            </w:r>
            <w:r>
              <w:rPr>
                <w:rFonts w:hint="default" w:ascii="宋体" w:hAnsi="宋体" w:cs="宋体"/>
                <w:color w:val="auto"/>
                <w14:ligatures w14:val="none"/>
              </w:rPr>
            </w:r>
            <w:r>
              <w:rPr>
                <w:rFonts w:hint="default"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Spring Boot</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Java开发框架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Spring Cloud</w:t>
            </w:r>
            <w:r>
              <w:rPr>
                <w:rFonts w:ascii="宋体" w:hAnsi="宋体" w:cs="宋体"/>
                <w:color w:val="auto"/>
                <w14:ligatures w14:val="none"/>
              </w:rPr>
            </w:r>
            <w:r>
              <w:rPr>
                <w:rFonts w:ascii="宋体" w:hAnsi="宋体" w:cs="宋体"/>
                <w:color w:val="auto"/>
                <w14:ligatures w14:val="none"/>
              </w:rPr>
            </w:r>
          </w:p>
        </w:tc>
        <w:tc>
          <w:tcPr>
            <w:tcW w:w="5811"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微服务通信框架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数据库</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PostgreSQL</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关系型数据库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缓存框架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Redis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内存数据存储，用作缓存、数据库等</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消息中间件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RabbitMQ</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开源消息代理软件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服务发现</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Nacos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注册中心和配置中心</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任务调度</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tabs>
                <w:tab w:val="center" w:pos="1118" w:leader="none"/>
              </w:tabs>
              <w:rPr>
                <w:rFonts w:ascii="宋体" w:hAnsi="宋体" w:cs="宋体"/>
                <w:color w:val="auto"/>
                <w14:ligatures w14:val="none"/>
              </w:rPr>
            </w:pPr>
            <w:r>
              <w:rPr>
                <w:rFonts w:ascii="宋体" w:hAnsi="宋体" w:eastAsia="宋体" w:cs="宋体"/>
                <w:color w:val="auto"/>
              </w:rPr>
              <w:t xml:space="preserve">XXL-Job</w:t>
            </w:r>
            <w:r>
              <w:rPr>
                <w:rFonts w:ascii="宋体" w:hAnsi="宋体" w:eastAsia="宋体" w:cs="宋体"/>
                <w:color w:val="auto"/>
              </w:rPr>
              <w:tab/>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定时任务</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对象存储</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MinIO</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高性能对象存储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2452"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onlyoffice</w:t>
            </w:r>
            <w:r>
              <w:rPr>
                <w:rFonts w:ascii="宋体" w:hAnsi="宋体" w:cs="宋体"/>
                <w:color w:val="auto"/>
              </w:rPr>
            </w:r>
            <w:r>
              <w:rPr>
                <w:rFonts w:ascii="宋体" w:hAnsi="宋体" w:cs="宋体"/>
                <w:color w:val="auto"/>
              </w:rPr>
            </w:r>
          </w:p>
        </w:tc>
        <w:tc>
          <w:tcPr>
            <w:tcW w:w="5811"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在线协同文档编辑工具</w:t>
            </w:r>
            <w:r>
              <w:rPr>
                <w:rFonts w:ascii="宋体" w:hAnsi="宋体" w:cs="宋体"/>
                <w:color w:val="auto"/>
              </w:rPr>
            </w:r>
            <w:r>
              <w:rPr>
                <w:rFonts w:ascii="宋体" w:hAnsi="宋体" w:cs="宋体"/>
                <w:color w:val="auto"/>
              </w:rPr>
            </w:r>
          </w:p>
        </w:tc>
      </w:tr>
    </w:tbl>
    <w:p>
      <w:pPr>
        <w:ind w:left="0" w:right="0" w:firstLine="0"/>
        <w:jc w:val="left"/>
        <w:spacing w:before="0" w:after="0"/>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cs="宋体"/>
          <w:color w:val="auto"/>
          <w:szCs w:val="24"/>
        </w:rPr>
      </w:r>
      <w:r>
        <w:rPr>
          <w:rFonts w:ascii="宋体" w:hAnsi="宋体" w:cs="宋体"/>
          <w:color w:val="auto"/>
          <w:szCs w:val="24"/>
        </w:rPr>
      </w:r>
      <w:r>
        <w:rPr>
          <w:rFonts w:ascii="宋体" w:hAnsi="宋体" w:cs="宋体"/>
          <w:color w:val="auto"/>
          <w:szCs w:val="24"/>
        </w:rPr>
      </w:r>
    </w:p>
    <w:p>
      <w:pPr>
        <w:pStyle w:val="903"/>
        <w:jc w:val="left"/>
        <w:rPr>
          <w:rFonts w:ascii="宋体" w:hAnsi="宋体" w:cs="宋体"/>
          <w:color w:val="auto"/>
        </w:rPr>
      </w:pPr>
      <w:r>
        <w:rPr>
          <w:color w:val="auto"/>
        </w:rPr>
      </w:r>
      <w:bookmarkStart w:id="36" w:name="_Toc40"/>
      <w:r>
        <w:rPr>
          <w:rStyle w:val="1104"/>
          <w:rFonts w:ascii="宋体" w:hAnsi="宋体" w:eastAsia="宋体" w:cs="宋体"/>
          <w:b w:val="0"/>
          <w:bCs w:val="0"/>
          <w:color w:val="auto"/>
        </w:rPr>
        <w:t xml:space="preserve">参考文档</w:t>
      </w:r>
      <w:bookmarkEnd w:id="36"/>
      <w:r>
        <w:rPr>
          <w:rFonts w:ascii="宋体" w:hAnsi="宋体" w:cs="宋体"/>
          <w:color w:val="auto"/>
        </w:rPr>
      </w:r>
      <w:r>
        <w:rPr>
          <w:rFonts w:ascii="宋体" w:hAnsi="宋体" w:cs="宋体"/>
          <w:color w:val="auto"/>
        </w:rPr>
      </w:r>
    </w:p>
    <w:p>
      <w:pPr>
        <w:pStyle w:val="1094"/>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FDA Guidance for Industry - Process Validation: General Principles and Practices</w:t>
      </w:r>
      <w:r>
        <w:rPr>
          <w:rFonts w:ascii="宋体" w:hAnsi="宋体" w:cs="宋体"/>
          <w:color w:val="auto"/>
        </w:rPr>
      </w:r>
      <w:r>
        <w:rPr>
          <w:rFonts w:ascii="宋体" w:hAnsi="宋体" w:cs="宋体"/>
          <w:color w:val="auto"/>
        </w:rPr>
      </w:r>
    </w:p>
    <w:p>
      <w:pPr>
        <w:pStyle w:val="1094"/>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ICH Q8 (R2) Pharmaceutical Development</w:t>
      </w:r>
      <w:r>
        <w:rPr>
          <w:rFonts w:ascii="宋体" w:hAnsi="宋体" w:cs="宋体"/>
          <w:color w:val="auto"/>
        </w:rPr>
      </w:r>
      <w:r>
        <w:rPr>
          <w:rFonts w:ascii="宋体" w:hAnsi="宋体" w:cs="宋体"/>
          <w:color w:val="auto"/>
        </w:rPr>
      </w:r>
    </w:p>
    <w:p>
      <w:pPr>
        <w:pStyle w:val="1094"/>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GAMP 5 Guide: A Risk-Based Approach to Compliant GxP Computerized Systems</w:t>
      </w:r>
      <w:r>
        <w:rPr>
          <w:rFonts w:ascii="宋体" w:hAnsi="宋体" w:cs="宋体"/>
          <w:color w:val="auto"/>
        </w:rPr>
      </w:r>
      <w:r>
        <w:rPr>
          <w:rFonts w:ascii="宋体" w:hAnsi="宋体" w:cs="宋体"/>
          <w:color w:val="auto"/>
        </w:rPr>
      </w:r>
    </w:p>
    <w:p>
      <w:pPr>
        <w:pStyle w:val="903"/>
        <w:jc w:val="left"/>
        <w:rPr>
          <w:rFonts w:hint="eastAsia" w:ascii="宋体" w:hAnsi="宋体" w:cs="宋体"/>
          <w:b/>
          <w:bCs/>
          <w:i w:val="0"/>
          <w:iCs w:val="0"/>
          <w:caps w:val="0"/>
          <w:color w:val="auto"/>
          <w:spacing w:val="0"/>
          <w:sz w:val="24"/>
          <w:szCs w:val="24"/>
        </w:rPr>
        <w:suppressLineNumbers w:val="0"/>
      </w:pPr>
      <w:r>
        <w:rPr>
          <w:color w:val="auto"/>
        </w:rPr>
      </w:r>
      <w:bookmarkStart w:id="37" w:name="_Toc41"/>
      <w:r>
        <w:rPr>
          <w:rStyle w:val="1104"/>
          <w:rFonts w:ascii="宋体" w:hAnsi="宋体" w:eastAsia="宋体" w:cs="宋体"/>
          <w:b w:val="0"/>
          <w:bCs w:val="0"/>
          <w:color w:val="auto"/>
        </w:rPr>
        <w:t xml:space="preserve">修订历史</w:t>
      </w:r>
      <w:bookmarkEnd w:id="3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37"/>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版本号</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修订日期</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修订内容</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审核人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0.1</w:t>
            </w:r>
            <w:r>
              <w:rPr>
                <w:rFonts w:hint="default" w:ascii="宋体" w:hAnsi="宋体" w:cs="宋体"/>
                <w:i w:val="0"/>
                <w:iCs w:val="0"/>
                <w:caps w:val="0"/>
                <w:color w:val="auto"/>
                <w:spacing w:val="0"/>
                <w:sz w:val="24"/>
                <w:szCs w:val="24"/>
              </w:rPr>
            </w:r>
            <w:r>
              <w:rPr>
                <w:rFonts w:hint="default"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2025-09-12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初稿创建，包含核心流程</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2025-09-18</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补充各模块页面布局说明</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ind w:right="0"/>
        <w:jc w:val="left"/>
        <w:spacing w:before="0" w:after="0"/>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hint="default" w:ascii="宋体" w:hAnsi="宋体" w:cs="宋体"/>
          <w:color w:val="auto"/>
        </w:rPr>
      </w:pPr>
      <w:r>
        <w:rPr>
          <w:rFonts w:hint="default" w:ascii="宋体" w:hAnsi="宋体" w:cs="宋体"/>
          <w:color w:val="auto"/>
        </w:rPr>
      </w:r>
      <w:r>
        <w:rPr>
          <w:rFonts w:hint="default" w:ascii="宋体" w:hAnsi="宋体" w:cs="宋体"/>
          <w:color w:val="auto"/>
        </w:rPr>
      </w:r>
      <w:r>
        <w:rPr>
          <w:rFonts w:hint="default" w:ascii="宋体" w:hAnsi="宋体" w:cs="宋体"/>
          <w:color w:val="auto"/>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font>
  <w:font w:name="黑体">
    <w:panose1 w:val="02010609060101010101"/>
  </w:font>
  <w:font w:name="Symbol">
    <w:panose1 w:val="05010000000000000000"/>
  </w:font>
  <w:font w:name="Wingdings">
    <w:panose1 w:val="05010000000000000000"/>
  </w:font>
  <w:font w:name="Courier New">
    <w:panose1 w:val="02070309020205020404"/>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924"/>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924"/>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13"/>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ascii="黑体" w:eastAsia="黑体"/>
              <w:sz w:val="32"/>
              <w:szCs w:val="32"/>
            </w:rPr>
            <w:t xml:space="preserve">CPV产品需求规格说明书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ascii="黑体" w:eastAsia="黑体"/>
              <w:sz w:val="21"/>
              <w:szCs w:val="21"/>
            </w:rPr>
          </w:pPr>
          <w:r>
            <w:rPr>
              <w:rFonts w:hint="eastAsia" w:ascii="黑体" w:eastAsia="黑体"/>
              <w:sz w:val="21"/>
              <w:szCs w:val="21"/>
            </w:rPr>
            <w:t xml:space="preserve">编号：LC</w:t>
          </w:r>
          <w:r>
            <w:rPr>
              <w:rFonts w:ascii="黑体" w:eastAsia="黑体"/>
              <w:sz w:val="21"/>
              <w:szCs w:val="21"/>
            </w:rPr>
            <w:t xml:space="preserve">-20250912</w:t>
          </w:r>
          <w:r>
            <w:rPr>
              <w:rFonts w:ascii="黑体" w:eastAsia="黑体"/>
              <w:sz w:val="21"/>
              <w:szCs w:val="21"/>
            </w:rPr>
          </w:r>
          <w:r>
            <w:rPr>
              <w:rFonts w:ascii="黑体" w:eastAsia="黑体"/>
              <w:sz w:val="21"/>
              <w:szCs w:val="21"/>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ascii="黑体" w:eastAsia="黑体"/>
              <w:sz w:val="21"/>
              <w:szCs w:val="21"/>
            </w:rPr>
            <w:t xml:space="preserve">0</w:t>
          </w:r>
          <w:r>
            <w:rPr>
              <w:rFonts w:hint="eastAsia" w:ascii="黑体" w:eastAsia="黑体"/>
              <w:sz w:val="21"/>
              <w:szCs w:val="21"/>
              <w:lang w:val="en-US" w:eastAsia="zh-CN"/>
            </w:rPr>
            <w:t xml:space="preserve">.1</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925"/>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nothing"/>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
    <w:multiLevelType w:val="hybridMultilevel"/>
    <w:lvl w:ilvl="0">
      <w:start w:val="1"/>
      <w:numFmt w:val="decimal"/>
      <w:pStyle w:val="903"/>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904"/>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905"/>
      <w:isLgl w:val="false"/>
      <w:suff w:val="tab"/>
      <w:lvlText w:val="%1.%2.%3"/>
      <w:lvlJc w:val="left"/>
      <w:pPr>
        <w:ind w:left="1200" w:hanging="720"/>
        <w:tabs>
          <w:tab w:val="left" w:pos="720" w:leader="none"/>
        </w:tabs>
      </w:pPr>
      <w:rPr>
        <w:rFonts w:hint="eastAsia"/>
        <w:b/>
      </w:rPr>
    </w:lvl>
    <w:lvl w:ilvl="3">
      <w:start w:val="1"/>
      <w:numFmt w:val="decimal"/>
      <w:pStyle w:val="906"/>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4">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5">
    <w:multiLevelType w:val="hybridMultilevel"/>
    <w:lvl w:ilvl="0">
      <w:start w:val="1"/>
      <w:numFmt w:val="bullet"/>
      <w:isLgl w:val="false"/>
      <w:suff w:val="tab"/>
      <w:lvlText w:val="·"/>
      <w:lvlJc w:val="left"/>
      <w:pPr>
        <w:ind w:left="709" w:hanging="360"/>
      </w:pPr>
      <w:rPr>
        <w:rFonts w:hint="default" w:ascii="Symbol" w:hAnsi="Symbol" w:eastAsia="Symbol" w:cs="Symbol"/>
        <w:color w:val="000000"/>
      </w:rPr>
    </w:lvl>
    <w:lvl w:ilvl="1">
      <w:start w:val="1"/>
      <w:numFmt w:val="bullet"/>
      <w:isLgl w:val="false"/>
      <w:suff w:val="tab"/>
      <w:lvlText w:val="·"/>
      <w:lvlJc w:val="left"/>
      <w:pPr>
        <w:ind w:left="1429" w:hanging="360"/>
      </w:pPr>
      <w:rPr>
        <w:rFonts w:hint="default" w:ascii="Symbol" w:hAnsi="Symbol" w:eastAsia="Symbol" w:cs="Symbol"/>
        <w:color w:val="000000"/>
      </w:rPr>
    </w:lvl>
    <w:lvl w:ilvl="2">
      <w:start w:val="1"/>
      <w:numFmt w:val="bullet"/>
      <w:isLgl w:val="false"/>
      <w:suff w:val="tab"/>
      <w:lvlText w:val="·"/>
      <w:lvlJc w:val="left"/>
      <w:pPr>
        <w:ind w:left="2149" w:hanging="360"/>
      </w:pPr>
      <w:rPr>
        <w:rFonts w:hint="default" w:ascii="Symbol" w:hAnsi="Symbol" w:eastAsia="Symbol" w:cs="Symbol"/>
        <w:color w:val="000000"/>
      </w:rPr>
    </w:lvl>
    <w:lvl w:ilvl="3">
      <w:start w:val="1"/>
      <w:numFmt w:val="bullet"/>
      <w:isLgl w:val="false"/>
      <w:suff w:val="tab"/>
      <w:lvlText w:val="·"/>
      <w:lvlJc w:val="left"/>
      <w:pPr>
        <w:ind w:left="2869" w:hanging="360"/>
      </w:pPr>
      <w:rPr>
        <w:rFonts w:hint="default" w:ascii="Symbol" w:hAnsi="Symbol" w:eastAsia="Symbol" w:cs="Symbol"/>
        <w:color w:val="000000"/>
      </w:rPr>
    </w:lvl>
    <w:lvl w:ilvl="4">
      <w:start w:val="1"/>
      <w:numFmt w:val="bullet"/>
      <w:isLgl w:val="false"/>
      <w:suff w:val="tab"/>
      <w:lvlText w:val="·"/>
      <w:lvlJc w:val="left"/>
      <w:pPr>
        <w:ind w:left="3589" w:hanging="360"/>
      </w:pPr>
      <w:rPr>
        <w:rFonts w:hint="default" w:ascii="Symbol" w:hAnsi="Symbol" w:eastAsia="Symbol" w:cs="Symbol"/>
        <w:color w:val="000000"/>
      </w:rPr>
    </w:lvl>
    <w:lvl w:ilvl="5">
      <w:start w:val="1"/>
      <w:numFmt w:val="bullet"/>
      <w:isLgl w:val="false"/>
      <w:suff w:val="tab"/>
      <w:lvlText w:val="·"/>
      <w:lvlJc w:val="left"/>
      <w:pPr>
        <w:ind w:left="4309" w:hanging="360"/>
      </w:pPr>
      <w:rPr>
        <w:rFonts w:hint="default" w:ascii="Symbol" w:hAnsi="Symbol" w:eastAsia="Symbol" w:cs="Symbol"/>
        <w:color w:val="000000"/>
      </w:rPr>
    </w:lvl>
    <w:lvl w:ilvl="6">
      <w:start w:val="1"/>
      <w:numFmt w:val="bullet"/>
      <w:isLgl w:val="false"/>
      <w:suff w:val="tab"/>
      <w:lvlText w:val="·"/>
      <w:lvlJc w:val="left"/>
      <w:pPr>
        <w:ind w:left="5029" w:hanging="360"/>
      </w:pPr>
      <w:rPr>
        <w:rFonts w:hint="default" w:ascii="Symbol" w:hAnsi="Symbol" w:eastAsia="Symbol" w:cs="Symbol"/>
        <w:color w:val="000000"/>
      </w:rPr>
    </w:lvl>
    <w:lvl w:ilvl="7">
      <w:start w:val="1"/>
      <w:numFmt w:val="bullet"/>
      <w:isLgl w:val="false"/>
      <w:suff w:val="tab"/>
      <w:lvlText w:val="·"/>
      <w:lvlJc w:val="left"/>
      <w:pPr>
        <w:ind w:left="5749" w:hanging="360"/>
      </w:pPr>
      <w:rPr>
        <w:rFonts w:hint="default" w:ascii="Symbol" w:hAnsi="Symbol" w:eastAsia="Symbol" w:cs="Symbol"/>
        <w:color w:val="000000"/>
      </w:rPr>
    </w:lvl>
    <w:lvl w:ilvl="8">
      <w:start w:val="1"/>
      <w:numFmt w:val="bullet"/>
      <w:isLgl w:val="false"/>
      <w:suff w:val="tab"/>
      <w:lvlText w:val="·"/>
      <w:lvlJc w:val="left"/>
      <w:pPr>
        <w:ind w:left="6469" w:hanging="360"/>
      </w:pPr>
      <w:rPr>
        <w:rFonts w:hint="default" w:ascii="Symbol" w:hAnsi="Symbol" w:eastAsia="Symbol" w:cs="Symbol"/>
        <w:color w:val="000000"/>
      </w:rPr>
    </w:lvl>
  </w:abstractNum>
  <w:abstractNum w:abstractNumId="6">
    <w:multiLevelType w:val="hybridMultilevel"/>
    <w:lvl w:ilvl="0">
      <w:start w:val="1"/>
      <w:numFmt w:val="decimal"/>
      <w:isLgl w:val="false"/>
      <w:suff w:val="tab"/>
      <w:lvlText w:val="%1."/>
      <w:lvlJc w:val="right"/>
      <w:pPr>
        <w:ind w:left="709" w:hanging="360"/>
      </w:pPr>
      <w:rPr>
        <w:rFonts w:ascii="Arial" w:hAnsi="Arial" w:eastAsia="Arial" w:cs="Arial"/>
        <w:color w:val="000000"/>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7">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8">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9">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1">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2">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4">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5">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16">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7">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8">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9">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4">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25">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6">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7">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8">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9">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0">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1">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3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3">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4">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5">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6">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7">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8">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9">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0">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4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3"/>
  </w:num>
  <w:num w:numId="2">
    <w:abstractNumId w:val="1"/>
  </w:num>
  <w:num w:numId="3">
    <w:abstractNumId w:val="2"/>
  </w:num>
  <w:num w:numId="4">
    <w:abstractNumId w:val="6"/>
  </w:num>
  <w:num w:numId="5">
    <w:abstractNumId w:val="5"/>
  </w:num>
  <w:num w:numId="6">
    <w:abstractNumId w:val="7"/>
  </w:num>
  <w:num w:numId="7">
    <w:abstractNumId w:val="0"/>
  </w:num>
  <w:num w:numId="8">
    <w:abstractNumId w:val="4"/>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902" w:default="1">
    <w:name w:val="Normal"/>
    <w:uiPriority w:val="0"/>
    <w:qFormat/>
    <w:rPr>
      <w:rFonts w:hint="default" w:ascii="宋体" w:hAnsi="宋体" w:eastAsia="宋体" w:cs="宋体"/>
      <w:sz w:val="24"/>
      <w:szCs w:val="24"/>
    </w:rPr>
  </w:style>
  <w:style w:type="paragraph" w:styleId="903">
    <w:name w:val="Heading 1"/>
    <w:basedOn w:val="902"/>
    <w:link w:val="1104"/>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904">
    <w:name w:val="Heading 2"/>
    <w:basedOn w:val="902"/>
    <w:next w:val="902"/>
    <w:link w:val="1103"/>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905">
    <w:name w:val="Heading 3"/>
    <w:basedOn w:val="902"/>
    <w:next w:val="902"/>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906">
    <w:name w:val="Heading 4"/>
    <w:basedOn w:val="902"/>
    <w:next w:val="914"/>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907">
    <w:name w:val="Heading 5"/>
    <w:basedOn w:val="902"/>
    <w:next w:val="902"/>
    <w:link w:val="1099"/>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908">
    <w:name w:val="Heading 6"/>
    <w:basedOn w:val="902"/>
    <w:next w:val="902"/>
    <w:link w:val="949"/>
    <w:uiPriority w:val="9"/>
    <w:unhideWhenUsed/>
    <w:qFormat/>
    <w:pPr>
      <w:keepLines/>
      <w:keepNext/>
      <w:spacing w:before="320" w:after="200"/>
      <w:outlineLvl w:val="5"/>
    </w:pPr>
    <w:rPr>
      <w:rFonts w:ascii="Arial" w:hAnsi="Arial" w:eastAsia="Arial" w:cs="Arial"/>
      <w:b/>
      <w:bCs/>
      <w:sz w:val="22"/>
      <w:szCs w:val="22"/>
    </w:rPr>
  </w:style>
  <w:style w:type="paragraph" w:styleId="909">
    <w:name w:val="Heading 7"/>
    <w:basedOn w:val="902"/>
    <w:next w:val="902"/>
    <w:link w:val="950"/>
    <w:uiPriority w:val="9"/>
    <w:unhideWhenUsed/>
    <w:qFormat/>
    <w:pPr>
      <w:keepLines/>
      <w:keepNext/>
      <w:spacing w:before="320" w:after="200"/>
      <w:outlineLvl w:val="6"/>
    </w:pPr>
    <w:rPr>
      <w:rFonts w:ascii="Arial" w:hAnsi="Arial" w:eastAsia="Arial" w:cs="Arial"/>
      <w:b/>
      <w:bCs/>
      <w:i/>
      <w:iCs/>
      <w:sz w:val="22"/>
      <w:szCs w:val="22"/>
    </w:rPr>
  </w:style>
  <w:style w:type="paragraph" w:styleId="910">
    <w:name w:val="Heading 8"/>
    <w:basedOn w:val="902"/>
    <w:next w:val="902"/>
    <w:link w:val="951"/>
    <w:uiPriority w:val="9"/>
    <w:unhideWhenUsed/>
    <w:qFormat/>
    <w:pPr>
      <w:keepLines/>
      <w:keepNext/>
      <w:spacing w:before="320" w:after="200"/>
      <w:outlineLvl w:val="7"/>
    </w:pPr>
    <w:rPr>
      <w:rFonts w:ascii="Arial" w:hAnsi="Arial" w:eastAsia="Arial" w:cs="Arial"/>
      <w:i/>
      <w:iCs/>
      <w:sz w:val="22"/>
      <w:szCs w:val="22"/>
    </w:rPr>
  </w:style>
  <w:style w:type="paragraph" w:styleId="911">
    <w:name w:val="Heading 9"/>
    <w:basedOn w:val="902"/>
    <w:next w:val="902"/>
    <w:link w:val="952"/>
    <w:uiPriority w:val="9"/>
    <w:unhideWhenUsed/>
    <w:qFormat/>
    <w:pPr>
      <w:keepLines/>
      <w:keepNext/>
      <w:spacing w:before="320" w:after="200"/>
      <w:outlineLvl w:val="8"/>
    </w:pPr>
    <w:rPr>
      <w:rFonts w:ascii="Arial" w:hAnsi="Arial" w:eastAsia="Arial" w:cs="Arial"/>
      <w:i/>
      <w:iCs/>
      <w:sz w:val="21"/>
      <w:szCs w:val="21"/>
    </w:rPr>
  </w:style>
  <w:style w:type="character" w:styleId="912" w:default="1">
    <w:name w:val="Default Paragraph Font"/>
    <w:uiPriority w:val="1"/>
    <w:unhideWhenUsed/>
    <w:qFormat/>
  </w:style>
  <w:style w:type="table" w:styleId="913" w:default="1">
    <w:name w:val="Normal Table"/>
    <w:uiPriority w:val="99"/>
    <w:semiHidden/>
    <w:unhideWhenUsed/>
    <w:qFormat/>
    <w:tblPr>
      <w:tblCellMar>
        <w:left w:w="108" w:type="dxa"/>
        <w:top w:w="0" w:type="dxa"/>
        <w:right w:w="108" w:type="dxa"/>
        <w:bottom w:w="0" w:type="dxa"/>
      </w:tblCellMar>
    </w:tblPr>
  </w:style>
  <w:style w:type="paragraph" w:styleId="914">
    <w:name w:val="Normal Indent"/>
    <w:basedOn w:val="902"/>
    <w:link w:val="1098"/>
    <w:uiPriority w:val="0"/>
    <w:qFormat/>
    <w:pPr>
      <w:ind w:firstLine="480"/>
      <w:spacing w:line="360" w:lineRule="auto"/>
      <w:widowControl w:val="off"/>
    </w:pPr>
    <w:rPr>
      <w:rFonts w:ascii="Times New Roman" w:hAnsi="Times New Roman" w:cs="Times New Roman"/>
    </w:rPr>
  </w:style>
  <w:style w:type="paragraph" w:styleId="915">
    <w:name w:val="toc 7"/>
    <w:basedOn w:val="902"/>
    <w:next w:val="902"/>
    <w:uiPriority w:val="39"/>
    <w:unhideWhenUsed/>
    <w:pPr>
      <w:ind w:left="1701" w:right="0" w:firstLine="0"/>
      <w:spacing w:after="57"/>
    </w:pPr>
  </w:style>
  <w:style w:type="paragraph" w:styleId="916">
    <w:name w:val="Caption"/>
    <w:basedOn w:val="902"/>
    <w:next w:val="902"/>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917">
    <w:name w:val="annotation text"/>
    <w:basedOn w:val="902"/>
    <w:uiPriority w:val="0"/>
    <w:qFormat/>
    <w:pPr>
      <w:spacing w:line="360" w:lineRule="auto"/>
      <w:widowControl w:val="off"/>
    </w:pPr>
    <w:rPr>
      <w:rFonts w:ascii="Times New Roman" w:hAnsi="Times New Roman" w:cs="Times New Roman"/>
    </w:rPr>
  </w:style>
  <w:style w:type="paragraph" w:styleId="918">
    <w:name w:val="Body Text"/>
    <w:basedOn w:val="902"/>
    <w:link w:val="1097"/>
    <w:uiPriority w:val="0"/>
    <w:qFormat/>
    <w:pPr>
      <w:spacing w:after="120" w:line="360" w:lineRule="auto"/>
      <w:widowControl w:val="off"/>
    </w:pPr>
    <w:rPr>
      <w:rFonts w:ascii="Times New Roman" w:hAnsi="Times New Roman" w:cs="Times New Roman"/>
    </w:rPr>
  </w:style>
  <w:style w:type="paragraph" w:styleId="919">
    <w:name w:val="toc 5"/>
    <w:basedOn w:val="902"/>
    <w:next w:val="902"/>
    <w:uiPriority w:val="39"/>
    <w:unhideWhenUsed/>
    <w:pPr>
      <w:ind w:left="1134" w:right="0" w:firstLine="0"/>
      <w:spacing w:after="57"/>
    </w:pPr>
  </w:style>
  <w:style w:type="paragraph" w:styleId="920">
    <w:name w:val="toc 3"/>
    <w:basedOn w:val="902"/>
    <w:next w:val="902"/>
    <w:uiPriority w:val="39"/>
    <w:unhideWhenUsed/>
    <w:pPr>
      <w:ind w:left="567" w:right="0" w:firstLine="0"/>
      <w:spacing w:after="57"/>
    </w:pPr>
  </w:style>
  <w:style w:type="paragraph" w:styleId="921">
    <w:name w:val="toc 8"/>
    <w:basedOn w:val="902"/>
    <w:next w:val="902"/>
    <w:uiPriority w:val="39"/>
    <w:unhideWhenUsed/>
    <w:qFormat/>
    <w:pPr>
      <w:ind w:left="1984" w:right="0" w:firstLine="0"/>
      <w:spacing w:after="57"/>
    </w:pPr>
  </w:style>
  <w:style w:type="paragraph" w:styleId="922">
    <w:name w:val="Date"/>
    <w:basedOn w:val="902"/>
    <w:next w:val="902"/>
    <w:uiPriority w:val="0"/>
    <w:qFormat/>
    <w:pPr>
      <w:jc w:val="center"/>
      <w:spacing w:line="360" w:lineRule="auto"/>
      <w:widowControl w:val="off"/>
    </w:pPr>
    <w:rPr>
      <w:rFonts w:ascii="Times New Roman" w:hAnsi="Times New Roman" w:cs="Times New Roman"/>
    </w:rPr>
  </w:style>
  <w:style w:type="paragraph" w:styleId="923">
    <w:name w:val="endnote text"/>
    <w:basedOn w:val="902"/>
    <w:link w:val="1089"/>
    <w:uiPriority w:val="99"/>
    <w:semiHidden/>
    <w:unhideWhenUsed/>
    <w:qFormat/>
    <w:pPr>
      <w:spacing w:after="0" w:line="240" w:lineRule="auto"/>
    </w:pPr>
    <w:rPr>
      <w:sz w:val="20"/>
    </w:rPr>
  </w:style>
  <w:style w:type="paragraph" w:styleId="924">
    <w:name w:val="Footer"/>
    <w:basedOn w:val="902"/>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925">
    <w:name w:val="Header"/>
    <w:basedOn w:val="902"/>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926">
    <w:name w:val="toc 1"/>
    <w:basedOn w:val="902"/>
    <w:next w:val="902"/>
    <w:uiPriority w:val="39"/>
    <w:unhideWhenUsed/>
    <w:pPr>
      <w:ind w:left="0" w:right="0" w:firstLine="0"/>
      <w:spacing w:after="57"/>
    </w:pPr>
  </w:style>
  <w:style w:type="paragraph" w:styleId="927">
    <w:name w:val="toc 4"/>
    <w:basedOn w:val="902"/>
    <w:next w:val="902"/>
    <w:uiPriority w:val="39"/>
    <w:unhideWhenUsed/>
    <w:pPr>
      <w:ind w:left="850" w:right="0" w:firstLine="0"/>
      <w:spacing w:after="57"/>
    </w:pPr>
  </w:style>
  <w:style w:type="paragraph" w:styleId="928">
    <w:name w:val="Subtitle"/>
    <w:basedOn w:val="902"/>
    <w:next w:val="902"/>
    <w:link w:val="955"/>
    <w:uiPriority w:val="11"/>
    <w:qFormat/>
    <w:pPr>
      <w:spacing w:before="200" w:after="200"/>
    </w:pPr>
    <w:rPr>
      <w:sz w:val="24"/>
      <w:szCs w:val="24"/>
    </w:rPr>
  </w:style>
  <w:style w:type="paragraph" w:styleId="929">
    <w:name w:val="footnote text"/>
    <w:basedOn w:val="902"/>
    <w:link w:val="1088"/>
    <w:uiPriority w:val="99"/>
    <w:semiHidden/>
    <w:unhideWhenUsed/>
    <w:qFormat/>
    <w:pPr>
      <w:spacing w:after="40" w:line="240" w:lineRule="auto"/>
    </w:pPr>
    <w:rPr>
      <w:sz w:val="18"/>
    </w:rPr>
  </w:style>
  <w:style w:type="paragraph" w:styleId="930">
    <w:name w:val="toc 6"/>
    <w:basedOn w:val="902"/>
    <w:next w:val="902"/>
    <w:uiPriority w:val="39"/>
    <w:unhideWhenUsed/>
    <w:pPr>
      <w:ind w:left="1417" w:right="0" w:firstLine="0"/>
      <w:spacing w:after="57"/>
    </w:pPr>
  </w:style>
  <w:style w:type="paragraph" w:styleId="931">
    <w:name w:val="table of figures"/>
    <w:basedOn w:val="902"/>
    <w:next w:val="902"/>
    <w:uiPriority w:val="99"/>
    <w:unhideWhenUsed/>
    <w:qFormat/>
    <w:pPr>
      <w:spacing w:after="0" w:afterAutospacing="0"/>
    </w:pPr>
  </w:style>
  <w:style w:type="paragraph" w:styleId="932">
    <w:name w:val="toc 2"/>
    <w:basedOn w:val="902"/>
    <w:next w:val="902"/>
    <w:uiPriority w:val="39"/>
    <w:unhideWhenUsed/>
    <w:qFormat/>
    <w:pPr>
      <w:ind w:left="283" w:right="0" w:firstLine="0"/>
      <w:spacing w:after="57"/>
    </w:pPr>
  </w:style>
  <w:style w:type="paragraph" w:styleId="933">
    <w:name w:val="toc 9"/>
    <w:basedOn w:val="902"/>
    <w:next w:val="902"/>
    <w:uiPriority w:val="39"/>
    <w:unhideWhenUsed/>
    <w:qFormat/>
    <w:pPr>
      <w:ind w:left="2268" w:right="0" w:firstLine="0"/>
      <w:spacing w:after="57"/>
    </w:pPr>
  </w:style>
  <w:style w:type="paragraph" w:styleId="934">
    <w:name w:val="HTML Preformatted"/>
    <w:basedOn w:val="902"/>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935">
    <w:name w:val="Normal (Web)"/>
    <w:basedOn w:val="902"/>
    <w:uiPriority w:val="99"/>
    <w:qFormat/>
    <w:pPr>
      <w:spacing w:line="360" w:lineRule="auto"/>
      <w:widowControl w:val="off"/>
    </w:pPr>
    <w:rPr>
      <w:rFonts w:ascii="Times New Roman" w:hAnsi="Times New Roman" w:cs="Times New Roman"/>
    </w:rPr>
  </w:style>
  <w:style w:type="paragraph" w:styleId="936">
    <w:name w:val="Title"/>
    <w:basedOn w:val="902"/>
    <w:next w:val="902"/>
    <w:link w:val="954"/>
    <w:uiPriority w:val="10"/>
    <w:qFormat/>
    <w:pPr>
      <w:contextualSpacing/>
      <w:spacing w:before="300" w:after="200"/>
    </w:pPr>
    <w:rPr>
      <w:sz w:val="48"/>
      <w:szCs w:val="48"/>
    </w:rPr>
  </w:style>
  <w:style w:type="table" w:styleId="937">
    <w:name w:val="Table Grid"/>
    <w:basedOn w:val="913"/>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38">
    <w:name w:val="Strong"/>
    <w:basedOn w:val="912"/>
    <w:uiPriority w:val="22"/>
    <w:qFormat/>
    <w:rPr>
      <w:b/>
      <w:bCs/>
    </w:rPr>
  </w:style>
  <w:style w:type="character" w:styleId="939">
    <w:name w:val="endnote reference"/>
    <w:basedOn w:val="912"/>
    <w:uiPriority w:val="99"/>
    <w:semiHidden/>
    <w:unhideWhenUsed/>
    <w:qFormat/>
    <w:rPr>
      <w:vertAlign w:val="superscript"/>
    </w:rPr>
  </w:style>
  <w:style w:type="character" w:styleId="940">
    <w:name w:val="Hyperlink"/>
    <w:basedOn w:val="912"/>
    <w:uiPriority w:val="99"/>
    <w:unhideWhenUsed/>
    <w:qFormat/>
    <w:rPr>
      <w:color w:val="0563c1" w:themeColor="hyperlink"/>
      <w:u w:val="single"/>
      <w14:textFill>
        <w14:solidFill>
          <w14:schemeClr w14:val="hlink"/>
        </w14:solidFill>
      </w14:textFill>
    </w:rPr>
  </w:style>
  <w:style w:type="character" w:styleId="941">
    <w:name w:val="HTML Code"/>
    <w:basedOn w:val="912"/>
    <w:uiPriority w:val="99"/>
    <w:semiHidden/>
    <w:unhideWhenUsed/>
    <w:rPr>
      <w:rFonts w:ascii="宋体" w:hAnsi="宋体" w:eastAsia="宋体" w:cs="宋体"/>
      <w:sz w:val="24"/>
      <w:szCs w:val="24"/>
    </w:rPr>
  </w:style>
  <w:style w:type="character" w:styleId="942">
    <w:name w:val="annotation reference"/>
    <w:basedOn w:val="912"/>
    <w:uiPriority w:val="0"/>
    <w:qFormat/>
    <w:rPr>
      <w:sz w:val="21"/>
      <w:szCs w:val="21"/>
    </w:rPr>
  </w:style>
  <w:style w:type="character" w:styleId="943">
    <w:name w:val="footnote reference"/>
    <w:basedOn w:val="912"/>
    <w:uiPriority w:val="99"/>
    <w:unhideWhenUsed/>
    <w:qFormat/>
    <w:rPr>
      <w:vertAlign w:val="superscript"/>
    </w:rPr>
  </w:style>
  <w:style w:type="character" w:styleId="944" w:customStyle="1">
    <w:name w:val="Heading 1 Char"/>
    <w:basedOn w:val="912"/>
    <w:uiPriority w:val="9"/>
    <w:qFormat/>
    <w:rPr>
      <w:rFonts w:ascii="Arial" w:hAnsi="Arial" w:eastAsia="Arial" w:cs="Arial"/>
      <w:sz w:val="40"/>
      <w:szCs w:val="40"/>
    </w:rPr>
  </w:style>
  <w:style w:type="character" w:styleId="945" w:customStyle="1">
    <w:name w:val="Heading 2 Char"/>
    <w:basedOn w:val="912"/>
    <w:uiPriority w:val="9"/>
    <w:qFormat/>
    <w:rPr>
      <w:rFonts w:ascii="Arial" w:hAnsi="Arial" w:eastAsia="Arial" w:cs="Arial"/>
      <w:sz w:val="34"/>
    </w:rPr>
  </w:style>
  <w:style w:type="character" w:styleId="946" w:customStyle="1">
    <w:name w:val="Heading 3 Char"/>
    <w:basedOn w:val="912"/>
    <w:uiPriority w:val="9"/>
    <w:qFormat/>
    <w:rPr>
      <w:rFonts w:ascii="Arial" w:hAnsi="Arial" w:eastAsia="Arial" w:cs="Arial"/>
      <w:sz w:val="30"/>
      <w:szCs w:val="30"/>
    </w:rPr>
  </w:style>
  <w:style w:type="character" w:styleId="947" w:customStyle="1">
    <w:name w:val="Heading 4 Char"/>
    <w:basedOn w:val="912"/>
    <w:uiPriority w:val="9"/>
    <w:qFormat/>
    <w:rPr>
      <w:rFonts w:ascii="Arial" w:hAnsi="Arial" w:eastAsia="Arial" w:cs="Arial"/>
      <w:b/>
      <w:bCs/>
      <w:sz w:val="26"/>
      <w:szCs w:val="26"/>
    </w:rPr>
  </w:style>
  <w:style w:type="character" w:styleId="948" w:customStyle="1">
    <w:name w:val="Heading 5 Char"/>
    <w:basedOn w:val="912"/>
    <w:uiPriority w:val="9"/>
    <w:qFormat/>
    <w:rPr>
      <w:rFonts w:ascii="Arial" w:hAnsi="Arial" w:eastAsia="Arial" w:cs="Arial"/>
      <w:b/>
      <w:bCs/>
      <w:sz w:val="24"/>
      <w:szCs w:val="24"/>
    </w:rPr>
  </w:style>
  <w:style w:type="character" w:styleId="949" w:customStyle="1">
    <w:name w:val="Heading 6 Char"/>
    <w:basedOn w:val="912"/>
    <w:link w:val="908"/>
    <w:uiPriority w:val="9"/>
    <w:qFormat/>
    <w:rPr>
      <w:rFonts w:ascii="Arial" w:hAnsi="Arial" w:eastAsia="Arial" w:cs="Arial"/>
      <w:b/>
      <w:bCs/>
      <w:sz w:val="22"/>
      <w:szCs w:val="22"/>
    </w:rPr>
  </w:style>
  <w:style w:type="character" w:styleId="950" w:customStyle="1">
    <w:name w:val="Heading 7 Char"/>
    <w:basedOn w:val="912"/>
    <w:link w:val="909"/>
    <w:uiPriority w:val="9"/>
    <w:qFormat/>
    <w:rPr>
      <w:rFonts w:ascii="Arial" w:hAnsi="Arial" w:eastAsia="Arial" w:cs="Arial"/>
      <w:b/>
      <w:bCs/>
      <w:i/>
      <w:iCs/>
      <w:sz w:val="22"/>
      <w:szCs w:val="22"/>
    </w:rPr>
  </w:style>
  <w:style w:type="character" w:styleId="951" w:customStyle="1">
    <w:name w:val="Heading 8 Char"/>
    <w:basedOn w:val="912"/>
    <w:link w:val="910"/>
    <w:uiPriority w:val="9"/>
    <w:qFormat/>
    <w:rPr>
      <w:rFonts w:ascii="Arial" w:hAnsi="Arial" w:eastAsia="Arial" w:cs="Arial"/>
      <w:i/>
      <w:iCs/>
      <w:sz w:val="22"/>
      <w:szCs w:val="22"/>
    </w:rPr>
  </w:style>
  <w:style w:type="character" w:styleId="952" w:customStyle="1">
    <w:name w:val="Heading 9 Char"/>
    <w:basedOn w:val="912"/>
    <w:link w:val="911"/>
    <w:uiPriority w:val="9"/>
    <w:qFormat/>
    <w:rPr>
      <w:rFonts w:ascii="Arial" w:hAnsi="Arial" w:eastAsia="Arial" w:cs="Arial"/>
      <w:i/>
      <w:iCs/>
      <w:sz w:val="21"/>
      <w:szCs w:val="21"/>
    </w:rPr>
  </w:style>
  <w:style w:type="paragraph" w:styleId="953">
    <w:name w:val="No Spacing"/>
    <w:uiPriority w:val="1"/>
    <w:qFormat/>
    <w:pPr>
      <w:spacing w:before="0" w:after="0" w:line="240" w:lineRule="auto"/>
    </w:pPr>
    <w:rPr>
      <w:rFonts w:hint="default" w:ascii="Times New Roman" w:hAnsi="Times New Roman" w:eastAsia="宋体" w:cs="Times New Roman"/>
    </w:rPr>
  </w:style>
  <w:style w:type="character" w:styleId="954" w:customStyle="1">
    <w:name w:val="Title Char"/>
    <w:basedOn w:val="912"/>
    <w:link w:val="936"/>
    <w:uiPriority w:val="10"/>
    <w:qFormat/>
    <w:rPr>
      <w:sz w:val="48"/>
      <w:szCs w:val="48"/>
    </w:rPr>
  </w:style>
  <w:style w:type="character" w:styleId="955" w:customStyle="1">
    <w:name w:val="Subtitle Char"/>
    <w:basedOn w:val="912"/>
    <w:link w:val="928"/>
    <w:uiPriority w:val="11"/>
    <w:qFormat/>
    <w:rPr>
      <w:sz w:val="24"/>
      <w:szCs w:val="24"/>
    </w:rPr>
  </w:style>
  <w:style w:type="paragraph" w:styleId="956">
    <w:name w:val="Quote"/>
    <w:basedOn w:val="902"/>
    <w:next w:val="902"/>
    <w:link w:val="957"/>
    <w:uiPriority w:val="29"/>
    <w:qFormat/>
    <w:pPr>
      <w:ind w:left="720" w:right="720"/>
    </w:pPr>
    <w:rPr>
      <w:i/>
    </w:rPr>
  </w:style>
  <w:style w:type="character" w:styleId="957" w:customStyle="1">
    <w:name w:val="Quote Char"/>
    <w:link w:val="956"/>
    <w:uiPriority w:val="29"/>
    <w:qFormat/>
    <w:rPr>
      <w:i/>
    </w:rPr>
  </w:style>
  <w:style w:type="paragraph" w:styleId="958">
    <w:name w:val="Intense Quote"/>
    <w:basedOn w:val="902"/>
    <w:next w:val="902"/>
    <w:link w:val="95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59" w:customStyle="1">
    <w:name w:val="Intense Quote Char"/>
    <w:link w:val="958"/>
    <w:uiPriority w:val="30"/>
    <w:qFormat/>
    <w:rPr>
      <w:i/>
    </w:rPr>
  </w:style>
  <w:style w:type="character" w:styleId="960" w:customStyle="1">
    <w:name w:val="Header Char"/>
    <w:basedOn w:val="912"/>
    <w:uiPriority w:val="99"/>
    <w:qFormat/>
  </w:style>
  <w:style w:type="character" w:styleId="961" w:customStyle="1">
    <w:name w:val="Footer Char"/>
    <w:basedOn w:val="912"/>
    <w:uiPriority w:val="99"/>
    <w:qFormat/>
  </w:style>
  <w:style w:type="character" w:styleId="962" w:customStyle="1">
    <w:name w:val="Caption Char"/>
    <w:uiPriority w:val="99"/>
    <w:qFormat/>
  </w:style>
  <w:style w:type="table" w:styleId="963" w:customStyle="1">
    <w:name w:val="Table Grid Light"/>
    <w:basedOn w:val="91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64" w:customStyle="1">
    <w:name w:val="Plain Table 1"/>
    <w:basedOn w:val="91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65" w:customStyle="1">
    <w:name w:val="Plain Table 2"/>
    <w:basedOn w:val="913"/>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66" w:customStyle="1">
    <w:name w:val="Plain Table 3"/>
    <w:basedOn w:val="91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67" w:customStyle="1">
    <w:name w:val="Plain Table 4"/>
    <w:basedOn w:val="91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68" w:customStyle="1">
    <w:name w:val="Plain Table 5"/>
    <w:basedOn w:val="91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69" w:customStyle="1">
    <w:name w:val="Grid Table 1 Light"/>
    <w:basedOn w:val="913"/>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70" w:customStyle="1">
    <w:name w:val="Grid Table 1 Light - Accent 1"/>
    <w:basedOn w:val="91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71" w:customStyle="1">
    <w:name w:val="Grid Table 1 Light - Accent 2"/>
    <w:basedOn w:val="91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72" w:customStyle="1">
    <w:name w:val="Grid Table 1 Light - Accent 3"/>
    <w:basedOn w:val="91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73" w:customStyle="1">
    <w:name w:val="Grid Table 1 Light - Accent 4"/>
    <w:basedOn w:val="91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74" w:customStyle="1">
    <w:name w:val="Grid Table 1 Light - Accent 5"/>
    <w:basedOn w:val="91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75" w:customStyle="1">
    <w:name w:val="Grid Table 1 Light - Accent 6"/>
    <w:basedOn w:val="91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76" w:customStyle="1">
    <w:name w:val="Grid Table 2"/>
    <w:basedOn w:val="91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77" w:customStyle="1">
    <w:name w:val="Grid Table 2 - Accent 1"/>
    <w:basedOn w:val="91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78" w:customStyle="1">
    <w:name w:val="Grid Table 2 - Accent 2"/>
    <w:basedOn w:val="91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79" w:customStyle="1">
    <w:name w:val="Grid Table 2 - Accent 3"/>
    <w:basedOn w:val="91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80" w:customStyle="1">
    <w:name w:val="Grid Table 2 - Accent 4"/>
    <w:basedOn w:val="91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81" w:customStyle="1">
    <w:name w:val="Grid Table 2 - Accent 5"/>
    <w:basedOn w:val="91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82" w:customStyle="1">
    <w:name w:val="Grid Table 2 - Accent 6"/>
    <w:basedOn w:val="91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83" w:customStyle="1">
    <w:name w:val="Grid Table 3"/>
    <w:basedOn w:val="91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4" w:customStyle="1">
    <w:name w:val="Grid Table 3 - Accent 1"/>
    <w:basedOn w:val="91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5" w:customStyle="1">
    <w:name w:val="Grid Table 3 - Accent 2"/>
    <w:basedOn w:val="91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6" w:customStyle="1">
    <w:name w:val="Grid Table 3 - Accent 3"/>
    <w:basedOn w:val="91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7" w:customStyle="1">
    <w:name w:val="Grid Table 3 - Accent 4"/>
    <w:basedOn w:val="91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8" w:customStyle="1">
    <w:name w:val="Grid Table 3 - Accent 5"/>
    <w:basedOn w:val="91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9" w:customStyle="1">
    <w:name w:val="Grid Table 3 - Accent 6"/>
    <w:basedOn w:val="91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0" w:customStyle="1">
    <w:name w:val="Grid Table 4"/>
    <w:basedOn w:val="913"/>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91" w:customStyle="1">
    <w:name w:val="Grid Table 4 - Accent 1"/>
    <w:basedOn w:val="913"/>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992" w:customStyle="1">
    <w:name w:val="Grid Table 4 - Accent 2"/>
    <w:basedOn w:val="913"/>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993" w:customStyle="1">
    <w:name w:val="Grid Table 4 - Accent 3"/>
    <w:basedOn w:val="913"/>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94" w:customStyle="1">
    <w:name w:val="Grid Table 4 - Accent 4"/>
    <w:basedOn w:val="913"/>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995" w:customStyle="1">
    <w:name w:val="Grid Table 4 - Accent 5"/>
    <w:basedOn w:val="913"/>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996" w:customStyle="1">
    <w:name w:val="Grid Table 4 - Accent 6"/>
    <w:basedOn w:val="913"/>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97" w:customStyle="1">
    <w:name w:val="Grid Table 5 Dark"/>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98" w:customStyle="1">
    <w:name w:val="Grid Table 5 Dark- Accent 1"/>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999" w:customStyle="1">
    <w:name w:val="Grid Table 5 Dark - Accent 2"/>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000" w:customStyle="1">
    <w:name w:val="Grid Table 5 Dark - Accent 3"/>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001" w:customStyle="1">
    <w:name w:val="Grid Table 5 Dark- Accent 4"/>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002" w:customStyle="1">
    <w:name w:val="Grid Table 5 Dark - Accent 5"/>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003" w:customStyle="1">
    <w:name w:val="Grid Table 5 Dark - Accent 6"/>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004" w:customStyle="1">
    <w:name w:val="Grid Table 6 Colorful"/>
    <w:basedOn w:val="913"/>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005" w:customStyle="1">
    <w:name w:val="Grid Table 6 Colorful - Accent 1"/>
    <w:basedOn w:val="913"/>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006" w:customStyle="1">
    <w:name w:val="Grid Table 6 Colorful - Accent 2"/>
    <w:basedOn w:val="91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007" w:customStyle="1">
    <w:name w:val="Grid Table 6 Colorful - Accent 3"/>
    <w:basedOn w:val="913"/>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008" w:customStyle="1">
    <w:name w:val="Grid Table 6 Colorful - Accent 4"/>
    <w:basedOn w:val="91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009" w:customStyle="1">
    <w:name w:val="Grid Table 6 Colorful - Accent 5"/>
    <w:basedOn w:val="913"/>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0" w:customStyle="1">
    <w:name w:val="Grid Table 6 Colorful - Accent 6"/>
    <w:basedOn w:val="913"/>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1" w:customStyle="1">
    <w:name w:val="Grid Table 7 Colorful"/>
    <w:basedOn w:val="913"/>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12" w:customStyle="1">
    <w:name w:val="Grid Table 7 Colorful - Accent 1"/>
    <w:basedOn w:val="913"/>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013" w:customStyle="1">
    <w:name w:val="Grid Table 7 Colorful - Accent 2"/>
    <w:basedOn w:val="913"/>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14" w:customStyle="1">
    <w:name w:val="Grid Table 7 Colorful - Accent 3"/>
    <w:basedOn w:val="913"/>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015" w:customStyle="1">
    <w:name w:val="Grid Table 7 Colorful - Accent 4"/>
    <w:basedOn w:val="913"/>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16" w:customStyle="1">
    <w:name w:val="Grid Table 7 Colorful - Accent 5"/>
    <w:basedOn w:val="913"/>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017" w:customStyle="1">
    <w:name w:val="Grid Table 7 Colorful - Accent 6"/>
    <w:basedOn w:val="913"/>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018" w:customStyle="1">
    <w:name w:val="List Table 1 Light"/>
    <w:basedOn w:val="913"/>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19" w:customStyle="1">
    <w:name w:val="List Table 1 Light - Accent 1"/>
    <w:basedOn w:val="913"/>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020" w:customStyle="1">
    <w:name w:val="List Table 1 Light - Accent 2"/>
    <w:basedOn w:val="913"/>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021" w:customStyle="1">
    <w:name w:val="List Table 1 Light - Accent 3"/>
    <w:basedOn w:val="913"/>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022" w:customStyle="1">
    <w:name w:val="List Table 1 Light - Accent 4"/>
    <w:basedOn w:val="913"/>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023" w:customStyle="1">
    <w:name w:val="List Table 1 Light - Accent 5"/>
    <w:basedOn w:val="913"/>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024" w:customStyle="1">
    <w:name w:val="List Table 1 Light - Accent 6"/>
    <w:basedOn w:val="913"/>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025" w:customStyle="1">
    <w:name w:val="List Table 2"/>
    <w:basedOn w:val="913"/>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026" w:customStyle="1">
    <w:name w:val="List Table 2 - Accent 1"/>
    <w:basedOn w:val="913"/>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027" w:customStyle="1">
    <w:name w:val="List Table 2 - Accent 2"/>
    <w:basedOn w:val="913"/>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028" w:customStyle="1">
    <w:name w:val="List Table 2 - Accent 3"/>
    <w:basedOn w:val="913"/>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029" w:customStyle="1">
    <w:name w:val="List Table 2 - Accent 4"/>
    <w:basedOn w:val="913"/>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030" w:customStyle="1">
    <w:name w:val="List Table 2 - Accent 5"/>
    <w:basedOn w:val="913"/>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031" w:customStyle="1">
    <w:name w:val="List Table 2 - Accent 6"/>
    <w:basedOn w:val="913"/>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032" w:customStyle="1">
    <w:name w:val="List Table 3"/>
    <w:basedOn w:val="91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33" w:customStyle="1">
    <w:name w:val="List Table 3 - Accent 1"/>
    <w:basedOn w:val="913"/>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34" w:customStyle="1">
    <w:name w:val="List Table 3 - Accent 2"/>
    <w:basedOn w:val="91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035" w:customStyle="1">
    <w:name w:val="List Table 3 - Accent 3"/>
    <w:basedOn w:val="913"/>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036" w:customStyle="1">
    <w:name w:val="List Table 3 - Accent 4"/>
    <w:basedOn w:val="91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037" w:customStyle="1">
    <w:name w:val="List Table 3 - Accent 5"/>
    <w:basedOn w:val="913"/>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038" w:customStyle="1">
    <w:name w:val="List Table 3 - Accent 6"/>
    <w:basedOn w:val="913"/>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039" w:customStyle="1">
    <w:name w:val="List Table 4"/>
    <w:basedOn w:val="91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40" w:customStyle="1">
    <w:name w:val="List Table 4 - Accent 1"/>
    <w:basedOn w:val="913"/>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41" w:customStyle="1">
    <w:name w:val="List Table 4 - Accent 2"/>
    <w:basedOn w:val="913"/>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042" w:customStyle="1">
    <w:name w:val="List Table 4 - Accent 3"/>
    <w:basedOn w:val="913"/>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043" w:customStyle="1">
    <w:name w:val="List Table 4 - Accent 4"/>
    <w:basedOn w:val="913"/>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044" w:customStyle="1">
    <w:name w:val="List Table 4 - Accent 5"/>
    <w:basedOn w:val="913"/>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045" w:customStyle="1">
    <w:name w:val="List Table 4 - Accent 6"/>
    <w:basedOn w:val="913"/>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046" w:customStyle="1">
    <w:name w:val="List Table 5 Dark"/>
    <w:basedOn w:val="913"/>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7" w:customStyle="1">
    <w:name w:val="List Table 5 Dark - Accent 1"/>
    <w:basedOn w:val="913"/>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8" w:customStyle="1">
    <w:name w:val="List Table 5 Dark - Accent 2"/>
    <w:basedOn w:val="913"/>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9" w:customStyle="1">
    <w:name w:val="List Table 5 Dark - Accent 3"/>
    <w:basedOn w:val="913"/>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0" w:customStyle="1">
    <w:name w:val="List Table 5 Dark - Accent 4"/>
    <w:basedOn w:val="913"/>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1" w:customStyle="1">
    <w:name w:val="List Table 5 Dark - Accent 5"/>
    <w:basedOn w:val="913"/>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2" w:customStyle="1">
    <w:name w:val="List Table 5 Dark - Accent 6"/>
    <w:basedOn w:val="913"/>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3" w:customStyle="1">
    <w:name w:val="List Table 6 Colorful"/>
    <w:basedOn w:val="913"/>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054" w:customStyle="1">
    <w:name w:val="List Table 6 Colorful - Accent 1"/>
    <w:basedOn w:val="913"/>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055" w:customStyle="1">
    <w:name w:val="List Table 6 Colorful - Accent 2"/>
    <w:basedOn w:val="913"/>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056" w:customStyle="1">
    <w:name w:val="List Table 6 Colorful - Accent 3"/>
    <w:basedOn w:val="913"/>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057" w:customStyle="1">
    <w:name w:val="List Table 6 Colorful - Accent 4"/>
    <w:basedOn w:val="913"/>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058" w:customStyle="1">
    <w:name w:val="List Table 6 Colorful - Accent 5"/>
    <w:basedOn w:val="913"/>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059" w:customStyle="1">
    <w:name w:val="List Table 6 Colorful - Accent 6"/>
    <w:basedOn w:val="913"/>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060" w:customStyle="1">
    <w:name w:val="List Table 7 Colorful"/>
    <w:basedOn w:val="913"/>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61" w:customStyle="1">
    <w:name w:val="List Table 7 Colorful - Accent 1"/>
    <w:basedOn w:val="913"/>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062" w:customStyle="1">
    <w:name w:val="List Table 7 Colorful - Accent 2"/>
    <w:basedOn w:val="913"/>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63" w:customStyle="1">
    <w:name w:val="List Table 7 Colorful - Accent 3"/>
    <w:basedOn w:val="913"/>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64" w:customStyle="1">
    <w:name w:val="List Table 7 Colorful - Accent 4"/>
    <w:basedOn w:val="913"/>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65" w:customStyle="1">
    <w:name w:val="List Table 7 Colorful - Accent 5"/>
    <w:basedOn w:val="913"/>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66" w:customStyle="1">
    <w:name w:val="List Table 7 Colorful - Accent 6"/>
    <w:basedOn w:val="913"/>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67" w:customStyle="1">
    <w:name w:val="Lined - Accent"/>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68" w:customStyle="1">
    <w:name w:val="Lined - Accent 1"/>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69" w:customStyle="1">
    <w:name w:val="Lined - Accent 2"/>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0" w:customStyle="1">
    <w:name w:val="Lined - Accent 3"/>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71" w:customStyle="1">
    <w:name w:val="Lined - Accent 4"/>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72" w:customStyle="1">
    <w:name w:val="Lined - Accent 5"/>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73" w:customStyle="1">
    <w:name w:val="Lined - Accent 6"/>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74" w:customStyle="1">
    <w:name w:val="Bordered &amp; Lined - Accent"/>
    <w:basedOn w:val="913"/>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75" w:customStyle="1">
    <w:name w:val="Bordered &amp; Lined - Accent 1"/>
    <w:basedOn w:val="913"/>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76" w:customStyle="1">
    <w:name w:val="Bordered &amp; Lined - Accent 2"/>
    <w:basedOn w:val="913"/>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7" w:customStyle="1">
    <w:name w:val="Bordered &amp; Lined - Accent 3"/>
    <w:basedOn w:val="913"/>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78" w:customStyle="1">
    <w:name w:val="Bordered &amp; Lined - Accent 4"/>
    <w:basedOn w:val="913"/>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79" w:customStyle="1">
    <w:name w:val="Bordered &amp; Lined - Accent 5"/>
    <w:basedOn w:val="913"/>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80" w:customStyle="1">
    <w:name w:val="Bordered &amp; Lined - Accent 6"/>
    <w:basedOn w:val="913"/>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81" w:customStyle="1">
    <w:name w:val="Bordered"/>
    <w:basedOn w:val="913"/>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82" w:customStyle="1">
    <w:name w:val="Bordered - Accent 1"/>
    <w:basedOn w:val="91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83" w:customStyle="1">
    <w:name w:val="Bordered - Accent 2"/>
    <w:basedOn w:val="91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84" w:customStyle="1">
    <w:name w:val="Bordered - Accent 3"/>
    <w:basedOn w:val="91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85" w:customStyle="1">
    <w:name w:val="Bordered - Accent 4"/>
    <w:basedOn w:val="91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86" w:customStyle="1">
    <w:name w:val="Bordered - Accent 5"/>
    <w:basedOn w:val="91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87" w:customStyle="1">
    <w:name w:val="Bordered - Accent 6"/>
    <w:basedOn w:val="91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88" w:customStyle="1">
    <w:name w:val="Footnote Text Char"/>
    <w:link w:val="929"/>
    <w:uiPriority w:val="99"/>
    <w:qFormat/>
    <w:rPr>
      <w:sz w:val="18"/>
    </w:rPr>
  </w:style>
  <w:style w:type="character" w:styleId="1089" w:customStyle="1">
    <w:name w:val="Endnote Text Char"/>
    <w:link w:val="923"/>
    <w:uiPriority w:val="99"/>
    <w:qFormat/>
    <w:rPr>
      <w:sz w:val="20"/>
    </w:rPr>
  </w:style>
  <w:style w:type="paragraph" w:styleId="1090" w:customStyle="1">
    <w:name w:val="TOC Heading"/>
    <w:uiPriority w:val="39"/>
    <w:unhideWhenUsed/>
    <w:qFormat/>
    <w:rPr>
      <w:rFonts w:hint="default" w:ascii="Times New Roman" w:hAnsi="Times New Roman" w:eastAsia="宋体" w:cs="Times New Roman"/>
    </w:rPr>
  </w:style>
  <w:style w:type="paragraph" w:styleId="1091" w:customStyle="1">
    <w:name w:val="TOC 标题1"/>
    <w:basedOn w:val="903"/>
    <w:next w:val="902"/>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092" w:customStyle="1">
    <w:name w:val="3"/>
    <w:basedOn w:val="902"/>
    <w:next w:val="914"/>
    <w:uiPriority w:val="0"/>
    <w:qFormat/>
    <w:pPr>
      <w:ind w:firstLine="480"/>
      <w:jc w:val="both"/>
      <w:widowControl w:val="off"/>
    </w:pPr>
    <w:rPr>
      <w:rFonts w:ascii="Times New Roman" w:hAnsi="Times New Roman" w:cs="Times New Roman"/>
    </w:rPr>
  </w:style>
  <w:style w:type="character" w:styleId="1093" w:customStyle="1">
    <w:name w:val="font11"/>
    <w:basedOn w:val="912"/>
    <w:uiPriority w:val="0"/>
    <w:qFormat/>
    <w:rPr>
      <w:rFonts w:hint="default" w:ascii="Arial" w:hAnsi="Arial" w:cs="Arial"/>
      <w:color w:val="000000"/>
      <w:sz w:val="24"/>
      <w:szCs w:val="24"/>
      <w:u w:val="none"/>
    </w:rPr>
  </w:style>
  <w:style w:type="paragraph" w:styleId="1094">
    <w:name w:val="List Paragraph"/>
    <w:basedOn w:val="902"/>
    <w:uiPriority w:val="34"/>
    <w:qFormat/>
    <w:pPr>
      <w:ind w:firstLine="420"/>
      <w:spacing w:line="360" w:lineRule="auto"/>
      <w:widowControl w:val="off"/>
    </w:pPr>
    <w:rPr>
      <w:rFonts w:ascii="Times New Roman" w:hAnsi="Times New Roman" w:cs="Times New Roman"/>
    </w:rPr>
  </w:style>
  <w:style w:type="paragraph" w:styleId="1095" w:customStyle="1">
    <w:name w:val="表格文字"/>
    <w:basedOn w:val="918"/>
    <w:uiPriority w:val="0"/>
    <w:qFormat/>
    <w:pPr>
      <w:spacing w:after="0"/>
    </w:pPr>
    <w:rPr>
      <w:bCs/>
      <w:sz w:val="21"/>
    </w:rPr>
  </w:style>
  <w:style w:type="paragraph" w:styleId="1096" w:customStyle="1">
    <w:name w:val="表栏名"/>
    <w:basedOn w:val="902"/>
    <w:next w:val="1095"/>
    <w:uiPriority w:val="0"/>
    <w:qFormat/>
    <w:pPr>
      <w:jc w:val="center"/>
      <w:spacing w:line="360" w:lineRule="auto"/>
      <w:widowControl w:val="off"/>
    </w:pPr>
    <w:rPr>
      <w:rFonts w:ascii="Times New Roman" w:hAnsi="Times New Roman" w:cs="Times New Roman"/>
      <w:b/>
      <w:sz w:val="21"/>
    </w:rPr>
  </w:style>
  <w:style w:type="character" w:styleId="1097" w:customStyle="1">
    <w:name w:val="正文文本 字符"/>
    <w:basedOn w:val="912"/>
    <w:link w:val="918"/>
    <w:uiPriority w:val="0"/>
    <w:qFormat/>
    <w:rPr>
      <w:sz w:val="24"/>
      <w:szCs w:val="24"/>
    </w:rPr>
  </w:style>
  <w:style w:type="character" w:styleId="1098" w:customStyle="1">
    <w:name w:val="正文缩进 字符"/>
    <w:basedOn w:val="912"/>
    <w:link w:val="914"/>
    <w:uiPriority w:val="0"/>
    <w:qFormat/>
    <w:rPr>
      <w:sz w:val="24"/>
      <w:szCs w:val="24"/>
    </w:rPr>
  </w:style>
  <w:style w:type="character" w:styleId="1099" w:customStyle="1">
    <w:name w:val="标题 5 字符"/>
    <w:basedOn w:val="912"/>
    <w:link w:val="907"/>
    <w:uiPriority w:val="0"/>
    <w:qFormat/>
    <w:rPr>
      <w:b/>
      <w:bCs/>
      <w:sz w:val="28"/>
      <w:szCs w:val="28"/>
    </w:rPr>
  </w:style>
  <w:style w:type="paragraph" w:styleId="1100"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1"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2"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103" w:customStyle="1">
    <w:name w:val="标题 2 Char"/>
    <w:link w:val="904"/>
    <w:uiPriority w:val="0"/>
    <w:qFormat/>
    <w:rPr>
      <w:rFonts w:ascii="Times New Roman" w:hAnsi="Times New Roman" w:cs="Times New Roman"/>
      <w:b/>
      <w:bCs/>
      <w:sz w:val="28"/>
      <w:szCs w:val="32"/>
    </w:rPr>
  </w:style>
  <w:style w:type="character" w:styleId="1104" w:customStyle="1">
    <w:name w:val="标题 1 Char"/>
    <w:link w:val="903"/>
    <w:uiPriority w:val="0"/>
    <w:qFormat/>
    <w:rPr>
      <w:rFonts w:cs="Times New Roman"/>
      <w:b/>
      <w:bCs/>
      <w:sz w:val="28"/>
      <w:szCs w:val="44"/>
    </w:rPr>
  </w:style>
  <w:style w:type="numbering" w:styleId="1105"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74"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75">
    <w:name w:val="Heading 1"/>
    <w:basedOn w:val="1574"/>
    <w:next w:val="1574"/>
    <w:link w:val="1586"/>
    <w:uiPriority w:val="9"/>
    <w:qFormat/>
    <w:pPr>
      <w:keepLines/>
      <w:keepNext/>
      <w:spacing w:before="480" w:after="200"/>
      <w:outlineLvl w:val="0"/>
    </w:pPr>
    <w:rPr>
      <w:rFonts w:ascii="Arial" w:hAnsi="Arial" w:eastAsia="Arial" w:cs="Arial"/>
      <w:sz w:val="40"/>
      <w:szCs w:val="40"/>
    </w:rPr>
  </w:style>
  <w:style w:type="paragraph" w:styleId="1576">
    <w:name w:val="Heading 2"/>
    <w:basedOn w:val="1574"/>
    <w:next w:val="1574"/>
    <w:link w:val="1587"/>
    <w:uiPriority w:val="9"/>
    <w:unhideWhenUsed/>
    <w:qFormat/>
    <w:pPr>
      <w:keepLines/>
      <w:keepNext/>
      <w:spacing w:before="360" w:after="200"/>
      <w:outlineLvl w:val="1"/>
    </w:pPr>
    <w:rPr>
      <w:rFonts w:ascii="Arial" w:hAnsi="Arial" w:eastAsia="Arial" w:cs="Arial"/>
      <w:sz w:val="34"/>
    </w:rPr>
  </w:style>
  <w:style w:type="paragraph" w:styleId="1577">
    <w:name w:val="Heading 3"/>
    <w:basedOn w:val="1574"/>
    <w:next w:val="1574"/>
    <w:link w:val="1588"/>
    <w:uiPriority w:val="9"/>
    <w:unhideWhenUsed/>
    <w:qFormat/>
    <w:pPr>
      <w:keepLines/>
      <w:keepNext/>
      <w:spacing w:before="320" w:after="200"/>
      <w:outlineLvl w:val="2"/>
    </w:pPr>
    <w:rPr>
      <w:rFonts w:ascii="Arial" w:hAnsi="Arial" w:eastAsia="Arial" w:cs="Arial"/>
      <w:sz w:val="30"/>
      <w:szCs w:val="30"/>
    </w:rPr>
  </w:style>
  <w:style w:type="paragraph" w:styleId="1578">
    <w:name w:val="Heading 4"/>
    <w:basedOn w:val="1574"/>
    <w:next w:val="1574"/>
    <w:link w:val="1589"/>
    <w:uiPriority w:val="9"/>
    <w:unhideWhenUsed/>
    <w:qFormat/>
    <w:pPr>
      <w:keepLines/>
      <w:keepNext/>
      <w:spacing w:before="320" w:after="200"/>
      <w:outlineLvl w:val="3"/>
    </w:pPr>
    <w:rPr>
      <w:rFonts w:ascii="Arial" w:hAnsi="Arial" w:eastAsia="Arial" w:cs="Arial"/>
      <w:b/>
      <w:bCs/>
      <w:sz w:val="26"/>
      <w:szCs w:val="26"/>
    </w:rPr>
  </w:style>
  <w:style w:type="paragraph" w:styleId="1579">
    <w:name w:val="Heading 5"/>
    <w:basedOn w:val="1574"/>
    <w:next w:val="1574"/>
    <w:link w:val="1590"/>
    <w:uiPriority w:val="9"/>
    <w:unhideWhenUsed/>
    <w:qFormat/>
    <w:pPr>
      <w:keepLines/>
      <w:keepNext/>
      <w:spacing w:before="320" w:after="200"/>
      <w:outlineLvl w:val="4"/>
    </w:pPr>
    <w:rPr>
      <w:rFonts w:ascii="Arial" w:hAnsi="Arial" w:eastAsia="Arial" w:cs="Arial"/>
      <w:b/>
      <w:bCs/>
      <w:sz w:val="24"/>
      <w:szCs w:val="24"/>
    </w:rPr>
  </w:style>
  <w:style w:type="paragraph" w:styleId="1580">
    <w:name w:val="Heading 6"/>
    <w:basedOn w:val="1574"/>
    <w:next w:val="1574"/>
    <w:link w:val="1591"/>
    <w:uiPriority w:val="9"/>
    <w:unhideWhenUsed/>
    <w:qFormat/>
    <w:pPr>
      <w:keepLines/>
      <w:keepNext/>
      <w:spacing w:before="320" w:after="200"/>
      <w:outlineLvl w:val="5"/>
    </w:pPr>
    <w:rPr>
      <w:rFonts w:ascii="Arial" w:hAnsi="Arial" w:eastAsia="Arial" w:cs="Arial"/>
      <w:b/>
      <w:bCs/>
      <w:sz w:val="22"/>
      <w:szCs w:val="22"/>
    </w:rPr>
  </w:style>
  <w:style w:type="paragraph" w:styleId="1581">
    <w:name w:val="Heading 7"/>
    <w:basedOn w:val="1574"/>
    <w:next w:val="1574"/>
    <w:link w:val="1592"/>
    <w:uiPriority w:val="9"/>
    <w:unhideWhenUsed/>
    <w:qFormat/>
    <w:pPr>
      <w:keepLines/>
      <w:keepNext/>
      <w:spacing w:before="320" w:after="200"/>
      <w:outlineLvl w:val="6"/>
    </w:pPr>
    <w:rPr>
      <w:rFonts w:ascii="Arial" w:hAnsi="Arial" w:eastAsia="Arial" w:cs="Arial"/>
      <w:b/>
      <w:bCs/>
      <w:i/>
      <w:iCs/>
      <w:sz w:val="22"/>
      <w:szCs w:val="22"/>
    </w:rPr>
  </w:style>
  <w:style w:type="paragraph" w:styleId="1582">
    <w:name w:val="Heading 8"/>
    <w:basedOn w:val="1574"/>
    <w:next w:val="1574"/>
    <w:link w:val="1593"/>
    <w:uiPriority w:val="9"/>
    <w:unhideWhenUsed/>
    <w:qFormat/>
    <w:pPr>
      <w:keepLines/>
      <w:keepNext/>
      <w:spacing w:before="320" w:after="200"/>
      <w:outlineLvl w:val="7"/>
    </w:pPr>
    <w:rPr>
      <w:rFonts w:ascii="Arial" w:hAnsi="Arial" w:eastAsia="Arial" w:cs="Arial"/>
      <w:i/>
      <w:iCs/>
      <w:sz w:val="22"/>
      <w:szCs w:val="22"/>
    </w:rPr>
  </w:style>
  <w:style w:type="paragraph" w:styleId="1583">
    <w:name w:val="Heading 9"/>
    <w:basedOn w:val="1574"/>
    <w:next w:val="1574"/>
    <w:link w:val="1594"/>
    <w:uiPriority w:val="9"/>
    <w:unhideWhenUsed/>
    <w:qFormat/>
    <w:pPr>
      <w:keepLines/>
      <w:keepNext/>
      <w:spacing w:before="320" w:after="200"/>
      <w:outlineLvl w:val="8"/>
    </w:pPr>
    <w:rPr>
      <w:rFonts w:ascii="Arial" w:hAnsi="Arial" w:eastAsia="Arial" w:cs="Arial"/>
      <w:i/>
      <w:iCs/>
      <w:sz w:val="21"/>
      <w:szCs w:val="21"/>
    </w:rPr>
  </w:style>
  <w:style w:type="character" w:styleId="1584" w:default="1">
    <w:name w:val="Default Paragraph Font"/>
    <w:uiPriority w:val="1"/>
    <w:semiHidden/>
    <w:unhideWhenUsed/>
    <w:qFormat/>
  </w:style>
  <w:style w:type="table" w:styleId="1585" w:default="1">
    <w:name w:val="Normal Table"/>
    <w:uiPriority w:val="99"/>
    <w:semiHidden/>
    <w:unhideWhenUsed/>
    <w:qFormat/>
    <w:tblPr>
      <w:tblCellMar>
        <w:left w:w="108" w:type="dxa"/>
        <w:top w:w="0" w:type="dxa"/>
        <w:right w:w="108" w:type="dxa"/>
        <w:bottom w:w="0" w:type="dxa"/>
      </w:tblCellMar>
    </w:tblPr>
  </w:style>
  <w:style w:type="character" w:styleId="1586" w:customStyle="1">
    <w:name w:val="Heading 1 Char"/>
    <w:basedOn w:val="1584"/>
    <w:link w:val="1575"/>
    <w:uiPriority w:val="9"/>
    <w:qFormat/>
    <w:rPr>
      <w:rFonts w:ascii="Arial" w:hAnsi="Arial" w:eastAsia="Arial" w:cs="Arial"/>
      <w:sz w:val="40"/>
      <w:szCs w:val="40"/>
    </w:rPr>
  </w:style>
  <w:style w:type="character" w:styleId="1587" w:customStyle="1">
    <w:name w:val="Heading 2 Char"/>
    <w:basedOn w:val="1584"/>
    <w:link w:val="1576"/>
    <w:uiPriority w:val="9"/>
    <w:qFormat/>
    <w:rPr>
      <w:rFonts w:ascii="Arial" w:hAnsi="Arial" w:eastAsia="Arial" w:cs="Arial"/>
      <w:sz w:val="34"/>
    </w:rPr>
  </w:style>
  <w:style w:type="character" w:styleId="1588" w:customStyle="1">
    <w:name w:val="Heading 3 Char"/>
    <w:basedOn w:val="1584"/>
    <w:link w:val="1577"/>
    <w:uiPriority w:val="9"/>
    <w:qFormat/>
    <w:rPr>
      <w:rFonts w:ascii="Arial" w:hAnsi="Arial" w:eastAsia="Arial" w:cs="Arial"/>
      <w:sz w:val="30"/>
      <w:szCs w:val="30"/>
    </w:rPr>
  </w:style>
  <w:style w:type="character" w:styleId="1589" w:customStyle="1">
    <w:name w:val="Heading 4 Char"/>
    <w:basedOn w:val="1584"/>
    <w:link w:val="1578"/>
    <w:uiPriority w:val="9"/>
    <w:qFormat/>
    <w:rPr>
      <w:rFonts w:ascii="Arial" w:hAnsi="Arial" w:eastAsia="Arial" w:cs="Arial"/>
      <w:b/>
      <w:bCs/>
      <w:sz w:val="26"/>
      <w:szCs w:val="26"/>
    </w:rPr>
  </w:style>
  <w:style w:type="character" w:styleId="1590" w:customStyle="1">
    <w:name w:val="Heading 5 Char"/>
    <w:basedOn w:val="1584"/>
    <w:link w:val="1579"/>
    <w:uiPriority w:val="9"/>
    <w:qFormat/>
    <w:rPr>
      <w:rFonts w:ascii="Arial" w:hAnsi="Arial" w:eastAsia="Arial" w:cs="Arial"/>
      <w:b/>
      <w:bCs/>
      <w:sz w:val="24"/>
      <w:szCs w:val="24"/>
    </w:rPr>
  </w:style>
  <w:style w:type="character" w:styleId="1591" w:customStyle="1">
    <w:name w:val="Heading 6 Char"/>
    <w:basedOn w:val="1584"/>
    <w:link w:val="1580"/>
    <w:uiPriority w:val="9"/>
    <w:qFormat/>
    <w:rPr>
      <w:rFonts w:ascii="Arial" w:hAnsi="Arial" w:eastAsia="Arial" w:cs="Arial"/>
      <w:b/>
      <w:bCs/>
      <w:sz w:val="22"/>
      <w:szCs w:val="22"/>
    </w:rPr>
  </w:style>
  <w:style w:type="character" w:styleId="1592" w:customStyle="1">
    <w:name w:val="Heading 7 Char"/>
    <w:basedOn w:val="1584"/>
    <w:link w:val="1581"/>
    <w:uiPriority w:val="9"/>
    <w:qFormat/>
    <w:rPr>
      <w:rFonts w:ascii="Arial" w:hAnsi="Arial" w:eastAsia="Arial" w:cs="Arial"/>
      <w:b/>
      <w:bCs/>
      <w:i/>
      <w:iCs/>
      <w:sz w:val="22"/>
      <w:szCs w:val="22"/>
    </w:rPr>
  </w:style>
  <w:style w:type="character" w:styleId="1593" w:customStyle="1">
    <w:name w:val="Heading 8 Char"/>
    <w:basedOn w:val="1584"/>
    <w:link w:val="1582"/>
    <w:uiPriority w:val="9"/>
    <w:qFormat/>
    <w:rPr>
      <w:rFonts w:ascii="Arial" w:hAnsi="Arial" w:eastAsia="Arial" w:cs="Arial"/>
      <w:i/>
      <w:iCs/>
      <w:sz w:val="22"/>
      <w:szCs w:val="22"/>
    </w:rPr>
  </w:style>
  <w:style w:type="character" w:styleId="1594" w:customStyle="1">
    <w:name w:val="Heading 9 Char"/>
    <w:basedOn w:val="1584"/>
    <w:link w:val="1583"/>
    <w:uiPriority w:val="9"/>
    <w:qFormat/>
    <w:rPr>
      <w:rFonts w:ascii="Arial" w:hAnsi="Arial" w:eastAsia="Arial" w:cs="Arial"/>
      <w:i/>
      <w:iCs/>
      <w:sz w:val="21"/>
      <w:szCs w:val="21"/>
    </w:rPr>
  </w:style>
  <w:style w:type="paragraph" w:styleId="1595">
    <w:name w:val="List Paragraph"/>
    <w:basedOn w:val="1574"/>
    <w:uiPriority w:val="34"/>
    <w:qFormat/>
    <w:pPr>
      <w:contextualSpacing/>
      <w:ind w:left="720"/>
    </w:pPr>
  </w:style>
  <w:style w:type="paragraph" w:styleId="1596">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597">
    <w:name w:val="Title"/>
    <w:basedOn w:val="1574"/>
    <w:next w:val="1574"/>
    <w:link w:val="1598"/>
    <w:uiPriority w:val="10"/>
    <w:qFormat/>
    <w:pPr>
      <w:contextualSpacing/>
      <w:spacing w:before="300" w:after="200"/>
    </w:pPr>
    <w:rPr>
      <w:sz w:val="48"/>
      <w:szCs w:val="48"/>
    </w:rPr>
  </w:style>
  <w:style w:type="character" w:styleId="1598" w:customStyle="1">
    <w:name w:val="Title Char"/>
    <w:basedOn w:val="1584"/>
    <w:link w:val="1597"/>
    <w:uiPriority w:val="10"/>
    <w:qFormat/>
    <w:rPr>
      <w:sz w:val="48"/>
      <w:szCs w:val="48"/>
    </w:rPr>
  </w:style>
  <w:style w:type="paragraph" w:styleId="1599">
    <w:name w:val="Subtitle"/>
    <w:basedOn w:val="1574"/>
    <w:next w:val="1574"/>
    <w:link w:val="1600"/>
    <w:uiPriority w:val="11"/>
    <w:qFormat/>
    <w:pPr>
      <w:spacing w:before="200" w:after="200"/>
    </w:pPr>
    <w:rPr>
      <w:sz w:val="24"/>
      <w:szCs w:val="24"/>
    </w:rPr>
  </w:style>
  <w:style w:type="character" w:styleId="1600" w:customStyle="1">
    <w:name w:val="Subtitle Char"/>
    <w:basedOn w:val="1584"/>
    <w:link w:val="1599"/>
    <w:uiPriority w:val="11"/>
    <w:qFormat/>
    <w:rPr>
      <w:sz w:val="24"/>
      <w:szCs w:val="24"/>
    </w:rPr>
  </w:style>
  <w:style w:type="paragraph" w:styleId="1601">
    <w:name w:val="Quote"/>
    <w:basedOn w:val="1574"/>
    <w:next w:val="1574"/>
    <w:link w:val="1602"/>
    <w:uiPriority w:val="29"/>
    <w:qFormat/>
    <w:pPr>
      <w:ind w:left="720" w:right="720"/>
    </w:pPr>
    <w:rPr>
      <w:i/>
    </w:rPr>
  </w:style>
  <w:style w:type="character" w:styleId="1602" w:customStyle="1">
    <w:name w:val="Quote Char"/>
    <w:link w:val="1601"/>
    <w:uiPriority w:val="29"/>
    <w:qFormat/>
    <w:rPr>
      <w:i/>
    </w:rPr>
  </w:style>
  <w:style w:type="paragraph" w:styleId="1603">
    <w:name w:val="Intense Quote"/>
    <w:basedOn w:val="1574"/>
    <w:next w:val="1574"/>
    <w:link w:val="1604"/>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604" w:customStyle="1">
    <w:name w:val="Intense Quote Char"/>
    <w:link w:val="1603"/>
    <w:uiPriority w:val="30"/>
    <w:qFormat/>
    <w:rPr>
      <w:i/>
    </w:rPr>
  </w:style>
  <w:style w:type="paragraph" w:styleId="1605">
    <w:name w:val="Header"/>
    <w:basedOn w:val="1574"/>
    <w:link w:val="1606"/>
    <w:uiPriority w:val="99"/>
    <w:unhideWhenUsed/>
    <w:qFormat/>
    <w:pPr>
      <w:spacing w:after="0" w:line="240" w:lineRule="auto"/>
      <w:tabs>
        <w:tab w:val="center" w:pos="7143" w:leader="none"/>
        <w:tab w:val="right" w:pos="14287" w:leader="none"/>
      </w:tabs>
    </w:pPr>
  </w:style>
  <w:style w:type="character" w:styleId="1606" w:customStyle="1">
    <w:name w:val="Header Char"/>
    <w:basedOn w:val="1584"/>
    <w:link w:val="1605"/>
    <w:uiPriority w:val="99"/>
    <w:qFormat/>
  </w:style>
  <w:style w:type="paragraph" w:styleId="1607">
    <w:name w:val="Footer"/>
    <w:basedOn w:val="1574"/>
    <w:link w:val="1610"/>
    <w:uiPriority w:val="99"/>
    <w:unhideWhenUsed/>
    <w:qFormat/>
    <w:pPr>
      <w:spacing w:after="0" w:line="240" w:lineRule="auto"/>
      <w:tabs>
        <w:tab w:val="center" w:pos="7143" w:leader="none"/>
        <w:tab w:val="right" w:pos="14287" w:leader="none"/>
      </w:tabs>
    </w:pPr>
  </w:style>
  <w:style w:type="character" w:styleId="1608" w:customStyle="1">
    <w:name w:val="Footer Char"/>
    <w:basedOn w:val="1584"/>
    <w:link w:val="1607"/>
    <w:uiPriority w:val="99"/>
    <w:qFormat/>
  </w:style>
  <w:style w:type="paragraph" w:styleId="1609">
    <w:name w:val="Caption"/>
    <w:basedOn w:val="1574"/>
    <w:next w:val="1574"/>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610" w:customStyle="1">
    <w:name w:val="Caption Char"/>
    <w:link w:val="1607"/>
    <w:uiPriority w:val="99"/>
    <w:qFormat/>
  </w:style>
  <w:style w:type="table" w:styleId="1611">
    <w:name w:val="Table Grid"/>
    <w:basedOn w:val="1585"/>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612" w:customStyle="1">
    <w:name w:val="Table Grid Light"/>
    <w:basedOn w:val="1585"/>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613" w:customStyle="1">
    <w:name w:val="Plain Table 1"/>
    <w:basedOn w:val="1585"/>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614" w:customStyle="1">
    <w:name w:val="Plain Table 2"/>
    <w:basedOn w:val="1585"/>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615" w:customStyle="1">
    <w:name w:val="Plain Table 3"/>
    <w:basedOn w:val="158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616" w:customStyle="1">
    <w:name w:val="Plain Table 4"/>
    <w:basedOn w:val="158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617" w:customStyle="1">
    <w:name w:val="Plain Table 5"/>
    <w:basedOn w:val="158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618" w:customStyle="1">
    <w:name w:val="Grid Table 1 Light"/>
    <w:basedOn w:val="1585"/>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619" w:customStyle="1">
    <w:name w:val="Grid Table 1 Light - Accent 1"/>
    <w:basedOn w:val="1585"/>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620" w:customStyle="1">
    <w:name w:val="Grid Table 1 Light - Accent 2"/>
    <w:basedOn w:val="1585"/>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621" w:customStyle="1">
    <w:name w:val="Grid Table 1 Light - Accent 3"/>
    <w:basedOn w:val="1585"/>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622" w:customStyle="1">
    <w:name w:val="Grid Table 1 Light - Accent 4"/>
    <w:basedOn w:val="1585"/>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623" w:customStyle="1">
    <w:name w:val="Grid Table 1 Light - Accent 5"/>
    <w:basedOn w:val="1585"/>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624" w:customStyle="1">
    <w:name w:val="Grid Table 1 Light - Accent 6"/>
    <w:basedOn w:val="1585"/>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625" w:customStyle="1">
    <w:name w:val="Grid Table 2"/>
    <w:basedOn w:val="1585"/>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626" w:customStyle="1">
    <w:name w:val="Grid Table 2 - Accent 1"/>
    <w:basedOn w:val="1585"/>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627" w:customStyle="1">
    <w:name w:val="Grid Table 2 - Accent 2"/>
    <w:basedOn w:val="1585"/>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628" w:customStyle="1">
    <w:name w:val="Grid Table 2 - Accent 3"/>
    <w:basedOn w:val="1585"/>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629" w:customStyle="1">
    <w:name w:val="Grid Table 2 - Accent 4"/>
    <w:basedOn w:val="1585"/>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630" w:customStyle="1">
    <w:name w:val="Grid Table 2 - Accent 5"/>
    <w:basedOn w:val="1585"/>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631" w:customStyle="1">
    <w:name w:val="Grid Table 2 - Accent 6"/>
    <w:basedOn w:val="1585"/>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632" w:customStyle="1">
    <w:name w:val="Grid Table 3"/>
    <w:basedOn w:val="1585"/>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3" w:customStyle="1">
    <w:name w:val="Grid Table 3 - Accent 1"/>
    <w:basedOn w:val="1585"/>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4" w:customStyle="1">
    <w:name w:val="Grid Table 3 - Accent 2"/>
    <w:basedOn w:val="1585"/>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5" w:customStyle="1">
    <w:name w:val="Grid Table 3 - Accent 3"/>
    <w:basedOn w:val="1585"/>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6" w:customStyle="1">
    <w:name w:val="Grid Table 3 - Accent 4"/>
    <w:basedOn w:val="1585"/>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7" w:customStyle="1">
    <w:name w:val="Grid Table 3 - Accent 5"/>
    <w:basedOn w:val="1585"/>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8" w:customStyle="1">
    <w:name w:val="Grid Table 3 - Accent 6"/>
    <w:basedOn w:val="1585"/>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9" w:customStyle="1">
    <w:name w:val="Grid Table 4"/>
    <w:basedOn w:val="1585"/>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640" w:customStyle="1">
    <w:name w:val="Grid Table 4 - Accent 1"/>
    <w:basedOn w:val="1585"/>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641" w:customStyle="1">
    <w:name w:val="Grid Table 4 - Accent 2"/>
    <w:basedOn w:val="1585"/>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642" w:customStyle="1">
    <w:name w:val="Grid Table 4 - Accent 3"/>
    <w:basedOn w:val="1585"/>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643" w:customStyle="1">
    <w:name w:val="Grid Table 4 - Accent 4"/>
    <w:basedOn w:val="1585"/>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644" w:customStyle="1">
    <w:name w:val="Grid Table 4 - Accent 5"/>
    <w:basedOn w:val="1585"/>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645" w:customStyle="1">
    <w:name w:val="Grid Table 4 - Accent 6"/>
    <w:basedOn w:val="1585"/>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646" w:customStyle="1">
    <w:name w:val="Grid Table 5 Dark"/>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647" w:customStyle="1">
    <w:name w:val="Grid Table 5 Dark- Accent 1"/>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648" w:customStyle="1">
    <w:name w:val="Grid Table 5 Dark - Accent 2"/>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649" w:customStyle="1">
    <w:name w:val="Grid Table 5 Dark - Accent 3"/>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650" w:customStyle="1">
    <w:name w:val="Grid Table 5 Dark- Accent 4"/>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651" w:customStyle="1">
    <w:name w:val="Grid Table 5 Dark - Accent 5"/>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652" w:customStyle="1">
    <w:name w:val="Grid Table 5 Dark - Accent 6"/>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653" w:customStyle="1">
    <w:name w:val="Grid Table 6 Colorful"/>
    <w:basedOn w:val="1585"/>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654" w:customStyle="1">
    <w:name w:val="Grid Table 6 Colorful - Accent 1"/>
    <w:basedOn w:val="1585"/>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655" w:customStyle="1">
    <w:name w:val="Grid Table 6 Colorful - Accent 2"/>
    <w:basedOn w:val="1585"/>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656" w:customStyle="1">
    <w:name w:val="Grid Table 6 Colorful - Accent 3"/>
    <w:basedOn w:val="1585"/>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657" w:customStyle="1">
    <w:name w:val="Grid Table 6 Colorful - Accent 4"/>
    <w:basedOn w:val="1585"/>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658" w:customStyle="1">
    <w:name w:val="Grid Table 6 Colorful - Accent 5"/>
    <w:basedOn w:val="1585"/>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59" w:customStyle="1">
    <w:name w:val="Grid Table 6 Colorful - Accent 6"/>
    <w:basedOn w:val="1585"/>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0" w:customStyle="1">
    <w:name w:val="Grid Table 7 Colorful"/>
    <w:basedOn w:val="1585"/>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61" w:customStyle="1">
    <w:name w:val="Grid Table 7 Colorful - Accent 1"/>
    <w:basedOn w:val="1585"/>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662" w:customStyle="1">
    <w:name w:val="Grid Table 7 Colorful - Accent 2"/>
    <w:basedOn w:val="1585"/>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63" w:customStyle="1">
    <w:name w:val="Grid Table 7 Colorful - Accent 3"/>
    <w:basedOn w:val="1585"/>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64" w:customStyle="1">
    <w:name w:val="Grid Table 7 Colorful - Accent 4"/>
    <w:basedOn w:val="1585"/>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65" w:customStyle="1">
    <w:name w:val="Grid Table 7 Colorful - Accent 5"/>
    <w:basedOn w:val="1585"/>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66" w:customStyle="1">
    <w:name w:val="Grid Table 7 Colorful - Accent 6"/>
    <w:basedOn w:val="1585"/>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67" w:customStyle="1">
    <w:name w:val="List Table 1 Light"/>
    <w:basedOn w:val="1585"/>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68" w:customStyle="1">
    <w:name w:val="List Table 1 Light - Accent 1"/>
    <w:basedOn w:val="1585"/>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69" w:customStyle="1">
    <w:name w:val="List Table 1 Light - Accent 2"/>
    <w:basedOn w:val="1585"/>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70" w:customStyle="1">
    <w:name w:val="List Table 1 Light - Accent 3"/>
    <w:basedOn w:val="1585"/>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71" w:customStyle="1">
    <w:name w:val="List Table 1 Light - Accent 4"/>
    <w:basedOn w:val="1585"/>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72" w:customStyle="1">
    <w:name w:val="List Table 1 Light - Accent 5"/>
    <w:basedOn w:val="1585"/>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73" w:customStyle="1">
    <w:name w:val="List Table 1 Light - Accent 6"/>
    <w:basedOn w:val="1585"/>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74" w:customStyle="1">
    <w:name w:val="List Table 2"/>
    <w:basedOn w:val="1585"/>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75" w:customStyle="1">
    <w:name w:val="List Table 2 - Accent 1"/>
    <w:basedOn w:val="1585"/>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76" w:customStyle="1">
    <w:name w:val="List Table 2 - Accent 2"/>
    <w:basedOn w:val="1585"/>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77" w:customStyle="1">
    <w:name w:val="List Table 2 - Accent 3"/>
    <w:basedOn w:val="1585"/>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78" w:customStyle="1">
    <w:name w:val="List Table 2 - Accent 4"/>
    <w:basedOn w:val="1585"/>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79" w:customStyle="1">
    <w:name w:val="List Table 2 - Accent 5"/>
    <w:basedOn w:val="1585"/>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80" w:customStyle="1">
    <w:name w:val="List Table 2 - Accent 6"/>
    <w:basedOn w:val="1585"/>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81" w:customStyle="1">
    <w:name w:val="List Table 3"/>
    <w:basedOn w:val="1585"/>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82" w:customStyle="1">
    <w:name w:val="List Table 3 - Accent 1"/>
    <w:basedOn w:val="1585"/>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83" w:customStyle="1">
    <w:name w:val="List Table 3 - Accent 2"/>
    <w:basedOn w:val="1585"/>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84" w:customStyle="1">
    <w:name w:val="List Table 3 - Accent 3"/>
    <w:basedOn w:val="1585"/>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85" w:customStyle="1">
    <w:name w:val="List Table 3 - Accent 4"/>
    <w:basedOn w:val="1585"/>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86" w:customStyle="1">
    <w:name w:val="List Table 3 - Accent 5"/>
    <w:basedOn w:val="1585"/>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87" w:customStyle="1">
    <w:name w:val="List Table 3 - Accent 6"/>
    <w:basedOn w:val="1585"/>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88" w:customStyle="1">
    <w:name w:val="List Table 4"/>
    <w:basedOn w:val="1585"/>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89" w:customStyle="1">
    <w:name w:val="List Table 4 - Accent 1"/>
    <w:basedOn w:val="1585"/>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90" w:customStyle="1">
    <w:name w:val="List Table 4 - Accent 2"/>
    <w:basedOn w:val="1585"/>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91" w:customStyle="1">
    <w:name w:val="List Table 4 - Accent 3"/>
    <w:basedOn w:val="1585"/>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692" w:customStyle="1">
    <w:name w:val="List Table 4 - Accent 4"/>
    <w:basedOn w:val="1585"/>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693" w:customStyle="1">
    <w:name w:val="List Table 4 - Accent 5"/>
    <w:basedOn w:val="1585"/>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694" w:customStyle="1">
    <w:name w:val="List Table 4 - Accent 6"/>
    <w:basedOn w:val="1585"/>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695" w:customStyle="1">
    <w:name w:val="List Table 5 Dark"/>
    <w:basedOn w:val="1585"/>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6" w:customStyle="1">
    <w:name w:val="List Table 5 Dark - Accent 1"/>
    <w:basedOn w:val="1585"/>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7" w:customStyle="1">
    <w:name w:val="List Table 5 Dark - Accent 2"/>
    <w:basedOn w:val="1585"/>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8" w:customStyle="1">
    <w:name w:val="List Table 5 Dark - Accent 3"/>
    <w:basedOn w:val="1585"/>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9" w:customStyle="1">
    <w:name w:val="List Table 5 Dark - Accent 4"/>
    <w:basedOn w:val="1585"/>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0" w:customStyle="1">
    <w:name w:val="List Table 5 Dark - Accent 5"/>
    <w:basedOn w:val="1585"/>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1" w:customStyle="1">
    <w:name w:val="List Table 5 Dark - Accent 6"/>
    <w:basedOn w:val="1585"/>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2" w:customStyle="1">
    <w:name w:val="List Table 6 Colorful"/>
    <w:basedOn w:val="1585"/>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703" w:customStyle="1">
    <w:name w:val="List Table 6 Colorful - Accent 1"/>
    <w:basedOn w:val="1585"/>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704" w:customStyle="1">
    <w:name w:val="List Table 6 Colorful - Accent 2"/>
    <w:basedOn w:val="1585"/>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705" w:customStyle="1">
    <w:name w:val="List Table 6 Colorful - Accent 3"/>
    <w:basedOn w:val="1585"/>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706" w:customStyle="1">
    <w:name w:val="List Table 6 Colorful - Accent 4"/>
    <w:basedOn w:val="1585"/>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707" w:customStyle="1">
    <w:name w:val="List Table 6 Colorful - Accent 5"/>
    <w:basedOn w:val="1585"/>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708" w:customStyle="1">
    <w:name w:val="List Table 6 Colorful - Accent 6"/>
    <w:basedOn w:val="1585"/>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709" w:customStyle="1">
    <w:name w:val="List Table 7 Colorful"/>
    <w:basedOn w:val="1585"/>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710" w:customStyle="1">
    <w:name w:val="List Table 7 Colorful - Accent 1"/>
    <w:basedOn w:val="1585"/>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711" w:customStyle="1">
    <w:name w:val="List Table 7 Colorful - Accent 2"/>
    <w:basedOn w:val="1585"/>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712" w:customStyle="1">
    <w:name w:val="List Table 7 Colorful - Accent 3"/>
    <w:basedOn w:val="1585"/>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713" w:customStyle="1">
    <w:name w:val="List Table 7 Colorful - Accent 4"/>
    <w:basedOn w:val="1585"/>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714" w:customStyle="1">
    <w:name w:val="List Table 7 Colorful - Accent 5"/>
    <w:basedOn w:val="1585"/>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715" w:customStyle="1">
    <w:name w:val="List Table 7 Colorful - Accent 6"/>
    <w:basedOn w:val="1585"/>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716" w:customStyle="1">
    <w:name w:val="Lined - Accent"/>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17" w:customStyle="1">
    <w:name w:val="Lined - Accent 1"/>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18" w:customStyle="1">
    <w:name w:val="Lined - Accent 2"/>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19" w:customStyle="1">
    <w:name w:val="Lined - Accent 3"/>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0" w:customStyle="1">
    <w:name w:val="Lined - Accent 4"/>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21" w:customStyle="1">
    <w:name w:val="Lined - Accent 5"/>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22" w:customStyle="1">
    <w:name w:val="Lined - Accent 6"/>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23" w:customStyle="1">
    <w:name w:val="Bordered &amp; Lined - Accent"/>
    <w:basedOn w:val="1585"/>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24" w:customStyle="1">
    <w:name w:val="Bordered &amp; Lined - Accent 1"/>
    <w:basedOn w:val="1585"/>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25" w:customStyle="1">
    <w:name w:val="Bordered &amp; Lined - Accent 2"/>
    <w:basedOn w:val="1585"/>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26" w:customStyle="1">
    <w:name w:val="Bordered &amp; Lined - Accent 3"/>
    <w:basedOn w:val="1585"/>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7" w:customStyle="1">
    <w:name w:val="Bordered &amp; Lined - Accent 4"/>
    <w:basedOn w:val="1585"/>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28" w:customStyle="1">
    <w:name w:val="Bordered &amp; Lined - Accent 5"/>
    <w:basedOn w:val="1585"/>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29" w:customStyle="1">
    <w:name w:val="Bordered &amp; Lined - Accent 6"/>
    <w:basedOn w:val="1585"/>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30" w:customStyle="1">
    <w:name w:val="Bordered"/>
    <w:basedOn w:val="1585"/>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731" w:customStyle="1">
    <w:name w:val="Bordered - Accent 1"/>
    <w:basedOn w:val="1585"/>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732" w:customStyle="1">
    <w:name w:val="Bordered - Accent 2"/>
    <w:basedOn w:val="1585"/>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733" w:customStyle="1">
    <w:name w:val="Bordered - Accent 3"/>
    <w:basedOn w:val="1585"/>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734" w:customStyle="1">
    <w:name w:val="Bordered - Accent 4"/>
    <w:basedOn w:val="1585"/>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735" w:customStyle="1">
    <w:name w:val="Bordered - Accent 5"/>
    <w:basedOn w:val="1585"/>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736" w:customStyle="1">
    <w:name w:val="Bordered - Accent 6"/>
    <w:basedOn w:val="1585"/>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737">
    <w:name w:val="Hyperlink"/>
    <w:uiPriority w:val="99"/>
    <w:unhideWhenUsed/>
    <w:qFormat/>
    <w:rPr>
      <w:color w:val="0563c1" w:themeColor="hyperlink"/>
      <w:u w:val="single"/>
      <w14:textFill>
        <w14:solidFill>
          <w14:schemeClr w14:val="hlink"/>
        </w14:solidFill>
      </w14:textFill>
    </w:rPr>
  </w:style>
  <w:style w:type="paragraph" w:styleId="1738">
    <w:name w:val="footnote text"/>
    <w:basedOn w:val="1574"/>
    <w:link w:val="1739"/>
    <w:uiPriority w:val="99"/>
    <w:semiHidden/>
    <w:unhideWhenUsed/>
    <w:qFormat/>
    <w:pPr>
      <w:spacing w:after="40" w:line="240" w:lineRule="auto"/>
    </w:pPr>
    <w:rPr>
      <w:sz w:val="18"/>
    </w:rPr>
  </w:style>
  <w:style w:type="character" w:styleId="1739" w:customStyle="1">
    <w:name w:val="Footnote Text Char"/>
    <w:link w:val="1738"/>
    <w:uiPriority w:val="99"/>
    <w:qFormat/>
    <w:rPr>
      <w:sz w:val="18"/>
    </w:rPr>
  </w:style>
  <w:style w:type="character" w:styleId="1740">
    <w:name w:val="footnote reference"/>
    <w:basedOn w:val="1584"/>
    <w:uiPriority w:val="99"/>
    <w:unhideWhenUsed/>
    <w:qFormat/>
    <w:rPr>
      <w:vertAlign w:val="superscript"/>
    </w:rPr>
  </w:style>
  <w:style w:type="paragraph" w:styleId="1741">
    <w:name w:val="endnote text"/>
    <w:basedOn w:val="1574"/>
    <w:link w:val="1742"/>
    <w:uiPriority w:val="99"/>
    <w:semiHidden/>
    <w:unhideWhenUsed/>
    <w:qFormat/>
    <w:pPr>
      <w:spacing w:after="0" w:line="240" w:lineRule="auto"/>
    </w:pPr>
    <w:rPr>
      <w:sz w:val="20"/>
    </w:rPr>
  </w:style>
  <w:style w:type="character" w:styleId="1742" w:customStyle="1">
    <w:name w:val="Endnote Text Char"/>
    <w:link w:val="1741"/>
    <w:uiPriority w:val="99"/>
    <w:qFormat/>
    <w:rPr>
      <w:sz w:val="20"/>
    </w:rPr>
  </w:style>
  <w:style w:type="character" w:styleId="1743">
    <w:name w:val="endnote reference"/>
    <w:basedOn w:val="1584"/>
    <w:uiPriority w:val="99"/>
    <w:semiHidden/>
    <w:unhideWhenUsed/>
    <w:qFormat/>
    <w:rPr>
      <w:vertAlign w:val="superscript"/>
    </w:rPr>
  </w:style>
  <w:style w:type="paragraph" w:styleId="1744">
    <w:name w:val="toc 1"/>
    <w:basedOn w:val="1574"/>
    <w:next w:val="1574"/>
    <w:uiPriority w:val="39"/>
    <w:unhideWhenUsed/>
    <w:qFormat/>
    <w:pPr>
      <w:ind w:left="0" w:right="0" w:firstLine="0"/>
      <w:spacing w:after="57"/>
    </w:pPr>
  </w:style>
  <w:style w:type="paragraph" w:styleId="1745">
    <w:name w:val="toc 2"/>
    <w:basedOn w:val="1574"/>
    <w:next w:val="1574"/>
    <w:uiPriority w:val="39"/>
    <w:unhideWhenUsed/>
    <w:qFormat/>
    <w:pPr>
      <w:ind w:left="283" w:right="0" w:firstLine="0"/>
      <w:spacing w:after="57"/>
    </w:pPr>
  </w:style>
  <w:style w:type="paragraph" w:styleId="1746">
    <w:name w:val="toc 3"/>
    <w:basedOn w:val="1574"/>
    <w:next w:val="1574"/>
    <w:uiPriority w:val="39"/>
    <w:unhideWhenUsed/>
    <w:qFormat/>
    <w:pPr>
      <w:ind w:left="567" w:right="0" w:firstLine="0"/>
      <w:spacing w:after="57"/>
    </w:pPr>
  </w:style>
  <w:style w:type="paragraph" w:styleId="1747">
    <w:name w:val="toc 4"/>
    <w:basedOn w:val="1574"/>
    <w:next w:val="1574"/>
    <w:uiPriority w:val="39"/>
    <w:unhideWhenUsed/>
    <w:qFormat/>
    <w:pPr>
      <w:ind w:left="850" w:right="0" w:firstLine="0"/>
      <w:spacing w:after="57"/>
    </w:pPr>
  </w:style>
  <w:style w:type="paragraph" w:styleId="1748">
    <w:name w:val="toc 5"/>
    <w:basedOn w:val="1574"/>
    <w:next w:val="1574"/>
    <w:uiPriority w:val="39"/>
    <w:unhideWhenUsed/>
    <w:qFormat/>
    <w:pPr>
      <w:ind w:left="1134" w:right="0" w:firstLine="0"/>
      <w:spacing w:after="57"/>
    </w:pPr>
  </w:style>
  <w:style w:type="paragraph" w:styleId="1749">
    <w:name w:val="toc 6"/>
    <w:basedOn w:val="1574"/>
    <w:next w:val="1574"/>
    <w:uiPriority w:val="39"/>
    <w:unhideWhenUsed/>
    <w:qFormat/>
    <w:pPr>
      <w:ind w:left="1417" w:right="0" w:firstLine="0"/>
      <w:spacing w:after="57"/>
    </w:pPr>
  </w:style>
  <w:style w:type="paragraph" w:styleId="1750">
    <w:name w:val="toc 7"/>
    <w:basedOn w:val="1574"/>
    <w:next w:val="1574"/>
    <w:uiPriority w:val="39"/>
    <w:unhideWhenUsed/>
    <w:qFormat/>
    <w:pPr>
      <w:ind w:left="1701" w:right="0" w:firstLine="0"/>
      <w:spacing w:after="57"/>
    </w:pPr>
  </w:style>
  <w:style w:type="paragraph" w:styleId="1751">
    <w:name w:val="toc 8"/>
    <w:basedOn w:val="1574"/>
    <w:next w:val="1574"/>
    <w:uiPriority w:val="39"/>
    <w:unhideWhenUsed/>
    <w:qFormat/>
    <w:pPr>
      <w:ind w:left="1984" w:right="0" w:firstLine="0"/>
      <w:spacing w:after="57"/>
    </w:pPr>
  </w:style>
  <w:style w:type="paragraph" w:styleId="1752">
    <w:name w:val="toc 9"/>
    <w:basedOn w:val="1574"/>
    <w:next w:val="1574"/>
    <w:uiPriority w:val="39"/>
    <w:unhideWhenUsed/>
    <w:qFormat/>
    <w:pPr>
      <w:ind w:left="2268" w:right="0" w:firstLine="0"/>
      <w:spacing w:after="57"/>
    </w:pPr>
  </w:style>
  <w:style w:type="paragraph" w:styleId="1753"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754">
    <w:name w:val="table of figures"/>
    <w:basedOn w:val="1574"/>
    <w:next w:val="1574"/>
    <w:uiPriority w:val="99"/>
    <w:unhideWhenUsed/>
    <w:qFormat/>
    <w:pPr>
      <w:spacing w:after="0" w:afterAutospacing="0"/>
    </w:pPr>
  </w:style>
  <w:style w:type="numbering" w:styleId="1755"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1255</cp:revision>
  <dcterms:created xsi:type="dcterms:W3CDTF">2022-04-09T21:45:00Z</dcterms:created>
  <dcterms:modified xsi:type="dcterms:W3CDTF">2026-07-06T11:03:02Z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AAC5762E361227D6C367EC6932884883_43</vt:lpwstr>
  </property>
  <property fmtid="{D5CDD505-2E9C-101B-9397-08002B2CF9AE}" pid="4" name="KSOTemplateDocerSaveRecord">
    <vt:lpwstr>eyJoZGlkIjoiY2NjMmE0OTc2YzM3M2M0NDI1ZmVkMDdhNDAxYmJlYjciLCJ1c2VySWQiOiIxNjc5ODU0MyJ9</vt:lpwstr>
  </property>
</Properties>
</file>