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06B" w:rsidRDefault="008D706B" w:rsidP="00C95A86">
      <w:pPr>
        <w:pStyle w:val="Title"/>
        <w:rPr>
          <w:rStyle w:val="Heading1Char"/>
          <w:rFonts w:ascii="Trebuchet MS" w:hAnsi="Trebuchet MS"/>
          <w:color w:val="1F497D" w:themeColor="text2"/>
          <w:sz w:val="48"/>
          <w:szCs w:val="56"/>
          <w:lang w:val="fr-CA"/>
        </w:rPr>
      </w:pPr>
      <w:r>
        <w:rPr>
          <w:rStyle w:val="Heading1Char"/>
          <w:rFonts w:ascii="Trebuchet MS" w:hAnsi="Trebuchet MS"/>
          <w:color w:val="1F497D" w:themeColor="text2"/>
          <w:sz w:val="48"/>
          <w:szCs w:val="56"/>
          <w:lang w:val="fr-CA"/>
        </w:rPr>
        <w:t>Meilleures pratiques d’accessibilité</w:t>
      </w:r>
    </w:p>
    <w:p w:rsidR="00213CBC" w:rsidRPr="00C95A86" w:rsidRDefault="00656ED3" w:rsidP="008D706B">
      <w:pPr>
        <w:pStyle w:val="Title"/>
        <w:rPr>
          <w:lang w:val="fr-CA"/>
        </w:rPr>
      </w:pPr>
      <w:r>
        <w:rPr>
          <w:rStyle w:val="Heading1Char"/>
          <w:rFonts w:ascii="Trebuchet MS" w:hAnsi="Trebuchet MS"/>
          <w:color w:val="1F497D" w:themeColor="text2"/>
          <w:sz w:val="48"/>
          <w:szCs w:val="56"/>
          <w:lang w:val="fr-CA"/>
        </w:rPr>
        <w:t>p</w:t>
      </w:r>
      <w:bookmarkStart w:id="0" w:name="_GoBack"/>
      <w:bookmarkEnd w:id="0"/>
      <w:r w:rsidR="008D706B">
        <w:rPr>
          <w:rStyle w:val="Heading1Char"/>
          <w:rFonts w:ascii="Trebuchet MS" w:hAnsi="Trebuchet MS"/>
          <w:color w:val="1F497D" w:themeColor="text2"/>
          <w:sz w:val="48"/>
          <w:szCs w:val="56"/>
          <w:lang w:val="fr-CA"/>
        </w:rPr>
        <w:t xml:space="preserve">our les </w:t>
      </w:r>
      <w:r w:rsidR="0033793F" w:rsidRPr="00C95A86">
        <w:rPr>
          <w:rStyle w:val="Heading1Char"/>
          <w:rFonts w:ascii="Trebuchet MS" w:hAnsi="Trebuchet MS"/>
          <w:color w:val="1F497D" w:themeColor="text2"/>
          <w:sz w:val="48"/>
          <w:szCs w:val="56"/>
          <w:lang w:val="fr-CA"/>
        </w:rPr>
        <w:t xml:space="preserve">documents </w:t>
      </w:r>
      <w:r w:rsidR="000F5E3A" w:rsidRPr="00C95A86">
        <w:rPr>
          <w:rStyle w:val="Heading1Char"/>
          <w:rFonts w:ascii="Trebuchet MS" w:hAnsi="Trebuchet MS"/>
          <w:color w:val="1F497D" w:themeColor="text2"/>
          <w:sz w:val="48"/>
          <w:szCs w:val="56"/>
          <w:lang w:val="fr-CA"/>
        </w:rPr>
        <w:t>PowerPoint</w:t>
      </w:r>
      <w:r w:rsidR="008D706B">
        <w:rPr>
          <w:rStyle w:val="Heading1Char"/>
          <w:rFonts w:ascii="Trebuchet MS" w:hAnsi="Trebuchet MS"/>
          <w:color w:val="1F497D" w:themeColor="text2"/>
          <w:sz w:val="48"/>
          <w:szCs w:val="56"/>
          <w:lang w:val="fr-CA"/>
        </w:rPr>
        <w:t xml:space="preserve"> </w:t>
      </w:r>
    </w:p>
    <w:p w:rsidR="00747747" w:rsidRPr="000B1701" w:rsidRDefault="0033793F" w:rsidP="000C7620">
      <w:pPr>
        <w:pStyle w:val="Heading1"/>
        <w:rPr>
          <w:sz w:val="26"/>
          <w:lang w:val="fr-CA"/>
        </w:rPr>
      </w:pPr>
      <w:r w:rsidRPr="000B1701">
        <w:rPr>
          <w:sz w:val="26"/>
          <w:lang w:val="fr-CA"/>
        </w:rPr>
        <w:t>PARTIE 1. CONTENU DES DOCUMENTS</w:t>
      </w:r>
    </w:p>
    <w:tbl>
      <w:tblPr>
        <w:tblStyle w:val="TableGrid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  <w:tblCaption w:val="accessible Word document - Text "/>
      </w:tblPr>
      <w:tblGrid>
        <w:gridCol w:w="1770"/>
        <w:gridCol w:w="4561"/>
        <w:gridCol w:w="4459"/>
      </w:tblGrid>
      <w:tr w:rsidR="003A52A2" w:rsidRPr="000B1701" w:rsidTr="000F5E3A">
        <w:trPr>
          <w:cantSplit/>
          <w:tblHeader/>
        </w:trPr>
        <w:tc>
          <w:tcPr>
            <w:tcW w:w="1770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3A52A2" w:rsidRPr="000B1701" w:rsidRDefault="0033793F" w:rsidP="0033793F">
            <w:pPr>
              <w:spacing w:before="120" w:after="120"/>
              <w:jc w:val="center"/>
              <w:rPr>
                <w:b/>
                <w:lang w:val="fr-CA"/>
              </w:rPr>
            </w:pPr>
            <w:r w:rsidRPr="000B1701">
              <w:rPr>
                <w:b/>
                <w:lang w:val="fr-CA"/>
              </w:rPr>
              <w:t>OBJET</w:t>
            </w:r>
          </w:p>
        </w:tc>
        <w:tc>
          <w:tcPr>
            <w:tcW w:w="4561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3A52A2" w:rsidRPr="000B1701" w:rsidRDefault="0033793F" w:rsidP="0033793F">
            <w:pPr>
              <w:spacing w:before="120" w:after="120"/>
              <w:jc w:val="center"/>
              <w:rPr>
                <w:b/>
                <w:lang w:val="fr-CA"/>
              </w:rPr>
            </w:pPr>
            <w:r w:rsidRPr="000B1701">
              <w:rPr>
                <w:b/>
                <w:lang w:val="fr-CA"/>
              </w:rPr>
              <w:t>À FAIRE</w:t>
            </w:r>
          </w:p>
        </w:tc>
        <w:tc>
          <w:tcPr>
            <w:tcW w:w="4459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3A52A2" w:rsidRPr="000B1701" w:rsidRDefault="0033793F" w:rsidP="0033793F">
            <w:pPr>
              <w:spacing w:before="120" w:after="120"/>
              <w:jc w:val="center"/>
              <w:rPr>
                <w:b/>
                <w:lang w:val="fr-CA"/>
              </w:rPr>
            </w:pPr>
            <w:r w:rsidRPr="000B1701">
              <w:rPr>
                <w:b/>
                <w:lang w:val="fr-CA"/>
              </w:rPr>
              <w:t>À NE PAS FAIRE</w:t>
            </w:r>
          </w:p>
        </w:tc>
      </w:tr>
      <w:tr w:rsidR="000B6CE5" w:rsidRPr="00656ED3" w:rsidTr="000F5E3A">
        <w:trPr>
          <w:cantSplit/>
        </w:trPr>
        <w:tc>
          <w:tcPr>
            <w:tcW w:w="1770" w:type="dxa"/>
            <w:tcMar>
              <w:top w:w="57" w:type="dxa"/>
              <w:bottom w:w="57" w:type="dxa"/>
            </w:tcMar>
          </w:tcPr>
          <w:p w:rsidR="000B6CE5" w:rsidRPr="000B1701" w:rsidRDefault="000F5E3A">
            <w:p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Document</w:t>
            </w:r>
            <w:r w:rsidR="005A1E7D" w:rsidRPr="000B1701">
              <w:rPr>
                <w:lang w:val="fr-CA"/>
              </w:rPr>
              <w:t>s</w:t>
            </w:r>
            <w:r w:rsidR="0033793F" w:rsidRPr="000B1701">
              <w:rPr>
                <w:lang w:val="fr-CA"/>
              </w:rPr>
              <w:t xml:space="preserve"> </w:t>
            </w:r>
            <w:r w:rsidR="00D654BD" w:rsidRPr="000B1701">
              <w:rPr>
                <w:lang w:val="fr-CA"/>
              </w:rPr>
              <w:t>bilingues</w:t>
            </w:r>
          </w:p>
        </w:tc>
        <w:tc>
          <w:tcPr>
            <w:tcW w:w="4561" w:type="dxa"/>
            <w:tcMar>
              <w:top w:w="57" w:type="dxa"/>
              <w:bottom w:w="57" w:type="dxa"/>
            </w:tcMar>
          </w:tcPr>
          <w:p w:rsidR="000B6CE5" w:rsidRPr="000B1701" w:rsidRDefault="006178B9" w:rsidP="000F5E3A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 xml:space="preserve">Appliquez un balisage </w:t>
            </w:r>
            <w:r w:rsidR="00485253" w:rsidRPr="000B1701">
              <w:rPr>
                <w:lang w:val="fr-CA"/>
              </w:rPr>
              <w:t xml:space="preserve">du langage </w:t>
            </w:r>
            <w:r w:rsidR="005725E4" w:rsidRPr="000B1701">
              <w:rPr>
                <w:lang w:val="fr-CA"/>
              </w:rPr>
              <w:t>approprié</w:t>
            </w:r>
            <w:r w:rsidR="00A04480" w:rsidRPr="000B1701">
              <w:rPr>
                <w:lang w:val="fr-CA"/>
              </w:rPr>
              <w:t xml:space="preserve"> </w:t>
            </w:r>
            <w:r w:rsidR="000F5E3A" w:rsidRPr="000B1701">
              <w:rPr>
                <w:lang w:val="fr-CA"/>
              </w:rPr>
              <w:t>; et</w:t>
            </w:r>
          </w:p>
          <w:p w:rsidR="000F5E3A" w:rsidRPr="000B1701" w:rsidRDefault="003E7868" w:rsidP="003E7868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 xml:space="preserve">Écrivez </w:t>
            </w:r>
            <w:r w:rsidR="000F5E3A" w:rsidRPr="000B1701">
              <w:rPr>
                <w:lang w:val="fr-CA"/>
              </w:rPr>
              <w:t xml:space="preserve">une page </w:t>
            </w:r>
            <w:r w:rsidRPr="000B1701">
              <w:rPr>
                <w:lang w:val="fr-CA"/>
              </w:rPr>
              <w:t xml:space="preserve">en </w:t>
            </w:r>
            <w:r w:rsidR="000F5E3A" w:rsidRPr="000B1701">
              <w:rPr>
                <w:lang w:val="fr-CA"/>
              </w:rPr>
              <w:t xml:space="preserve">anglais et la </w:t>
            </w:r>
            <w:r w:rsidR="004B130D" w:rsidRPr="000B1701">
              <w:rPr>
                <w:lang w:val="fr-CA"/>
              </w:rPr>
              <w:t xml:space="preserve">page </w:t>
            </w:r>
            <w:r w:rsidR="000F5E3A" w:rsidRPr="000B1701">
              <w:rPr>
                <w:lang w:val="fr-CA"/>
              </w:rPr>
              <w:t>suivante</w:t>
            </w:r>
            <w:r w:rsidRPr="000B1701">
              <w:rPr>
                <w:lang w:val="fr-CA"/>
              </w:rPr>
              <w:t xml:space="preserve"> en</w:t>
            </w:r>
            <w:r w:rsidR="000F5E3A" w:rsidRPr="000B1701">
              <w:rPr>
                <w:lang w:val="fr-CA"/>
              </w:rPr>
              <w:t xml:space="preserve"> français.</w:t>
            </w:r>
          </w:p>
        </w:tc>
        <w:tc>
          <w:tcPr>
            <w:tcW w:w="4459" w:type="dxa"/>
            <w:tcMar>
              <w:top w:w="57" w:type="dxa"/>
              <w:bottom w:w="57" w:type="dxa"/>
            </w:tcMar>
          </w:tcPr>
          <w:p w:rsidR="00213CBC" w:rsidRPr="000B1701" w:rsidRDefault="005725E4" w:rsidP="005725E4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 xml:space="preserve">Ne placez pas l'anglais et le français </w:t>
            </w:r>
            <w:r w:rsidRPr="000B1701">
              <w:rPr>
                <w:b/>
                <w:lang w:val="fr-CA"/>
              </w:rPr>
              <w:t>côte à côte</w:t>
            </w:r>
            <w:r w:rsidRPr="000B1701">
              <w:rPr>
                <w:lang w:val="fr-CA"/>
              </w:rPr>
              <w:t xml:space="preserve"> </w:t>
            </w:r>
            <w:r w:rsidR="00D06517" w:rsidRPr="000B1701">
              <w:rPr>
                <w:lang w:val="fr-CA"/>
              </w:rPr>
              <w:t xml:space="preserve">sur </w:t>
            </w:r>
            <w:r w:rsidR="000F5E3A" w:rsidRPr="000B1701">
              <w:rPr>
                <w:lang w:val="fr-CA"/>
              </w:rPr>
              <w:t>une même page</w:t>
            </w:r>
            <w:r w:rsidR="00A21B55" w:rsidRPr="000B1701">
              <w:rPr>
                <w:rFonts w:ascii="Arial" w:hAnsi="Arial" w:cs="Arial"/>
                <w:lang w:val="fr-CA"/>
              </w:rPr>
              <w:t> </w:t>
            </w:r>
            <w:r w:rsidRPr="000B1701">
              <w:rPr>
                <w:lang w:val="fr-CA"/>
              </w:rPr>
              <w:t>;</w:t>
            </w:r>
            <w:r w:rsidR="007A27DF" w:rsidRPr="000B1701">
              <w:rPr>
                <w:lang w:val="fr-CA"/>
              </w:rPr>
              <w:t xml:space="preserve"> et</w:t>
            </w:r>
          </w:p>
          <w:p w:rsidR="000B6CE5" w:rsidRPr="000B1701" w:rsidRDefault="005725E4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 xml:space="preserve">Ne </w:t>
            </w:r>
            <w:r w:rsidRPr="000B1701">
              <w:rPr>
                <w:b/>
                <w:lang w:val="fr-CA"/>
              </w:rPr>
              <w:t>mélangez</w:t>
            </w:r>
            <w:r w:rsidRPr="000B1701">
              <w:rPr>
                <w:lang w:val="fr-CA"/>
              </w:rPr>
              <w:t xml:space="preserve"> </w:t>
            </w:r>
            <w:r w:rsidR="00971324" w:rsidRPr="000B1701">
              <w:rPr>
                <w:lang w:val="fr-CA"/>
              </w:rPr>
              <w:t xml:space="preserve">pas </w:t>
            </w:r>
            <w:r w:rsidR="00D06517" w:rsidRPr="000B1701">
              <w:rPr>
                <w:lang w:val="fr-CA"/>
              </w:rPr>
              <w:t>les</w:t>
            </w:r>
            <w:r w:rsidRPr="000B1701">
              <w:rPr>
                <w:lang w:val="fr-CA"/>
              </w:rPr>
              <w:t xml:space="preserve"> paragraphe</w:t>
            </w:r>
            <w:r w:rsidR="00D06517" w:rsidRPr="000B1701">
              <w:rPr>
                <w:lang w:val="fr-CA"/>
              </w:rPr>
              <w:t>s</w:t>
            </w:r>
            <w:r w:rsidRPr="000B1701">
              <w:rPr>
                <w:lang w:val="fr-CA"/>
              </w:rPr>
              <w:t xml:space="preserve"> en anglais </w:t>
            </w:r>
            <w:r w:rsidR="00A85962" w:rsidRPr="000B1701">
              <w:rPr>
                <w:lang w:val="fr-CA"/>
              </w:rPr>
              <w:t xml:space="preserve">avec les paragraphes </w:t>
            </w:r>
            <w:r w:rsidRPr="000B1701">
              <w:rPr>
                <w:lang w:val="fr-CA"/>
              </w:rPr>
              <w:t>en français.</w:t>
            </w:r>
          </w:p>
        </w:tc>
      </w:tr>
      <w:tr w:rsidR="000B6CE5" w:rsidRPr="00656ED3" w:rsidTr="000F5E3A">
        <w:trPr>
          <w:cantSplit/>
        </w:trPr>
        <w:tc>
          <w:tcPr>
            <w:tcW w:w="1770" w:type="dxa"/>
            <w:tcMar>
              <w:top w:w="57" w:type="dxa"/>
              <w:bottom w:w="57" w:type="dxa"/>
            </w:tcMar>
          </w:tcPr>
          <w:p w:rsidR="00213CBC" w:rsidRPr="000B1701" w:rsidRDefault="00E938B8" w:rsidP="00E938B8">
            <w:p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 xml:space="preserve">Langage </w:t>
            </w:r>
            <w:r w:rsidR="00F048DB" w:rsidRPr="000B1701">
              <w:rPr>
                <w:lang w:val="fr-CA"/>
              </w:rPr>
              <w:t>clair</w:t>
            </w:r>
          </w:p>
          <w:p w:rsidR="00213CBC" w:rsidRPr="00C95A86" w:rsidRDefault="00656ED3" w:rsidP="008F09BD">
            <w:pPr>
              <w:pStyle w:val="Heading2"/>
              <w:spacing w:before="0"/>
              <w:outlineLvl w:val="1"/>
              <w:rPr>
                <w:rStyle w:val="Hyperlink"/>
                <w:rFonts w:ascii="Trebuchet MS" w:hAnsi="Trebuchet MS"/>
                <w:sz w:val="24"/>
                <w:szCs w:val="24"/>
                <w:lang w:val="fr-CA"/>
              </w:rPr>
            </w:pPr>
            <w:hyperlink r:id="rId8" w:history="1">
              <w:r w:rsidR="00E45563" w:rsidRPr="000B1701">
                <w:rPr>
                  <w:rStyle w:val="Hyperlink"/>
                  <w:rFonts w:ascii="Trebuchet MS" w:hAnsi="Trebuchet MS"/>
                  <w:sz w:val="24"/>
                  <w:szCs w:val="24"/>
                  <w:lang w:val="fr-CA"/>
                </w:rPr>
                <w:t>Test de niveau de lisibilité Flesch-Kincaid</w:t>
              </w:r>
            </w:hyperlink>
          </w:p>
          <w:p w:rsidR="000B6CE5" w:rsidRPr="000B1701" w:rsidRDefault="000B6CE5" w:rsidP="000B6CE5">
            <w:pPr>
              <w:spacing w:before="120" w:after="120"/>
              <w:rPr>
                <w:lang w:val="fr-CA"/>
              </w:rPr>
            </w:pPr>
          </w:p>
        </w:tc>
        <w:tc>
          <w:tcPr>
            <w:tcW w:w="4561" w:type="dxa"/>
            <w:tcMar>
              <w:top w:w="57" w:type="dxa"/>
              <w:bottom w:w="57" w:type="dxa"/>
            </w:tcMar>
          </w:tcPr>
          <w:p w:rsidR="00213CBC" w:rsidRPr="000B1701" w:rsidRDefault="00C24717" w:rsidP="00CD25D8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Utilisez un langage simple</w:t>
            </w:r>
            <w:r w:rsidR="00D64344" w:rsidRPr="000B1701">
              <w:rPr>
                <w:lang w:val="fr-CA"/>
              </w:rPr>
              <w:t xml:space="preserve"> (</w:t>
            </w:r>
            <w:hyperlink r:id="rId9" w:anchor="zz10" w:history="1">
              <w:r w:rsidR="00E45563" w:rsidRPr="000B1701">
                <w:rPr>
                  <w:rStyle w:val="Hyperlink"/>
                  <w:rFonts w:eastAsiaTheme="majorEastAsia" w:cstheme="majorBidi"/>
                  <w:szCs w:val="24"/>
                  <w:lang w:val="fr-CA"/>
                </w:rPr>
                <w:t>Termium</w:t>
              </w:r>
              <w:r w:rsidR="0024226E" w:rsidRPr="000B1701">
                <w:rPr>
                  <w:rStyle w:val="Hyperlink"/>
                  <w:rFonts w:eastAsiaTheme="majorEastAsia" w:cstheme="majorBidi"/>
                  <w:szCs w:val="24"/>
                  <w:lang w:val="fr-CA"/>
                </w:rPr>
                <w:t>Plus - Langue claire et simple</w:t>
              </w:r>
            </w:hyperlink>
            <w:r w:rsidR="00E45563" w:rsidRPr="000B1701">
              <w:rPr>
                <w:rStyle w:val="Hyperlink"/>
                <w:rFonts w:eastAsiaTheme="majorEastAsia" w:cstheme="majorBidi"/>
                <w:szCs w:val="24"/>
                <w:lang w:val="fr-CA"/>
              </w:rPr>
              <w:t>)</w:t>
            </w:r>
            <w:r w:rsidR="00E45563" w:rsidRPr="000B1701">
              <w:rPr>
                <w:lang w:val="fr-CA"/>
              </w:rPr>
              <w:t xml:space="preserve"> ;</w:t>
            </w:r>
            <w:r w:rsidR="000B6CE5" w:rsidRPr="000B1701">
              <w:rPr>
                <w:lang w:val="fr-CA"/>
              </w:rPr>
              <w:t xml:space="preserve"> </w:t>
            </w:r>
          </w:p>
          <w:p w:rsidR="00213CBC" w:rsidRPr="000B1701" w:rsidRDefault="00C24717" w:rsidP="00CD25D8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Connaissez vos destinataires</w:t>
            </w:r>
            <w:r w:rsidR="00D64344" w:rsidRPr="000B1701">
              <w:rPr>
                <w:lang w:val="fr-CA"/>
              </w:rPr>
              <w:t xml:space="preserve"> (</w:t>
            </w:r>
            <w:hyperlink r:id="rId10" w:history="1">
              <w:r w:rsidR="00F0513E" w:rsidRPr="000B1701">
                <w:rPr>
                  <w:rStyle w:val="Hyperlink"/>
                  <w:rFonts w:eastAsiaTheme="majorEastAsia" w:cstheme="majorBidi"/>
                  <w:szCs w:val="24"/>
                  <w:lang w:val="fr-CA"/>
                </w:rPr>
                <w:t>Le pouvoir des mots</w:t>
              </w:r>
            </w:hyperlink>
            <w:r w:rsidR="00D64344" w:rsidRPr="000B1701">
              <w:rPr>
                <w:rStyle w:val="Hyperlink"/>
                <w:rFonts w:eastAsiaTheme="majorEastAsia" w:cstheme="majorBidi"/>
                <w:szCs w:val="24"/>
                <w:lang w:val="fr-CA"/>
              </w:rPr>
              <w:t>)</w:t>
            </w:r>
            <w:r w:rsidR="00A21B55" w:rsidRPr="000B1701">
              <w:rPr>
                <w:rStyle w:val="Hyperlink"/>
                <w:rFonts w:ascii="Arial" w:eastAsiaTheme="majorEastAsia" w:hAnsi="Arial" w:cs="Arial"/>
                <w:color w:val="auto"/>
                <w:szCs w:val="24"/>
                <w:u w:val="none"/>
                <w:lang w:val="fr-CA"/>
              </w:rPr>
              <w:t> </w:t>
            </w:r>
            <w:r w:rsidR="000B6CE5" w:rsidRPr="000B1701">
              <w:rPr>
                <w:rStyle w:val="Hyperlink"/>
                <w:rFonts w:eastAsiaTheme="majorEastAsia" w:cstheme="majorBidi"/>
                <w:color w:val="auto"/>
                <w:szCs w:val="24"/>
                <w:u w:val="none"/>
                <w:lang w:val="fr-CA"/>
              </w:rPr>
              <w:t>;</w:t>
            </w:r>
            <w:r w:rsidR="000B6CE5" w:rsidRPr="000B1701">
              <w:rPr>
                <w:rStyle w:val="Hyperlink"/>
                <w:rFonts w:eastAsiaTheme="majorEastAsia" w:cstheme="majorBidi"/>
                <w:szCs w:val="24"/>
                <w:lang w:val="fr-CA"/>
              </w:rPr>
              <w:t xml:space="preserve"> </w:t>
            </w:r>
          </w:p>
          <w:p w:rsidR="00213CBC" w:rsidRPr="000B1701" w:rsidRDefault="00E938B8" w:rsidP="00E938B8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Choisissez un vocabulaire</w:t>
            </w:r>
            <w:r w:rsidR="000B1701" w:rsidRPr="000B1701">
              <w:rPr>
                <w:lang w:val="fr-CA"/>
              </w:rPr>
              <w:t xml:space="preserve"> clair</w:t>
            </w:r>
            <w:r w:rsidRPr="000B1701">
              <w:rPr>
                <w:lang w:val="fr-CA"/>
              </w:rPr>
              <w:t xml:space="preserve"> et des structures simples</w:t>
            </w:r>
            <w:r w:rsidRPr="000B1701">
              <w:rPr>
                <w:rFonts w:ascii="Arial" w:hAnsi="Arial" w:cs="Arial"/>
                <w:lang w:val="fr-CA"/>
              </w:rPr>
              <w:t> </w:t>
            </w:r>
            <w:r w:rsidRPr="000B1701">
              <w:rPr>
                <w:lang w:val="fr-CA"/>
              </w:rPr>
              <w:t>;</w:t>
            </w:r>
            <w:r w:rsidR="00B10A6F" w:rsidRPr="000B1701">
              <w:rPr>
                <w:lang w:val="fr-CA"/>
              </w:rPr>
              <w:t xml:space="preserve"> et</w:t>
            </w:r>
          </w:p>
          <w:p w:rsidR="000B6CE5" w:rsidRPr="000B1701" w:rsidRDefault="00E938B8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 xml:space="preserve">Diviser votre texte par points principaux </w:t>
            </w:r>
            <w:r w:rsidR="00D06517" w:rsidRPr="000B1701">
              <w:rPr>
                <w:lang w:val="fr-CA"/>
              </w:rPr>
              <w:t xml:space="preserve">et </w:t>
            </w:r>
            <w:r w:rsidRPr="000B1701">
              <w:rPr>
                <w:lang w:val="fr-CA"/>
              </w:rPr>
              <w:t>secondaires.</w:t>
            </w:r>
          </w:p>
        </w:tc>
        <w:tc>
          <w:tcPr>
            <w:tcW w:w="4459" w:type="dxa"/>
            <w:tcMar>
              <w:top w:w="57" w:type="dxa"/>
              <w:bottom w:w="57" w:type="dxa"/>
            </w:tcMar>
          </w:tcPr>
          <w:p w:rsidR="00C95A86" w:rsidRDefault="00E938B8" w:rsidP="00E938B8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 xml:space="preserve">Ne confondez pas avec un style simplifié ou </w:t>
            </w:r>
            <w:r w:rsidR="00D06517" w:rsidRPr="000B1701">
              <w:rPr>
                <w:lang w:val="fr-CA"/>
              </w:rPr>
              <w:t>hautain</w:t>
            </w:r>
            <w:r w:rsidRPr="000B1701">
              <w:rPr>
                <w:rFonts w:ascii="Arial" w:hAnsi="Arial" w:cs="Arial"/>
                <w:lang w:val="fr-CA"/>
              </w:rPr>
              <w:t> </w:t>
            </w:r>
            <w:r w:rsidRPr="000B1701">
              <w:rPr>
                <w:lang w:val="fr-CA"/>
              </w:rPr>
              <w:t>;</w:t>
            </w:r>
            <w:r w:rsidR="007A27DF" w:rsidRPr="000B1701">
              <w:rPr>
                <w:lang w:val="fr-CA"/>
              </w:rPr>
              <w:t xml:space="preserve"> </w:t>
            </w:r>
          </w:p>
          <w:p w:rsidR="00213CBC" w:rsidRPr="000B1701" w:rsidRDefault="00C95A86" w:rsidP="00E938B8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 xml:space="preserve">Évitez un langage passif; </w:t>
            </w:r>
            <w:r w:rsidR="007A27DF" w:rsidRPr="000B1701">
              <w:rPr>
                <w:lang w:val="fr-CA"/>
              </w:rPr>
              <w:t>et</w:t>
            </w:r>
          </w:p>
          <w:p w:rsidR="00213CBC" w:rsidRPr="000B1701" w:rsidRDefault="00E938B8" w:rsidP="00E938B8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 xml:space="preserve">Ne rédigez pas des phrases </w:t>
            </w:r>
            <w:r w:rsidR="00D06517" w:rsidRPr="000B1701">
              <w:rPr>
                <w:lang w:val="fr-CA"/>
              </w:rPr>
              <w:t>d’une longueur de</w:t>
            </w:r>
            <w:r w:rsidRPr="000B1701">
              <w:rPr>
                <w:lang w:val="fr-CA"/>
              </w:rPr>
              <w:t xml:space="preserve"> plus de 20 mots.</w:t>
            </w:r>
          </w:p>
          <w:p w:rsidR="00213CBC" w:rsidRPr="000B1701" w:rsidRDefault="00213CBC" w:rsidP="00CF18A1">
            <w:pPr>
              <w:rPr>
                <w:lang w:val="fr-CA"/>
              </w:rPr>
            </w:pPr>
          </w:p>
          <w:p w:rsidR="000B6CE5" w:rsidRPr="000B1701" w:rsidRDefault="000B6CE5" w:rsidP="00CF18A1">
            <w:pPr>
              <w:rPr>
                <w:lang w:val="fr-CA"/>
              </w:rPr>
            </w:pPr>
          </w:p>
        </w:tc>
      </w:tr>
      <w:tr w:rsidR="000B6CE5" w:rsidRPr="00656ED3" w:rsidTr="000F5E3A">
        <w:trPr>
          <w:cantSplit/>
        </w:trPr>
        <w:tc>
          <w:tcPr>
            <w:tcW w:w="1770" w:type="dxa"/>
            <w:tcMar>
              <w:top w:w="57" w:type="dxa"/>
              <w:bottom w:w="57" w:type="dxa"/>
            </w:tcMar>
          </w:tcPr>
          <w:p w:rsidR="000B6CE5" w:rsidRPr="000B1701" w:rsidRDefault="00871A66" w:rsidP="00871A66">
            <w:p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Acronymes</w:t>
            </w:r>
          </w:p>
        </w:tc>
        <w:tc>
          <w:tcPr>
            <w:tcW w:w="4561" w:type="dxa"/>
            <w:tcMar>
              <w:top w:w="57" w:type="dxa"/>
              <w:bottom w:w="57" w:type="dxa"/>
            </w:tcMar>
          </w:tcPr>
          <w:p w:rsidR="00213CBC" w:rsidRPr="000B1701" w:rsidRDefault="009C7F8F" w:rsidP="009C7F8F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Rédigez</w:t>
            </w:r>
            <w:r w:rsidR="00871A66" w:rsidRPr="000B1701">
              <w:rPr>
                <w:lang w:val="fr-CA"/>
              </w:rPr>
              <w:t xml:space="preserve"> </w:t>
            </w:r>
            <w:r w:rsidRPr="000B1701">
              <w:rPr>
                <w:lang w:val="fr-CA"/>
              </w:rPr>
              <w:t>en mots entiers</w:t>
            </w:r>
            <w:r w:rsidR="00871A66" w:rsidRPr="000B1701">
              <w:rPr>
                <w:lang w:val="fr-CA"/>
              </w:rPr>
              <w:t xml:space="preserve"> lors de la première </w:t>
            </w:r>
            <w:r w:rsidR="00B11B32" w:rsidRPr="000B1701">
              <w:rPr>
                <w:lang w:val="fr-CA"/>
              </w:rPr>
              <w:t>mention</w:t>
            </w:r>
            <w:r w:rsidR="00033EE8" w:rsidRPr="000B1701">
              <w:rPr>
                <w:lang w:val="fr-CA"/>
              </w:rPr>
              <w:t xml:space="preserve"> d’un acronyme</w:t>
            </w:r>
            <w:r w:rsidR="00871A66" w:rsidRPr="000B1701">
              <w:rPr>
                <w:rFonts w:ascii="Arial" w:hAnsi="Arial" w:cs="Arial"/>
                <w:lang w:val="fr-CA"/>
              </w:rPr>
              <w:t> </w:t>
            </w:r>
            <w:r w:rsidR="00871A66" w:rsidRPr="000B1701">
              <w:rPr>
                <w:lang w:val="fr-CA"/>
              </w:rPr>
              <w:t>;</w:t>
            </w:r>
            <w:r w:rsidR="007A27DF" w:rsidRPr="000B1701">
              <w:rPr>
                <w:lang w:val="fr-CA"/>
              </w:rPr>
              <w:t xml:space="preserve"> et</w:t>
            </w:r>
          </w:p>
          <w:p w:rsidR="000B6CE5" w:rsidRPr="000B1701" w:rsidRDefault="00871A6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Écrivez</w:t>
            </w:r>
            <w:r w:rsidR="009C7F8F" w:rsidRPr="000B1701">
              <w:rPr>
                <w:lang w:val="fr-CA"/>
              </w:rPr>
              <w:t xml:space="preserve"> les acronymes</w:t>
            </w:r>
            <w:r w:rsidRPr="000B1701">
              <w:rPr>
                <w:lang w:val="fr-CA"/>
              </w:rPr>
              <w:t xml:space="preserve"> en majuscules.</w:t>
            </w:r>
          </w:p>
        </w:tc>
        <w:tc>
          <w:tcPr>
            <w:tcW w:w="4459" w:type="dxa"/>
            <w:tcMar>
              <w:top w:w="57" w:type="dxa"/>
              <w:bottom w:w="57" w:type="dxa"/>
            </w:tcMar>
          </w:tcPr>
          <w:p w:rsidR="000B6CE5" w:rsidRPr="000B1701" w:rsidRDefault="00B11B32">
            <w:p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Omettez les</w:t>
            </w:r>
            <w:r w:rsidR="00871A66" w:rsidRPr="000B1701">
              <w:rPr>
                <w:lang w:val="fr-CA"/>
              </w:rPr>
              <w:t xml:space="preserve"> point</w:t>
            </w:r>
            <w:r w:rsidR="00485253" w:rsidRPr="000B1701">
              <w:rPr>
                <w:lang w:val="fr-CA"/>
              </w:rPr>
              <w:t>s</w:t>
            </w:r>
            <w:r w:rsidR="00871A66" w:rsidRPr="000B1701">
              <w:rPr>
                <w:lang w:val="fr-CA"/>
              </w:rPr>
              <w:t xml:space="preserve"> </w:t>
            </w:r>
            <w:r w:rsidRPr="000B1701">
              <w:rPr>
                <w:lang w:val="fr-CA"/>
              </w:rPr>
              <w:t>et les</w:t>
            </w:r>
            <w:r w:rsidR="00871A66" w:rsidRPr="000B1701">
              <w:rPr>
                <w:lang w:val="fr-CA"/>
              </w:rPr>
              <w:t xml:space="preserve"> apostrophe</w:t>
            </w:r>
            <w:r w:rsidRPr="000B1701">
              <w:rPr>
                <w:lang w:val="fr-CA"/>
              </w:rPr>
              <w:t>s</w:t>
            </w:r>
            <w:r w:rsidR="00871A66" w:rsidRPr="000B1701">
              <w:rPr>
                <w:lang w:val="fr-CA"/>
              </w:rPr>
              <w:t xml:space="preserve"> </w:t>
            </w:r>
            <w:r w:rsidRPr="000B1701">
              <w:rPr>
                <w:lang w:val="fr-CA"/>
              </w:rPr>
              <w:t>en écrivant</w:t>
            </w:r>
            <w:r w:rsidR="00871A66" w:rsidRPr="000B1701">
              <w:rPr>
                <w:lang w:val="fr-CA"/>
              </w:rPr>
              <w:t xml:space="preserve"> les acronymes.</w:t>
            </w:r>
          </w:p>
        </w:tc>
      </w:tr>
      <w:tr w:rsidR="007A27DF" w:rsidRPr="00656ED3" w:rsidTr="000F5E3A">
        <w:trPr>
          <w:cantSplit/>
        </w:trPr>
        <w:tc>
          <w:tcPr>
            <w:tcW w:w="1770" w:type="dxa"/>
            <w:tcMar>
              <w:top w:w="57" w:type="dxa"/>
              <w:bottom w:w="57" w:type="dxa"/>
            </w:tcMar>
          </w:tcPr>
          <w:p w:rsidR="007A27DF" w:rsidRPr="000B1701" w:rsidRDefault="007A27DF" w:rsidP="00871A66">
            <w:p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Structure du contenu</w:t>
            </w:r>
            <w:r w:rsidRPr="000B1701">
              <w:rPr>
                <w:rStyle w:val="FootnoteReference"/>
                <w:lang w:val="fr-CA"/>
              </w:rPr>
              <w:footnoteReference w:id="1"/>
            </w:r>
          </w:p>
        </w:tc>
        <w:tc>
          <w:tcPr>
            <w:tcW w:w="4561" w:type="dxa"/>
            <w:tcMar>
              <w:top w:w="57" w:type="dxa"/>
              <w:bottom w:w="57" w:type="dxa"/>
            </w:tcMar>
          </w:tcPr>
          <w:p w:rsidR="007A27DF" w:rsidRPr="000B1701" w:rsidRDefault="00F048DB" w:rsidP="00F048DB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 xml:space="preserve">Veillez à ce que chaque </w:t>
            </w:r>
            <w:r w:rsidR="007A27DF" w:rsidRPr="000B1701">
              <w:rPr>
                <w:lang w:val="fr-CA"/>
              </w:rPr>
              <w:t xml:space="preserve">page </w:t>
            </w:r>
            <w:r w:rsidRPr="000B1701">
              <w:rPr>
                <w:lang w:val="fr-CA"/>
              </w:rPr>
              <w:t>comporte</w:t>
            </w:r>
            <w:r w:rsidR="007A27DF" w:rsidRPr="000B1701">
              <w:rPr>
                <w:lang w:val="fr-CA"/>
              </w:rPr>
              <w:t xml:space="preserve"> au maximum 6 points; et</w:t>
            </w:r>
          </w:p>
          <w:p w:rsidR="007A27DF" w:rsidRPr="000B1701" w:rsidRDefault="00F048DB" w:rsidP="00F048DB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Assurez-vous que chaque point est composé d'au plus 6 mots</w:t>
            </w:r>
            <w:r w:rsidR="007A27DF" w:rsidRPr="000B1701">
              <w:rPr>
                <w:lang w:val="fr-CA"/>
              </w:rPr>
              <w:t>.</w:t>
            </w:r>
          </w:p>
        </w:tc>
        <w:tc>
          <w:tcPr>
            <w:tcW w:w="4459" w:type="dxa"/>
            <w:tcMar>
              <w:top w:w="57" w:type="dxa"/>
              <w:bottom w:w="57" w:type="dxa"/>
            </w:tcMar>
          </w:tcPr>
          <w:p w:rsidR="007A27DF" w:rsidRPr="000B1701" w:rsidRDefault="007A27DF" w:rsidP="007A27DF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 xml:space="preserve">Évitez </w:t>
            </w:r>
            <w:r w:rsidR="00A67DAA" w:rsidRPr="000B1701">
              <w:rPr>
                <w:lang w:val="fr-CA"/>
              </w:rPr>
              <w:t>d’employer</w:t>
            </w:r>
            <w:r w:rsidRPr="000B1701">
              <w:rPr>
                <w:lang w:val="fr-CA"/>
              </w:rPr>
              <w:t xml:space="preserve"> PowerPoint </w:t>
            </w:r>
            <w:r w:rsidR="00A67DAA" w:rsidRPr="000B1701">
              <w:rPr>
                <w:lang w:val="fr-CA"/>
              </w:rPr>
              <w:t xml:space="preserve">comme </w:t>
            </w:r>
            <w:r w:rsidR="005A1E7D" w:rsidRPr="000B1701">
              <w:rPr>
                <w:lang w:val="fr-CA"/>
              </w:rPr>
              <w:t xml:space="preserve">manuel ou </w:t>
            </w:r>
            <w:r w:rsidR="00A67DAA" w:rsidRPr="000B1701">
              <w:rPr>
                <w:lang w:val="fr-CA"/>
              </w:rPr>
              <w:t>g</w:t>
            </w:r>
            <w:r w:rsidR="008B2FA0" w:rsidRPr="000B1701">
              <w:rPr>
                <w:lang w:val="fr-CA"/>
              </w:rPr>
              <w:t>uide</w:t>
            </w:r>
            <w:r w:rsidR="00A67DAA" w:rsidRPr="000B1701">
              <w:rPr>
                <w:lang w:val="fr-CA"/>
              </w:rPr>
              <w:t xml:space="preserve"> de l’utilisateur</w:t>
            </w:r>
            <w:r w:rsidR="005A1E7D" w:rsidRPr="000B1701">
              <w:rPr>
                <w:lang w:val="fr-CA"/>
              </w:rPr>
              <w:t>,</w:t>
            </w:r>
            <w:r w:rsidR="008B2FA0" w:rsidRPr="000B1701">
              <w:rPr>
                <w:lang w:val="fr-CA"/>
              </w:rPr>
              <w:t xml:space="preserve"> ou</w:t>
            </w:r>
            <w:r w:rsidR="005A1E7D" w:rsidRPr="000B1701">
              <w:rPr>
                <w:lang w:val="fr-CA"/>
              </w:rPr>
              <w:t xml:space="preserve"> encore</w:t>
            </w:r>
            <w:r w:rsidR="008B2FA0" w:rsidRPr="000B1701">
              <w:rPr>
                <w:lang w:val="fr-CA"/>
              </w:rPr>
              <w:t xml:space="preserve"> </w:t>
            </w:r>
            <w:r w:rsidR="00A67DAA" w:rsidRPr="000B1701">
              <w:rPr>
                <w:lang w:val="fr-CA"/>
              </w:rPr>
              <w:t>s</w:t>
            </w:r>
            <w:r w:rsidR="008B2FA0" w:rsidRPr="000B1701">
              <w:rPr>
                <w:lang w:val="fr-CA"/>
              </w:rPr>
              <w:t xml:space="preserve">’il y a </w:t>
            </w:r>
            <w:r w:rsidR="00A67DAA" w:rsidRPr="000B1701">
              <w:rPr>
                <w:lang w:val="fr-CA"/>
              </w:rPr>
              <w:t>beaucoup</w:t>
            </w:r>
            <w:r w:rsidR="008B2FA0" w:rsidRPr="000B1701">
              <w:rPr>
                <w:lang w:val="fr-CA"/>
              </w:rPr>
              <w:t xml:space="preserve"> de texte</w:t>
            </w:r>
            <w:r w:rsidR="00A67DAA" w:rsidRPr="000B1701">
              <w:rPr>
                <w:lang w:val="fr-CA"/>
              </w:rPr>
              <w:t xml:space="preserve"> </w:t>
            </w:r>
            <w:r w:rsidR="008B2FA0" w:rsidRPr="000B1701">
              <w:rPr>
                <w:lang w:val="fr-CA"/>
              </w:rPr>
              <w:t>; et</w:t>
            </w:r>
          </w:p>
          <w:p w:rsidR="008B2FA0" w:rsidRPr="000B1701" w:rsidRDefault="008B2FA0" w:rsidP="00A67DAA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Évitez l’usage de phrase</w:t>
            </w:r>
            <w:r w:rsidR="00A67DAA" w:rsidRPr="000B1701">
              <w:rPr>
                <w:lang w:val="fr-CA"/>
              </w:rPr>
              <w:t>s</w:t>
            </w:r>
            <w:r w:rsidRPr="000B1701">
              <w:rPr>
                <w:lang w:val="fr-CA"/>
              </w:rPr>
              <w:t xml:space="preserve"> compl</w:t>
            </w:r>
            <w:r w:rsidR="00A67DAA" w:rsidRPr="000B1701">
              <w:rPr>
                <w:lang w:val="fr-CA"/>
              </w:rPr>
              <w:t>è</w:t>
            </w:r>
            <w:r w:rsidRPr="000B1701">
              <w:rPr>
                <w:lang w:val="fr-CA"/>
              </w:rPr>
              <w:t>te</w:t>
            </w:r>
            <w:r w:rsidR="00A67DAA" w:rsidRPr="000B1701">
              <w:rPr>
                <w:lang w:val="fr-CA"/>
              </w:rPr>
              <w:t>s</w:t>
            </w:r>
            <w:r w:rsidRPr="000B1701">
              <w:rPr>
                <w:lang w:val="fr-CA"/>
              </w:rPr>
              <w:t>.</w:t>
            </w:r>
          </w:p>
        </w:tc>
      </w:tr>
    </w:tbl>
    <w:p w:rsidR="00F40D01" w:rsidRDefault="00F40D01">
      <w:pPr>
        <w:rPr>
          <w:rStyle w:val="Heading2Char"/>
          <w:lang w:val="fr-CA"/>
        </w:rPr>
      </w:pPr>
      <w:r>
        <w:rPr>
          <w:rStyle w:val="Heading2Char"/>
          <w:lang w:val="fr-CA"/>
        </w:rPr>
        <w:br w:type="page"/>
      </w:r>
    </w:p>
    <w:p w:rsidR="0074576A" w:rsidRDefault="00747747" w:rsidP="00C95A86">
      <w:pPr>
        <w:rPr>
          <w:lang w:val="fr-CA"/>
        </w:rPr>
      </w:pPr>
      <w:r w:rsidRPr="000B1701">
        <w:rPr>
          <w:rStyle w:val="Heading2Char"/>
          <w:lang w:val="fr-CA"/>
        </w:rPr>
        <w:lastRenderedPageBreak/>
        <w:t>PART</w:t>
      </w:r>
      <w:r w:rsidR="00BC0C31" w:rsidRPr="000B1701">
        <w:rPr>
          <w:rStyle w:val="Heading2Char"/>
          <w:lang w:val="fr-CA"/>
        </w:rPr>
        <w:t>IE</w:t>
      </w:r>
      <w:r w:rsidR="00A21B55" w:rsidRPr="000B1701">
        <w:rPr>
          <w:rStyle w:val="Heading2Char"/>
          <w:lang w:val="fr-CA"/>
        </w:rPr>
        <w:t> </w:t>
      </w:r>
      <w:r w:rsidRPr="000B1701">
        <w:rPr>
          <w:rStyle w:val="Heading2Char"/>
          <w:lang w:val="fr-CA"/>
        </w:rPr>
        <w:t xml:space="preserve">2. </w:t>
      </w:r>
      <w:r w:rsidR="00BC0C31" w:rsidRPr="000B1701">
        <w:rPr>
          <w:rStyle w:val="Heading2Char"/>
          <w:lang w:val="fr-CA"/>
        </w:rPr>
        <w:t>FORMAT DES DOCUMENTS</w:t>
      </w:r>
      <w:r w:rsidR="00514CCA" w:rsidRPr="000B1701">
        <w:rPr>
          <w:lang w:val="fr-CA"/>
        </w:rPr>
        <w:t xml:space="preserve"> </w:t>
      </w:r>
    </w:p>
    <w:p w:rsidR="000B6CE5" w:rsidRPr="000B1701" w:rsidRDefault="00656ED3" w:rsidP="00C95A86">
      <w:pPr>
        <w:rPr>
          <w:lang w:val="fr-CA"/>
        </w:rPr>
      </w:pPr>
      <w:hyperlink r:id="rId11" w:history="1">
        <w:r w:rsidR="001D5468" w:rsidRPr="000B1701">
          <w:rPr>
            <w:rStyle w:val="Hyperlink"/>
            <w:szCs w:val="24"/>
            <w:lang w:val="fr-CA"/>
          </w:rPr>
          <w:t>Règles pour le Vérificateur d’accessibilité (site Web de Microsoft)</w:t>
        </w:r>
      </w:hyperlink>
    </w:p>
    <w:tbl>
      <w:tblPr>
        <w:tblStyle w:val="TableGrid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  <w:tblCaption w:val="accessible word document - format"/>
      </w:tblPr>
      <w:tblGrid>
        <w:gridCol w:w="1696"/>
        <w:gridCol w:w="4342"/>
        <w:gridCol w:w="4752"/>
      </w:tblGrid>
      <w:tr w:rsidR="000B6CE5" w:rsidRPr="000B1701" w:rsidTr="008D706B">
        <w:trPr>
          <w:cantSplit/>
          <w:tblHeader/>
        </w:trPr>
        <w:tc>
          <w:tcPr>
            <w:tcW w:w="1696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0B6CE5" w:rsidRPr="000B1701" w:rsidRDefault="00871A66" w:rsidP="00871A66">
            <w:pPr>
              <w:spacing w:before="120" w:after="120"/>
              <w:jc w:val="center"/>
              <w:rPr>
                <w:b/>
                <w:lang w:val="fr-CA"/>
              </w:rPr>
            </w:pPr>
            <w:r w:rsidRPr="000B1701">
              <w:rPr>
                <w:b/>
                <w:lang w:val="fr-CA"/>
              </w:rPr>
              <w:t>OBJET</w:t>
            </w:r>
          </w:p>
        </w:tc>
        <w:tc>
          <w:tcPr>
            <w:tcW w:w="4342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0B6CE5" w:rsidRPr="000B1701" w:rsidRDefault="00871A66" w:rsidP="00871A66">
            <w:pPr>
              <w:spacing w:before="120" w:after="120"/>
              <w:jc w:val="center"/>
              <w:rPr>
                <w:b/>
                <w:lang w:val="fr-CA"/>
              </w:rPr>
            </w:pPr>
            <w:r w:rsidRPr="000B1701">
              <w:rPr>
                <w:b/>
                <w:lang w:val="fr-CA"/>
              </w:rPr>
              <w:t>À FAIRE</w:t>
            </w:r>
          </w:p>
        </w:tc>
        <w:tc>
          <w:tcPr>
            <w:tcW w:w="4752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0B6CE5" w:rsidRPr="000B1701" w:rsidRDefault="00871A66" w:rsidP="00871A66">
            <w:pPr>
              <w:spacing w:before="120" w:after="120"/>
              <w:jc w:val="center"/>
              <w:rPr>
                <w:b/>
                <w:lang w:val="fr-CA"/>
              </w:rPr>
            </w:pPr>
            <w:r w:rsidRPr="000B1701">
              <w:rPr>
                <w:b/>
                <w:lang w:val="fr-CA"/>
              </w:rPr>
              <w:t>À NE PAS FAIRE</w:t>
            </w:r>
          </w:p>
        </w:tc>
      </w:tr>
      <w:tr w:rsidR="00B10A6F" w:rsidRPr="00656ED3" w:rsidTr="008D706B">
        <w:trPr>
          <w:cantSplit/>
        </w:trPr>
        <w:tc>
          <w:tcPr>
            <w:tcW w:w="1696" w:type="dxa"/>
            <w:tcMar>
              <w:top w:w="57" w:type="dxa"/>
              <w:bottom w:w="57" w:type="dxa"/>
            </w:tcMar>
          </w:tcPr>
          <w:p w:rsidR="00B10A6F" w:rsidRPr="000B1701" w:rsidRDefault="00B10A6F" w:rsidP="00B10A6F">
            <w:p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Transition</w:t>
            </w:r>
            <w:r w:rsidR="00057315" w:rsidRPr="000B1701">
              <w:rPr>
                <w:lang w:val="fr-CA"/>
              </w:rPr>
              <w:t>s</w:t>
            </w:r>
          </w:p>
        </w:tc>
        <w:tc>
          <w:tcPr>
            <w:tcW w:w="4342" w:type="dxa"/>
            <w:tcMar>
              <w:top w:w="57" w:type="dxa"/>
              <w:bottom w:w="57" w:type="dxa"/>
            </w:tcMar>
          </w:tcPr>
          <w:p w:rsidR="00B10A6F" w:rsidRPr="00C95A86" w:rsidRDefault="00057315">
            <w:pPr>
              <w:spacing w:before="120" w:after="120"/>
              <w:rPr>
                <w:lang w:val="fr-CA"/>
              </w:rPr>
            </w:pPr>
            <w:r w:rsidRPr="00C95A86">
              <w:rPr>
                <w:lang w:val="fr-CA"/>
              </w:rPr>
              <w:t>Utilisez des transitions simples et brèves</w:t>
            </w:r>
            <w:r w:rsidR="00B10A6F" w:rsidRPr="00C95A86">
              <w:rPr>
                <w:lang w:val="fr-CA"/>
              </w:rPr>
              <w:t>.</w:t>
            </w:r>
          </w:p>
        </w:tc>
        <w:tc>
          <w:tcPr>
            <w:tcW w:w="4752" w:type="dxa"/>
            <w:tcMar>
              <w:top w:w="57" w:type="dxa"/>
              <w:bottom w:w="57" w:type="dxa"/>
            </w:tcMar>
          </w:tcPr>
          <w:p w:rsidR="00B10A6F" w:rsidRPr="00C95A86" w:rsidRDefault="00057315">
            <w:pPr>
              <w:spacing w:before="120" w:after="120"/>
              <w:rPr>
                <w:lang w:val="fr-CA"/>
              </w:rPr>
            </w:pPr>
            <w:r w:rsidRPr="00C95A86">
              <w:rPr>
                <w:lang w:val="fr-CA"/>
              </w:rPr>
              <w:t>Évitez d’utiliser plus qu’une transition par page</w:t>
            </w:r>
            <w:r w:rsidR="00B10A6F" w:rsidRPr="00C95A86">
              <w:rPr>
                <w:lang w:val="fr-CA"/>
              </w:rPr>
              <w:t>.</w:t>
            </w:r>
          </w:p>
        </w:tc>
      </w:tr>
      <w:tr w:rsidR="00B10A6F" w:rsidRPr="000B1701" w:rsidTr="008D706B">
        <w:trPr>
          <w:cantSplit/>
        </w:trPr>
        <w:tc>
          <w:tcPr>
            <w:tcW w:w="1696" w:type="dxa"/>
            <w:tcMar>
              <w:top w:w="57" w:type="dxa"/>
              <w:bottom w:w="57" w:type="dxa"/>
            </w:tcMar>
          </w:tcPr>
          <w:p w:rsidR="00B10A6F" w:rsidRPr="000B1701" w:rsidRDefault="00B10A6F">
            <w:p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Styles</w:t>
            </w:r>
            <w:r w:rsidR="00057315" w:rsidRPr="000B1701">
              <w:rPr>
                <w:lang w:val="fr-CA"/>
              </w:rPr>
              <w:t xml:space="preserve"> des titres</w:t>
            </w:r>
          </w:p>
        </w:tc>
        <w:tc>
          <w:tcPr>
            <w:tcW w:w="4342" w:type="dxa"/>
            <w:tcMar>
              <w:top w:w="57" w:type="dxa"/>
              <w:bottom w:w="57" w:type="dxa"/>
            </w:tcMar>
          </w:tcPr>
          <w:p w:rsidR="00B10A6F" w:rsidRPr="00C95A86" w:rsidRDefault="00FC7318" w:rsidP="00FC7318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lang w:val="fr-CA"/>
              </w:rPr>
            </w:pPr>
            <w:r w:rsidRPr="00C95A86">
              <w:rPr>
                <w:lang w:val="fr-CA"/>
              </w:rPr>
              <w:t xml:space="preserve">Présentez votre texte à l’aide de styles de titre intégrés </w:t>
            </w:r>
            <w:r w:rsidR="00B10A6F" w:rsidRPr="00C95A86">
              <w:rPr>
                <w:lang w:val="fr-CA"/>
              </w:rPr>
              <w:t>;</w:t>
            </w:r>
          </w:p>
          <w:p w:rsidR="00B10A6F" w:rsidRPr="00C95A86" w:rsidRDefault="00FC7318" w:rsidP="00FC7318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lang w:val="fr-CA"/>
              </w:rPr>
            </w:pPr>
            <w:r w:rsidRPr="00C95A86">
              <w:rPr>
                <w:lang w:val="fr-CA"/>
              </w:rPr>
              <w:t xml:space="preserve">Utilisez une hiérarchie de styles de titre qui suit une séquence correcte (1-2-3) </w:t>
            </w:r>
            <w:r w:rsidR="00B10A6F" w:rsidRPr="00C95A86">
              <w:rPr>
                <w:lang w:val="fr-CA"/>
              </w:rPr>
              <w:t xml:space="preserve">; </w:t>
            </w:r>
            <w:r w:rsidRPr="00C95A86">
              <w:rPr>
                <w:lang w:val="fr-CA"/>
              </w:rPr>
              <w:t>et</w:t>
            </w:r>
          </w:p>
          <w:p w:rsidR="00B10A6F" w:rsidRPr="00C95A86" w:rsidRDefault="00FC7318" w:rsidP="00485253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lang w:val="fr-CA"/>
              </w:rPr>
            </w:pPr>
            <w:r w:rsidRPr="00C95A86">
              <w:rPr>
                <w:lang w:val="fr-CA"/>
              </w:rPr>
              <w:t>Modifiez l’a</w:t>
            </w:r>
            <w:r w:rsidR="005407FF" w:rsidRPr="00C95A86">
              <w:rPr>
                <w:lang w:val="fr-CA"/>
              </w:rPr>
              <w:t>spect</w:t>
            </w:r>
            <w:r w:rsidRPr="00C95A86">
              <w:rPr>
                <w:lang w:val="fr-CA"/>
              </w:rPr>
              <w:t xml:space="preserve"> du style pour mieux répondre à vos besoins.</w:t>
            </w:r>
          </w:p>
        </w:tc>
        <w:tc>
          <w:tcPr>
            <w:tcW w:w="4752" w:type="dxa"/>
            <w:tcMar>
              <w:top w:w="57" w:type="dxa"/>
              <w:bottom w:w="57" w:type="dxa"/>
            </w:tcMar>
          </w:tcPr>
          <w:p w:rsidR="00B10A6F" w:rsidRPr="00C95A86" w:rsidRDefault="00FC7318" w:rsidP="00FC7318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lang w:val="fr-CA"/>
              </w:rPr>
            </w:pPr>
            <w:r w:rsidRPr="00C95A86">
              <w:rPr>
                <w:lang w:val="fr-CA"/>
              </w:rPr>
              <w:t xml:space="preserve">Évitez </w:t>
            </w:r>
            <w:r w:rsidR="005407FF" w:rsidRPr="00C95A86">
              <w:rPr>
                <w:lang w:val="fr-CA"/>
              </w:rPr>
              <w:t xml:space="preserve">d’utiliser </w:t>
            </w:r>
            <w:r w:rsidRPr="00C95A86">
              <w:rPr>
                <w:lang w:val="fr-CA"/>
              </w:rPr>
              <w:t xml:space="preserve">les polices italiques </w:t>
            </w:r>
            <w:r w:rsidR="00B10A6F" w:rsidRPr="00C95A86">
              <w:rPr>
                <w:lang w:val="fr-CA"/>
              </w:rPr>
              <w:t xml:space="preserve">; </w:t>
            </w:r>
          </w:p>
          <w:p w:rsidR="00B10A6F" w:rsidRPr="00C95A86" w:rsidRDefault="00FC7318" w:rsidP="00FC7318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lang w:val="fr-CA"/>
              </w:rPr>
            </w:pPr>
            <w:r w:rsidRPr="00C95A86">
              <w:rPr>
                <w:lang w:val="fr-CA"/>
              </w:rPr>
              <w:t xml:space="preserve">Évitez les caractères gras et le texte souligné qui </w:t>
            </w:r>
            <w:r w:rsidR="005407FF" w:rsidRPr="00C95A86">
              <w:rPr>
                <w:lang w:val="fr-CA"/>
              </w:rPr>
              <w:t>ressemble</w:t>
            </w:r>
            <w:r w:rsidRPr="00C95A86">
              <w:rPr>
                <w:lang w:val="fr-CA"/>
              </w:rPr>
              <w:t xml:space="preserve"> </w:t>
            </w:r>
            <w:r w:rsidR="005407FF" w:rsidRPr="00C95A86">
              <w:rPr>
                <w:lang w:val="fr-CA"/>
              </w:rPr>
              <w:t>aux</w:t>
            </w:r>
            <w:r w:rsidRPr="00C95A86">
              <w:rPr>
                <w:lang w:val="fr-CA"/>
              </w:rPr>
              <w:t xml:space="preserve"> liens hypertextes </w:t>
            </w:r>
            <w:r w:rsidR="00B10A6F" w:rsidRPr="00C95A86">
              <w:rPr>
                <w:lang w:val="fr-CA"/>
              </w:rPr>
              <w:t xml:space="preserve">; </w:t>
            </w:r>
          </w:p>
          <w:p w:rsidR="00B10A6F" w:rsidRPr="00C95A86" w:rsidRDefault="00FC7318" w:rsidP="00FC7318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lang w:val="fr-CA"/>
              </w:rPr>
            </w:pPr>
            <w:r w:rsidRPr="00C95A86">
              <w:rPr>
                <w:lang w:val="fr-CA"/>
              </w:rPr>
              <w:t xml:space="preserve">N'ajoutez qu'un seul titre du premier niveau par page </w:t>
            </w:r>
            <w:r w:rsidR="00B10A6F" w:rsidRPr="00C95A86">
              <w:rPr>
                <w:lang w:val="fr-CA"/>
              </w:rPr>
              <w:t xml:space="preserve">; </w:t>
            </w:r>
            <w:r w:rsidRPr="00C95A86">
              <w:rPr>
                <w:lang w:val="fr-CA"/>
              </w:rPr>
              <w:t>et</w:t>
            </w:r>
          </w:p>
          <w:p w:rsidR="00B10A6F" w:rsidRPr="00C95A86" w:rsidRDefault="000B1701" w:rsidP="00B10A6F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lang w:val="fr-CA"/>
              </w:rPr>
            </w:pPr>
            <w:r w:rsidRPr="00C95A86">
              <w:rPr>
                <w:lang w:val="fr-CA"/>
              </w:rPr>
              <w:t>Évitez</w:t>
            </w:r>
            <w:r w:rsidR="00D23235" w:rsidRPr="00C95A86">
              <w:rPr>
                <w:lang w:val="fr-CA"/>
              </w:rPr>
              <w:t xml:space="preserve"> les titres identiques</w:t>
            </w:r>
            <w:r w:rsidR="00B10A6F" w:rsidRPr="00C95A86">
              <w:rPr>
                <w:lang w:val="fr-CA"/>
              </w:rPr>
              <w:t>.</w:t>
            </w:r>
          </w:p>
        </w:tc>
      </w:tr>
      <w:tr w:rsidR="00B10A6F" w:rsidRPr="000B1701" w:rsidTr="008D706B">
        <w:trPr>
          <w:cantSplit/>
        </w:trPr>
        <w:tc>
          <w:tcPr>
            <w:tcW w:w="1696" w:type="dxa"/>
            <w:tcMar>
              <w:top w:w="57" w:type="dxa"/>
              <w:bottom w:w="57" w:type="dxa"/>
            </w:tcMar>
          </w:tcPr>
          <w:p w:rsidR="00B10A6F" w:rsidRPr="000B1701" w:rsidRDefault="00B10A6F" w:rsidP="00B10A6F">
            <w:p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Arrière-plan</w:t>
            </w:r>
          </w:p>
        </w:tc>
        <w:tc>
          <w:tcPr>
            <w:tcW w:w="4342" w:type="dxa"/>
            <w:tcMar>
              <w:top w:w="57" w:type="dxa"/>
              <w:bottom w:w="57" w:type="dxa"/>
            </w:tcMar>
          </w:tcPr>
          <w:p w:rsidR="00B10A6F" w:rsidRPr="000B1701" w:rsidRDefault="00B10A6F" w:rsidP="00B10A6F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 xml:space="preserve">Conservez </w:t>
            </w:r>
            <w:r w:rsidR="005A1E7D" w:rsidRPr="000B1701">
              <w:rPr>
                <w:lang w:val="fr-CA"/>
              </w:rPr>
              <w:t>un fond</w:t>
            </w:r>
            <w:r w:rsidRPr="000B1701">
              <w:rPr>
                <w:lang w:val="fr-CA"/>
              </w:rPr>
              <w:t xml:space="preserve"> blanc</w:t>
            </w:r>
            <w:r w:rsidRPr="000B1701">
              <w:rPr>
                <w:rFonts w:ascii="Arial" w:hAnsi="Arial" w:cs="Arial"/>
                <w:lang w:val="fr-CA"/>
              </w:rPr>
              <w:t> </w:t>
            </w:r>
            <w:r w:rsidRPr="000B1701">
              <w:rPr>
                <w:lang w:val="fr-CA"/>
              </w:rPr>
              <w:t>; et</w:t>
            </w:r>
          </w:p>
          <w:p w:rsidR="00B10A6F" w:rsidRPr="000B1701" w:rsidRDefault="00B10A6F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Ajoute</w:t>
            </w:r>
            <w:r w:rsidR="00FC7318" w:rsidRPr="000B1701">
              <w:rPr>
                <w:lang w:val="fr-CA"/>
              </w:rPr>
              <w:t>z</w:t>
            </w:r>
            <w:r w:rsidRPr="000B1701">
              <w:rPr>
                <w:lang w:val="fr-CA"/>
              </w:rPr>
              <w:t xml:space="preserve"> le mot «</w:t>
            </w:r>
            <w:r w:rsidRPr="000B1701">
              <w:rPr>
                <w:rFonts w:ascii="Arial" w:hAnsi="Arial" w:cs="Arial"/>
                <w:lang w:val="fr-CA"/>
              </w:rPr>
              <w:t> </w:t>
            </w:r>
            <w:r w:rsidRPr="000B1701">
              <w:rPr>
                <w:lang w:val="fr-CA"/>
              </w:rPr>
              <w:t>ÉBAUCHE</w:t>
            </w:r>
            <w:r w:rsidRPr="000B1701">
              <w:rPr>
                <w:rFonts w:ascii="Arial" w:hAnsi="Arial" w:cs="Arial"/>
                <w:lang w:val="fr-CA"/>
              </w:rPr>
              <w:t> </w:t>
            </w:r>
            <w:r w:rsidRPr="000B1701">
              <w:rPr>
                <w:lang w:val="fr-CA"/>
              </w:rPr>
              <w:t xml:space="preserve">» </w:t>
            </w:r>
            <w:r w:rsidR="00FC7318" w:rsidRPr="000B1701">
              <w:rPr>
                <w:lang w:val="fr-CA"/>
              </w:rPr>
              <w:t>comme titre de</w:t>
            </w:r>
            <w:r w:rsidRPr="000B1701">
              <w:rPr>
                <w:lang w:val="fr-CA"/>
              </w:rPr>
              <w:t xml:space="preserve"> la page.</w:t>
            </w:r>
          </w:p>
        </w:tc>
        <w:tc>
          <w:tcPr>
            <w:tcW w:w="4752" w:type="dxa"/>
            <w:tcMar>
              <w:top w:w="57" w:type="dxa"/>
              <w:bottom w:w="57" w:type="dxa"/>
            </w:tcMar>
          </w:tcPr>
          <w:p w:rsidR="00B10A6F" w:rsidRPr="000B1701" w:rsidRDefault="00B10A6F" w:rsidP="00B10A6F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 xml:space="preserve">Éviter l'ombrage ou </w:t>
            </w:r>
            <w:r w:rsidR="005A1E7D" w:rsidRPr="000B1701">
              <w:rPr>
                <w:lang w:val="fr-CA"/>
              </w:rPr>
              <w:t>d</w:t>
            </w:r>
            <w:r w:rsidRPr="000B1701">
              <w:rPr>
                <w:lang w:val="fr-CA"/>
              </w:rPr>
              <w:t xml:space="preserve">es images </w:t>
            </w:r>
            <w:r w:rsidR="005A1E7D" w:rsidRPr="000B1701">
              <w:rPr>
                <w:lang w:val="fr-CA"/>
              </w:rPr>
              <w:t>d’</w:t>
            </w:r>
            <w:r w:rsidRPr="000B1701">
              <w:rPr>
                <w:lang w:val="fr-CA"/>
              </w:rPr>
              <w:t>arrière-plan</w:t>
            </w:r>
            <w:r w:rsidRPr="000B1701">
              <w:rPr>
                <w:rFonts w:ascii="Arial" w:hAnsi="Arial" w:cs="Arial"/>
                <w:lang w:val="fr-CA"/>
              </w:rPr>
              <w:t> </w:t>
            </w:r>
            <w:r w:rsidRPr="000B1701">
              <w:rPr>
                <w:lang w:val="fr-CA"/>
              </w:rPr>
              <w:t>; et</w:t>
            </w:r>
          </w:p>
          <w:p w:rsidR="00B10A6F" w:rsidRPr="000B1701" w:rsidRDefault="00B10A6F" w:rsidP="00B10A6F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Évitez les images filigranes.</w:t>
            </w:r>
          </w:p>
        </w:tc>
      </w:tr>
      <w:tr w:rsidR="00B10A6F" w:rsidRPr="000B1701" w:rsidTr="008D706B">
        <w:trPr>
          <w:cantSplit/>
        </w:trPr>
        <w:tc>
          <w:tcPr>
            <w:tcW w:w="1696" w:type="dxa"/>
            <w:tcMar>
              <w:top w:w="57" w:type="dxa"/>
              <w:bottom w:w="57" w:type="dxa"/>
            </w:tcMar>
          </w:tcPr>
          <w:p w:rsidR="00B10A6F" w:rsidRPr="000B1701" w:rsidRDefault="00B10A6F" w:rsidP="00B10A6F">
            <w:p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 xml:space="preserve">Structure du texte </w:t>
            </w:r>
          </w:p>
          <w:p w:rsidR="00B10A6F" w:rsidRPr="000B1701" w:rsidRDefault="00B10A6F" w:rsidP="00B10A6F">
            <w:p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(</w:t>
            </w:r>
            <w:hyperlink r:id="rId12" w:history="1">
              <w:r w:rsidRPr="000B1701">
                <w:rPr>
                  <w:rStyle w:val="Hyperlink"/>
                  <w:rFonts w:eastAsiaTheme="majorEastAsia" w:cstheme="majorBidi"/>
                  <w:szCs w:val="24"/>
                  <w:lang w:val="fr-CA"/>
                </w:rPr>
                <w:t>Analyseur de contraste de couleurs</w:t>
              </w:r>
            </w:hyperlink>
            <w:r w:rsidRPr="000B1701">
              <w:rPr>
                <w:rStyle w:val="Hyperlink"/>
                <w:color w:val="auto"/>
                <w:u w:val="none"/>
                <w:lang w:val="fr-CA"/>
              </w:rPr>
              <w:t xml:space="preserve"> [en anglais seulement]</w:t>
            </w:r>
            <w:r w:rsidRPr="000B1701">
              <w:rPr>
                <w:lang w:val="fr-CA"/>
              </w:rPr>
              <w:t>)</w:t>
            </w:r>
          </w:p>
        </w:tc>
        <w:tc>
          <w:tcPr>
            <w:tcW w:w="4342" w:type="dxa"/>
            <w:tcMar>
              <w:top w:w="57" w:type="dxa"/>
              <w:bottom w:w="57" w:type="dxa"/>
            </w:tcMar>
          </w:tcPr>
          <w:p w:rsidR="00B10A6F" w:rsidRPr="000B1701" w:rsidRDefault="00B10A6F" w:rsidP="00B10A6F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 xml:space="preserve">Utilisez une police de caractère d'au moins 30 points pour </w:t>
            </w:r>
            <w:r w:rsidR="00883897" w:rsidRPr="000B1701">
              <w:rPr>
                <w:lang w:val="fr-CA"/>
              </w:rPr>
              <w:t>le</w:t>
            </w:r>
            <w:r w:rsidRPr="000B1701">
              <w:rPr>
                <w:lang w:val="fr-CA"/>
              </w:rPr>
              <w:t xml:space="preserve"> texte</w:t>
            </w:r>
            <w:r w:rsidRPr="000B1701">
              <w:rPr>
                <w:rFonts w:ascii="Arial" w:hAnsi="Arial" w:cs="Arial"/>
                <w:lang w:val="fr-CA"/>
              </w:rPr>
              <w:t> </w:t>
            </w:r>
            <w:r w:rsidRPr="000B1701">
              <w:rPr>
                <w:lang w:val="fr-CA"/>
              </w:rPr>
              <w:t>;</w:t>
            </w:r>
          </w:p>
          <w:p w:rsidR="00B10A6F" w:rsidRPr="000B1701" w:rsidRDefault="00B10A6F" w:rsidP="00B10A6F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 xml:space="preserve">Utilisez un contraste de couleur suffisant entre le texte et </w:t>
            </w:r>
            <w:r w:rsidR="00883897" w:rsidRPr="000B1701">
              <w:rPr>
                <w:lang w:val="fr-CA"/>
              </w:rPr>
              <w:t>le fond de la page</w:t>
            </w:r>
            <w:r w:rsidRPr="000B1701">
              <w:rPr>
                <w:lang w:val="fr-CA"/>
              </w:rPr>
              <w:t xml:space="preserve"> (rapport de 4:5:1)</w:t>
            </w:r>
            <w:r w:rsidRPr="000B1701">
              <w:rPr>
                <w:rFonts w:ascii="Arial" w:hAnsi="Arial" w:cs="Arial"/>
                <w:lang w:val="fr-CA"/>
              </w:rPr>
              <w:t> </w:t>
            </w:r>
            <w:r w:rsidRPr="000B1701">
              <w:rPr>
                <w:lang w:val="fr-CA"/>
              </w:rPr>
              <w:t>;</w:t>
            </w:r>
          </w:p>
          <w:p w:rsidR="00B10A6F" w:rsidRPr="000B1701" w:rsidRDefault="00B10A6F" w:rsidP="00B10A6F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Choisissez des polices sans empattement, telles qu'Arial, Helvetica ou Verdana</w:t>
            </w:r>
            <w:r w:rsidRPr="000B1701">
              <w:rPr>
                <w:rFonts w:ascii="Arial" w:hAnsi="Arial" w:cs="Arial"/>
                <w:lang w:val="fr-CA"/>
              </w:rPr>
              <w:t> </w:t>
            </w:r>
            <w:r w:rsidRPr="000B1701">
              <w:rPr>
                <w:lang w:val="fr-CA"/>
              </w:rPr>
              <w:t>;</w:t>
            </w:r>
          </w:p>
          <w:p w:rsidR="00B10A6F" w:rsidRPr="000B1701" w:rsidRDefault="00B10A6F" w:rsidP="00B10A6F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 xml:space="preserve">Modifiez le style de paragraphe </w:t>
            </w:r>
            <w:r w:rsidR="00883897" w:rsidRPr="000B1701">
              <w:rPr>
                <w:lang w:val="fr-CA"/>
              </w:rPr>
              <w:t>pour permettre</w:t>
            </w:r>
            <w:r w:rsidRPr="000B1701">
              <w:rPr>
                <w:lang w:val="fr-CA"/>
              </w:rPr>
              <w:t xml:space="preserve"> de l'espace</w:t>
            </w:r>
            <w:r w:rsidRPr="000B1701">
              <w:rPr>
                <w:rFonts w:ascii="Arial" w:hAnsi="Arial" w:cs="Arial"/>
                <w:lang w:val="fr-CA"/>
              </w:rPr>
              <w:t> </w:t>
            </w:r>
            <w:r w:rsidRPr="000B1701">
              <w:rPr>
                <w:lang w:val="fr-CA"/>
              </w:rPr>
              <w:t>; et</w:t>
            </w:r>
          </w:p>
          <w:p w:rsidR="00B10A6F" w:rsidRPr="000B1701" w:rsidRDefault="00B10A6F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 xml:space="preserve">Utilisez des styles pour structurer le texte (titres, </w:t>
            </w:r>
            <w:r w:rsidR="00883897" w:rsidRPr="000B1701">
              <w:rPr>
                <w:lang w:val="fr-CA"/>
              </w:rPr>
              <w:t>sous-</w:t>
            </w:r>
            <w:r w:rsidRPr="000B1701">
              <w:rPr>
                <w:lang w:val="fr-CA"/>
              </w:rPr>
              <w:t>titres, listes à puces et paragraphes).</w:t>
            </w:r>
          </w:p>
        </w:tc>
        <w:tc>
          <w:tcPr>
            <w:tcW w:w="4752" w:type="dxa"/>
            <w:tcMar>
              <w:top w:w="57" w:type="dxa"/>
              <w:bottom w:w="57" w:type="dxa"/>
            </w:tcMar>
          </w:tcPr>
          <w:p w:rsidR="00B10A6F" w:rsidRPr="000B1701" w:rsidRDefault="00B10A6F" w:rsidP="00B10A6F">
            <w:pPr>
              <w:pStyle w:val="ListParagraph"/>
              <w:numPr>
                <w:ilvl w:val="0"/>
                <w:numId w:val="10"/>
              </w:numPr>
              <w:rPr>
                <w:lang w:val="fr-CA"/>
              </w:rPr>
            </w:pPr>
            <w:r w:rsidRPr="000B1701">
              <w:rPr>
                <w:lang w:val="fr-CA"/>
              </w:rPr>
              <w:t xml:space="preserve">Éviter d'utiliser </w:t>
            </w:r>
            <w:r w:rsidR="00883897" w:rsidRPr="000B1701">
              <w:rPr>
                <w:lang w:val="fr-CA"/>
              </w:rPr>
              <w:t xml:space="preserve">l’alignement </w:t>
            </w:r>
            <w:r w:rsidRPr="000B1701">
              <w:rPr>
                <w:lang w:val="fr-CA"/>
              </w:rPr>
              <w:t>justifi</w:t>
            </w:r>
            <w:r w:rsidR="00883897" w:rsidRPr="000B1701">
              <w:rPr>
                <w:color w:val="000000"/>
                <w:lang w:val="fr-CA"/>
              </w:rPr>
              <w:t>é</w:t>
            </w:r>
            <w:r w:rsidR="00883897" w:rsidRPr="000B1701">
              <w:rPr>
                <w:lang w:val="fr-CA"/>
              </w:rPr>
              <w:t>e « au carr</w:t>
            </w:r>
            <w:r w:rsidR="00883897" w:rsidRPr="000B1701">
              <w:rPr>
                <w:color w:val="000000"/>
                <w:lang w:val="fr-CA"/>
              </w:rPr>
              <w:t>é »</w:t>
            </w:r>
            <w:r w:rsidRPr="000B1701">
              <w:rPr>
                <w:rFonts w:ascii="Arial" w:hAnsi="Arial" w:cs="Arial"/>
                <w:lang w:val="fr-CA"/>
              </w:rPr>
              <w:t> </w:t>
            </w:r>
            <w:r w:rsidRPr="000B1701">
              <w:rPr>
                <w:lang w:val="fr-CA"/>
              </w:rPr>
              <w:t>;</w:t>
            </w:r>
          </w:p>
          <w:p w:rsidR="00B10A6F" w:rsidRPr="000B1701" w:rsidRDefault="00B10A6F" w:rsidP="00B10A6F">
            <w:pPr>
              <w:pStyle w:val="ListParagraph"/>
              <w:numPr>
                <w:ilvl w:val="0"/>
                <w:numId w:val="10"/>
              </w:numPr>
              <w:rPr>
                <w:lang w:val="fr-CA"/>
              </w:rPr>
            </w:pPr>
            <w:r w:rsidRPr="000B1701">
              <w:rPr>
                <w:lang w:val="fr-CA"/>
              </w:rPr>
              <w:t xml:space="preserve">Évitez </w:t>
            </w:r>
            <w:r w:rsidR="00E951EC" w:rsidRPr="000B1701">
              <w:rPr>
                <w:lang w:val="fr-CA"/>
              </w:rPr>
              <w:t>les</w:t>
            </w:r>
            <w:r w:rsidRPr="000B1701">
              <w:rPr>
                <w:lang w:val="fr-CA"/>
              </w:rPr>
              <w:t xml:space="preserve"> traits d'union</w:t>
            </w:r>
            <w:r w:rsidRPr="000B1701">
              <w:rPr>
                <w:rFonts w:ascii="Arial" w:hAnsi="Arial" w:cs="Arial"/>
                <w:lang w:val="fr-CA"/>
              </w:rPr>
              <w:t> </w:t>
            </w:r>
            <w:r w:rsidRPr="000B1701">
              <w:rPr>
                <w:lang w:val="fr-CA"/>
              </w:rPr>
              <w:t xml:space="preserve">; </w:t>
            </w:r>
          </w:p>
          <w:p w:rsidR="00B10A6F" w:rsidRPr="000B1701" w:rsidRDefault="00B10A6F" w:rsidP="00B10A6F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color w:val="000000"/>
                <w:lang w:val="fr-CA"/>
              </w:rPr>
            </w:pPr>
            <w:r w:rsidRPr="000B1701">
              <w:rPr>
                <w:color w:val="000000"/>
                <w:lang w:val="fr-CA"/>
              </w:rPr>
              <w:t>Évitez les séries d'espaces vides, de tabulations ou de retours supplémentaires pour le formatage</w:t>
            </w:r>
            <w:r w:rsidRPr="000B1701">
              <w:rPr>
                <w:rFonts w:ascii="Arial" w:hAnsi="Arial" w:cs="Arial"/>
                <w:color w:val="000000"/>
                <w:lang w:val="fr-CA"/>
              </w:rPr>
              <w:t> </w:t>
            </w:r>
            <w:r w:rsidRPr="000B1701">
              <w:rPr>
                <w:color w:val="000000"/>
                <w:lang w:val="fr-CA"/>
              </w:rPr>
              <w:t>;</w:t>
            </w:r>
          </w:p>
          <w:p w:rsidR="00B10A6F" w:rsidRPr="000B1701" w:rsidRDefault="00B10A6F" w:rsidP="00B10A6F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color w:val="000000"/>
                <w:lang w:val="fr-CA"/>
              </w:rPr>
            </w:pPr>
            <w:r w:rsidRPr="000B1701">
              <w:rPr>
                <w:color w:val="000000"/>
                <w:lang w:val="fr-CA"/>
              </w:rPr>
              <w:t xml:space="preserve">Évitez d'utiliser des tableaux pour </w:t>
            </w:r>
            <w:r w:rsidR="003930E1" w:rsidRPr="000B1701">
              <w:rPr>
                <w:color w:val="000000"/>
                <w:lang w:val="fr-CA"/>
              </w:rPr>
              <w:t>structurer les paragraphes</w:t>
            </w:r>
            <w:r w:rsidRPr="000B1701">
              <w:rPr>
                <w:rFonts w:ascii="Arial" w:hAnsi="Arial" w:cs="Arial"/>
                <w:color w:val="000000"/>
                <w:lang w:val="fr-CA"/>
              </w:rPr>
              <w:t> </w:t>
            </w:r>
            <w:r w:rsidRPr="000B1701">
              <w:rPr>
                <w:color w:val="000000"/>
                <w:lang w:val="fr-CA"/>
              </w:rPr>
              <w:t>;</w:t>
            </w:r>
          </w:p>
          <w:p w:rsidR="00B10A6F" w:rsidRPr="000B1701" w:rsidRDefault="00B10A6F" w:rsidP="005B6D3F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lang w:val="fr-CA"/>
              </w:rPr>
            </w:pPr>
            <w:r w:rsidRPr="000B1701">
              <w:rPr>
                <w:color w:val="000000"/>
                <w:lang w:val="fr-CA"/>
              </w:rPr>
              <w:t>Évite</w:t>
            </w:r>
            <w:r w:rsidR="003930E1" w:rsidRPr="000B1701">
              <w:rPr>
                <w:color w:val="000000"/>
                <w:lang w:val="fr-CA"/>
              </w:rPr>
              <w:t>z</w:t>
            </w:r>
            <w:r w:rsidRPr="000B1701">
              <w:rPr>
                <w:color w:val="000000"/>
                <w:lang w:val="fr-CA"/>
              </w:rPr>
              <w:t xml:space="preserve"> </w:t>
            </w:r>
            <w:r w:rsidR="005B6D3F" w:rsidRPr="000B1701">
              <w:rPr>
                <w:color w:val="000000"/>
                <w:lang w:val="fr-CA"/>
              </w:rPr>
              <w:t>un excès</w:t>
            </w:r>
            <w:r w:rsidRPr="000B1701">
              <w:rPr>
                <w:color w:val="000000"/>
                <w:lang w:val="fr-CA"/>
              </w:rPr>
              <w:t xml:space="preserve"> de texte en gras, en italique, avec soulignement</w:t>
            </w:r>
            <w:r w:rsidRPr="000B1701">
              <w:rPr>
                <w:lang w:val="fr-CA"/>
              </w:rPr>
              <w:t xml:space="preserve"> ou </w:t>
            </w:r>
            <w:r w:rsidR="003930E1" w:rsidRPr="000B1701">
              <w:rPr>
                <w:lang w:val="fr-CA"/>
              </w:rPr>
              <w:t>enti</w:t>
            </w:r>
            <w:r w:rsidR="005B6D3F" w:rsidRPr="000B1701">
              <w:rPr>
                <w:lang w:val="fr-CA"/>
              </w:rPr>
              <w:t>è</w:t>
            </w:r>
            <w:r w:rsidR="003930E1" w:rsidRPr="000B1701">
              <w:rPr>
                <w:lang w:val="fr-CA"/>
              </w:rPr>
              <w:t xml:space="preserve">rement </w:t>
            </w:r>
            <w:r w:rsidRPr="000B1701">
              <w:rPr>
                <w:lang w:val="fr-CA"/>
              </w:rPr>
              <w:t>en majuscule</w:t>
            </w:r>
            <w:r w:rsidR="003930E1" w:rsidRPr="000B1701">
              <w:rPr>
                <w:lang w:val="fr-CA"/>
              </w:rPr>
              <w:t>s</w:t>
            </w:r>
            <w:r w:rsidRPr="000B1701">
              <w:rPr>
                <w:rFonts w:ascii="Arial" w:hAnsi="Arial" w:cs="Arial"/>
                <w:lang w:val="fr-CA"/>
              </w:rPr>
              <w:t> </w:t>
            </w:r>
            <w:r w:rsidRPr="000B1701">
              <w:rPr>
                <w:lang w:val="fr-CA"/>
              </w:rPr>
              <w:t>; et</w:t>
            </w:r>
          </w:p>
          <w:p w:rsidR="00B10A6F" w:rsidRPr="000B1701" w:rsidRDefault="00B10A6F" w:rsidP="00B10A6F">
            <w:pPr>
              <w:pStyle w:val="ListParagraph"/>
              <w:numPr>
                <w:ilvl w:val="0"/>
                <w:numId w:val="10"/>
              </w:numPr>
              <w:rPr>
                <w:lang w:val="fr-CA"/>
              </w:rPr>
            </w:pPr>
            <w:r w:rsidRPr="000B1701">
              <w:rPr>
                <w:lang w:val="fr-CA"/>
              </w:rPr>
              <w:t>Évitez le texte animé.</w:t>
            </w:r>
          </w:p>
        </w:tc>
      </w:tr>
      <w:tr w:rsidR="00B10A6F" w:rsidRPr="000B1701" w:rsidTr="008D706B">
        <w:trPr>
          <w:cantSplit/>
        </w:trPr>
        <w:tc>
          <w:tcPr>
            <w:tcW w:w="1696" w:type="dxa"/>
            <w:tcMar>
              <w:top w:w="57" w:type="dxa"/>
              <w:bottom w:w="57" w:type="dxa"/>
            </w:tcMar>
          </w:tcPr>
          <w:p w:rsidR="00B10A6F" w:rsidRPr="000B1701" w:rsidRDefault="00B10A6F" w:rsidP="00B10A6F">
            <w:p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Tableaux</w:t>
            </w:r>
            <w:r w:rsidR="008D706B">
              <w:rPr>
                <w:rStyle w:val="FootnoteReference"/>
                <w:lang w:val="fr-CA"/>
              </w:rPr>
              <w:footnoteReference w:id="2"/>
            </w:r>
          </w:p>
        </w:tc>
        <w:tc>
          <w:tcPr>
            <w:tcW w:w="4342" w:type="dxa"/>
            <w:tcMar>
              <w:top w:w="57" w:type="dxa"/>
              <w:bottom w:w="57" w:type="dxa"/>
            </w:tcMar>
          </w:tcPr>
          <w:p w:rsidR="00B10A6F" w:rsidRPr="000B1701" w:rsidRDefault="00B10A6F" w:rsidP="00B10A6F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lang w:val="fr-CA"/>
              </w:rPr>
            </w:pPr>
            <w:r w:rsidRPr="000B1701">
              <w:rPr>
                <w:color w:val="000000"/>
                <w:lang w:val="fr-CA"/>
              </w:rPr>
              <w:t>Utilisez une structure de présentation simple</w:t>
            </w:r>
            <w:r w:rsidRPr="000B1701">
              <w:rPr>
                <w:rFonts w:ascii="Arial" w:hAnsi="Arial" w:cs="Arial"/>
                <w:color w:val="000000"/>
                <w:lang w:val="fr-CA"/>
              </w:rPr>
              <w:t> </w:t>
            </w:r>
            <w:r w:rsidRPr="000B1701">
              <w:rPr>
                <w:color w:val="000000"/>
                <w:lang w:val="fr-CA"/>
              </w:rPr>
              <w:t>;</w:t>
            </w:r>
            <w:r w:rsidRPr="000B1701">
              <w:rPr>
                <w:lang w:val="fr-CA"/>
              </w:rPr>
              <w:t xml:space="preserve"> </w:t>
            </w:r>
          </w:p>
          <w:p w:rsidR="00B10A6F" w:rsidRPr="000B1701" w:rsidRDefault="00C95A86" w:rsidP="003930E1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Faites-en</w:t>
            </w:r>
            <w:r w:rsidR="003930E1" w:rsidRPr="000B1701">
              <w:rPr>
                <w:lang w:val="fr-CA"/>
              </w:rPr>
              <w:t xml:space="preserve"> sorte que les tableaux possèdent une ligne d’en-tête</w:t>
            </w:r>
            <w:r w:rsidR="003930E1" w:rsidRPr="000B1701">
              <w:rPr>
                <w:rFonts w:ascii="Arial" w:hAnsi="Arial" w:cs="Arial"/>
                <w:lang w:val="fr-CA"/>
              </w:rPr>
              <w:t xml:space="preserve"> </w:t>
            </w:r>
            <w:r w:rsidR="00B10A6F" w:rsidRPr="000B1701">
              <w:rPr>
                <w:lang w:val="fr-CA"/>
              </w:rPr>
              <w:t>; et</w:t>
            </w:r>
          </w:p>
          <w:p w:rsidR="00B10A6F" w:rsidRPr="000B1701" w:rsidRDefault="00737618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 xml:space="preserve">Dotez le tableau </w:t>
            </w:r>
            <w:r w:rsidR="00B10A6F" w:rsidRPr="000B1701">
              <w:rPr>
                <w:lang w:val="fr-CA"/>
              </w:rPr>
              <w:t>d</w:t>
            </w:r>
            <w:r w:rsidRPr="000B1701">
              <w:rPr>
                <w:lang w:val="fr-CA"/>
              </w:rPr>
              <w:t>e</w:t>
            </w:r>
            <w:r w:rsidR="00B10A6F" w:rsidRPr="000B1701">
              <w:rPr>
                <w:lang w:val="fr-CA"/>
              </w:rPr>
              <w:t xml:space="preserve"> texte </w:t>
            </w:r>
            <w:r w:rsidR="0029740A" w:rsidRPr="000B1701">
              <w:rPr>
                <w:lang w:val="fr-CA"/>
              </w:rPr>
              <w:t>de remplacement</w:t>
            </w:r>
            <w:r w:rsidR="00B10A6F" w:rsidRPr="000B1701">
              <w:rPr>
                <w:lang w:val="fr-CA"/>
              </w:rPr>
              <w:t>.</w:t>
            </w:r>
          </w:p>
        </w:tc>
        <w:tc>
          <w:tcPr>
            <w:tcW w:w="4752" w:type="dxa"/>
            <w:tcMar>
              <w:top w:w="57" w:type="dxa"/>
              <w:bottom w:w="57" w:type="dxa"/>
            </w:tcMar>
          </w:tcPr>
          <w:p w:rsidR="00B10A6F" w:rsidRPr="000B1701" w:rsidRDefault="00B10A6F" w:rsidP="00B10A6F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color w:val="000000"/>
                <w:lang w:val="fr-CA"/>
              </w:rPr>
            </w:pPr>
            <w:r w:rsidRPr="000B1701">
              <w:rPr>
                <w:color w:val="000000"/>
                <w:lang w:val="fr-CA"/>
              </w:rPr>
              <w:t>Évitez le fusionnement et le fractionnement des cellules</w:t>
            </w:r>
            <w:r w:rsidRPr="000B1701">
              <w:rPr>
                <w:rFonts w:ascii="Arial" w:hAnsi="Arial" w:cs="Arial"/>
                <w:color w:val="000000"/>
                <w:lang w:val="fr-CA"/>
              </w:rPr>
              <w:t> </w:t>
            </w:r>
            <w:r w:rsidRPr="000B1701">
              <w:rPr>
                <w:color w:val="000000"/>
                <w:lang w:val="fr-CA"/>
              </w:rPr>
              <w:t>;</w:t>
            </w:r>
          </w:p>
          <w:p w:rsidR="00B10A6F" w:rsidRPr="000B1701" w:rsidRDefault="00B10A6F" w:rsidP="00B10A6F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color w:val="000000"/>
                <w:lang w:val="fr-CA"/>
              </w:rPr>
            </w:pPr>
            <w:r w:rsidRPr="000B1701">
              <w:rPr>
                <w:color w:val="000000"/>
                <w:lang w:val="fr-CA"/>
              </w:rPr>
              <w:t>Éviter de répéter le texte contenu dans le tableau dans les champs de texte de remplacement</w:t>
            </w:r>
            <w:r w:rsidRPr="000B1701">
              <w:rPr>
                <w:rFonts w:ascii="Arial" w:hAnsi="Arial" w:cs="Arial"/>
                <w:color w:val="000000"/>
                <w:lang w:val="fr-CA"/>
              </w:rPr>
              <w:t> </w:t>
            </w:r>
            <w:r w:rsidRPr="000B1701">
              <w:rPr>
                <w:color w:val="000000"/>
                <w:lang w:val="fr-CA"/>
              </w:rPr>
              <w:t xml:space="preserve">; </w:t>
            </w:r>
          </w:p>
          <w:p w:rsidR="00B10A6F" w:rsidRPr="000B1701" w:rsidRDefault="00B10A6F" w:rsidP="00B10A6F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lang w:val="fr-CA"/>
              </w:rPr>
            </w:pPr>
            <w:r w:rsidRPr="000B1701">
              <w:rPr>
                <w:color w:val="000000"/>
                <w:lang w:val="fr-CA"/>
              </w:rPr>
              <w:t xml:space="preserve">Évitez </w:t>
            </w:r>
            <w:r w:rsidR="005B6D3F" w:rsidRPr="000B1701">
              <w:rPr>
                <w:color w:val="000000"/>
                <w:lang w:val="fr-CA"/>
              </w:rPr>
              <w:t>d’utiliser d</w:t>
            </w:r>
            <w:r w:rsidRPr="000B1701">
              <w:rPr>
                <w:color w:val="000000"/>
                <w:lang w:val="fr-CA"/>
              </w:rPr>
              <w:t>es cellules</w:t>
            </w:r>
            <w:r w:rsidR="005B6D3F" w:rsidRPr="000B1701">
              <w:rPr>
                <w:color w:val="000000"/>
                <w:lang w:val="fr-CA"/>
              </w:rPr>
              <w:t xml:space="preserve">, </w:t>
            </w:r>
            <w:r w:rsidRPr="000B1701">
              <w:rPr>
                <w:color w:val="000000"/>
                <w:lang w:val="fr-CA"/>
              </w:rPr>
              <w:t>lignes</w:t>
            </w:r>
            <w:r w:rsidR="005B6D3F" w:rsidRPr="000B1701">
              <w:rPr>
                <w:color w:val="000000"/>
                <w:lang w:val="fr-CA"/>
              </w:rPr>
              <w:t xml:space="preserve"> et </w:t>
            </w:r>
            <w:r w:rsidRPr="000B1701">
              <w:rPr>
                <w:color w:val="000000"/>
                <w:lang w:val="fr-CA"/>
              </w:rPr>
              <w:t>colonnes vides pour le formatage</w:t>
            </w:r>
            <w:r w:rsidRPr="000B1701">
              <w:rPr>
                <w:rFonts w:ascii="Arial" w:hAnsi="Arial" w:cs="Arial"/>
                <w:color w:val="000000"/>
                <w:lang w:val="fr-CA"/>
              </w:rPr>
              <w:t> </w:t>
            </w:r>
            <w:r w:rsidRPr="000B1701">
              <w:rPr>
                <w:color w:val="000000"/>
                <w:lang w:val="fr-CA"/>
              </w:rPr>
              <w:t>; et</w:t>
            </w:r>
          </w:p>
          <w:p w:rsidR="00B10A6F" w:rsidRPr="000B1701" w:rsidRDefault="00B10A6F" w:rsidP="00B10A6F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lang w:val="fr-CA"/>
              </w:rPr>
            </w:pPr>
            <w:r w:rsidRPr="000B1701">
              <w:rPr>
                <w:color w:val="000000"/>
                <w:lang w:val="fr-CA"/>
              </w:rPr>
              <w:t>Évitez les tableaux imbriqués.</w:t>
            </w:r>
          </w:p>
        </w:tc>
      </w:tr>
      <w:tr w:rsidR="00B10A6F" w:rsidRPr="00656ED3" w:rsidTr="008D706B">
        <w:trPr>
          <w:cantSplit/>
        </w:trPr>
        <w:tc>
          <w:tcPr>
            <w:tcW w:w="1696" w:type="dxa"/>
            <w:tcMar>
              <w:top w:w="57" w:type="dxa"/>
              <w:bottom w:w="57" w:type="dxa"/>
            </w:tcMar>
          </w:tcPr>
          <w:p w:rsidR="00B10A6F" w:rsidRPr="000B1701" w:rsidRDefault="00B10A6F" w:rsidP="00B10A6F">
            <w:p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 xml:space="preserve">Couleur </w:t>
            </w:r>
          </w:p>
          <w:p w:rsidR="00B10A6F" w:rsidRPr="000B1701" w:rsidRDefault="00B10A6F" w:rsidP="00B10A6F">
            <w:p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(Analyseur de contraste de couleurs)</w:t>
            </w:r>
          </w:p>
        </w:tc>
        <w:tc>
          <w:tcPr>
            <w:tcW w:w="4342" w:type="dxa"/>
            <w:tcMar>
              <w:top w:w="57" w:type="dxa"/>
              <w:bottom w:w="57" w:type="dxa"/>
            </w:tcMar>
          </w:tcPr>
          <w:p w:rsidR="00B10A6F" w:rsidRPr="000B1701" w:rsidRDefault="00B10A6F" w:rsidP="009A6E73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Utilisez un contraste de couleur suffisant entre le texte et l'arrière-plan</w:t>
            </w:r>
            <w:r w:rsidRPr="000B1701">
              <w:rPr>
                <w:rFonts w:ascii="Arial" w:hAnsi="Arial" w:cs="Arial"/>
                <w:lang w:val="fr-CA"/>
              </w:rPr>
              <w:t>.</w:t>
            </w:r>
            <w:r w:rsidRPr="000B1701">
              <w:rPr>
                <w:lang w:val="fr-CA"/>
              </w:rPr>
              <w:t xml:space="preserve"> </w:t>
            </w:r>
            <w:r w:rsidR="009A6E73" w:rsidRPr="000B1701">
              <w:rPr>
                <w:lang w:val="fr-CA"/>
              </w:rPr>
              <w:t xml:space="preserve">Établissez un </w:t>
            </w:r>
            <w:r w:rsidRPr="000B1701">
              <w:rPr>
                <w:lang w:val="fr-CA"/>
              </w:rPr>
              <w:t xml:space="preserve">rapport de contraste d'au moins 3:1 pour </w:t>
            </w:r>
            <w:r w:rsidR="001171DE" w:rsidRPr="000B1701">
              <w:rPr>
                <w:lang w:val="fr-CA"/>
              </w:rPr>
              <w:t>le</w:t>
            </w:r>
            <w:r w:rsidRPr="000B1701">
              <w:rPr>
                <w:lang w:val="fr-CA"/>
              </w:rPr>
              <w:t xml:space="preserve"> texte en gros caractères ; et</w:t>
            </w:r>
          </w:p>
          <w:p w:rsidR="00B10A6F" w:rsidRPr="000B1701" w:rsidRDefault="006115C0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Utilisez un motif coloré dans les tableaux</w:t>
            </w:r>
            <w:r w:rsidR="00B10A6F" w:rsidRPr="000B1701">
              <w:rPr>
                <w:lang w:val="fr-CA"/>
              </w:rPr>
              <w:t>.</w:t>
            </w:r>
          </w:p>
        </w:tc>
        <w:tc>
          <w:tcPr>
            <w:tcW w:w="4752" w:type="dxa"/>
            <w:tcMar>
              <w:top w:w="57" w:type="dxa"/>
              <w:bottom w:w="57" w:type="dxa"/>
            </w:tcMar>
          </w:tcPr>
          <w:p w:rsidR="00B10A6F" w:rsidRPr="000B1701" w:rsidRDefault="00B10A6F">
            <w:p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Ne transmettez pas d</w:t>
            </w:r>
            <w:r w:rsidR="006115C0" w:rsidRPr="000B1701">
              <w:rPr>
                <w:lang w:val="fr-CA"/>
              </w:rPr>
              <w:t xml:space="preserve">es </w:t>
            </w:r>
            <w:r w:rsidRPr="000B1701">
              <w:rPr>
                <w:lang w:val="fr-CA"/>
              </w:rPr>
              <w:t xml:space="preserve">informations en utilisant </w:t>
            </w:r>
            <w:r w:rsidR="00971324" w:rsidRPr="000B1701">
              <w:rPr>
                <w:lang w:val="fr-CA"/>
              </w:rPr>
              <w:t>que</w:t>
            </w:r>
            <w:r w:rsidR="00C95A86">
              <w:rPr>
                <w:lang w:val="fr-CA"/>
              </w:rPr>
              <w:t xml:space="preserve"> seulement</w:t>
            </w:r>
            <w:r w:rsidR="00971324" w:rsidRPr="000B1701">
              <w:rPr>
                <w:lang w:val="fr-CA"/>
              </w:rPr>
              <w:t xml:space="preserve"> </w:t>
            </w:r>
            <w:r w:rsidRPr="000B1701">
              <w:rPr>
                <w:lang w:val="fr-CA"/>
              </w:rPr>
              <w:t>des couleurs.</w:t>
            </w:r>
          </w:p>
        </w:tc>
      </w:tr>
      <w:tr w:rsidR="00B10A6F" w:rsidRPr="00656ED3" w:rsidTr="008D706B">
        <w:trPr>
          <w:cantSplit/>
        </w:trPr>
        <w:tc>
          <w:tcPr>
            <w:tcW w:w="1696" w:type="dxa"/>
            <w:tcMar>
              <w:top w:w="57" w:type="dxa"/>
              <w:bottom w:w="57" w:type="dxa"/>
            </w:tcMar>
          </w:tcPr>
          <w:p w:rsidR="00B10A6F" w:rsidRPr="000B1701" w:rsidRDefault="00B10A6F" w:rsidP="00B10A6F">
            <w:p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Images</w:t>
            </w:r>
          </w:p>
        </w:tc>
        <w:tc>
          <w:tcPr>
            <w:tcW w:w="4342" w:type="dxa"/>
            <w:tcMar>
              <w:top w:w="57" w:type="dxa"/>
              <w:bottom w:w="57" w:type="dxa"/>
            </w:tcMar>
          </w:tcPr>
          <w:p w:rsidR="00B10A6F" w:rsidRPr="000B1701" w:rsidRDefault="00227876" w:rsidP="00227876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Vérifiez que l</w:t>
            </w:r>
            <w:r w:rsidR="00B10A6F" w:rsidRPr="000B1701">
              <w:rPr>
                <w:lang w:val="fr-CA"/>
              </w:rPr>
              <w:t>e texte de remplacement définit le contenu et la fonction</w:t>
            </w:r>
            <w:r w:rsidR="00B10A6F" w:rsidRPr="000B1701">
              <w:rPr>
                <w:rFonts w:ascii="Arial" w:hAnsi="Arial" w:cs="Arial"/>
                <w:lang w:val="fr-CA"/>
              </w:rPr>
              <w:t> </w:t>
            </w:r>
            <w:r w:rsidR="00B10A6F" w:rsidRPr="000B1701">
              <w:rPr>
                <w:lang w:val="fr-CA"/>
              </w:rPr>
              <w:t>;</w:t>
            </w:r>
          </w:p>
          <w:p w:rsidR="00B10A6F" w:rsidRPr="000B1701" w:rsidRDefault="00B10A6F" w:rsidP="00B10A6F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Identifiez les images avec un numéro de figure et référez-vous à celles-ci par leur numéro</w:t>
            </w:r>
            <w:r w:rsidRPr="000B1701">
              <w:rPr>
                <w:rFonts w:ascii="Arial" w:hAnsi="Arial" w:cs="Arial"/>
                <w:lang w:val="fr-CA"/>
              </w:rPr>
              <w:t> </w:t>
            </w:r>
            <w:r w:rsidRPr="000B1701">
              <w:rPr>
                <w:lang w:val="fr-CA"/>
              </w:rPr>
              <w:t>;</w:t>
            </w:r>
          </w:p>
          <w:p w:rsidR="00B10A6F" w:rsidRPr="000B1701" w:rsidRDefault="00B10A6F" w:rsidP="00B10A6F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Positionne</w:t>
            </w:r>
            <w:r w:rsidR="006C74F4" w:rsidRPr="000B1701">
              <w:rPr>
                <w:lang w:val="fr-CA"/>
              </w:rPr>
              <w:t>z</w:t>
            </w:r>
            <w:r w:rsidRPr="000B1701">
              <w:rPr>
                <w:lang w:val="fr-CA"/>
              </w:rPr>
              <w:t xml:space="preserve"> tous les objets afin qu’ils soient «</w:t>
            </w:r>
            <w:r w:rsidRPr="000B1701">
              <w:rPr>
                <w:rFonts w:ascii="Arial" w:hAnsi="Arial" w:cs="Arial"/>
                <w:lang w:val="fr-CA"/>
              </w:rPr>
              <w:t> </w:t>
            </w:r>
            <w:r w:rsidRPr="000B1701">
              <w:rPr>
                <w:lang w:val="fr-CA"/>
              </w:rPr>
              <w:t>align</w:t>
            </w:r>
            <w:r w:rsidRPr="000B1701">
              <w:rPr>
                <w:rFonts w:cs="Trebuchet MS"/>
                <w:lang w:val="fr-CA"/>
              </w:rPr>
              <w:t>é</w:t>
            </w:r>
            <w:r w:rsidRPr="000B1701">
              <w:rPr>
                <w:lang w:val="fr-CA"/>
              </w:rPr>
              <w:t>s avec le texte</w:t>
            </w:r>
            <w:r w:rsidRPr="000B1701">
              <w:rPr>
                <w:rFonts w:ascii="Arial" w:hAnsi="Arial" w:cs="Arial"/>
                <w:lang w:val="fr-CA"/>
              </w:rPr>
              <w:t> </w:t>
            </w:r>
            <w:r w:rsidRPr="000B1701">
              <w:rPr>
                <w:rFonts w:cs="Trebuchet MS"/>
                <w:lang w:val="fr-CA"/>
              </w:rPr>
              <w:t>»</w:t>
            </w:r>
            <w:r w:rsidRPr="000B1701">
              <w:rPr>
                <w:rFonts w:ascii="Arial" w:hAnsi="Arial" w:cs="Arial"/>
                <w:lang w:val="fr-CA"/>
              </w:rPr>
              <w:t> </w:t>
            </w:r>
            <w:r w:rsidRPr="000B1701">
              <w:rPr>
                <w:lang w:val="fr-CA"/>
              </w:rPr>
              <w:t xml:space="preserve">; </w:t>
            </w:r>
          </w:p>
          <w:p w:rsidR="00B10A6F" w:rsidRPr="000B1701" w:rsidRDefault="0029740A" w:rsidP="0029740A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 xml:space="preserve">Conservez les descriptions des graphiques d'information </w:t>
            </w:r>
            <w:r w:rsidR="000B1701">
              <w:rPr>
                <w:lang w:val="fr-CA"/>
              </w:rPr>
              <w:t xml:space="preserve">(InfoGraph) </w:t>
            </w:r>
            <w:r w:rsidRPr="000B1701">
              <w:rPr>
                <w:lang w:val="fr-CA"/>
              </w:rPr>
              <w:t>dans un document à part (ou bien dans une annexe)</w:t>
            </w:r>
            <w:r w:rsidR="00B10A6F" w:rsidRPr="000B1701">
              <w:rPr>
                <w:rFonts w:ascii="Arial" w:hAnsi="Arial" w:cs="Arial"/>
                <w:lang w:val="fr-CA"/>
              </w:rPr>
              <w:t> </w:t>
            </w:r>
            <w:r w:rsidR="00B10A6F" w:rsidRPr="000B1701">
              <w:rPr>
                <w:lang w:val="fr-CA"/>
              </w:rPr>
              <w:t>; et</w:t>
            </w:r>
          </w:p>
          <w:p w:rsidR="00B10A6F" w:rsidRPr="000B1701" w:rsidRDefault="00B10A6F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Ajoutez des tableaux de données pour les images complexes tels que les diagrammes.</w:t>
            </w:r>
          </w:p>
        </w:tc>
        <w:tc>
          <w:tcPr>
            <w:tcW w:w="4752" w:type="dxa"/>
            <w:tcMar>
              <w:top w:w="57" w:type="dxa"/>
              <w:bottom w:w="57" w:type="dxa"/>
            </w:tcMar>
          </w:tcPr>
          <w:p w:rsidR="00B10A6F" w:rsidRPr="000B1701" w:rsidRDefault="00B10A6F" w:rsidP="00227876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Évite</w:t>
            </w:r>
            <w:r w:rsidR="00227876" w:rsidRPr="000B1701">
              <w:rPr>
                <w:lang w:val="fr-CA"/>
              </w:rPr>
              <w:t>z</w:t>
            </w:r>
            <w:r w:rsidRPr="000B1701">
              <w:rPr>
                <w:lang w:val="fr-CA"/>
              </w:rPr>
              <w:t xml:space="preserve"> de répéter </w:t>
            </w:r>
            <w:r w:rsidR="00227876" w:rsidRPr="000B1701">
              <w:rPr>
                <w:lang w:val="fr-CA"/>
              </w:rPr>
              <w:t xml:space="preserve">les mêmes </w:t>
            </w:r>
            <w:r w:rsidRPr="000B1701">
              <w:rPr>
                <w:lang w:val="fr-CA"/>
              </w:rPr>
              <w:t>information</w:t>
            </w:r>
            <w:r w:rsidR="00227876" w:rsidRPr="000B1701">
              <w:rPr>
                <w:lang w:val="fr-CA"/>
              </w:rPr>
              <w:t>s</w:t>
            </w:r>
            <w:r w:rsidRPr="000B1701">
              <w:rPr>
                <w:lang w:val="fr-CA"/>
              </w:rPr>
              <w:t xml:space="preserve"> du document dans le texte de remplacement de l'image</w:t>
            </w:r>
            <w:r w:rsidRPr="000B1701">
              <w:rPr>
                <w:rFonts w:ascii="Arial" w:hAnsi="Arial" w:cs="Arial"/>
                <w:lang w:val="fr-CA"/>
              </w:rPr>
              <w:t> </w:t>
            </w:r>
            <w:r w:rsidRPr="000B1701">
              <w:rPr>
                <w:lang w:val="fr-CA"/>
              </w:rPr>
              <w:t>;</w:t>
            </w:r>
          </w:p>
          <w:p w:rsidR="00B10A6F" w:rsidRPr="000B1701" w:rsidRDefault="00B10A6F" w:rsidP="00B10A6F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 xml:space="preserve">Évitez le texte de remplacement </w:t>
            </w:r>
            <w:r w:rsidR="006C74F4" w:rsidRPr="000B1701">
              <w:rPr>
                <w:lang w:val="fr-CA"/>
              </w:rPr>
              <w:t>de</w:t>
            </w:r>
            <w:r w:rsidRPr="000B1701">
              <w:rPr>
                <w:lang w:val="fr-CA"/>
              </w:rPr>
              <w:t xml:space="preserve"> plus de 2 phrases</w:t>
            </w:r>
            <w:r w:rsidRPr="000B1701">
              <w:rPr>
                <w:rFonts w:ascii="Arial" w:hAnsi="Arial" w:cs="Arial"/>
                <w:lang w:val="fr-CA"/>
              </w:rPr>
              <w:t> </w:t>
            </w:r>
            <w:r w:rsidRPr="000B1701">
              <w:rPr>
                <w:lang w:val="fr-CA"/>
              </w:rPr>
              <w:t>;</w:t>
            </w:r>
          </w:p>
          <w:p w:rsidR="00B10A6F" w:rsidRPr="000B1701" w:rsidRDefault="00B10A6F" w:rsidP="00B10A6F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Ne vous fiez pas exclusivement aux graphiques pour transmettre l'information</w:t>
            </w:r>
            <w:r w:rsidRPr="000B1701">
              <w:rPr>
                <w:rFonts w:ascii="Arial" w:hAnsi="Arial" w:cs="Arial"/>
                <w:lang w:val="fr-CA"/>
              </w:rPr>
              <w:t> </w:t>
            </w:r>
            <w:r w:rsidRPr="000B1701">
              <w:rPr>
                <w:lang w:val="fr-CA"/>
              </w:rPr>
              <w:t>;</w:t>
            </w:r>
          </w:p>
          <w:p w:rsidR="00B10A6F" w:rsidRPr="000B1701" w:rsidRDefault="00B10A6F" w:rsidP="00B10A6F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 xml:space="preserve">Évitez de faire référence aux images par leurs </w:t>
            </w:r>
            <w:r w:rsidR="006C74F4" w:rsidRPr="000B1701">
              <w:rPr>
                <w:lang w:val="fr-CA"/>
              </w:rPr>
              <w:t>aspect</w:t>
            </w:r>
            <w:r w:rsidR="00C95A86">
              <w:rPr>
                <w:lang w:val="fr-CA"/>
              </w:rPr>
              <w:t>s</w:t>
            </w:r>
            <w:r w:rsidRPr="000B1701">
              <w:rPr>
                <w:rFonts w:ascii="Arial" w:hAnsi="Arial" w:cs="Arial"/>
                <w:lang w:val="fr-CA"/>
              </w:rPr>
              <w:t> </w:t>
            </w:r>
            <w:r w:rsidRPr="000B1701">
              <w:rPr>
                <w:lang w:val="fr-CA"/>
              </w:rPr>
              <w:t>;</w:t>
            </w:r>
          </w:p>
          <w:p w:rsidR="00B10A6F" w:rsidRPr="000B1701" w:rsidRDefault="00B10A6F" w:rsidP="00B10A6F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Évitez d'utiliser</w:t>
            </w:r>
            <w:r w:rsidR="006C74F4" w:rsidRPr="000B1701">
              <w:rPr>
                <w:lang w:val="fr-CA"/>
              </w:rPr>
              <w:t xml:space="preserve"> des expressions </w:t>
            </w:r>
            <w:r w:rsidR="000A2FFF" w:rsidRPr="000B1701">
              <w:rPr>
                <w:lang w:val="fr-CA"/>
              </w:rPr>
              <w:t xml:space="preserve">sans rapport </w:t>
            </w:r>
            <w:r w:rsidR="006C74F4" w:rsidRPr="000B1701">
              <w:rPr>
                <w:lang w:val="fr-CA"/>
              </w:rPr>
              <w:t>telles que</w:t>
            </w:r>
            <w:r w:rsidRPr="000B1701">
              <w:rPr>
                <w:lang w:val="fr-CA"/>
              </w:rPr>
              <w:t xml:space="preserve"> «</w:t>
            </w:r>
            <w:r w:rsidRPr="000B1701">
              <w:rPr>
                <w:rFonts w:ascii="Arial" w:hAnsi="Arial" w:cs="Arial"/>
                <w:lang w:val="fr-CA"/>
              </w:rPr>
              <w:t> </w:t>
            </w:r>
            <w:r w:rsidRPr="000B1701">
              <w:rPr>
                <w:lang w:val="fr-CA"/>
              </w:rPr>
              <w:t>image de</w:t>
            </w:r>
            <w:r w:rsidRPr="000B1701">
              <w:rPr>
                <w:rFonts w:ascii="Arial" w:hAnsi="Arial" w:cs="Arial"/>
                <w:lang w:val="fr-CA"/>
              </w:rPr>
              <w:t> </w:t>
            </w:r>
            <w:r w:rsidRPr="000B1701">
              <w:rPr>
                <w:rFonts w:cs="Trebuchet MS"/>
                <w:lang w:val="fr-CA"/>
              </w:rPr>
              <w:t>»</w:t>
            </w:r>
            <w:r w:rsidRPr="000B1701">
              <w:rPr>
                <w:lang w:val="fr-CA"/>
              </w:rPr>
              <w:t xml:space="preserve"> ou </w:t>
            </w:r>
            <w:r w:rsidRPr="000B1701">
              <w:rPr>
                <w:rFonts w:cs="Trebuchet MS"/>
                <w:lang w:val="fr-CA"/>
              </w:rPr>
              <w:t>«</w:t>
            </w:r>
            <w:r w:rsidRPr="000B1701">
              <w:rPr>
                <w:rFonts w:ascii="Arial" w:hAnsi="Arial" w:cs="Arial"/>
                <w:lang w:val="fr-CA"/>
              </w:rPr>
              <w:t> </w:t>
            </w:r>
            <w:r w:rsidRPr="000B1701">
              <w:rPr>
                <w:lang w:val="fr-CA"/>
              </w:rPr>
              <w:t>graphique de</w:t>
            </w:r>
            <w:r w:rsidRPr="000B1701">
              <w:rPr>
                <w:rFonts w:ascii="Arial" w:hAnsi="Arial" w:cs="Arial"/>
                <w:lang w:val="fr-CA"/>
              </w:rPr>
              <w:t> </w:t>
            </w:r>
            <w:r w:rsidRPr="000B1701">
              <w:rPr>
                <w:rFonts w:cs="Trebuchet MS"/>
                <w:lang w:val="fr-CA"/>
              </w:rPr>
              <w:t>»</w:t>
            </w:r>
            <w:r w:rsidRPr="000B1701">
              <w:rPr>
                <w:lang w:val="fr-CA"/>
              </w:rPr>
              <w:t xml:space="preserve"> dans le texte de remplacement</w:t>
            </w:r>
            <w:r w:rsidRPr="000B1701">
              <w:rPr>
                <w:rFonts w:ascii="Arial" w:hAnsi="Arial" w:cs="Arial"/>
                <w:lang w:val="fr-CA"/>
              </w:rPr>
              <w:t> </w:t>
            </w:r>
            <w:r w:rsidRPr="000B1701">
              <w:rPr>
                <w:lang w:val="fr-CA"/>
              </w:rPr>
              <w:t>; et</w:t>
            </w:r>
          </w:p>
          <w:p w:rsidR="00B10A6F" w:rsidRPr="000B1701" w:rsidRDefault="00B10A6F" w:rsidP="00B10A6F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Évitez d'utiliser des images de texte.</w:t>
            </w:r>
          </w:p>
        </w:tc>
      </w:tr>
      <w:tr w:rsidR="00B10A6F" w:rsidRPr="00656ED3" w:rsidTr="008D706B">
        <w:trPr>
          <w:cantSplit/>
        </w:trPr>
        <w:tc>
          <w:tcPr>
            <w:tcW w:w="1696" w:type="dxa"/>
            <w:tcMar>
              <w:top w:w="57" w:type="dxa"/>
              <w:bottom w:w="57" w:type="dxa"/>
            </w:tcMar>
          </w:tcPr>
          <w:p w:rsidR="00B10A6F" w:rsidRPr="000B1701" w:rsidRDefault="00B10A6F" w:rsidP="00B10A6F">
            <w:p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Objets audio et vidéo</w:t>
            </w:r>
          </w:p>
        </w:tc>
        <w:tc>
          <w:tcPr>
            <w:tcW w:w="4342" w:type="dxa"/>
            <w:tcMar>
              <w:top w:w="57" w:type="dxa"/>
              <w:bottom w:w="57" w:type="dxa"/>
            </w:tcMar>
          </w:tcPr>
          <w:p w:rsidR="00B10A6F" w:rsidRPr="000B1701" w:rsidRDefault="00B10A6F" w:rsidP="00B10A6F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 xml:space="preserve">Ajoutez </w:t>
            </w:r>
            <w:r w:rsidR="00966D34" w:rsidRPr="000B1701">
              <w:rPr>
                <w:lang w:val="fr-CA"/>
              </w:rPr>
              <w:t>un</w:t>
            </w:r>
            <w:r w:rsidRPr="000B1701">
              <w:rPr>
                <w:lang w:val="fr-CA"/>
              </w:rPr>
              <w:t xml:space="preserve"> sous-titrage codé</w:t>
            </w:r>
            <w:r w:rsidRPr="000B1701">
              <w:rPr>
                <w:rFonts w:ascii="Arial" w:hAnsi="Arial" w:cs="Arial"/>
                <w:lang w:val="fr-CA"/>
              </w:rPr>
              <w:t> </w:t>
            </w:r>
            <w:r w:rsidRPr="000B1701">
              <w:rPr>
                <w:lang w:val="fr-CA"/>
              </w:rPr>
              <w:t xml:space="preserve">; </w:t>
            </w:r>
          </w:p>
          <w:p w:rsidR="00B10A6F" w:rsidRPr="000B1701" w:rsidRDefault="00B10A6F" w:rsidP="00B10A6F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 xml:space="preserve">Ajoutez une </w:t>
            </w:r>
            <w:hyperlink r:id="rId13" w:history="1">
              <w:r w:rsidRPr="000B1701">
                <w:rPr>
                  <w:rStyle w:val="Hyperlink"/>
                  <w:rFonts w:eastAsiaTheme="majorEastAsia" w:cstheme="majorBidi"/>
                  <w:szCs w:val="24"/>
                  <w:lang w:val="fr-CA"/>
                </w:rPr>
                <w:t>AMI - Vi</w:t>
              </w:r>
              <w:r w:rsidR="001171DE" w:rsidRPr="000B1701">
                <w:rPr>
                  <w:rStyle w:val="Hyperlink"/>
                  <w:rFonts w:eastAsiaTheme="majorEastAsia" w:cstheme="majorBidi"/>
                  <w:szCs w:val="24"/>
                  <w:lang w:val="fr-CA"/>
                </w:rPr>
                <w:t>de</w:t>
              </w:r>
              <w:r w:rsidRPr="000B1701">
                <w:rPr>
                  <w:rStyle w:val="Hyperlink"/>
                  <w:rFonts w:eastAsiaTheme="majorEastAsia" w:cstheme="majorBidi"/>
                  <w:szCs w:val="24"/>
                  <w:lang w:val="fr-CA"/>
                </w:rPr>
                <w:t>o Description</w:t>
              </w:r>
            </w:hyperlink>
            <w:r w:rsidRPr="000B1701">
              <w:rPr>
                <w:rStyle w:val="Hyperlink"/>
                <w:color w:val="auto"/>
                <w:u w:val="none"/>
                <w:lang w:val="fr-CA"/>
              </w:rPr>
              <w:t xml:space="preserve"> [en anglais seulement]</w:t>
            </w:r>
            <w:r w:rsidRPr="000B1701">
              <w:rPr>
                <w:rStyle w:val="Hyperlink"/>
                <w:rFonts w:ascii="Arial" w:hAnsi="Arial" w:cs="Arial"/>
                <w:color w:val="auto"/>
                <w:u w:val="none"/>
                <w:lang w:val="fr-CA"/>
              </w:rPr>
              <w:t> </w:t>
            </w:r>
            <w:r w:rsidRPr="000B1701">
              <w:rPr>
                <w:lang w:val="fr-CA"/>
              </w:rPr>
              <w:t>; et</w:t>
            </w:r>
          </w:p>
          <w:p w:rsidR="00B10A6F" w:rsidRPr="000B1701" w:rsidRDefault="00B10A6F" w:rsidP="00B10A6F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Ajoutez une transcription.</w:t>
            </w:r>
          </w:p>
        </w:tc>
        <w:tc>
          <w:tcPr>
            <w:tcW w:w="4752" w:type="dxa"/>
            <w:tcMar>
              <w:top w:w="57" w:type="dxa"/>
              <w:bottom w:w="57" w:type="dxa"/>
            </w:tcMar>
          </w:tcPr>
          <w:p w:rsidR="00B10A6F" w:rsidRPr="000B1701" w:rsidRDefault="00B10A6F">
            <w:p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 xml:space="preserve">Évitez les vidéos </w:t>
            </w:r>
            <w:r w:rsidR="00966D34" w:rsidRPr="000B1701">
              <w:rPr>
                <w:lang w:val="fr-CA"/>
              </w:rPr>
              <w:t xml:space="preserve">de longue durée </w:t>
            </w:r>
            <w:r w:rsidRPr="000B1701">
              <w:rPr>
                <w:lang w:val="fr-CA"/>
              </w:rPr>
              <w:t>afin de prévenir les pauses</w:t>
            </w:r>
            <w:r w:rsidR="00966D34" w:rsidRPr="000B1701">
              <w:rPr>
                <w:lang w:val="fr-CA"/>
              </w:rPr>
              <w:t xml:space="preserve"> et </w:t>
            </w:r>
            <w:r w:rsidRPr="000B1701">
              <w:rPr>
                <w:lang w:val="fr-CA"/>
              </w:rPr>
              <w:t>arrêts en raison de la mise en mémoire tampon.</w:t>
            </w:r>
          </w:p>
        </w:tc>
      </w:tr>
      <w:tr w:rsidR="00B10A6F" w:rsidRPr="00656ED3" w:rsidTr="008D706B">
        <w:trPr>
          <w:cantSplit/>
        </w:trPr>
        <w:tc>
          <w:tcPr>
            <w:tcW w:w="1696" w:type="dxa"/>
            <w:tcMar>
              <w:top w:w="57" w:type="dxa"/>
              <w:bottom w:w="57" w:type="dxa"/>
            </w:tcMar>
          </w:tcPr>
          <w:p w:rsidR="00B10A6F" w:rsidRPr="000B1701" w:rsidRDefault="006F0BD3" w:rsidP="00B10A6F">
            <w:p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Liens hypertexte</w:t>
            </w:r>
          </w:p>
        </w:tc>
        <w:tc>
          <w:tcPr>
            <w:tcW w:w="4342" w:type="dxa"/>
            <w:tcMar>
              <w:top w:w="57" w:type="dxa"/>
              <w:bottom w:w="57" w:type="dxa"/>
            </w:tcMar>
          </w:tcPr>
          <w:p w:rsidR="00B10A6F" w:rsidRPr="000B1701" w:rsidRDefault="005B6D3F" w:rsidP="00B10A6F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 xml:space="preserve">Ajoutez </w:t>
            </w:r>
            <w:r w:rsidR="00B10A6F" w:rsidRPr="000B1701">
              <w:rPr>
                <w:lang w:val="fr-CA"/>
              </w:rPr>
              <w:t xml:space="preserve">un texte descriptif </w:t>
            </w:r>
            <w:r w:rsidRPr="000B1701">
              <w:rPr>
                <w:lang w:val="fr-CA"/>
              </w:rPr>
              <w:t xml:space="preserve">aux </w:t>
            </w:r>
            <w:r w:rsidR="00E30EC1" w:rsidRPr="000B1701">
              <w:rPr>
                <w:lang w:val="fr-CA"/>
              </w:rPr>
              <w:t>lien</w:t>
            </w:r>
            <w:r w:rsidR="00D654BD" w:rsidRPr="000B1701">
              <w:rPr>
                <w:lang w:val="fr-CA"/>
              </w:rPr>
              <w:t>s</w:t>
            </w:r>
            <w:r w:rsidR="00E30EC1" w:rsidRPr="000B1701">
              <w:rPr>
                <w:lang w:val="fr-CA"/>
              </w:rPr>
              <w:t xml:space="preserve"> hypertexte</w:t>
            </w:r>
            <w:r w:rsidR="00B10A6F" w:rsidRPr="000B1701">
              <w:rPr>
                <w:lang w:val="fr-CA"/>
              </w:rPr>
              <w:t xml:space="preserve"> </w:t>
            </w:r>
            <w:r w:rsidR="002318B2">
              <w:rPr>
                <w:lang w:val="fr-CA"/>
              </w:rPr>
              <w:t>(</w:t>
            </w:r>
            <w:r w:rsidR="00E30EC1" w:rsidRPr="000B1701">
              <w:rPr>
                <w:lang w:val="fr-CA"/>
              </w:rPr>
              <w:t>afin d’</w:t>
            </w:r>
            <w:r w:rsidR="00B10A6F" w:rsidRPr="000B1701">
              <w:rPr>
                <w:lang w:val="fr-CA"/>
              </w:rPr>
              <w:t>indique</w:t>
            </w:r>
            <w:r w:rsidR="00E30EC1" w:rsidRPr="000B1701">
              <w:rPr>
                <w:lang w:val="fr-CA"/>
              </w:rPr>
              <w:t>r</w:t>
            </w:r>
            <w:r w:rsidR="00B10A6F" w:rsidRPr="000B1701">
              <w:rPr>
                <w:lang w:val="fr-CA"/>
              </w:rPr>
              <w:t xml:space="preserve"> où </w:t>
            </w:r>
            <w:r w:rsidR="00E30EC1" w:rsidRPr="000B1701">
              <w:rPr>
                <w:lang w:val="fr-CA"/>
              </w:rPr>
              <w:t xml:space="preserve">mènent </w:t>
            </w:r>
            <w:r w:rsidR="00B10A6F" w:rsidRPr="000B1701">
              <w:rPr>
                <w:lang w:val="fr-CA"/>
              </w:rPr>
              <w:t>ceux-ci</w:t>
            </w:r>
            <w:r w:rsidR="002318B2">
              <w:rPr>
                <w:lang w:val="fr-CA"/>
              </w:rPr>
              <w:t>)</w:t>
            </w:r>
            <w:r w:rsidR="00B10A6F" w:rsidRPr="000B1701">
              <w:rPr>
                <w:rFonts w:ascii="Arial" w:hAnsi="Arial" w:cs="Arial"/>
                <w:lang w:val="fr-CA"/>
              </w:rPr>
              <w:t> </w:t>
            </w:r>
            <w:r w:rsidR="00B10A6F" w:rsidRPr="000B1701">
              <w:rPr>
                <w:lang w:val="fr-CA"/>
              </w:rPr>
              <w:t>; et</w:t>
            </w:r>
          </w:p>
          <w:p w:rsidR="00B10A6F" w:rsidRPr="000B1701" w:rsidRDefault="00E30EC1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Vérifiez que le texte d</w:t>
            </w:r>
            <w:r w:rsidR="006F0BD3" w:rsidRPr="000B1701">
              <w:rPr>
                <w:lang w:val="fr-CA"/>
              </w:rPr>
              <w:t>es</w:t>
            </w:r>
            <w:r w:rsidRPr="000B1701">
              <w:rPr>
                <w:lang w:val="fr-CA"/>
              </w:rPr>
              <w:t xml:space="preserve"> lien</w:t>
            </w:r>
            <w:r w:rsidR="006F0BD3" w:rsidRPr="000B1701">
              <w:rPr>
                <w:lang w:val="fr-CA"/>
              </w:rPr>
              <w:t>s</w:t>
            </w:r>
            <w:r w:rsidRPr="000B1701">
              <w:rPr>
                <w:lang w:val="fr-CA"/>
              </w:rPr>
              <w:t xml:space="preserve"> hypertexte comporte</w:t>
            </w:r>
            <w:r w:rsidR="006F0BD3" w:rsidRPr="000B1701">
              <w:rPr>
                <w:lang w:val="fr-CA"/>
              </w:rPr>
              <w:t>nt</w:t>
            </w:r>
            <w:r w:rsidRPr="000B1701">
              <w:rPr>
                <w:lang w:val="fr-CA"/>
              </w:rPr>
              <w:t xml:space="preserve"> </w:t>
            </w:r>
            <w:r w:rsidR="006F0BD3" w:rsidRPr="000B1701">
              <w:rPr>
                <w:lang w:val="fr-CA"/>
              </w:rPr>
              <w:t>des</w:t>
            </w:r>
            <w:r w:rsidRPr="000B1701">
              <w:rPr>
                <w:lang w:val="fr-CA"/>
              </w:rPr>
              <w:t xml:space="preserve"> description</w:t>
            </w:r>
            <w:r w:rsidR="006F0BD3" w:rsidRPr="000B1701">
              <w:rPr>
                <w:lang w:val="fr-CA"/>
              </w:rPr>
              <w:t>s</w:t>
            </w:r>
            <w:r w:rsidRPr="000B1701">
              <w:rPr>
                <w:lang w:val="fr-CA"/>
              </w:rPr>
              <w:t xml:space="preserve"> précise</w:t>
            </w:r>
            <w:r w:rsidR="006F0BD3" w:rsidRPr="000B1701">
              <w:rPr>
                <w:lang w:val="fr-CA"/>
              </w:rPr>
              <w:t>s</w:t>
            </w:r>
            <w:r w:rsidRPr="000B1701">
              <w:rPr>
                <w:lang w:val="fr-CA"/>
              </w:rPr>
              <w:t xml:space="preserve"> lorsqu’il</w:t>
            </w:r>
            <w:r w:rsidR="006F0BD3" w:rsidRPr="000B1701">
              <w:rPr>
                <w:lang w:val="fr-CA"/>
              </w:rPr>
              <w:t>s sont</w:t>
            </w:r>
            <w:r w:rsidRPr="000B1701">
              <w:rPr>
                <w:lang w:val="fr-CA"/>
              </w:rPr>
              <w:t xml:space="preserve"> présenté</w:t>
            </w:r>
            <w:r w:rsidR="006F0BD3" w:rsidRPr="000B1701">
              <w:rPr>
                <w:lang w:val="fr-CA"/>
              </w:rPr>
              <w:t>s</w:t>
            </w:r>
            <w:r w:rsidRPr="000B1701">
              <w:rPr>
                <w:lang w:val="fr-CA"/>
              </w:rPr>
              <w:t xml:space="preserve"> hors de contexte.</w:t>
            </w:r>
          </w:p>
        </w:tc>
        <w:tc>
          <w:tcPr>
            <w:tcW w:w="4752" w:type="dxa"/>
            <w:tcMar>
              <w:top w:w="57" w:type="dxa"/>
              <w:bottom w:w="57" w:type="dxa"/>
            </w:tcMar>
          </w:tcPr>
          <w:p w:rsidR="00B10A6F" w:rsidRPr="000B1701" w:rsidRDefault="00D654BD">
            <w:p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Assurez-vous</w:t>
            </w:r>
            <w:r w:rsidR="00D31A7F" w:rsidRPr="000B1701">
              <w:rPr>
                <w:lang w:val="fr-CA"/>
              </w:rPr>
              <w:t xml:space="preserve"> que les liens hypertexte n'affichent pas d'étiquettes telles que «</w:t>
            </w:r>
            <w:r w:rsidR="00D31A7F" w:rsidRPr="000B1701">
              <w:rPr>
                <w:rFonts w:ascii="Arial" w:hAnsi="Arial" w:cs="Arial"/>
                <w:lang w:val="fr-CA"/>
              </w:rPr>
              <w:t> </w:t>
            </w:r>
            <w:r w:rsidR="00D31A7F" w:rsidRPr="000B1701">
              <w:rPr>
                <w:lang w:val="fr-CA"/>
              </w:rPr>
              <w:t>cliquez ici</w:t>
            </w:r>
            <w:r w:rsidR="00D31A7F" w:rsidRPr="000B1701">
              <w:rPr>
                <w:rFonts w:ascii="Arial" w:hAnsi="Arial" w:cs="Arial"/>
                <w:lang w:val="fr-CA"/>
              </w:rPr>
              <w:t> </w:t>
            </w:r>
            <w:r w:rsidR="00D31A7F" w:rsidRPr="000B1701">
              <w:rPr>
                <w:rFonts w:cs="Trebuchet MS"/>
                <w:lang w:val="fr-CA"/>
              </w:rPr>
              <w:t>»</w:t>
            </w:r>
            <w:r w:rsidR="00D31A7F" w:rsidRPr="000B1701">
              <w:rPr>
                <w:lang w:val="fr-CA"/>
              </w:rPr>
              <w:t xml:space="preserve"> ou </w:t>
            </w:r>
            <w:r w:rsidR="00D31A7F" w:rsidRPr="000B1701">
              <w:rPr>
                <w:rFonts w:cs="Trebuchet MS"/>
                <w:lang w:val="fr-CA"/>
              </w:rPr>
              <w:t>«</w:t>
            </w:r>
            <w:r w:rsidR="00D31A7F" w:rsidRPr="000B1701">
              <w:rPr>
                <w:rFonts w:ascii="Arial" w:hAnsi="Arial" w:cs="Arial"/>
                <w:lang w:val="fr-CA"/>
              </w:rPr>
              <w:t> </w:t>
            </w:r>
            <w:r w:rsidR="00D31A7F" w:rsidRPr="000B1701">
              <w:rPr>
                <w:lang w:val="fr-CA"/>
              </w:rPr>
              <w:t>lien vers</w:t>
            </w:r>
            <w:r w:rsidR="00D31A7F" w:rsidRPr="000B1701">
              <w:rPr>
                <w:rFonts w:ascii="Arial" w:hAnsi="Arial" w:cs="Arial"/>
                <w:lang w:val="fr-CA"/>
              </w:rPr>
              <w:t> </w:t>
            </w:r>
            <w:r w:rsidR="00D31A7F" w:rsidRPr="000B1701">
              <w:rPr>
                <w:rFonts w:cs="Trebuchet MS"/>
                <w:lang w:val="fr-CA"/>
              </w:rPr>
              <w:t>»</w:t>
            </w:r>
            <w:r w:rsidR="00D31A7F" w:rsidRPr="000B1701">
              <w:rPr>
                <w:lang w:val="fr-CA"/>
              </w:rPr>
              <w:t>.</w:t>
            </w:r>
          </w:p>
        </w:tc>
      </w:tr>
      <w:tr w:rsidR="00B10A6F" w:rsidRPr="00656ED3" w:rsidTr="008D706B">
        <w:trPr>
          <w:cantSplit/>
        </w:trPr>
        <w:tc>
          <w:tcPr>
            <w:tcW w:w="1696" w:type="dxa"/>
            <w:tcMar>
              <w:top w:w="57" w:type="dxa"/>
              <w:bottom w:w="57" w:type="dxa"/>
            </w:tcMar>
          </w:tcPr>
          <w:p w:rsidR="00B10A6F" w:rsidRPr="000B1701" w:rsidRDefault="007E639C" w:rsidP="00B10A6F">
            <w:p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>Ordre de lecture</w:t>
            </w:r>
          </w:p>
        </w:tc>
        <w:tc>
          <w:tcPr>
            <w:tcW w:w="4342" w:type="dxa"/>
            <w:tcMar>
              <w:top w:w="57" w:type="dxa"/>
              <w:bottom w:w="57" w:type="dxa"/>
            </w:tcMar>
          </w:tcPr>
          <w:p w:rsidR="00B10A6F" w:rsidRPr="00C95A86" w:rsidRDefault="00A85962" w:rsidP="00C95A86">
            <w:pPr>
              <w:spacing w:before="120" w:after="120"/>
              <w:rPr>
                <w:lang w:val="fr-CA"/>
              </w:rPr>
            </w:pPr>
            <w:r w:rsidRPr="000B1701">
              <w:rPr>
                <w:lang w:val="fr-CA"/>
              </w:rPr>
              <w:t xml:space="preserve">Veillez à ce que les objets sur chaque page se suivent </w:t>
            </w:r>
            <w:r w:rsidR="008A4763" w:rsidRPr="000B1701">
              <w:rPr>
                <w:lang w:val="fr-CA"/>
              </w:rPr>
              <w:t>selon</w:t>
            </w:r>
            <w:r w:rsidRPr="000B1701">
              <w:rPr>
                <w:lang w:val="fr-CA"/>
              </w:rPr>
              <w:t xml:space="preserve"> un ordre logique (du haut en bas).</w:t>
            </w:r>
          </w:p>
        </w:tc>
        <w:tc>
          <w:tcPr>
            <w:tcW w:w="4752" w:type="dxa"/>
            <w:tcMar>
              <w:top w:w="57" w:type="dxa"/>
              <w:bottom w:w="57" w:type="dxa"/>
            </w:tcMar>
          </w:tcPr>
          <w:p w:rsidR="00B10A6F" w:rsidRPr="00C95A86" w:rsidRDefault="00B10A6F">
            <w:pPr>
              <w:spacing w:before="120" w:after="120"/>
              <w:rPr>
                <w:lang w:val="fr-CA"/>
              </w:rPr>
            </w:pPr>
          </w:p>
        </w:tc>
      </w:tr>
    </w:tbl>
    <w:p w:rsidR="009142D5" w:rsidRDefault="009142D5" w:rsidP="009142D5">
      <w:pPr>
        <w:spacing w:after="0" w:line="240" w:lineRule="auto"/>
        <w:rPr>
          <w:color w:val="000000"/>
          <w:lang w:val="fr-CA"/>
        </w:rPr>
      </w:pPr>
    </w:p>
    <w:p w:rsidR="008D706B" w:rsidRPr="0024226E" w:rsidRDefault="00F40D01" w:rsidP="008D706B">
      <w:pPr>
        <w:rPr>
          <w:lang w:val="fr-CA"/>
        </w:rPr>
      </w:pPr>
      <w:r w:rsidRPr="004D723C">
        <w:rPr>
          <w:noProof/>
          <w:sz w:val="28"/>
          <w:lang w:eastAsia="en-C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33400" cy="533400"/>
            <wp:effectExtent l="0" t="0" r="0" b="0"/>
            <wp:wrapTight wrapText="bothSides">
              <wp:wrapPolygon edited="0">
                <wp:start x="0" y="0"/>
                <wp:lineTo x="0" y="20829"/>
                <wp:lineTo x="20829" y="20829"/>
                <wp:lineTo x="20829" y="0"/>
                <wp:lineTo x="0" y="0"/>
              </wp:wrapPolygon>
            </wp:wrapTight>
            <wp:docPr id="2" name="Picture 2" descr="Cercle avec un ordinateur et au feuille d’érable au centre; au bas une ligne d’icone pour diverses handicapes : vision, audition, mobilité, cognitif, verbal " title="Logo pour l’accessibilité des 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06B">
        <w:rPr>
          <w:color w:val="000000"/>
          <w:lang w:val="fr-CA"/>
        </w:rPr>
        <w:t xml:space="preserve">Veuillez utiliser le </w:t>
      </w:r>
      <w:hyperlink r:id="rId15" w:history="1">
        <w:r w:rsidR="008D706B" w:rsidRPr="00AA5B97">
          <w:rPr>
            <w:rStyle w:val="Hyperlink"/>
            <w:lang w:val="fr-CA"/>
          </w:rPr>
          <w:t>Formulaire de demande</w:t>
        </w:r>
      </w:hyperlink>
      <w:r w:rsidR="008D706B">
        <w:rPr>
          <w:color w:val="000000"/>
          <w:lang w:val="fr-CA"/>
        </w:rPr>
        <w:t xml:space="preserve"> sur iService ou nous soumettre un courriel à</w:t>
      </w:r>
      <w:r w:rsidR="008D706B">
        <w:rPr>
          <w:color w:val="800000"/>
          <w:lang w:val="fr-CA"/>
        </w:rPr>
        <w:t xml:space="preserve"> </w:t>
      </w:r>
      <w:hyperlink r:id="rId16" w:history="1">
        <w:r w:rsidR="008D706B" w:rsidRPr="00A55823">
          <w:rPr>
            <w:rStyle w:val="Hyperlink"/>
            <w:lang w:val="fr-CA"/>
          </w:rPr>
          <w:t>edsc.ti-it.a11y.esdc@hrsdc-rhdcc.gc.ca</w:t>
        </w:r>
      </w:hyperlink>
      <w:r w:rsidR="008D706B">
        <w:rPr>
          <w:color w:val="000000"/>
          <w:lang w:val="fr-CA"/>
        </w:rPr>
        <w:t xml:space="preserve"> pour faire une demande de service </w:t>
      </w:r>
      <w:r w:rsidR="008D706B" w:rsidRPr="00627DFD">
        <w:rPr>
          <w:color w:val="000000"/>
          <w:lang w:val="fr-CA"/>
        </w:rPr>
        <w:t>des Technologies de l’information et des Communications Accessible</w:t>
      </w:r>
      <w:r w:rsidR="008D706B">
        <w:rPr>
          <w:color w:val="000000"/>
          <w:lang w:val="fr-CA"/>
        </w:rPr>
        <w:t>.</w:t>
      </w:r>
    </w:p>
    <w:p w:rsidR="00CD25D8" w:rsidRPr="008D706B" w:rsidRDefault="00CD25D8" w:rsidP="008D706B">
      <w:pPr>
        <w:spacing w:after="0" w:line="240" w:lineRule="auto"/>
        <w:rPr>
          <w:lang w:val="fr-CA"/>
        </w:rPr>
      </w:pPr>
    </w:p>
    <w:sectPr w:rsidR="00CD25D8" w:rsidRPr="008D706B" w:rsidSect="00C95A86">
      <w:footerReference w:type="default" r:id="rId17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F36" w:rsidRDefault="00832F36" w:rsidP="00066108">
      <w:pPr>
        <w:spacing w:after="0" w:line="240" w:lineRule="auto"/>
      </w:pPr>
      <w:r>
        <w:separator/>
      </w:r>
    </w:p>
  </w:endnote>
  <w:endnote w:type="continuationSeparator" w:id="0">
    <w:p w:rsidR="00832F36" w:rsidRDefault="00832F36" w:rsidP="0006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8A1" w:rsidRDefault="00CF18A1" w:rsidP="00CF18A1">
    <w:pPr>
      <w:pStyle w:val="Footer"/>
    </w:pPr>
  </w:p>
  <w:p w:rsidR="00CF18A1" w:rsidRDefault="00656ED3">
    <w:pPr>
      <w:pStyle w:val="Footer"/>
      <w:jc w:val="right"/>
    </w:pPr>
    <w:sdt>
      <w:sdtPr>
        <w:id w:val="10902053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F18A1">
          <w:t xml:space="preserve">  </w:t>
        </w:r>
        <w:r w:rsidR="00CF18A1">
          <w:fldChar w:fldCharType="begin"/>
        </w:r>
        <w:r w:rsidR="00CF18A1">
          <w:instrText xml:space="preserve"> PAGE   \* MERGEFORMAT </w:instrText>
        </w:r>
        <w:r w:rsidR="00CF18A1">
          <w:fldChar w:fldCharType="separate"/>
        </w:r>
        <w:r>
          <w:rPr>
            <w:noProof/>
          </w:rPr>
          <w:t>1</w:t>
        </w:r>
        <w:r w:rsidR="00CF18A1">
          <w:rPr>
            <w:noProof/>
          </w:rPr>
          <w:fldChar w:fldCharType="end"/>
        </w:r>
      </w:sdtContent>
    </w:sdt>
  </w:p>
  <w:p w:rsidR="00066108" w:rsidRDefault="000661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F36" w:rsidRDefault="00832F36" w:rsidP="00066108">
      <w:pPr>
        <w:spacing w:after="0" w:line="240" w:lineRule="auto"/>
      </w:pPr>
      <w:r>
        <w:separator/>
      </w:r>
    </w:p>
  </w:footnote>
  <w:footnote w:type="continuationSeparator" w:id="0">
    <w:p w:rsidR="00832F36" w:rsidRDefault="00832F36" w:rsidP="00066108">
      <w:pPr>
        <w:spacing w:after="0" w:line="240" w:lineRule="auto"/>
      </w:pPr>
      <w:r>
        <w:continuationSeparator/>
      </w:r>
    </w:p>
  </w:footnote>
  <w:footnote w:id="1">
    <w:p w:rsidR="007A27DF" w:rsidRPr="00C25D29" w:rsidRDefault="007A27DF">
      <w:pPr>
        <w:pStyle w:val="FootnoteText"/>
        <w:rPr>
          <w:rStyle w:val="Hyperlink"/>
          <w:lang w:val="fr-FR"/>
        </w:rPr>
      </w:pPr>
      <w:r>
        <w:rPr>
          <w:rStyle w:val="FootnoteReference"/>
        </w:rPr>
        <w:footnoteRef/>
      </w:r>
      <w:r w:rsidRPr="00C25D29">
        <w:rPr>
          <w:lang w:val="fr-FR"/>
        </w:rPr>
        <w:t xml:space="preserve">  </w:t>
      </w:r>
      <w:hyperlink r:id="rId1" w:history="1">
        <w:r w:rsidR="00B10A6F" w:rsidRPr="00B10A6F">
          <w:rPr>
            <w:rStyle w:val="Hyperlink"/>
            <w:lang w:val="fr-CA"/>
          </w:rPr>
          <w:t xml:space="preserve">Usage de </w:t>
        </w:r>
        <w:r w:rsidRPr="00B10A6F">
          <w:rPr>
            <w:rStyle w:val="Hyperlink"/>
            <w:lang w:val="fr-CA"/>
          </w:rPr>
          <w:t>PowerPoint  - Universit</w:t>
        </w:r>
        <w:r w:rsidR="00B10A6F" w:rsidRPr="00B10A6F">
          <w:rPr>
            <w:rStyle w:val="Hyperlink"/>
            <w:lang w:val="fr-CA"/>
          </w:rPr>
          <w:t>é de</w:t>
        </w:r>
        <w:r w:rsidRPr="00B10A6F">
          <w:rPr>
            <w:rStyle w:val="Hyperlink"/>
            <w:lang w:val="fr-CA"/>
          </w:rPr>
          <w:t xml:space="preserve"> Leicester</w:t>
        </w:r>
      </w:hyperlink>
      <w:r w:rsidRPr="00C25D29">
        <w:rPr>
          <w:rStyle w:val="Hyperlink"/>
          <w:lang w:val="fr-FR"/>
        </w:rPr>
        <w:t xml:space="preserve"> </w:t>
      </w:r>
      <w:r w:rsidRPr="00C25D29">
        <w:rPr>
          <w:lang w:val="fr-FR"/>
        </w:rPr>
        <w:t>(en Anglais seulement)</w:t>
      </w:r>
    </w:p>
    <w:p w:rsidR="007A27DF" w:rsidRPr="00C25D29" w:rsidRDefault="007A27DF">
      <w:pPr>
        <w:pStyle w:val="FootnoteText"/>
        <w:rPr>
          <w:lang w:val="fr-FR"/>
        </w:rPr>
      </w:pPr>
    </w:p>
  </w:footnote>
  <w:footnote w:id="2">
    <w:p w:rsidR="008D706B" w:rsidRPr="008D706B" w:rsidRDefault="008D706B">
      <w:pPr>
        <w:pStyle w:val="FootnoteText"/>
        <w:rPr>
          <w:lang w:val="fr-CA"/>
        </w:rPr>
      </w:pPr>
      <w:r>
        <w:rPr>
          <w:rStyle w:val="FootnoteReference"/>
        </w:rPr>
        <w:footnoteRef/>
      </w:r>
      <w:r w:rsidRPr="008D706B">
        <w:rPr>
          <w:lang w:val="fr-CA"/>
        </w:rPr>
        <w:t xml:space="preserve"> </w:t>
      </w:r>
      <w:r>
        <w:rPr>
          <w:rStyle w:val="FootnoteReference"/>
        </w:rPr>
        <w:footnoteRef/>
      </w:r>
      <w:r w:rsidRPr="008D706B">
        <w:rPr>
          <w:lang w:val="fr-CA"/>
        </w:rPr>
        <w:t xml:space="preserve"> </w:t>
      </w:r>
      <w:hyperlink r:id="rId2" w:history="1">
        <w:r>
          <w:rPr>
            <w:rStyle w:val="Hyperlink"/>
            <w:lang w:val="fr-CA"/>
          </w:rPr>
          <w:t>Projet Document de bureau numérique accessible (ADOD)</w:t>
        </w:r>
      </w:hyperlink>
      <w:r w:rsidRPr="008D706B">
        <w:rPr>
          <w:lang w:val="fr-CA"/>
        </w:rPr>
        <w:t xml:space="preserve"> </w:t>
      </w:r>
      <w:r>
        <w:rPr>
          <w:lang w:val="fr-CA"/>
        </w:rPr>
        <w:t>[en a</w:t>
      </w:r>
      <w:r w:rsidRPr="008D706B">
        <w:rPr>
          <w:lang w:val="fr-CA"/>
        </w:rPr>
        <w:t xml:space="preserve">nglais </w:t>
      </w:r>
      <w:r>
        <w:rPr>
          <w:lang w:val="fr-CA"/>
        </w:rPr>
        <w:t>s</w:t>
      </w:r>
      <w:r w:rsidRPr="008D706B">
        <w:rPr>
          <w:lang w:val="fr-CA"/>
        </w:rPr>
        <w:t>eulement</w:t>
      </w:r>
      <w:r>
        <w:rPr>
          <w:lang w:val="fr-CA"/>
        </w:rPr>
        <w:t>]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2772"/>
    <w:multiLevelType w:val="hybridMultilevel"/>
    <w:tmpl w:val="C99634E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972D0"/>
    <w:multiLevelType w:val="hybridMultilevel"/>
    <w:tmpl w:val="CF487FB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E768F5"/>
    <w:multiLevelType w:val="hybridMultilevel"/>
    <w:tmpl w:val="476085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8F40B4"/>
    <w:multiLevelType w:val="hybridMultilevel"/>
    <w:tmpl w:val="6D60665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B148C5"/>
    <w:multiLevelType w:val="hybridMultilevel"/>
    <w:tmpl w:val="49C2193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C85F2F"/>
    <w:multiLevelType w:val="hybridMultilevel"/>
    <w:tmpl w:val="97DC68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C4B35"/>
    <w:multiLevelType w:val="hybridMultilevel"/>
    <w:tmpl w:val="014E68E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1C5EB6"/>
    <w:multiLevelType w:val="hybridMultilevel"/>
    <w:tmpl w:val="3D5070A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842CA3"/>
    <w:multiLevelType w:val="hybridMultilevel"/>
    <w:tmpl w:val="261A4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6D40B1"/>
    <w:multiLevelType w:val="hybridMultilevel"/>
    <w:tmpl w:val="DED29A3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353EE6"/>
    <w:multiLevelType w:val="hybridMultilevel"/>
    <w:tmpl w:val="A270430A"/>
    <w:lvl w:ilvl="0" w:tplc="5B7C0E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CA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502AA0"/>
    <w:multiLevelType w:val="hybridMultilevel"/>
    <w:tmpl w:val="0540BC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47D87"/>
    <w:multiLevelType w:val="hybridMultilevel"/>
    <w:tmpl w:val="FC6C6B5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866F43"/>
    <w:multiLevelType w:val="hybridMultilevel"/>
    <w:tmpl w:val="3418E79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A51960"/>
    <w:multiLevelType w:val="hybridMultilevel"/>
    <w:tmpl w:val="975C334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EC4EF9"/>
    <w:multiLevelType w:val="hybridMultilevel"/>
    <w:tmpl w:val="A788B7B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766CB1"/>
    <w:multiLevelType w:val="hybridMultilevel"/>
    <w:tmpl w:val="35CE732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9"/>
  </w:num>
  <w:num w:numId="7">
    <w:abstractNumId w:val="2"/>
  </w:num>
  <w:num w:numId="8">
    <w:abstractNumId w:val="14"/>
  </w:num>
  <w:num w:numId="9">
    <w:abstractNumId w:val="10"/>
  </w:num>
  <w:num w:numId="10">
    <w:abstractNumId w:val="15"/>
  </w:num>
  <w:num w:numId="11">
    <w:abstractNumId w:val="13"/>
  </w:num>
  <w:num w:numId="12">
    <w:abstractNumId w:val="4"/>
  </w:num>
  <w:num w:numId="13">
    <w:abstractNumId w:val="16"/>
  </w:num>
  <w:num w:numId="14">
    <w:abstractNumId w:val="12"/>
  </w:num>
  <w:num w:numId="15">
    <w:abstractNumId w:val="11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ourceLng" w:val="eng"/>
    <w:docVar w:name="TargetLng" w:val="fra"/>
    <w:docVar w:name="TermBases" w:val="Empty"/>
    <w:docVar w:name="TermBaseURL" w:val="empty"/>
    <w:docVar w:name="TextBases" w:val="TextBase TMs\IITB\IITB_2018"/>
    <w:docVar w:name="TextBaseURL" w:val="empty"/>
    <w:docVar w:name="UILng" w:val="en"/>
  </w:docVars>
  <w:rsids>
    <w:rsidRoot w:val="00F67E39"/>
    <w:rsid w:val="00000AAD"/>
    <w:rsid w:val="0001390E"/>
    <w:rsid w:val="00032B7E"/>
    <w:rsid w:val="00033EE8"/>
    <w:rsid w:val="00044CC5"/>
    <w:rsid w:val="00057315"/>
    <w:rsid w:val="00066108"/>
    <w:rsid w:val="000677F7"/>
    <w:rsid w:val="0008651D"/>
    <w:rsid w:val="000A2FFF"/>
    <w:rsid w:val="000B1701"/>
    <w:rsid w:val="000B6CE5"/>
    <w:rsid w:val="000C7620"/>
    <w:rsid w:val="000F5E3A"/>
    <w:rsid w:val="001171DE"/>
    <w:rsid w:val="00146EC4"/>
    <w:rsid w:val="001A5898"/>
    <w:rsid w:val="001A7E49"/>
    <w:rsid w:val="001C5459"/>
    <w:rsid w:val="001D531D"/>
    <w:rsid w:val="001D5468"/>
    <w:rsid w:val="002022EE"/>
    <w:rsid w:val="00213CBC"/>
    <w:rsid w:val="002236BC"/>
    <w:rsid w:val="00223FE5"/>
    <w:rsid w:val="00227876"/>
    <w:rsid w:val="002318B2"/>
    <w:rsid w:val="0024226E"/>
    <w:rsid w:val="0029740A"/>
    <w:rsid w:val="002E3694"/>
    <w:rsid w:val="003013EC"/>
    <w:rsid w:val="0032707A"/>
    <w:rsid w:val="0033793F"/>
    <w:rsid w:val="00386167"/>
    <w:rsid w:val="003930E1"/>
    <w:rsid w:val="003A52A2"/>
    <w:rsid w:val="003C056F"/>
    <w:rsid w:val="003E7868"/>
    <w:rsid w:val="004236F3"/>
    <w:rsid w:val="004279D8"/>
    <w:rsid w:val="00433607"/>
    <w:rsid w:val="00460916"/>
    <w:rsid w:val="00474026"/>
    <w:rsid w:val="00484E4A"/>
    <w:rsid w:val="00485253"/>
    <w:rsid w:val="004A6349"/>
    <w:rsid w:val="004B130D"/>
    <w:rsid w:val="004B5BFB"/>
    <w:rsid w:val="004D5444"/>
    <w:rsid w:val="004D7054"/>
    <w:rsid w:val="00513D5A"/>
    <w:rsid w:val="00514CCA"/>
    <w:rsid w:val="00537AAF"/>
    <w:rsid w:val="005407FF"/>
    <w:rsid w:val="005725E4"/>
    <w:rsid w:val="00590EFF"/>
    <w:rsid w:val="005A1E7D"/>
    <w:rsid w:val="005A3182"/>
    <w:rsid w:val="005B6D3F"/>
    <w:rsid w:val="005F6130"/>
    <w:rsid w:val="006115C0"/>
    <w:rsid w:val="006178B9"/>
    <w:rsid w:val="00656ED3"/>
    <w:rsid w:val="00665865"/>
    <w:rsid w:val="006A08D0"/>
    <w:rsid w:val="006C74F4"/>
    <w:rsid w:val="006D4477"/>
    <w:rsid w:val="006F0BD3"/>
    <w:rsid w:val="0070013F"/>
    <w:rsid w:val="007063A7"/>
    <w:rsid w:val="00717F5D"/>
    <w:rsid w:val="00734242"/>
    <w:rsid w:val="00737618"/>
    <w:rsid w:val="0074576A"/>
    <w:rsid w:val="00747747"/>
    <w:rsid w:val="00793702"/>
    <w:rsid w:val="007A27DF"/>
    <w:rsid w:val="007E639C"/>
    <w:rsid w:val="007E73C0"/>
    <w:rsid w:val="007E7E02"/>
    <w:rsid w:val="007F1099"/>
    <w:rsid w:val="007F4B57"/>
    <w:rsid w:val="007F74F9"/>
    <w:rsid w:val="00817405"/>
    <w:rsid w:val="00832F36"/>
    <w:rsid w:val="00833D0B"/>
    <w:rsid w:val="00837272"/>
    <w:rsid w:val="00837AE5"/>
    <w:rsid w:val="00853241"/>
    <w:rsid w:val="00871A66"/>
    <w:rsid w:val="00877E59"/>
    <w:rsid w:val="00883897"/>
    <w:rsid w:val="0088598D"/>
    <w:rsid w:val="008A4763"/>
    <w:rsid w:val="008B1541"/>
    <w:rsid w:val="008B2FA0"/>
    <w:rsid w:val="008D40A2"/>
    <w:rsid w:val="008D706B"/>
    <w:rsid w:val="008E7B8E"/>
    <w:rsid w:val="008F09BD"/>
    <w:rsid w:val="009142D5"/>
    <w:rsid w:val="009173D7"/>
    <w:rsid w:val="00931571"/>
    <w:rsid w:val="009657BC"/>
    <w:rsid w:val="00966D34"/>
    <w:rsid w:val="00971324"/>
    <w:rsid w:val="00996B2E"/>
    <w:rsid w:val="009A2AE3"/>
    <w:rsid w:val="009A6E73"/>
    <w:rsid w:val="009C7F8F"/>
    <w:rsid w:val="00A02193"/>
    <w:rsid w:val="00A04480"/>
    <w:rsid w:val="00A21B55"/>
    <w:rsid w:val="00A22BE9"/>
    <w:rsid w:val="00A23AEC"/>
    <w:rsid w:val="00A33F9C"/>
    <w:rsid w:val="00A67DAA"/>
    <w:rsid w:val="00A85962"/>
    <w:rsid w:val="00AB0EAC"/>
    <w:rsid w:val="00AE73B6"/>
    <w:rsid w:val="00B055B6"/>
    <w:rsid w:val="00B102DA"/>
    <w:rsid w:val="00B10A6F"/>
    <w:rsid w:val="00B11B32"/>
    <w:rsid w:val="00B15002"/>
    <w:rsid w:val="00B32AD4"/>
    <w:rsid w:val="00B34DD1"/>
    <w:rsid w:val="00B54A73"/>
    <w:rsid w:val="00B74A70"/>
    <w:rsid w:val="00B8407E"/>
    <w:rsid w:val="00BC0C31"/>
    <w:rsid w:val="00BD732F"/>
    <w:rsid w:val="00BF5099"/>
    <w:rsid w:val="00C24717"/>
    <w:rsid w:val="00C25D29"/>
    <w:rsid w:val="00C95A86"/>
    <w:rsid w:val="00CA2F69"/>
    <w:rsid w:val="00CB08B2"/>
    <w:rsid w:val="00CB4165"/>
    <w:rsid w:val="00CD25D8"/>
    <w:rsid w:val="00CD286E"/>
    <w:rsid w:val="00CF18A1"/>
    <w:rsid w:val="00D06517"/>
    <w:rsid w:val="00D203FE"/>
    <w:rsid w:val="00D23235"/>
    <w:rsid w:val="00D31A7F"/>
    <w:rsid w:val="00D33C7E"/>
    <w:rsid w:val="00D470D3"/>
    <w:rsid w:val="00D64344"/>
    <w:rsid w:val="00D646A3"/>
    <w:rsid w:val="00D654BD"/>
    <w:rsid w:val="00D73F05"/>
    <w:rsid w:val="00D85A84"/>
    <w:rsid w:val="00DD4A7B"/>
    <w:rsid w:val="00DF1E92"/>
    <w:rsid w:val="00E029CD"/>
    <w:rsid w:val="00E22CEF"/>
    <w:rsid w:val="00E30EC1"/>
    <w:rsid w:val="00E31B59"/>
    <w:rsid w:val="00E43902"/>
    <w:rsid w:val="00E45563"/>
    <w:rsid w:val="00E72105"/>
    <w:rsid w:val="00E92234"/>
    <w:rsid w:val="00E938B8"/>
    <w:rsid w:val="00E951EC"/>
    <w:rsid w:val="00EA17B9"/>
    <w:rsid w:val="00EF600B"/>
    <w:rsid w:val="00F048DB"/>
    <w:rsid w:val="00F0513E"/>
    <w:rsid w:val="00F232CD"/>
    <w:rsid w:val="00F267FF"/>
    <w:rsid w:val="00F32FA3"/>
    <w:rsid w:val="00F37A2D"/>
    <w:rsid w:val="00F40D01"/>
    <w:rsid w:val="00F56818"/>
    <w:rsid w:val="00F67E39"/>
    <w:rsid w:val="00FA7911"/>
    <w:rsid w:val="00FC7318"/>
    <w:rsid w:val="00FD5477"/>
    <w:rsid w:val="00FE15E5"/>
    <w:rsid w:val="00FF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3ED8D4"/>
  <w15:chartTrackingRefBased/>
  <w15:docId w15:val="{758F1E01-17AA-4CC6-8875-7E6186CC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9CD"/>
    <w:rPr>
      <w:rFonts w:ascii="Trebuchet MS" w:hAnsi="Trebuchet M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8A1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B8E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77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contextualSpacing/>
      <w:jc w:val="center"/>
    </w:pPr>
    <w:rPr>
      <w:rFonts w:eastAsiaTheme="majorEastAsia" w:cstheme="majorBidi"/>
      <w:b/>
      <w:color w:val="1F497D" w:themeColor="text2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747"/>
    <w:rPr>
      <w:rFonts w:ascii="Trebuchet MS" w:eastAsiaTheme="majorEastAsia" w:hAnsi="Trebuchet MS" w:cstheme="majorBidi"/>
      <w:b/>
      <w:color w:val="1F497D" w:themeColor="text2"/>
      <w:spacing w:val="-10"/>
      <w:kern w:val="28"/>
      <w:sz w:val="48"/>
      <w:szCs w:val="56"/>
    </w:rPr>
  </w:style>
  <w:style w:type="table" w:styleId="TableGrid">
    <w:name w:val="Table Grid"/>
    <w:basedOn w:val="TableNormal"/>
    <w:uiPriority w:val="59"/>
    <w:rsid w:val="00F6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18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2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9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598D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8598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E7B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66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108"/>
    <w:rPr>
      <w:rFonts w:ascii="Trebuchet MS" w:hAnsi="Trebuchet MS"/>
      <w:sz w:val="24"/>
    </w:rPr>
  </w:style>
  <w:style w:type="paragraph" w:styleId="Footer">
    <w:name w:val="footer"/>
    <w:basedOn w:val="Normal"/>
    <w:link w:val="FooterChar"/>
    <w:uiPriority w:val="99"/>
    <w:unhideWhenUsed/>
    <w:rsid w:val="00066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108"/>
    <w:rPr>
      <w:rFonts w:ascii="Trebuchet MS" w:hAnsi="Trebuchet MS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27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27DF"/>
    <w:rPr>
      <w:rFonts w:ascii="Trebuchet MS" w:hAnsi="Trebuchet M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27D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2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2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9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2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fr-fr/article/acc%c3%a9der-aux-statistiques-de-lisibilit%c3%a9-et-de-niveau-de-votre-document-85b4969e-e80a-4777-8dd3-f7fc3c8b3fd2?ui=fr-FR&amp;rs=fr-FR&amp;ad=FR" TargetMode="External"/><Relationship Id="rId13" Type="http://schemas.openxmlformats.org/officeDocument/2006/relationships/hyperlink" Target="https://www.ami.ca/captioning-and-transcripti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yperlink" Target="https://webaim.org/resources/contrastchecker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edsc.ti-it.a11y.esdc@hrsdc-rhdcc.gc.ca" TargetMode="Externa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office.com/fr-fr/article/r%c3%a8gles-pour-le-v%c3%a9rificateur-d-accessibilit%c3%a9-651e08f2-0fc3-4e10-aaca-74b4a67101c1?ui=fr-FR&amp;rs=fr-FR&amp;ad=F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service.prv/fra/giti/A11E/admission.shtml" TargetMode="External"/><Relationship Id="rId23" Type="http://schemas.openxmlformats.org/officeDocument/2006/relationships/customXml" Target="../customXml/item5.xml"/><Relationship Id="rId10" Type="http://schemas.openxmlformats.org/officeDocument/2006/relationships/hyperlink" Target="https://www.canada.ca/fr/emploi-developpement-social/programmes/invalidite/cra/mots-image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btb.termiumplus.gc.ca/redac-chap?lang=fra&amp;lettr=chap_catlog&amp;info0=10" TargetMode="External"/><Relationship Id="rId14" Type="http://schemas.openxmlformats.org/officeDocument/2006/relationships/image" Target="media/image1.png"/><Relationship Id="rId22" Type="http://schemas.openxmlformats.org/officeDocument/2006/relationships/customXml" Target="../customXml/item4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adod.idrc.ocadu.ca/powerpoint2010.html" TargetMode="External"/><Relationship Id="rId1" Type="http://schemas.openxmlformats.org/officeDocument/2006/relationships/hyperlink" Target="https://www2.le.ac.uk/offices/ld/resources/presentations/using-p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A6E972EAD7974DBAEC49DE3FD6D3F7" ma:contentTypeVersion="10" ma:contentTypeDescription="Create a new document." ma:contentTypeScope="" ma:versionID="465ca50b612c0b25cba9296c061a0d6d">
  <xsd:schema xmlns:xsd="http://www.w3.org/2001/XMLSchema" xmlns:xs="http://www.w3.org/2001/XMLSchema" xmlns:p="http://schemas.microsoft.com/office/2006/metadata/properties" xmlns:ns2="e9333a8b-cbfc-481d-b961-db367683e9a2" xmlns:ns3="b604265f-bd31-4bf8-9ddc-2aeba1ed1831" targetNamespace="http://schemas.microsoft.com/office/2006/metadata/properties" ma:root="true" ma:fieldsID="81988825bbc0735e8430889e597afb67" ns2:_="" ns3:_="">
    <xsd:import namespace="e9333a8b-cbfc-481d-b961-db367683e9a2"/>
    <xsd:import namespace="b604265f-bd31-4bf8-9ddc-2aeba1ed1831"/>
    <xsd:element name="properties">
      <xsd:complexType>
        <xsd:sequence>
          <xsd:element name="documentManagement">
            <xsd:complexType>
              <xsd:all>
                <xsd:element ref="ns2:Main_x0020_Subject" minOccurs="0"/>
                <xsd:element ref="ns2:Type_x0020_of_x0020_Document" minOccurs="0"/>
                <xsd:element ref="ns2:Fiscal_x0020_Year" minOccurs="0"/>
                <xsd:element ref="ns2:Language" minOccurs="0"/>
                <xsd:element ref="ns2:Classification" minOccurs="0"/>
                <xsd:element ref="ns2:Archive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33a8b-cbfc-481d-b961-db367683e9a2" elementFormDefault="qualified">
    <xsd:import namespace="http://schemas.microsoft.com/office/2006/documentManagement/types"/>
    <xsd:import namespace="http://schemas.microsoft.com/office/infopath/2007/PartnerControls"/>
    <xsd:element name="Main_x0020_Subject" ma:index="2" nillable="true" ma:displayName="Subject" ma:default="TBD" ma:description="Choose Subject of Document.  (If Subject is not on this list use TBD until a new tag is established.)" ma:format="Dropdown" ma:internalName="Main_x0020_Subject">
      <xsd:simpleType>
        <xsd:restriction base="dms:Choice">
          <xsd:enumeration value="TBD"/>
          <xsd:enumeration value="Accessible Communication"/>
          <xsd:enumeration value="Accessible e-docs"/>
          <xsd:enumeration value="Accessible Event"/>
          <xsd:enumeration value="Accessible Training"/>
          <xsd:enumeration value="Accessibility Week"/>
          <xsd:enumeration value="ACE"/>
          <xsd:enumeration value="Advice/Service"/>
          <xsd:enumeration value="Communication"/>
          <xsd:enumeration value="MYAP"/>
          <xsd:enumeration value="Strategy"/>
          <xsd:enumeration value="TBS Accessibility Challenge"/>
        </xsd:restriction>
      </xsd:simpleType>
    </xsd:element>
    <xsd:element name="Type_x0020_of_x0020_Document" ma:index="3" nillable="true" ma:displayName="Document Type" ma:default="TBD" ma:format="Dropdown" ma:internalName="Type_x0020_of_x0020_Document">
      <xsd:simpleType>
        <xsd:restriction base="dms:Choice">
          <xsd:enumeration value="TBD"/>
          <xsd:enumeration value="Analysis"/>
          <xsd:enumeration value="Briefing Note"/>
          <xsd:enumeration value="Checklist"/>
          <xsd:enumeration value="Guide/Reference"/>
          <xsd:enumeration value="Meeting"/>
          <xsd:enumeration value="Newsletter"/>
          <xsd:enumeration value="Photo"/>
          <xsd:enumeration value="Presentation"/>
          <xsd:enumeration value="Promotion"/>
          <xsd:enumeration value="Report"/>
          <xsd:enumeration value="Schedule"/>
          <xsd:enumeration value="Strategy"/>
          <xsd:enumeration value="Summary"/>
          <xsd:enumeration value="Survey"/>
          <xsd:enumeration value="Template"/>
          <xsd:enumeration value="N/A"/>
        </xsd:restriction>
      </xsd:simpleType>
    </xsd:element>
    <xsd:element name="Fiscal_x0020_Year" ma:index="4" nillable="true" ma:displayName="Fiscal Year" ma:default="2019-2020" ma:description="Choose Fiscal Year.  The default is 2019-2020." ma:format="Dropdown" ma:internalName="Fiscal_x0020_Year">
      <xsd:simpleType>
        <xsd:restriction base="dms:Choice">
          <xsd:enumeration value="TBD"/>
          <xsd:enumeration value="2017-2018"/>
          <xsd:enumeration value="2018-2019"/>
          <xsd:enumeration value="2019-2020"/>
          <xsd:enumeration value="2020-2021"/>
          <xsd:enumeration value="Multi-year"/>
        </xsd:restriction>
      </xsd:simpleType>
    </xsd:element>
    <xsd:element name="Language" ma:index="5" nillable="true" ma:displayName="Language" ma:default="English" ma:description="Choose Language.  The default is English." ma:format="Dropdown" ma:internalName="Language">
      <xsd:simpleType>
        <xsd:restriction base="dms:Choice">
          <xsd:enumeration value="TBD"/>
          <xsd:enumeration value="English"/>
          <xsd:enumeration value="French"/>
          <xsd:enumeration value="Bilingual"/>
          <xsd:enumeration value="unknown"/>
        </xsd:restriction>
      </xsd:simpleType>
    </xsd:element>
    <xsd:element name="Classification" ma:index="6" nillable="true" ma:displayName="Classification" ma:default="TBD" ma:description="Choose Classification.  The default is TBD." ma:format="Dropdown" ma:internalName="Classification">
      <xsd:simpleType>
        <xsd:restriction base="dms:Choice">
          <xsd:enumeration value="TBD"/>
          <xsd:enumeration value="Protected A"/>
          <xsd:enumeration value="Protected B"/>
          <xsd:enumeration value="Unclassified"/>
        </xsd:restriction>
      </xsd:simpleType>
    </xsd:element>
    <xsd:element name="Archive" ma:index="13" nillable="true" ma:displayName="Document Status" ma:default="Current" ma:description="Use the Document Status tag to archive documents no longer referenced. (For use by information owners regarding later disposal/retention.) Default is Current." ma:format="Dropdown" ma:internalName="Archive">
      <xsd:simpleType>
        <xsd:restriction base="dms:Choice">
          <xsd:enumeration value="Current"/>
          <xsd:enumeration value="Older/Archi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4265f-bd31-4bf8-9ddc-2aeba1ed1831" elementFormDefault="qualified">
    <xsd:import namespace="http://schemas.microsoft.com/office/2006/documentManagement/types"/>
    <xsd:import namespace="http://schemas.microsoft.com/office/infopath/2007/PartnerControls"/>
    <xsd:element name="_dlc_DocId" ma:index="1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in_x0020_Subject xmlns="e9333a8b-cbfc-481d-b961-db367683e9a2">Accessible e-docs</Main_x0020_Subject>
    <Fiscal_x0020_Year xmlns="e9333a8b-cbfc-481d-b961-db367683e9a2">Multi-year</Fiscal_x0020_Year>
    <Classification xmlns="e9333a8b-cbfc-481d-b961-db367683e9a2">Unclassified</Classification>
    <Archive xmlns="e9333a8b-cbfc-481d-b961-db367683e9a2">Current</Archive>
    <Type_x0020_of_x0020_Document xmlns="e9333a8b-cbfc-481d-b961-db367683e9a2">Checklist</Type_x0020_of_x0020_Document>
    <Language xmlns="e9333a8b-cbfc-481d-b961-db367683e9a2">French</Language>
    <_dlc_DocId xmlns="b604265f-bd31-4bf8-9ddc-2aeba1ed1831">QK4V2QTRKY7A-17-382</_dlc_DocId>
    <_dlc_DocIdUrl xmlns="b604265f-bd31-4bf8-9ddc-2aeba1ed1831">
      <Url>https://dialogue/grp/BU6206833/_layouts/DocIdRedir.aspx?ID=QK4V2QTRKY7A-17-382</Url>
      <Description>QK4V2QTRKY7A-17-382</Description>
    </_dlc_DocIdUrl>
  </documentManagement>
</p:properties>
</file>

<file path=customXml/itemProps1.xml><?xml version="1.0" encoding="utf-8"?>
<ds:datastoreItem xmlns:ds="http://schemas.openxmlformats.org/officeDocument/2006/customXml" ds:itemID="{F517ABF3-38AE-4F0E-B866-A9A6A1C22B9D}"/>
</file>

<file path=customXml/itemProps2.xml><?xml version="1.0" encoding="utf-8"?>
<ds:datastoreItem xmlns:ds="http://schemas.openxmlformats.org/officeDocument/2006/customXml" ds:itemID="{F1D79BDD-A7F7-442D-936A-E753AA24FD0C}"/>
</file>

<file path=customXml/itemProps3.xml><?xml version="1.0" encoding="utf-8"?>
<ds:datastoreItem xmlns:ds="http://schemas.openxmlformats.org/officeDocument/2006/customXml" ds:itemID="{46C0D810-9E22-4712-97A7-C9A322E08786}"/>
</file>

<file path=customXml/itemProps4.xml><?xml version="1.0" encoding="utf-8"?>
<ds:datastoreItem xmlns:ds="http://schemas.openxmlformats.org/officeDocument/2006/customXml" ds:itemID="{94ED9954-F105-4453-B450-130A63E6C92E}"/>
</file>

<file path=customXml/itemProps5.xml><?xml version="1.0" encoding="utf-8"?>
<ds:datastoreItem xmlns:ds="http://schemas.openxmlformats.org/officeDocument/2006/customXml" ds:itemID="{94AA16CB-25FC-4478-B2DF-B7AB07B533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4</Pages>
  <Words>977</Words>
  <Characters>5569</Characters>
  <Application>Microsoft Office Word</Application>
  <DocSecurity>0</DocSecurity>
  <Lines>46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Accessibility of emails</vt:lpstr>
      <vt:lpstr>PARTIE 1. CONTENU DES DOCUMENTS</vt:lpstr>
      <vt:lpstr>Accessibility of emails</vt:lpstr>
    </vt:vector>
  </TitlesOfParts>
  <Company>GoC / GdC</Company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Accessibility of PowerPoint</dc:title>
  <dc:subject>checklist</dc:subject>
  <dc:creator>IT A11Y</dc:creator>
  <cp:keywords/>
  <dc:description/>
  <cp:lastModifiedBy>Simard, Anne G [NC]</cp:lastModifiedBy>
  <cp:revision>69</cp:revision>
  <cp:lastPrinted>2019-09-05T17:02:00Z</cp:lastPrinted>
  <dcterms:created xsi:type="dcterms:W3CDTF">2019-06-17T12:22:00Z</dcterms:created>
  <dcterms:modified xsi:type="dcterms:W3CDTF">2020-06-04T18:03:00Z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0x0101002AA6E972EAD7974DBAEC49DE3FD6D3F7</vt:lpwstr>
  </property>
  <property fmtid="{D5CDD505-2E9C-101B-9397-08002B2CF9AE}" pid="3" name="_dlc_DocIdItemGuid">
    <vt:lpwstr>5e286b5e-0c02-45bc-a137-73c93e2fae82</vt:lpwstr>
  </property>
</Properties>
</file>