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0FFB9" w14:textId="77777777" w:rsidR="00160369" w:rsidRDefault="000D2B61" w:rsidP="0073523A">
      <w:pPr>
        <w:pStyle w:val="Title"/>
      </w:pPr>
      <w:bookmarkStart w:id="0" w:name="_Hlk92800892"/>
      <w:r w:rsidRPr="00721F8F">
        <w:rPr>
          <w:noProof/>
          <w:lang w:eastAsia="en-CA"/>
        </w:rPr>
        <w:drawing>
          <wp:inline distT="0" distB="0" distL="0" distR="0" wp14:anchorId="5115024E" wp14:editId="7F41A555">
            <wp:extent cx="1090294" cy="1156076"/>
            <wp:effectExtent l="0" t="0" r="0" b="6350"/>
            <wp:docPr id="2" name="Picture 2"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vaiC\Desktop\300ppi\Asset 3.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090294" cy="1156076"/>
                    </a:xfrm>
                    <a:prstGeom prst="rect">
                      <a:avLst/>
                    </a:prstGeom>
                    <a:noFill/>
                    <a:ln>
                      <a:noFill/>
                    </a:ln>
                  </pic:spPr>
                </pic:pic>
              </a:graphicData>
            </a:graphic>
          </wp:inline>
        </w:drawing>
      </w:r>
    </w:p>
    <w:p w14:paraId="3AC8F312" w14:textId="1470B5F4" w:rsidR="0099725D" w:rsidRPr="00DA1478" w:rsidRDefault="00D3515C" w:rsidP="008B77A3">
      <w:pPr>
        <w:pStyle w:val="Heading1"/>
        <w:rPr>
          <w:lang w:val="en-US"/>
        </w:rPr>
      </w:pPr>
      <w:r w:rsidRPr="00DA1478">
        <w:rPr>
          <w:lang w:val="en-US"/>
        </w:rPr>
        <w:t>Best Practices for Hosting Accessible Virtual Meeti</w:t>
      </w:r>
      <w:r w:rsidR="00CB2AFA" w:rsidRPr="00DA1478">
        <w:rPr>
          <w:lang w:val="en-US"/>
        </w:rPr>
        <w:t>n</w:t>
      </w:r>
      <w:r w:rsidRPr="00DA1478">
        <w:rPr>
          <w:lang w:val="en-US"/>
        </w:rPr>
        <w:t>gs</w:t>
      </w:r>
    </w:p>
    <w:p w14:paraId="2335BD5B" w14:textId="61BDC476" w:rsidR="008568A5" w:rsidRPr="00DA1478" w:rsidRDefault="00D3515C" w:rsidP="004A7B4A">
      <w:pPr>
        <w:pStyle w:val="Subtitle"/>
        <w:rPr>
          <w:lang w:val="en-US"/>
        </w:rPr>
      </w:pPr>
      <w:r w:rsidRPr="00DA1478">
        <w:rPr>
          <w:lang w:val="en-US"/>
        </w:rPr>
        <w:t>Accessibility, Strategy and Planning / Chief Information Office</w:t>
      </w:r>
      <w:r w:rsidR="009C00D0" w:rsidRPr="00DA1478">
        <w:rPr>
          <w:lang w:val="en-US"/>
        </w:rPr>
        <w:t xml:space="preserve"> </w:t>
      </w:r>
      <w:r w:rsidRPr="00DA1478">
        <w:rPr>
          <w:lang w:val="en-US"/>
        </w:rPr>
        <w:t>/ Shared Services Canada</w:t>
      </w:r>
    </w:p>
    <w:p w14:paraId="0B7E0708" w14:textId="509AACDF" w:rsidR="00DE4242" w:rsidRPr="00721F8F" w:rsidRDefault="00DE4242" w:rsidP="00DD50A7">
      <w:pPr>
        <w:spacing w:before="360"/>
        <w:rPr>
          <w:rFonts w:cs="Arial"/>
        </w:rPr>
      </w:pPr>
      <w:r w:rsidRPr="00721F8F">
        <w:rPr>
          <w:rFonts w:cs="Arial"/>
        </w:rPr>
        <w:t>Version</w:t>
      </w:r>
      <w:r w:rsidR="00F34955" w:rsidRPr="00721F8F">
        <w:rPr>
          <w:rFonts w:cs="Arial"/>
        </w:rPr>
        <w:t xml:space="preserve"> </w:t>
      </w:r>
      <w:r w:rsidR="00F43750">
        <w:rPr>
          <w:rFonts w:cs="Arial"/>
        </w:rPr>
        <w:t>2</w:t>
      </w:r>
      <w:r w:rsidR="005B4A09" w:rsidRPr="00721F8F">
        <w:rPr>
          <w:rFonts w:cs="Arial"/>
        </w:rPr>
        <w:t>.0</w:t>
      </w:r>
    </w:p>
    <w:p w14:paraId="645F466F" w14:textId="44B06F9F" w:rsidR="00C93D6E" w:rsidRPr="00721F8F" w:rsidRDefault="0099725D" w:rsidP="00DD50A7">
      <w:pPr>
        <w:spacing w:before="120"/>
        <w:rPr>
          <w:rFonts w:cs="Arial"/>
        </w:rPr>
      </w:pPr>
      <w:r w:rsidRPr="00721F8F">
        <w:rPr>
          <w:rFonts w:cs="Arial"/>
        </w:rPr>
        <w:t>Date</w:t>
      </w:r>
      <w:r w:rsidR="001B2AB2">
        <w:rPr>
          <w:rFonts w:cs="Arial"/>
        </w:rPr>
        <w:t>:</w:t>
      </w:r>
      <w:r w:rsidR="005B4A09" w:rsidRPr="00721F8F">
        <w:rPr>
          <w:rFonts w:cs="Arial"/>
        </w:rPr>
        <w:t xml:space="preserve"> </w:t>
      </w:r>
      <w:r w:rsidR="0029610E">
        <w:rPr>
          <w:rFonts w:cs="Arial"/>
        </w:rPr>
        <w:t>21 February</w:t>
      </w:r>
      <w:r w:rsidR="00D3515C" w:rsidRPr="00721F8F">
        <w:rPr>
          <w:rFonts w:cs="Arial"/>
        </w:rPr>
        <w:t xml:space="preserve"> 2022</w:t>
      </w:r>
      <w:bookmarkEnd w:id="0"/>
    </w:p>
    <w:p w14:paraId="260D9983" w14:textId="77777777" w:rsidR="00C93D6E" w:rsidRPr="00721F8F" w:rsidRDefault="00C93D6E">
      <w:pPr>
        <w:spacing w:after="160"/>
        <w:rPr>
          <w:rFonts w:cs="Arial"/>
        </w:rPr>
      </w:pPr>
      <w:r w:rsidRPr="00721F8F">
        <w:rPr>
          <w:rFonts w:cs="Arial"/>
        </w:rPr>
        <w:br w:type="page"/>
      </w:r>
    </w:p>
    <w:p w14:paraId="6A7FE5DD" w14:textId="77777777" w:rsidR="00C93D6E" w:rsidRPr="00DA1478" w:rsidRDefault="00C93D6E" w:rsidP="004A7B4A">
      <w:pPr>
        <w:pStyle w:val="Heading2"/>
        <w:rPr>
          <w:lang w:val="en-US"/>
        </w:rPr>
      </w:pPr>
      <w:r w:rsidRPr="00DA1478">
        <w:rPr>
          <w:lang w:val="en-US"/>
        </w:rPr>
        <w:lastRenderedPageBreak/>
        <w:t>Introduction</w:t>
      </w:r>
    </w:p>
    <w:p w14:paraId="47A251F6" w14:textId="099087F3" w:rsidR="00C93D6E" w:rsidRPr="00DA1478" w:rsidRDefault="00C93D6E" w:rsidP="00C93D6E">
      <w:pPr>
        <w:pStyle w:val="Normal1Bold"/>
        <w:spacing w:before="240" w:after="0" w:line="360" w:lineRule="auto"/>
        <w:rPr>
          <w:rFonts w:cs="Arial"/>
          <w:color w:val="auto"/>
          <w:sz w:val="24"/>
          <w:szCs w:val="24"/>
        </w:rPr>
      </w:pPr>
      <w:r w:rsidRPr="00DA1478">
        <w:rPr>
          <w:rFonts w:cs="Arial"/>
          <w:color w:val="auto"/>
          <w:sz w:val="24"/>
          <w:szCs w:val="24"/>
        </w:rPr>
        <w:t xml:space="preserve">The Government of Canada (GC) is committed to being an accessible employer and service provider, not only because it is the right thing to do and required under the </w:t>
      </w:r>
      <w:r w:rsidRPr="00DA1478">
        <w:rPr>
          <w:rFonts w:cs="Arial"/>
          <w:i/>
          <w:iCs/>
          <w:color w:val="auto"/>
          <w:sz w:val="24"/>
          <w:szCs w:val="24"/>
        </w:rPr>
        <w:t>Accessible Canada Act</w:t>
      </w:r>
      <w:r w:rsidRPr="00DA1478">
        <w:rPr>
          <w:rFonts w:cs="Arial"/>
          <w:color w:val="auto"/>
          <w:sz w:val="24"/>
          <w:szCs w:val="24"/>
        </w:rPr>
        <w:t xml:space="preserve">, but because an inclusive public service is more innovative, </w:t>
      </w:r>
      <w:proofErr w:type="gramStart"/>
      <w:r w:rsidRPr="00DA1478">
        <w:rPr>
          <w:rFonts w:cs="Arial"/>
          <w:color w:val="auto"/>
          <w:sz w:val="24"/>
          <w:szCs w:val="24"/>
        </w:rPr>
        <w:t>efficient</w:t>
      </w:r>
      <w:proofErr w:type="gramEnd"/>
      <w:r w:rsidRPr="00DA1478">
        <w:rPr>
          <w:rFonts w:cs="Arial"/>
          <w:color w:val="auto"/>
          <w:sz w:val="24"/>
          <w:szCs w:val="24"/>
        </w:rPr>
        <w:t xml:space="preserve"> and productive.</w:t>
      </w:r>
      <w:r w:rsidRPr="00DA1478">
        <w:rPr>
          <w:rStyle w:val="FootnoteReference"/>
          <w:rFonts w:cs="Arial"/>
          <w:color w:val="auto"/>
          <w:sz w:val="24"/>
          <w:szCs w:val="24"/>
        </w:rPr>
        <w:footnoteReference w:id="2"/>
      </w:r>
    </w:p>
    <w:p w14:paraId="392F1BD1" w14:textId="77777777" w:rsidR="00C93D6E" w:rsidRPr="00DA1478" w:rsidRDefault="00C93D6E" w:rsidP="00C93D6E">
      <w:pPr>
        <w:pStyle w:val="Normal1Bold"/>
        <w:spacing w:before="240" w:after="0" w:line="360" w:lineRule="auto"/>
        <w:rPr>
          <w:rFonts w:cs="Arial"/>
          <w:color w:val="auto"/>
          <w:sz w:val="24"/>
          <w:szCs w:val="24"/>
        </w:rPr>
      </w:pPr>
      <w:r w:rsidRPr="00DA1478">
        <w:rPr>
          <w:rFonts w:cs="Arial"/>
          <w:color w:val="auto"/>
          <w:sz w:val="24"/>
          <w:szCs w:val="24"/>
        </w:rPr>
        <w:t>Shared Services Canada (SSC) is playing a leadership role in the transformative culture shift to take place at all levels of the public service</w:t>
      </w:r>
      <w:r w:rsidRPr="00DA1478">
        <w:rPr>
          <w:rStyle w:val="FootnoteReference"/>
          <w:rFonts w:cs="Arial"/>
          <w:color w:val="auto"/>
          <w:sz w:val="24"/>
          <w:szCs w:val="24"/>
        </w:rPr>
        <w:footnoteReference w:id="3"/>
      </w:r>
      <w:r w:rsidRPr="00DA1478">
        <w:rPr>
          <w:rFonts w:cs="Arial"/>
          <w:color w:val="auto"/>
          <w:sz w:val="24"/>
          <w:szCs w:val="24"/>
        </w:rPr>
        <w:t xml:space="preserve"> to realize a GC that is inclusive by design and accessible by default.</w:t>
      </w:r>
    </w:p>
    <w:p w14:paraId="5F4AE569" w14:textId="08BC2742" w:rsidR="00C93D6E" w:rsidRPr="00DA1478" w:rsidRDefault="00C93D6E" w:rsidP="00C93D6E">
      <w:pPr>
        <w:spacing w:before="240" w:line="360" w:lineRule="auto"/>
        <w:rPr>
          <w:rFonts w:cs="Arial"/>
          <w:color w:val="auto"/>
          <w:szCs w:val="24"/>
        </w:rPr>
      </w:pPr>
      <w:r w:rsidRPr="00DA1478">
        <w:rPr>
          <w:rFonts w:cs="Arial"/>
          <w:color w:val="auto"/>
          <w:szCs w:val="24"/>
        </w:rPr>
        <w:t xml:space="preserve">Hosting virtual meetings may present barriers for many individuals including those with disabilities. Using the following checklist will help you ensure that every participant has equal access to your meeting. This checklist is intended for use in all stages of hosting a virtual meeting — before, during and after. The recommendations cover accessibility features for people with visual, hearing, physical, </w:t>
      </w:r>
      <w:proofErr w:type="gramStart"/>
      <w:r w:rsidRPr="00DA1478">
        <w:rPr>
          <w:rFonts w:cs="Arial"/>
          <w:color w:val="auto"/>
          <w:szCs w:val="24"/>
        </w:rPr>
        <w:t>cognitive</w:t>
      </w:r>
      <w:proofErr w:type="gramEnd"/>
      <w:r w:rsidRPr="00DA1478">
        <w:rPr>
          <w:rFonts w:cs="Arial"/>
          <w:color w:val="auto"/>
          <w:szCs w:val="24"/>
        </w:rPr>
        <w:t xml:space="preserve"> and learning disabilities.</w:t>
      </w:r>
    </w:p>
    <w:p w14:paraId="574FC7BB" w14:textId="77777777" w:rsidR="00C93D6E" w:rsidRPr="00721F8F" w:rsidRDefault="00C93D6E" w:rsidP="00C93D6E">
      <w:pPr>
        <w:rPr>
          <w:rFonts w:eastAsiaTheme="majorEastAsia" w:cs="Arial"/>
          <w:b/>
          <w:sz w:val="40"/>
          <w:szCs w:val="32"/>
        </w:rPr>
      </w:pPr>
      <w:r w:rsidRPr="00721F8F">
        <w:rPr>
          <w:rFonts w:cs="Arial"/>
        </w:rPr>
        <w:br w:type="page"/>
      </w:r>
    </w:p>
    <w:p w14:paraId="2AAE41ED" w14:textId="77777777" w:rsidR="00C93D6E" w:rsidRPr="00721F8F" w:rsidRDefault="00C93D6E" w:rsidP="004A7B4A">
      <w:pPr>
        <w:pStyle w:val="Heading2"/>
      </w:pPr>
      <w:r w:rsidRPr="00721F8F">
        <w:lastRenderedPageBreak/>
        <w:t>Best Practices</w:t>
      </w:r>
      <w:r w:rsidRPr="00721F8F">
        <w:tab/>
      </w:r>
    </w:p>
    <w:p w14:paraId="7A23F7A3" w14:textId="77777777" w:rsidR="00C93D6E" w:rsidRPr="000E7510" w:rsidRDefault="00C93D6E" w:rsidP="002751DA">
      <w:pPr>
        <w:pStyle w:val="Heading3"/>
      </w:pPr>
      <w:r w:rsidRPr="000E7510">
        <w:t>Before the Meeting</w:t>
      </w:r>
    </w:p>
    <w:p w14:paraId="50E0208D" w14:textId="77777777" w:rsidR="00C93D6E" w:rsidRPr="00721F8F" w:rsidRDefault="00C93D6E" w:rsidP="00C93D6E">
      <w:pPr>
        <w:pStyle w:val="Bulletedlist"/>
        <w:spacing w:before="240" w:line="276" w:lineRule="auto"/>
        <w:rPr>
          <w:rFonts w:cs="Arial"/>
          <w:b/>
          <w:bCs/>
        </w:rPr>
      </w:pPr>
      <w:r w:rsidRPr="00721F8F">
        <w:rPr>
          <w:rFonts w:cs="Arial"/>
          <w:b/>
          <w:bCs/>
        </w:rPr>
        <w:t>If possible, plan two sessions: one in English and one in French</w:t>
      </w:r>
    </w:p>
    <w:p w14:paraId="414D9046" w14:textId="77777777" w:rsidR="00C93D6E" w:rsidRPr="00721F8F" w:rsidRDefault="00C93D6E" w:rsidP="00C93D6E">
      <w:pPr>
        <w:pStyle w:val="Bulletedlist"/>
        <w:numPr>
          <w:ilvl w:val="0"/>
          <w:numId w:val="0"/>
        </w:numPr>
        <w:spacing w:line="276" w:lineRule="auto"/>
        <w:ind w:left="720"/>
        <w:rPr>
          <w:rFonts w:cs="Arial"/>
        </w:rPr>
      </w:pPr>
      <w:r w:rsidRPr="00721F8F">
        <w:rPr>
          <w:rFonts w:cs="Arial"/>
          <w:b/>
          <w:bCs/>
        </w:rPr>
        <w:t xml:space="preserve">WHY? </w:t>
      </w:r>
      <w:r w:rsidRPr="00721F8F">
        <w:rPr>
          <w:rFonts w:cs="Arial"/>
        </w:rPr>
        <w:t>This simplifies the use of interpretation and captioning services and avoids excluding unilingual participants</w:t>
      </w:r>
    </w:p>
    <w:p w14:paraId="57A4991B" w14:textId="77777777" w:rsidR="00C93D6E" w:rsidRPr="00721F8F" w:rsidRDefault="00C93D6E" w:rsidP="00C93D6E">
      <w:pPr>
        <w:pStyle w:val="Bulletedlist"/>
        <w:rPr>
          <w:rFonts w:cs="Arial"/>
        </w:rPr>
      </w:pPr>
      <w:r w:rsidRPr="00721F8F">
        <w:rPr>
          <w:rFonts w:cs="Arial"/>
        </w:rPr>
        <w:t>If you decide to host a bilingual meeting, understand that there are barriers that may not be able to be overcome</w:t>
      </w:r>
    </w:p>
    <w:p w14:paraId="60928C2E" w14:textId="353AC85F" w:rsidR="00C93D6E" w:rsidRPr="00721F8F" w:rsidRDefault="00C93D6E" w:rsidP="00C93D6E">
      <w:pPr>
        <w:pStyle w:val="Bulleted2"/>
        <w:rPr>
          <w:rFonts w:cs="Arial"/>
        </w:rPr>
      </w:pPr>
      <w:r w:rsidRPr="00721F8F">
        <w:rPr>
          <w:rFonts w:cs="Arial"/>
        </w:rPr>
        <w:t>ensure that the audio is set up that you get both the speaker speaking and the translator translating to the same language on the same audio channel (</w:t>
      </w:r>
      <w:proofErr w:type="gramStart"/>
      <w:r w:rsidRPr="00721F8F">
        <w:rPr>
          <w:rFonts w:cs="Arial"/>
        </w:rPr>
        <w:t>e.g.</w:t>
      </w:r>
      <w:proofErr w:type="gramEnd"/>
      <w:r w:rsidRPr="00721F8F">
        <w:rPr>
          <w:rFonts w:cs="Arial"/>
        </w:rPr>
        <w:t xml:space="preserve"> when an English speaker is speaking English and then switches to speak in French, the same audio channel is used so that the translator then comes onto the line and translates until the speaker resumes speaking English.)</w:t>
      </w:r>
    </w:p>
    <w:p w14:paraId="7118A5B6" w14:textId="77777777" w:rsidR="00C93D6E" w:rsidRPr="00721F8F" w:rsidRDefault="00C93D6E" w:rsidP="00C93D6E">
      <w:pPr>
        <w:pStyle w:val="Bulleted2"/>
        <w:rPr>
          <w:rFonts w:cs="Arial"/>
        </w:rPr>
      </w:pPr>
      <w:r w:rsidRPr="00721F8F">
        <w:rPr>
          <w:rFonts w:cs="Arial"/>
        </w:rPr>
        <w:t>provide simultaneous translation</w:t>
      </w:r>
    </w:p>
    <w:p w14:paraId="599A31A0" w14:textId="77777777" w:rsidR="00C93D6E" w:rsidRPr="00721F8F" w:rsidRDefault="00C93D6E" w:rsidP="00C93D6E">
      <w:pPr>
        <w:pStyle w:val="Bulleted2"/>
        <w:rPr>
          <w:rFonts w:cs="Arial"/>
        </w:rPr>
      </w:pPr>
      <w:r w:rsidRPr="00721F8F">
        <w:rPr>
          <w:rFonts w:cs="Arial"/>
        </w:rPr>
        <w:t xml:space="preserve">provide </w:t>
      </w:r>
      <w:r w:rsidRPr="005326FA">
        <w:rPr>
          <w:rFonts w:cs="Arial"/>
        </w:rPr>
        <w:t xml:space="preserve">CART (Communication Access Realtime Translation) </w:t>
      </w:r>
      <w:r w:rsidRPr="00721F8F">
        <w:rPr>
          <w:rFonts w:cs="Arial"/>
        </w:rPr>
        <w:t>captioning</w:t>
      </w:r>
    </w:p>
    <w:p w14:paraId="0B6EA05E" w14:textId="402D3F9F" w:rsidR="00C93D6E" w:rsidRPr="00721F8F" w:rsidRDefault="00C93D6E" w:rsidP="00C93D6E">
      <w:pPr>
        <w:pStyle w:val="Bulleted2"/>
        <w:rPr>
          <w:rFonts w:cs="Arial"/>
        </w:rPr>
      </w:pPr>
      <w:r w:rsidRPr="00721F8F">
        <w:rPr>
          <w:rFonts w:cs="Arial"/>
        </w:rPr>
        <w:t xml:space="preserve">ensure </w:t>
      </w:r>
      <w:r w:rsidR="00A4630B" w:rsidRPr="00721F8F">
        <w:rPr>
          <w:rFonts w:cs="Arial"/>
        </w:rPr>
        <w:t>separate English and French</w:t>
      </w:r>
      <w:r w:rsidRPr="00721F8F">
        <w:rPr>
          <w:rFonts w:cs="Arial"/>
        </w:rPr>
        <w:t xml:space="preserve"> decks are provided so participants can understand each slide</w:t>
      </w:r>
    </w:p>
    <w:p w14:paraId="2E0AF670" w14:textId="2B25C399" w:rsidR="00C93D6E" w:rsidRPr="00721F8F" w:rsidRDefault="00C93D6E" w:rsidP="00C93D6E">
      <w:pPr>
        <w:pStyle w:val="Bulletedlist"/>
        <w:spacing w:line="276" w:lineRule="auto"/>
        <w:rPr>
          <w:rFonts w:cs="Arial"/>
          <w:b/>
          <w:bCs/>
        </w:rPr>
      </w:pPr>
      <w:r w:rsidRPr="00721F8F">
        <w:rPr>
          <w:rFonts w:cs="Arial"/>
          <w:b/>
          <w:bCs/>
        </w:rPr>
        <w:t>Choose a platform with accessibility features such as assistive device compatibility and a “pin” video feature</w:t>
      </w:r>
    </w:p>
    <w:p w14:paraId="759CFAAE" w14:textId="62CD8B50" w:rsidR="00C93D6E" w:rsidRPr="00721F8F" w:rsidRDefault="00C93D6E" w:rsidP="00C93D6E">
      <w:pPr>
        <w:pStyle w:val="Bulleted2"/>
        <w:spacing w:before="240" w:line="276" w:lineRule="auto"/>
        <w:rPr>
          <w:rFonts w:cs="Arial"/>
        </w:rPr>
      </w:pPr>
      <w:r w:rsidRPr="00721F8F">
        <w:rPr>
          <w:rFonts w:cs="Arial"/>
        </w:rPr>
        <w:t>Microsoft Teams is recommended (but keep in mind that no tool is 100% accessible)</w:t>
      </w:r>
    </w:p>
    <w:p w14:paraId="2249D6CE" w14:textId="026667E3" w:rsidR="00C93D6E" w:rsidRPr="00721F8F" w:rsidRDefault="00C93D6E" w:rsidP="00C93D6E">
      <w:pPr>
        <w:pStyle w:val="Bulleted2"/>
        <w:numPr>
          <w:ilvl w:val="0"/>
          <w:numId w:val="0"/>
        </w:numPr>
        <w:spacing w:before="240" w:line="276" w:lineRule="auto"/>
        <w:ind w:left="1080"/>
        <w:rPr>
          <w:rFonts w:cs="Arial"/>
        </w:rPr>
      </w:pPr>
      <w:r w:rsidRPr="000320F9">
        <w:rPr>
          <w:rStyle w:val="CommentReference"/>
          <w:rFonts w:cs="Arial"/>
          <w:b/>
          <w:bCs/>
          <w:sz w:val="24"/>
          <w:szCs w:val="24"/>
        </w:rPr>
        <w:t>TIP</w:t>
      </w:r>
      <w:r w:rsidRPr="00721F8F">
        <w:rPr>
          <w:rStyle w:val="CommentReference"/>
          <w:rFonts w:cs="Arial"/>
          <w:b/>
          <w:bCs/>
        </w:rPr>
        <w:t xml:space="preserve">: </w:t>
      </w:r>
      <w:r w:rsidRPr="00721F8F">
        <w:rPr>
          <w:rFonts w:cs="Arial"/>
        </w:rPr>
        <w:t>The desktop version of Microsoft Teams supports more accessibility features than the browser version</w:t>
      </w:r>
    </w:p>
    <w:p w14:paraId="05C25E67" w14:textId="2C6F16C5" w:rsidR="00C93D6E" w:rsidRPr="00721F8F" w:rsidRDefault="00C93D6E" w:rsidP="00C93D6E">
      <w:pPr>
        <w:pStyle w:val="Bulletedlist"/>
        <w:rPr>
          <w:rFonts w:cs="Arial"/>
        </w:rPr>
      </w:pPr>
      <w:r w:rsidRPr="00721F8F">
        <w:rPr>
          <w:rFonts w:cs="Arial"/>
        </w:rPr>
        <w:t xml:space="preserve">Understand how your platform works and time your posting of key information accordingly (for example, did you know that </w:t>
      </w:r>
      <w:r w:rsidR="00FB1731">
        <w:rPr>
          <w:rFonts w:cs="Arial"/>
        </w:rPr>
        <w:t>if you pos</w:t>
      </w:r>
      <w:r w:rsidR="0070696C">
        <w:rPr>
          <w:rFonts w:cs="Arial"/>
        </w:rPr>
        <w:t xml:space="preserve">t information in the Chat before </w:t>
      </w:r>
      <w:r w:rsidR="00F47063">
        <w:rPr>
          <w:rFonts w:cs="Arial"/>
        </w:rPr>
        <w:t>a participant joins the meeting (in non-recurring meetings)</w:t>
      </w:r>
      <w:r w:rsidR="00163975">
        <w:rPr>
          <w:rFonts w:cs="Arial"/>
        </w:rPr>
        <w:t xml:space="preserve">, they may not be able to access the information. Therefore, </w:t>
      </w:r>
      <w:r w:rsidR="00BA2695">
        <w:rPr>
          <w:rFonts w:cs="Arial"/>
        </w:rPr>
        <w:t>make sure to po</w:t>
      </w:r>
      <w:r w:rsidRPr="00721F8F">
        <w:rPr>
          <w:rFonts w:cs="Arial"/>
        </w:rPr>
        <w:t>st important links several times, or delay posting links until everyone has joined for meetings).</w:t>
      </w:r>
    </w:p>
    <w:p w14:paraId="0CAC466D" w14:textId="41F5D002" w:rsidR="00C93D6E" w:rsidRPr="00721F8F" w:rsidRDefault="00C93D6E" w:rsidP="00C93D6E">
      <w:pPr>
        <w:pStyle w:val="Bulletedlist"/>
        <w:spacing w:line="276" w:lineRule="auto"/>
        <w:rPr>
          <w:rFonts w:cs="Arial"/>
          <w:b/>
          <w:bCs/>
        </w:rPr>
      </w:pPr>
      <w:r w:rsidRPr="00721F8F">
        <w:rPr>
          <w:rFonts w:cs="Arial"/>
          <w:b/>
          <w:bCs/>
        </w:rPr>
        <w:t>Provide multiple ways to join the meeting such as dial-in</w:t>
      </w:r>
    </w:p>
    <w:p w14:paraId="48166F21" w14:textId="77777777" w:rsidR="00C93D6E" w:rsidRPr="00721F8F" w:rsidRDefault="00C93D6E" w:rsidP="00C93D6E">
      <w:pPr>
        <w:pStyle w:val="Bulletedlist"/>
        <w:spacing w:line="276" w:lineRule="auto"/>
        <w:rPr>
          <w:rFonts w:cs="Arial"/>
          <w:b/>
          <w:bCs/>
        </w:rPr>
      </w:pPr>
      <w:r w:rsidRPr="00721F8F">
        <w:rPr>
          <w:rFonts w:cs="Arial"/>
          <w:b/>
          <w:bCs/>
        </w:rPr>
        <w:t>Avoid requiring participants to pre-register or using systems like Eventbrite</w:t>
      </w:r>
    </w:p>
    <w:p w14:paraId="1FB23349" w14:textId="550CC225" w:rsidR="00C93D6E" w:rsidRPr="00721F8F" w:rsidRDefault="00C93D6E" w:rsidP="00C93D6E">
      <w:pPr>
        <w:pStyle w:val="Bulleted2"/>
        <w:numPr>
          <w:ilvl w:val="0"/>
          <w:numId w:val="0"/>
        </w:numPr>
        <w:spacing w:before="240" w:line="276" w:lineRule="auto"/>
        <w:ind w:left="1080" w:hanging="360"/>
        <w:rPr>
          <w:rFonts w:cs="Arial"/>
        </w:rPr>
      </w:pPr>
      <w:r w:rsidRPr="00721F8F">
        <w:rPr>
          <w:rFonts w:cs="Arial"/>
          <w:b/>
          <w:bCs/>
        </w:rPr>
        <w:t>WHY?</w:t>
      </w:r>
      <w:r w:rsidRPr="00721F8F">
        <w:rPr>
          <w:rFonts w:cs="Arial"/>
        </w:rPr>
        <w:t xml:space="preserve"> Registration can create barriers and confusion, and the registration system itself would also then have to be accessible</w:t>
      </w:r>
    </w:p>
    <w:p w14:paraId="12663962" w14:textId="77777777" w:rsidR="00C93D6E" w:rsidRPr="00721F8F" w:rsidRDefault="00C93D6E" w:rsidP="00C93D6E">
      <w:pPr>
        <w:pStyle w:val="Bulletedlist"/>
        <w:spacing w:before="240" w:line="276" w:lineRule="auto"/>
        <w:rPr>
          <w:rFonts w:cs="Arial"/>
          <w:b/>
          <w:bCs/>
        </w:rPr>
      </w:pPr>
      <w:r w:rsidRPr="00721F8F">
        <w:rPr>
          <w:rFonts w:cs="Arial"/>
          <w:b/>
          <w:bCs/>
        </w:rPr>
        <w:t>Ensure all meeting-related emails are accessible</w:t>
      </w:r>
    </w:p>
    <w:p w14:paraId="76B4317A" w14:textId="77777777" w:rsidR="00C93D6E" w:rsidRPr="00721F8F" w:rsidRDefault="00C93D6E" w:rsidP="00C93D6E">
      <w:pPr>
        <w:pStyle w:val="Bulletedlist"/>
        <w:spacing w:before="240" w:line="276" w:lineRule="auto"/>
        <w:rPr>
          <w:rFonts w:cs="Arial"/>
          <w:b/>
          <w:bCs/>
        </w:rPr>
      </w:pPr>
      <w:r w:rsidRPr="00721F8F">
        <w:rPr>
          <w:rFonts w:cs="Arial"/>
          <w:b/>
          <w:bCs/>
        </w:rPr>
        <w:lastRenderedPageBreak/>
        <w:t>Provide any presentation decks, in an accessible format, in advance of the meeting so participants can follow along if they can’t access the presentation in the meeting platform. See instructions below on how to share the deck instead of sharing your screen so participants can change their view of your deck and can scroll at their own pace.</w:t>
      </w:r>
    </w:p>
    <w:p w14:paraId="79DAFD18" w14:textId="77777777" w:rsidR="00C93D6E" w:rsidRPr="00721F8F" w:rsidRDefault="00C93D6E" w:rsidP="00C93D6E">
      <w:pPr>
        <w:pStyle w:val="Bulleted2"/>
        <w:numPr>
          <w:ilvl w:val="0"/>
          <w:numId w:val="0"/>
        </w:numPr>
        <w:spacing w:line="276" w:lineRule="auto"/>
        <w:ind w:left="720"/>
        <w:rPr>
          <w:rFonts w:cs="Arial"/>
          <w:u w:val="single"/>
        </w:rPr>
      </w:pPr>
      <w:r w:rsidRPr="00721F8F">
        <w:rPr>
          <w:rFonts w:cs="Arial"/>
          <w:b/>
          <w:bCs/>
        </w:rPr>
        <w:t xml:space="preserve">HOW? </w:t>
      </w:r>
      <w:r w:rsidRPr="00721F8F">
        <w:rPr>
          <w:rStyle w:val="BulletedlistChar"/>
          <w:rFonts w:cs="Arial"/>
        </w:rPr>
        <w:t xml:space="preserve">See </w:t>
      </w:r>
      <w:hyperlink r:id="rId12" w:history="1">
        <w:r w:rsidRPr="00DE52CE">
          <w:rPr>
            <w:rStyle w:val="Hyperlink"/>
          </w:rPr>
          <w:t>Digital Accessibility Toolkit</w:t>
        </w:r>
      </w:hyperlink>
    </w:p>
    <w:p w14:paraId="612C7196" w14:textId="1A986F20" w:rsidR="00C93D6E" w:rsidRPr="00721F8F" w:rsidRDefault="00C93D6E" w:rsidP="00C93D6E">
      <w:pPr>
        <w:pStyle w:val="Bulleted2"/>
        <w:numPr>
          <w:ilvl w:val="0"/>
          <w:numId w:val="0"/>
        </w:numPr>
        <w:spacing w:line="276" w:lineRule="auto"/>
        <w:ind w:left="720"/>
        <w:rPr>
          <w:rFonts w:cs="Arial"/>
          <w:u w:val="single"/>
        </w:rPr>
      </w:pPr>
      <w:r w:rsidRPr="00721F8F">
        <w:rPr>
          <w:rFonts w:cs="Arial"/>
          <w:b/>
          <w:bCs/>
        </w:rPr>
        <w:t>TIP:</w:t>
      </w:r>
      <w:r w:rsidRPr="00721F8F">
        <w:rPr>
          <w:rFonts w:cs="Arial"/>
          <w:b/>
        </w:rPr>
        <w:t xml:space="preserve"> Sending emails in HTML format is the most accessible format. You can set it if it’s not already set to HTML in </w:t>
      </w:r>
      <w:r w:rsidRPr="00721F8F">
        <w:rPr>
          <w:rFonts w:cs="Arial"/>
        </w:rPr>
        <w:t xml:space="preserve">Microsoft Outlook: Format tab &gt; “More commands” drop-down menu </w:t>
      </w:r>
      <w:r w:rsidRPr="00721F8F">
        <w:rPr>
          <w:rStyle w:val="BulletedlistChar"/>
          <w:rFonts w:eastAsiaTheme="minorHAnsi" w:cs="Arial"/>
        </w:rPr>
        <w:t>(three dots at</w:t>
      </w:r>
      <w:r w:rsidRPr="00721F8F">
        <w:rPr>
          <w:rStyle w:val="BulletedlistChar"/>
          <w:rFonts w:cs="Arial"/>
        </w:rPr>
        <w:t xml:space="preserve"> </w:t>
      </w:r>
      <w:r w:rsidRPr="00721F8F">
        <w:rPr>
          <w:rStyle w:val="BulletedlistChar"/>
          <w:rFonts w:eastAsiaTheme="minorHAnsi" w:cs="Arial"/>
        </w:rPr>
        <w:t>top right) &gt; choose “HTM</w:t>
      </w:r>
      <w:r w:rsidRPr="00721F8F">
        <w:rPr>
          <w:rStyle w:val="BulletedlistChar"/>
          <w:rFonts w:cs="Arial"/>
        </w:rPr>
        <w:t>L”</w:t>
      </w:r>
    </w:p>
    <w:p w14:paraId="010E68AE" w14:textId="77777777" w:rsidR="00C93D6E" w:rsidRPr="00721F8F" w:rsidRDefault="00C93D6E" w:rsidP="00C93D6E">
      <w:pPr>
        <w:pStyle w:val="Bulletedlist"/>
        <w:spacing w:before="240" w:line="276" w:lineRule="auto"/>
        <w:rPr>
          <w:rFonts w:cs="Arial"/>
          <w:b/>
          <w:bCs/>
        </w:rPr>
      </w:pPr>
      <w:r w:rsidRPr="00721F8F">
        <w:rPr>
          <w:rFonts w:cs="Arial"/>
          <w:b/>
          <w:bCs/>
        </w:rPr>
        <w:t>Send invites including:</w:t>
      </w:r>
    </w:p>
    <w:p w14:paraId="20D27EE1" w14:textId="77777777" w:rsidR="00C93D6E" w:rsidRPr="00721F8F" w:rsidRDefault="00C93D6E" w:rsidP="00C93D6E">
      <w:pPr>
        <w:pStyle w:val="Bulleted2"/>
        <w:spacing w:before="240" w:line="276" w:lineRule="auto"/>
        <w:rPr>
          <w:rFonts w:cs="Arial"/>
        </w:rPr>
      </w:pPr>
      <w:r w:rsidRPr="00721F8F">
        <w:rPr>
          <w:rFonts w:cs="Arial"/>
        </w:rPr>
        <w:t>A description of the meeting including the topic and context</w:t>
      </w:r>
    </w:p>
    <w:p w14:paraId="465A42E6" w14:textId="77777777" w:rsidR="00C93D6E" w:rsidRPr="00721F8F" w:rsidRDefault="00C93D6E" w:rsidP="00C93D6E">
      <w:pPr>
        <w:pStyle w:val="Bulleted2"/>
        <w:spacing w:before="240" w:line="276" w:lineRule="auto"/>
        <w:rPr>
          <w:rFonts w:cs="Arial"/>
        </w:rPr>
      </w:pPr>
      <w:r w:rsidRPr="00721F8F">
        <w:rPr>
          <w:rFonts w:cs="Arial"/>
        </w:rPr>
        <w:t>A link to join the meeting</w:t>
      </w:r>
    </w:p>
    <w:p w14:paraId="0FC549A3" w14:textId="7C4012A1" w:rsidR="00C93D6E" w:rsidRPr="00721F8F" w:rsidRDefault="00C93D6E" w:rsidP="00C93D6E">
      <w:pPr>
        <w:pStyle w:val="Bulleted2"/>
        <w:spacing w:before="240" w:line="276" w:lineRule="auto"/>
        <w:rPr>
          <w:rFonts w:cs="Arial"/>
        </w:rPr>
      </w:pPr>
      <w:r w:rsidRPr="00721F8F">
        <w:rPr>
          <w:rFonts w:cs="Arial"/>
        </w:rPr>
        <w:t>A dial-in number for the meeting</w:t>
      </w:r>
    </w:p>
    <w:p w14:paraId="1EA6A65E" w14:textId="64EBE62E" w:rsidR="00C93D6E" w:rsidRPr="00721F8F" w:rsidRDefault="00C93D6E" w:rsidP="00C93D6E">
      <w:pPr>
        <w:pStyle w:val="Bulleted3NoBox"/>
        <w:rPr>
          <w:rFonts w:cs="Arial"/>
        </w:rPr>
      </w:pPr>
      <w:r w:rsidRPr="00721F8F">
        <w:rPr>
          <w:rFonts w:cs="Arial"/>
        </w:rPr>
        <w:t>Suggest that participants using laptops also join the meeting by phone for clearer audio than provided by a laptop</w:t>
      </w:r>
    </w:p>
    <w:p w14:paraId="7A4927CE" w14:textId="77777777" w:rsidR="00C93D6E" w:rsidRPr="00721F8F" w:rsidRDefault="00C93D6E" w:rsidP="00C93D6E">
      <w:pPr>
        <w:pStyle w:val="Bulleted2"/>
        <w:spacing w:before="240" w:line="276" w:lineRule="auto"/>
        <w:rPr>
          <w:rFonts w:cs="Arial"/>
        </w:rPr>
      </w:pPr>
      <w:r w:rsidRPr="00721F8F">
        <w:rPr>
          <w:rFonts w:cs="Arial"/>
        </w:rPr>
        <w:t>Information on accessibility services being provided so participants are aware they do not have to arrange their own</w:t>
      </w:r>
    </w:p>
    <w:p w14:paraId="63890ADC" w14:textId="77777777" w:rsidR="00C93D6E" w:rsidRPr="00721F8F" w:rsidRDefault="00C93D6E" w:rsidP="00C93D6E">
      <w:pPr>
        <w:pStyle w:val="Bulleted2"/>
        <w:spacing w:before="240" w:line="276" w:lineRule="auto"/>
        <w:rPr>
          <w:rFonts w:cs="Arial"/>
        </w:rPr>
      </w:pPr>
      <w:r w:rsidRPr="00721F8F">
        <w:rPr>
          <w:rFonts w:cs="Arial"/>
        </w:rPr>
        <w:t>Contact information for accommodation requests and a submit-by date</w:t>
      </w:r>
      <w:r w:rsidRPr="00721F8F">
        <w:rPr>
          <w:rFonts w:cs="Arial"/>
          <w:vertAlign w:val="superscript"/>
        </w:rPr>
        <w:footnoteReference w:id="4"/>
      </w:r>
    </w:p>
    <w:p w14:paraId="1B729209" w14:textId="44B59FC0" w:rsidR="00C93D6E" w:rsidRPr="00721F8F" w:rsidRDefault="00C93D6E" w:rsidP="00C93D6E">
      <w:pPr>
        <w:pStyle w:val="Bulleted3NoBox"/>
        <w:rPr>
          <w:rFonts w:cs="Arial"/>
        </w:rPr>
      </w:pPr>
      <w:r w:rsidRPr="00721F8F">
        <w:rPr>
          <w:rFonts w:cs="Arial"/>
        </w:rPr>
        <w:t>Recommendation that the deadline be a minimum of 3 weeks in advance of the event to allow you time to make appropriate arrangements</w:t>
      </w:r>
    </w:p>
    <w:p w14:paraId="15591D44" w14:textId="77777777" w:rsidR="00C93D6E" w:rsidRPr="00721F8F" w:rsidRDefault="00C93D6E" w:rsidP="00C93D6E">
      <w:pPr>
        <w:pStyle w:val="Bulleted2"/>
        <w:spacing w:before="240" w:line="276" w:lineRule="auto"/>
        <w:rPr>
          <w:rFonts w:cs="Arial"/>
        </w:rPr>
      </w:pPr>
      <w:r w:rsidRPr="00721F8F">
        <w:rPr>
          <w:rFonts w:cs="Arial"/>
        </w:rPr>
        <w:t>A short guide to using the platform including:</w:t>
      </w:r>
    </w:p>
    <w:p w14:paraId="16C483CF" w14:textId="77777777" w:rsidR="00C93D6E" w:rsidRPr="00721F8F" w:rsidRDefault="00A87B72" w:rsidP="00C93D6E">
      <w:pPr>
        <w:pStyle w:val="Bulleted2"/>
        <w:numPr>
          <w:ilvl w:val="1"/>
          <w:numId w:val="34"/>
        </w:numPr>
        <w:spacing w:before="240" w:line="276" w:lineRule="auto"/>
        <w:rPr>
          <w:rFonts w:cs="Arial"/>
        </w:rPr>
      </w:pPr>
      <w:hyperlink r:id="rId13" w:anchor=":~:text=Top%2010%20keyboard%20shortcuts%20to%20make%20you%20a,sent%20(without%20needing%20to%20click%20on%20%E2%80%9C%E2%80%A6%E2%80%9D)%20" w:history="1">
        <w:r w:rsidR="00C93D6E" w:rsidRPr="00721F8F">
          <w:rPr>
            <w:rStyle w:val="Hyperlink"/>
            <w:rFonts w:cs="Arial"/>
          </w:rPr>
          <w:t>Keyboard shortcuts</w:t>
        </w:r>
        <w:bookmarkStart w:id="2" w:name="_Ref47012472"/>
      </w:hyperlink>
      <w:bookmarkEnd w:id="2"/>
    </w:p>
    <w:p w14:paraId="0C016854" w14:textId="77777777" w:rsidR="00C93D6E" w:rsidRPr="00721F8F" w:rsidRDefault="00C93D6E" w:rsidP="00C93D6E">
      <w:pPr>
        <w:pStyle w:val="Bulleted2"/>
        <w:numPr>
          <w:ilvl w:val="1"/>
          <w:numId w:val="34"/>
        </w:numPr>
        <w:spacing w:before="240" w:line="276" w:lineRule="auto"/>
        <w:rPr>
          <w:rFonts w:cs="Arial"/>
        </w:rPr>
      </w:pPr>
      <w:r w:rsidRPr="00721F8F">
        <w:rPr>
          <w:rFonts w:cs="Arial"/>
        </w:rPr>
        <w:t xml:space="preserve">How to </w:t>
      </w:r>
      <w:hyperlink r:id="rId14" w:history="1">
        <w:r w:rsidRPr="00721F8F">
          <w:rPr>
            <w:rStyle w:val="Hyperlink"/>
            <w:rFonts w:cs="Arial"/>
          </w:rPr>
          <w:t>“pin” the video</w:t>
        </w:r>
      </w:hyperlink>
      <w:r w:rsidRPr="00721F8F">
        <w:rPr>
          <w:rFonts w:cs="Arial"/>
        </w:rPr>
        <w:t xml:space="preserve"> of an interpreter or key speaker</w:t>
      </w:r>
    </w:p>
    <w:p w14:paraId="2D0C26F9" w14:textId="77777777" w:rsidR="00C93D6E" w:rsidRPr="00721F8F" w:rsidRDefault="00C93D6E" w:rsidP="00C93D6E">
      <w:pPr>
        <w:pStyle w:val="Bulleted2"/>
        <w:numPr>
          <w:ilvl w:val="1"/>
          <w:numId w:val="34"/>
        </w:numPr>
        <w:spacing w:before="240" w:line="276" w:lineRule="auto"/>
        <w:rPr>
          <w:rFonts w:cs="Arial"/>
        </w:rPr>
      </w:pPr>
      <w:r w:rsidRPr="00721F8F">
        <w:rPr>
          <w:rFonts w:cs="Arial"/>
        </w:rPr>
        <w:t xml:space="preserve">Information on the platform’s accessibility features (such as the </w:t>
      </w:r>
      <w:hyperlink r:id="rId15" w:history="1">
        <w:r w:rsidRPr="00721F8F">
          <w:rPr>
            <w:rStyle w:val="Hyperlink"/>
            <w:rFonts w:cs="Arial"/>
          </w:rPr>
          <w:t>Microsoft Teams Accessibility Overview</w:t>
        </w:r>
      </w:hyperlink>
      <w:r w:rsidRPr="00721F8F">
        <w:rPr>
          <w:rFonts w:cs="Arial"/>
        </w:rPr>
        <w:t>)</w:t>
      </w:r>
    </w:p>
    <w:p w14:paraId="20201444" w14:textId="77777777" w:rsidR="005E0D22" w:rsidRDefault="00C93D6E" w:rsidP="005E0D22">
      <w:pPr>
        <w:pStyle w:val="Bulletedlist"/>
        <w:spacing w:before="240" w:line="276" w:lineRule="auto"/>
        <w:rPr>
          <w:rFonts w:cs="Arial"/>
          <w:b/>
          <w:bCs/>
        </w:rPr>
      </w:pPr>
      <w:r w:rsidRPr="00721F8F">
        <w:rPr>
          <w:rFonts w:cs="Arial"/>
          <w:b/>
          <w:bCs/>
        </w:rPr>
        <w:t>Send agenda and additional material in accessible formats at least 48 hours in advance or post the information on a GCPedia page for participants to refer to</w:t>
      </w:r>
    </w:p>
    <w:p w14:paraId="1D1D04B1" w14:textId="17A13FFA" w:rsidR="00C93D6E" w:rsidRPr="005E0D22" w:rsidRDefault="00C93D6E" w:rsidP="001F32BE">
      <w:pPr>
        <w:pStyle w:val="Bulleted2"/>
        <w:spacing w:before="240" w:line="276" w:lineRule="auto"/>
        <w:rPr>
          <w:rStyle w:val="CommentReference"/>
          <w:rFonts w:cs="Arial"/>
          <w:b/>
          <w:bCs/>
          <w:sz w:val="24"/>
          <w:szCs w:val="24"/>
        </w:rPr>
      </w:pPr>
      <w:r w:rsidRPr="00721F8F">
        <w:lastRenderedPageBreak/>
        <w:t xml:space="preserve">See </w:t>
      </w:r>
      <w:hyperlink r:id="rId16" w:history="1">
        <w:r w:rsidRPr="005E0D22">
          <w:rPr>
            <w:rStyle w:val="Hyperlink"/>
            <w:rFonts w:cs="Arial"/>
          </w:rPr>
          <w:t>Digital Accessibility Toolkit</w:t>
        </w:r>
      </w:hyperlink>
    </w:p>
    <w:p w14:paraId="7D49BE55" w14:textId="77777777" w:rsidR="00C93D6E" w:rsidRPr="00721F8F" w:rsidRDefault="00C93D6E" w:rsidP="00F418AF">
      <w:pPr>
        <w:pStyle w:val="Bulleted2"/>
        <w:numPr>
          <w:ilvl w:val="0"/>
          <w:numId w:val="0"/>
        </w:numPr>
        <w:spacing w:before="240" w:line="276" w:lineRule="auto"/>
        <w:ind w:left="1080"/>
        <w:rPr>
          <w:rStyle w:val="CommentReference"/>
          <w:rFonts w:cs="Arial"/>
        </w:rPr>
      </w:pPr>
      <w:r w:rsidRPr="000320F9">
        <w:rPr>
          <w:rStyle w:val="CommentReference"/>
          <w:rFonts w:cs="Arial"/>
          <w:b/>
          <w:bCs/>
          <w:sz w:val="24"/>
          <w:szCs w:val="24"/>
        </w:rPr>
        <w:t>TIP</w:t>
      </w:r>
      <w:r w:rsidRPr="00721F8F">
        <w:rPr>
          <w:rStyle w:val="CommentReference"/>
          <w:rFonts w:cs="Arial"/>
          <w:b/>
          <w:bCs/>
        </w:rPr>
        <w:t xml:space="preserve">: </w:t>
      </w:r>
      <w:r w:rsidRPr="00721F8F">
        <w:rPr>
          <w:rFonts w:cs="Arial"/>
        </w:rPr>
        <w:t>Set font colour to “automatic” in material being sent</w:t>
      </w:r>
    </w:p>
    <w:p w14:paraId="1117C063" w14:textId="77777777" w:rsidR="00C93D6E" w:rsidRPr="00721F8F" w:rsidRDefault="00C93D6E" w:rsidP="00C93D6E">
      <w:pPr>
        <w:pStyle w:val="Bulleted2"/>
        <w:spacing w:before="240" w:line="276" w:lineRule="auto"/>
        <w:rPr>
          <w:rFonts w:cs="Arial"/>
          <w:b/>
          <w:bCs/>
        </w:rPr>
      </w:pPr>
      <w:r w:rsidRPr="00721F8F">
        <w:rPr>
          <w:rFonts w:cs="Arial"/>
        </w:rPr>
        <w:t>Send all attachments as separate emails outside of calendar invitation</w:t>
      </w:r>
    </w:p>
    <w:p w14:paraId="573C5308" w14:textId="78FC5325" w:rsidR="00C93D6E" w:rsidRPr="00721F8F" w:rsidRDefault="00C93D6E" w:rsidP="00C93D6E">
      <w:pPr>
        <w:pStyle w:val="Bulleted2"/>
        <w:numPr>
          <w:ilvl w:val="0"/>
          <w:numId w:val="0"/>
        </w:numPr>
        <w:spacing w:before="240" w:line="276" w:lineRule="auto"/>
        <w:ind w:left="1080"/>
        <w:rPr>
          <w:rFonts w:cs="Arial"/>
        </w:rPr>
      </w:pPr>
      <w:r w:rsidRPr="00721F8F">
        <w:rPr>
          <w:rFonts w:cs="Arial"/>
          <w:b/>
          <w:bCs/>
        </w:rPr>
        <w:t xml:space="preserve">WHY? </w:t>
      </w:r>
      <w:r w:rsidRPr="00721F8F">
        <w:rPr>
          <w:rFonts w:cs="Arial"/>
        </w:rPr>
        <w:t xml:space="preserve">Some </w:t>
      </w:r>
      <w:proofErr w:type="gramStart"/>
      <w:r w:rsidRPr="00721F8F">
        <w:rPr>
          <w:rFonts w:cs="Arial"/>
        </w:rPr>
        <w:t>individual</w:t>
      </w:r>
      <w:proofErr w:type="gramEnd"/>
      <w:r w:rsidRPr="00721F8F">
        <w:rPr>
          <w:rFonts w:cs="Arial"/>
        </w:rPr>
        <w:t xml:space="preserve"> cannot access attachments within calendar invites</w:t>
      </w:r>
    </w:p>
    <w:p w14:paraId="404A352B" w14:textId="77777777" w:rsidR="00C93D6E" w:rsidRPr="00721F8F" w:rsidRDefault="00C93D6E" w:rsidP="00C93D6E">
      <w:pPr>
        <w:pStyle w:val="Bulletedlist"/>
        <w:spacing w:before="240" w:line="276" w:lineRule="auto"/>
        <w:rPr>
          <w:rFonts w:cs="Arial"/>
          <w:b/>
          <w:bCs/>
        </w:rPr>
      </w:pPr>
      <w:r w:rsidRPr="00721F8F">
        <w:rPr>
          <w:rFonts w:cs="Arial"/>
          <w:b/>
          <w:bCs/>
        </w:rPr>
        <w:t>Secure necessary services such as:</w:t>
      </w:r>
    </w:p>
    <w:p w14:paraId="79E69599" w14:textId="77777777" w:rsidR="00C93D6E" w:rsidRPr="00721F8F" w:rsidRDefault="00C93D6E" w:rsidP="00C93D6E">
      <w:pPr>
        <w:pStyle w:val="Bulleted2"/>
        <w:spacing w:before="240" w:line="276" w:lineRule="auto"/>
        <w:rPr>
          <w:rFonts w:cs="Arial"/>
        </w:rPr>
      </w:pPr>
      <w:r w:rsidRPr="00721F8F">
        <w:rPr>
          <w:rFonts w:cs="Arial"/>
        </w:rPr>
        <w:t>Interpretation services (ASL, LSQ, speech reading)</w:t>
      </w:r>
    </w:p>
    <w:p w14:paraId="1E060CC3" w14:textId="77777777" w:rsidR="00C93D6E" w:rsidRPr="0026389C" w:rsidRDefault="00C93D6E" w:rsidP="00C93D6E">
      <w:pPr>
        <w:pStyle w:val="Bulleted2"/>
        <w:spacing w:before="240" w:line="276" w:lineRule="auto"/>
        <w:rPr>
          <w:rFonts w:cs="Arial"/>
        </w:rPr>
      </w:pPr>
      <w:r w:rsidRPr="0026389C">
        <w:rPr>
          <w:rFonts w:cs="Arial"/>
        </w:rPr>
        <w:t>CART (Communication Access Realtime Translation) services for live transcription on a separate display</w:t>
      </w:r>
    </w:p>
    <w:p w14:paraId="69246A2E" w14:textId="42EC4B05" w:rsidR="00C93D6E" w:rsidRPr="00721F8F" w:rsidRDefault="00C93D6E" w:rsidP="00C93D6E">
      <w:pPr>
        <w:pStyle w:val="Bulleted3NoBox"/>
        <w:rPr>
          <w:rFonts w:cs="Arial"/>
        </w:rPr>
      </w:pPr>
      <w:r w:rsidRPr="00721F8F">
        <w:rPr>
          <w:rFonts w:cs="Arial"/>
        </w:rPr>
        <w:t xml:space="preserve">When booking CART services specify if you want the captioning in capitals or mixed case. Historically </w:t>
      </w:r>
      <w:proofErr w:type="gramStart"/>
      <w:r w:rsidRPr="00721F8F">
        <w:rPr>
          <w:rFonts w:cs="Arial"/>
        </w:rPr>
        <w:t>upper case</w:t>
      </w:r>
      <w:proofErr w:type="gramEnd"/>
      <w:r w:rsidRPr="00721F8F">
        <w:rPr>
          <w:rFonts w:cs="Arial"/>
        </w:rPr>
        <w:t xml:space="preserve"> lettering was the standard in Canadian English language closed captioning. It is now recommended to use mixed case in all programs being captioned in English Canada. Originally TV captions were in all caps because older technologies didn’t allow to display them in mixed case as well as all capitals. However, technology has advanced to allow for a </w:t>
      </w:r>
      <w:proofErr w:type="gramStart"/>
      <w:r w:rsidR="00B45AB7" w:rsidRPr="00721F8F">
        <w:rPr>
          <w:rFonts w:cs="Arial"/>
        </w:rPr>
        <w:t>more crisp</w:t>
      </w:r>
      <w:proofErr w:type="gramEnd"/>
      <w:r w:rsidRPr="00721F8F">
        <w:rPr>
          <w:rFonts w:cs="Arial"/>
        </w:rPr>
        <w:t xml:space="preserve"> display of mixed case letters. It applies to all types of captioning access for TV, and videos.</w:t>
      </w:r>
    </w:p>
    <w:p w14:paraId="350A62A5" w14:textId="77777777" w:rsidR="00C93D6E" w:rsidRPr="0026389C" w:rsidRDefault="00C93D6E" w:rsidP="00C93D6E">
      <w:pPr>
        <w:pStyle w:val="Bulleted2"/>
        <w:spacing w:before="240" w:line="276" w:lineRule="auto"/>
        <w:rPr>
          <w:rFonts w:cs="Arial"/>
        </w:rPr>
      </w:pPr>
      <w:r w:rsidRPr="0026389C">
        <w:rPr>
          <w:rFonts w:cs="Arial"/>
        </w:rPr>
        <w:t>Captioning services for transcription overlaying a video or webinar</w:t>
      </w:r>
    </w:p>
    <w:p w14:paraId="6A77180D" w14:textId="77777777" w:rsidR="00C93D6E" w:rsidRPr="00721F8F" w:rsidRDefault="00C93D6E" w:rsidP="00C93D6E">
      <w:pPr>
        <w:pStyle w:val="Bulleted2"/>
        <w:spacing w:before="240" w:line="276" w:lineRule="auto"/>
        <w:rPr>
          <w:rFonts w:cs="Arial"/>
        </w:rPr>
      </w:pPr>
      <w:r w:rsidRPr="00721F8F">
        <w:rPr>
          <w:rFonts w:cs="Arial"/>
        </w:rPr>
        <w:t>Ask each service provider for their assigned team’s email addresses so you can provide the meeting links and materials directly to them</w:t>
      </w:r>
    </w:p>
    <w:p w14:paraId="75E288D4" w14:textId="77777777" w:rsidR="00C93D6E" w:rsidRPr="00721F8F" w:rsidRDefault="00C93D6E" w:rsidP="00C93D6E">
      <w:pPr>
        <w:pStyle w:val="Bulleted2"/>
        <w:numPr>
          <w:ilvl w:val="0"/>
          <w:numId w:val="0"/>
        </w:numPr>
        <w:spacing w:before="240" w:line="276" w:lineRule="auto"/>
        <w:ind w:left="1080"/>
        <w:rPr>
          <w:rFonts w:cs="Arial"/>
        </w:rPr>
      </w:pPr>
      <w:r w:rsidRPr="007D290F">
        <w:rPr>
          <w:rStyle w:val="CommentReference"/>
          <w:rFonts w:cs="Arial"/>
          <w:b/>
          <w:bCs/>
          <w:sz w:val="24"/>
          <w:szCs w:val="24"/>
        </w:rPr>
        <w:t>TIP</w:t>
      </w:r>
      <w:r w:rsidRPr="0026389C">
        <w:rPr>
          <w:rStyle w:val="Hyperlink"/>
        </w:rPr>
        <w:t xml:space="preserve">: </w:t>
      </w:r>
      <w:hyperlink r:id="rId17" w:history="1">
        <w:r w:rsidRPr="0026389C">
          <w:rPr>
            <w:rStyle w:val="Hyperlink"/>
          </w:rPr>
          <w:t>Microsoft Teams’ closed captioning</w:t>
        </w:r>
      </w:hyperlink>
      <w:r w:rsidRPr="00721F8F">
        <w:rPr>
          <w:rFonts w:cs="Arial"/>
        </w:rPr>
        <w:t xml:space="preserve"> and </w:t>
      </w:r>
      <w:hyperlink r:id="rId18" w:history="1">
        <w:r w:rsidRPr="0026389C">
          <w:rPr>
            <w:rStyle w:val="Hyperlink"/>
          </w:rPr>
          <w:t>PowerPoint Live Presentations auto-captioning</w:t>
        </w:r>
      </w:hyperlink>
      <w:r w:rsidRPr="00721F8F">
        <w:rPr>
          <w:rFonts w:cs="Arial"/>
        </w:rPr>
        <w:t xml:space="preserve"> offer some auto-captioning capabilities, but should not be used in place of captioning services</w:t>
      </w:r>
    </w:p>
    <w:p w14:paraId="0EA8329E" w14:textId="77777777" w:rsidR="00C93D6E" w:rsidRPr="00721F8F" w:rsidRDefault="00C93D6E" w:rsidP="00C93D6E">
      <w:pPr>
        <w:pStyle w:val="Bulleted2"/>
        <w:spacing w:before="240" w:line="276" w:lineRule="auto"/>
        <w:rPr>
          <w:rFonts w:cs="Arial"/>
        </w:rPr>
      </w:pPr>
      <w:r w:rsidRPr="00721F8F">
        <w:rPr>
          <w:rFonts w:cs="Arial"/>
        </w:rPr>
        <w:t>Translation services</w:t>
      </w:r>
    </w:p>
    <w:p w14:paraId="65AA85C7" w14:textId="77777777" w:rsidR="00C93D6E" w:rsidRPr="00721F8F" w:rsidRDefault="00C93D6E" w:rsidP="00C93D6E">
      <w:pPr>
        <w:pStyle w:val="Bulletedlist"/>
        <w:spacing w:before="240" w:line="276" w:lineRule="auto"/>
        <w:rPr>
          <w:rFonts w:cs="Arial"/>
          <w:b/>
        </w:rPr>
      </w:pPr>
      <w:r w:rsidRPr="00721F8F">
        <w:rPr>
          <w:rFonts w:cs="Arial"/>
          <w:b/>
          <w:bCs/>
        </w:rPr>
        <w:t>Send meeting material to service providers and inform them of terms and context specific to the meeting topic</w:t>
      </w:r>
    </w:p>
    <w:p w14:paraId="59DB0DD7" w14:textId="77777777" w:rsidR="00C93D6E" w:rsidRPr="00721F8F" w:rsidRDefault="00C93D6E" w:rsidP="00C93D6E">
      <w:pPr>
        <w:pStyle w:val="Bulletedlist"/>
        <w:spacing w:before="240" w:line="276" w:lineRule="auto"/>
        <w:rPr>
          <w:rFonts w:cs="Arial"/>
          <w:b/>
          <w:bCs/>
        </w:rPr>
      </w:pPr>
      <w:bookmarkStart w:id="3" w:name="_Hlk46848290"/>
      <w:r w:rsidRPr="00721F8F">
        <w:rPr>
          <w:rFonts w:cs="Arial"/>
          <w:b/>
          <w:bCs/>
        </w:rPr>
        <w:t>Remind presenters to:</w:t>
      </w:r>
    </w:p>
    <w:p w14:paraId="43AED62F" w14:textId="030EA024" w:rsidR="00C93D6E" w:rsidRPr="00721F8F" w:rsidRDefault="00C93D6E" w:rsidP="00C93D6E">
      <w:pPr>
        <w:pStyle w:val="Bulleted2"/>
        <w:spacing w:before="240" w:line="276" w:lineRule="auto"/>
        <w:rPr>
          <w:rFonts w:cs="Arial"/>
        </w:rPr>
      </w:pPr>
      <w:r w:rsidRPr="00721F8F">
        <w:rPr>
          <w:rFonts w:cs="Arial"/>
        </w:rPr>
        <w:t>Use plain language and explain all terms and acronyms</w:t>
      </w:r>
    </w:p>
    <w:p w14:paraId="255BA430" w14:textId="77777777" w:rsidR="00C93D6E" w:rsidRPr="00721F8F" w:rsidRDefault="00C93D6E" w:rsidP="00C93D6E">
      <w:pPr>
        <w:pStyle w:val="Bulleted2"/>
        <w:spacing w:before="240" w:line="276" w:lineRule="auto"/>
        <w:rPr>
          <w:rFonts w:cs="Arial"/>
        </w:rPr>
      </w:pPr>
      <w:r w:rsidRPr="00721F8F">
        <w:rPr>
          <w:rFonts w:cs="Arial"/>
        </w:rPr>
        <w:lastRenderedPageBreak/>
        <w:t>Use a minimum of 18-point sans-serif fonts (such as Arial or Verdana) with high-contrast colours (such white on black) in visual material</w:t>
      </w:r>
      <w:bookmarkStart w:id="4" w:name="_Ref47012568"/>
      <w:r w:rsidRPr="00721F8F">
        <w:rPr>
          <w:rFonts w:cs="Arial"/>
        </w:rPr>
        <w:t xml:space="preserve"> being presented</w:t>
      </w:r>
      <w:r w:rsidRPr="00721F8F">
        <w:rPr>
          <w:rStyle w:val="FootnoteReference"/>
          <w:rFonts w:cs="Arial"/>
        </w:rPr>
        <w:footnoteReference w:id="5"/>
      </w:r>
      <w:bookmarkEnd w:id="4"/>
      <w:r w:rsidRPr="00721F8F">
        <w:rPr>
          <w:rFonts w:cs="Arial"/>
        </w:rPr>
        <w:t xml:space="preserve"> </w:t>
      </w:r>
    </w:p>
    <w:p w14:paraId="47B69A7B" w14:textId="77777777" w:rsidR="00C93D6E" w:rsidRPr="00721F8F" w:rsidRDefault="00C93D6E" w:rsidP="00C93D6E">
      <w:pPr>
        <w:pStyle w:val="Bulleted2"/>
        <w:numPr>
          <w:ilvl w:val="0"/>
          <w:numId w:val="0"/>
        </w:numPr>
        <w:spacing w:line="276" w:lineRule="auto"/>
        <w:ind w:left="1080"/>
        <w:rPr>
          <w:rFonts w:cs="Arial"/>
        </w:rPr>
      </w:pPr>
      <w:r w:rsidRPr="00721F8F">
        <w:rPr>
          <w:rFonts w:cs="Arial"/>
          <w:b/>
          <w:bCs/>
        </w:rPr>
        <w:t>TIP:</w:t>
      </w:r>
      <w:r w:rsidRPr="00721F8F">
        <w:rPr>
          <w:rFonts w:cs="Arial"/>
        </w:rPr>
        <w:t xml:space="preserve"> The </w:t>
      </w:r>
      <w:hyperlink r:id="rId19" w:history="1">
        <w:r w:rsidRPr="0026389C">
          <w:rPr>
            <w:rStyle w:val="Hyperlink"/>
          </w:rPr>
          <w:t>Luminosity Contrast Ratio Analyzer</w:t>
        </w:r>
      </w:hyperlink>
      <w:r w:rsidRPr="00721F8F">
        <w:rPr>
          <w:rFonts w:cs="Arial"/>
        </w:rPr>
        <w:t xml:space="preserve"> is a way to check if the colours you are using have acceptable contrast</w:t>
      </w:r>
    </w:p>
    <w:p w14:paraId="435140BE" w14:textId="77777777" w:rsidR="00C93D6E" w:rsidRPr="00721F8F" w:rsidRDefault="00C93D6E" w:rsidP="00C93D6E">
      <w:pPr>
        <w:pStyle w:val="Bulleted2"/>
        <w:spacing w:before="240" w:line="276" w:lineRule="auto"/>
        <w:rPr>
          <w:rFonts w:cs="Arial"/>
        </w:rPr>
      </w:pPr>
      <w:r w:rsidRPr="00721F8F">
        <w:rPr>
          <w:rFonts w:cs="Arial"/>
        </w:rPr>
        <w:t>Avoid using animations and moving images like GIFs</w:t>
      </w:r>
      <w:r w:rsidRPr="00721F8F">
        <w:rPr>
          <w:rStyle w:val="FootnoteReference"/>
          <w:rFonts w:cs="Arial"/>
        </w:rPr>
        <w:footnoteReference w:id="6"/>
      </w:r>
    </w:p>
    <w:p w14:paraId="1F2D8D9F" w14:textId="7B71F52D" w:rsidR="00C93D6E" w:rsidRPr="00721F8F" w:rsidRDefault="00C93D6E" w:rsidP="00C93D6E">
      <w:pPr>
        <w:pStyle w:val="Bulleted2"/>
        <w:numPr>
          <w:ilvl w:val="0"/>
          <w:numId w:val="0"/>
        </w:numPr>
        <w:spacing w:line="276" w:lineRule="auto"/>
        <w:ind w:left="1080"/>
        <w:rPr>
          <w:rFonts w:cs="Arial"/>
        </w:rPr>
      </w:pPr>
      <w:r w:rsidRPr="00721F8F">
        <w:rPr>
          <w:rFonts w:cs="Arial"/>
          <w:b/>
          <w:bCs/>
        </w:rPr>
        <w:t xml:space="preserve">WHY? </w:t>
      </w:r>
      <w:r w:rsidR="009A249A">
        <w:rPr>
          <w:rFonts w:cs="Arial"/>
        </w:rPr>
        <w:t>They can contain flashes that</w:t>
      </w:r>
      <w:r w:rsidRPr="00721F8F">
        <w:rPr>
          <w:rFonts w:cs="Arial"/>
        </w:rPr>
        <w:t xml:space="preserve"> can trigger seizures in individuals with </w:t>
      </w:r>
      <w:r w:rsidR="00842336">
        <w:rPr>
          <w:rFonts w:cs="Arial"/>
        </w:rPr>
        <w:t>photosensitivity</w:t>
      </w:r>
      <w:r w:rsidR="005F05DD">
        <w:rPr>
          <w:rFonts w:cs="Arial"/>
        </w:rPr>
        <w:t>. They are also distracting.</w:t>
      </w:r>
      <w:r w:rsidRPr="00721F8F">
        <w:rPr>
          <w:rFonts w:cs="Arial"/>
        </w:rPr>
        <w:t xml:space="preserve"> </w:t>
      </w:r>
    </w:p>
    <w:p w14:paraId="319EC303" w14:textId="77777777" w:rsidR="00C93D6E" w:rsidRPr="00721F8F" w:rsidRDefault="00C93D6E" w:rsidP="00C93D6E">
      <w:pPr>
        <w:pStyle w:val="Bulleted2"/>
        <w:spacing w:before="240" w:line="276" w:lineRule="auto"/>
        <w:rPr>
          <w:rFonts w:cs="Arial"/>
        </w:rPr>
      </w:pPr>
      <w:r w:rsidRPr="00721F8F">
        <w:rPr>
          <w:rFonts w:cs="Arial"/>
        </w:rPr>
        <w:t>Ensure adequate lighting when sharing video for individuals who lip read</w:t>
      </w:r>
    </w:p>
    <w:p w14:paraId="32AC110C" w14:textId="6322358E" w:rsidR="00C93D6E" w:rsidRPr="00721F8F" w:rsidRDefault="00C93D6E" w:rsidP="00C93D6E">
      <w:pPr>
        <w:pStyle w:val="Bulleted2"/>
        <w:spacing w:before="240" w:line="276" w:lineRule="auto"/>
        <w:rPr>
          <w:rFonts w:cs="Arial"/>
        </w:rPr>
      </w:pPr>
      <w:r w:rsidRPr="00721F8F">
        <w:rPr>
          <w:rFonts w:cs="Arial"/>
        </w:rPr>
        <w:t xml:space="preserve">Be aware of </w:t>
      </w:r>
      <w:hyperlink w:anchor="InMeetingEtiquette" w:tooltip="Links to a point in document's During the Meeting section, called *in-meeting etiquette" w:history="1">
        <w:r w:rsidRPr="0026389C">
          <w:rPr>
            <w:rStyle w:val="Hyperlink"/>
            <w:rFonts w:eastAsiaTheme="majorEastAsia"/>
          </w:rPr>
          <w:t>in-meeting etiquette</w:t>
        </w:r>
      </w:hyperlink>
    </w:p>
    <w:p w14:paraId="0E16D3BA" w14:textId="77777777" w:rsidR="00C93D6E" w:rsidRPr="00721F8F" w:rsidRDefault="00C93D6E" w:rsidP="00C93D6E">
      <w:pPr>
        <w:pStyle w:val="Bulletedlist"/>
        <w:spacing w:before="240" w:line="276" w:lineRule="auto"/>
        <w:rPr>
          <w:rFonts w:cs="Arial"/>
          <w:b/>
          <w:bCs/>
        </w:rPr>
      </w:pPr>
      <w:r w:rsidRPr="00721F8F">
        <w:rPr>
          <w:rFonts w:cs="Arial"/>
          <w:b/>
          <w:bCs/>
        </w:rPr>
        <w:t xml:space="preserve">Review presenters’ material to check for plain language, accessible </w:t>
      </w:r>
      <w:proofErr w:type="gramStart"/>
      <w:r w:rsidRPr="00721F8F">
        <w:rPr>
          <w:rFonts w:cs="Arial"/>
          <w:b/>
          <w:bCs/>
        </w:rPr>
        <w:t>font</w:t>
      </w:r>
      <w:proofErr w:type="gramEnd"/>
      <w:r w:rsidRPr="00721F8F">
        <w:rPr>
          <w:rFonts w:cs="Arial"/>
          <w:b/>
          <w:bCs/>
        </w:rPr>
        <w:t xml:space="preserve"> and high contrast colours</w:t>
      </w:r>
    </w:p>
    <w:p w14:paraId="1CC53C4C" w14:textId="326D766F" w:rsidR="00C93D6E" w:rsidRPr="00721F8F" w:rsidRDefault="00C93D6E" w:rsidP="00C93D6E">
      <w:pPr>
        <w:pStyle w:val="Bulletedlist"/>
        <w:numPr>
          <w:ilvl w:val="0"/>
          <w:numId w:val="0"/>
        </w:numPr>
        <w:ind w:left="720"/>
        <w:rPr>
          <w:rFonts w:cs="Arial"/>
        </w:rPr>
      </w:pPr>
      <w:r w:rsidRPr="00721F8F">
        <w:rPr>
          <w:rFonts w:cs="Arial"/>
          <w:b/>
          <w:bCs/>
        </w:rPr>
        <w:t>TIP:</w:t>
      </w:r>
      <w:r w:rsidRPr="00721F8F">
        <w:rPr>
          <w:rFonts w:cs="Arial"/>
        </w:rPr>
        <w:t xml:space="preserve"> Office 365 apps (Word, Outlook, PowerPoint and Excel) have a built-in </w:t>
      </w:r>
      <w:hyperlink r:id="rId20" w:history="1">
        <w:r w:rsidRPr="0026389C">
          <w:rPr>
            <w:rStyle w:val="Hyperlink"/>
          </w:rPr>
          <w:t>Accessibility Checker</w:t>
        </w:r>
      </w:hyperlink>
    </w:p>
    <w:p w14:paraId="55A6EC27" w14:textId="77777777" w:rsidR="00C93D6E" w:rsidRPr="00910B2F" w:rsidRDefault="00C93D6E" w:rsidP="00C93D6E">
      <w:pPr>
        <w:pStyle w:val="Bulletedlist"/>
        <w:spacing w:before="240" w:line="276" w:lineRule="auto"/>
        <w:rPr>
          <w:rFonts w:cs="Arial"/>
          <w:b/>
          <w:bCs/>
        </w:rPr>
      </w:pPr>
      <w:r w:rsidRPr="00910B2F">
        <w:rPr>
          <w:rFonts w:cs="Arial"/>
          <w:b/>
          <w:bCs/>
        </w:rPr>
        <w:t>If using Microsoft Teams, encourage presenters to use the Share PowerPoint feature instead of just sharing their screen</w:t>
      </w:r>
    </w:p>
    <w:p w14:paraId="2118317F" w14:textId="77777777" w:rsidR="001D3D28" w:rsidRDefault="00C93D6E" w:rsidP="00C93D6E">
      <w:pPr>
        <w:pStyle w:val="Bulleted2"/>
        <w:numPr>
          <w:ilvl w:val="0"/>
          <w:numId w:val="0"/>
        </w:numPr>
        <w:spacing w:line="276" w:lineRule="auto"/>
        <w:ind w:left="720"/>
        <w:rPr>
          <w:rFonts w:cs="Arial"/>
        </w:rPr>
      </w:pPr>
      <w:r w:rsidRPr="00910B2F">
        <w:rPr>
          <w:rFonts w:cs="Arial"/>
          <w:b/>
          <w:bCs/>
        </w:rPr>
        <w:t xml:space="preserve">HOW? </w:t>
      </w:r>
      <w:r w:rsidRPr="00910B2F">
        <w:rPr>
          <w:rFonts w:cs="Arial"/>
        </w:rPr>
        <w:t>During a Microsoft Teams meeting: Share icon &gt; Browse &gt; Select PowerPoint from computer or OneDrive</w:t>
      </w:r>
    </w:p>
    <w:p w14:paraId="7FBE6503" w14:textId="45F4AC77" w:rsidR="00C93D6E" w:rsidRPr="00721F8F" w:rsidRDefault="00C93D6E" w:rsidP="00C93D6E">
      <w:pPr>
        <w:pStyle w:val="Bulleted2"/>
        <w:numPr>
          <w:ilvl w:val="0"/>
          <w:numId w:val="0"/>
        </w:numPr>
        <w:spacing w:line="276" w:lineRule="auto"/>
        <w:ind w:left="720"/>
        <w:rPr>
          <w:rFonts w:cs="Arial"/>
        </w:rPr>
      </w:pPr>
      <w:r w:rsidRPr="00910B2F">
        <w:rPr>
          <w:rFonts w:cs="Arial"/>
          <w:b/>
          <w:bCs/>
        </w:rPr>
        <w:t xml:space="preserve">WHY? </w:t>
      </w:r>
      <w:r w:rsidRPr="00910B2F">
        <w:rPr>
          <w:rFonts w:cs="Arial"/>
        </w:rPr>
        <w:t>This allows assistive technology like screen readers to engage with the PowerPoint</w:t>
      </w:r>
    </w:p>
    <w:p w14:paraId="463623EB" w14:textId="77777777" w:rsidR="00C93D6E" w:rsidRPr="00721F8F" w:rsidRDefault="00C93D6E" w:rsidP="00C93D6E">
      <w:pPr>
        <w:pStyle w:val="Bulletedlist"/>
        <w:spacing w:before="240" w:line="276" w:lineRule="auto"/>
        <w:rPr>
          <w:rFonts w:cs="Arial"/>
          <w:b/>
          <w:bCs/>
        </w:rPr>
      </w:pPr>
      <w:r w:rsidRPr="00721F8F">
        <w:rPr>
          <w:rFonts w:cs="Arial"/>
          <w:b/>
          <w:bCs/>
        </w:rPr>
        <w:t>Leave time for periodic recaps of content</w:t>
      </w:r>
      <w:r w:rsidRPr="00721F8F">
        <w:rPr>
          <w:rFonts w:cs="Arial"/>
          <w:vertAlign w:val="superscript"/>
        </w:rPr>
        <w:footnoteReference w:id="7"/>
      </w:r>
    </w:p>
    <w:p w14:paraId="260CC3B7" w14:textId="77777777" w:rsidR="00C93D6E" w:rsidRPr="00721F8F" w:rsidRDefault="00C93D6E" w:rsidP="00C93D6E">
      <w:pPr>
        <w:pStyle w:val="Bulletedlist"/>
        <w:spacing w:before="240" w:line="276" w:lineRule="auto"/>
        <w:rPr>
          <w:rFonts w:cs="Arial"/>
          <w:b/>
          <w:bCs/>
        </w:rPr>
      </w:pPr>
      <w:r w:rsidRPr="00721F8F">
        <w:rPr>
          <w:rFonts w:cs="Arial"/>
          <w:b/>
          <w:bCs/>
        </w:rPr>
        <w:t>Limit meeting length to 90 minutes to allow use of interpreters</w:t>
      </w:r>
    </w:p>
    <w:p w14:paraId="52BD190C" w14:textId="2C6555BE" w:rsidR="00C93D6E" w:rsidRPr="00721F8F" w:rsidRDefault="00C93D6E" w:rsidP="00C93D6E">
      <w:pPr>
        <w:pStyle w:val="Bulletedlist"/>
        <w:spacing w:before="240" w:line="276" w:lineRule="auto"/>
        <w:rPr>
          <w:rFonts w:cs="Arial"/>
          <w:b/>
          <w:bCs/>
        </w:rPr>
      </w:pPr>
      <w:r w:rsidRPr="00721F8F">
        <w:rPr>
          <w:rFonts w:cs="Arial"/>
          <w:b/>
          <w:bCs/>
        </w:rPr>
        <w:t>When possible, assign a notetaker</w:t>
      </w:r>
    </w:p>
    <w:p w14:paraId="3B76CBD5" w14:textId="77777777" w:rsidR="00C93D6E" w:rsidRPr="00721F8F" w:rsidRDefault="00C93D6E" w:rsidP="00C93D6E">
      <w:pPr>
        <w:pStyle w:val="Bulletedlist"/>
        <w:numPr>
          <w:ilvl w:val="0"/>
          <w:numId w:val="0"/>
        </w:numPr>
        <w:spacing w:line="276" w:lineRule="auto"/>
        <w:ind w:left="720"/>
        <w:rPr>
          <w:rStyle w:val="Hyperlink"/>
          <w:rFonts w:cs="Arial"/>
        </w:rPr>
      </w:pPr>
      <w:r w:rsidRPr="00721F8F">
        <w:rPr>
          <w:rFonts w:cs="Arial"/>
          <w:b/>
          <w:bCs/>
        </w:rPr>
        <w:t xml:space="preserve">TIP: </w:t>
      </w:r>
      <w:r w:rsidRPr="00721F8F">
        <w:rPr>
          <w:rFonts w:cs="Arial"/>
        </w:rPr>
        <w:t xml:space="preserve">Microsoft Teams has a built-in </w:t>
      </w:r>
      <w:hyperlink r:id="rId21" w:anchor=":~:text=%20Take%20meeting%20notes%20in%20Teams%20%201,channel%20where%20the%20meeting%20occurred%20and...%20More%20" w:history="1">
        <w:r w:rsidRPr="00721F8F">
          <w:rPr>
            <w:rStyle w:val="Hyperlink"/>
            <w:rFonts w:cs="Arial"/>
          </w:rPr>
          <w:t>meeting notes feature</w:t>
        </w:r>
      </w:hyperlink>
      <w:bookmarkEnd w:id="3"/>
    </w:p>
    <w:p w14:paraId="5776887D" w14:textId="77777777" w:rsidR="00C93D6E" w:rsidRPr="00721F8F" w:rsidRDefault="00C93D6E" w:rsidP="00C93D6E">
      <w:pPr>
        <w:pStyle w:val="Bulletedlist"/>
        <w:rPr>
          <w:rFonts w:cs="Arial"/>
        </w:rPr>
      </w:pPr>
      <w:r w:rsidRPr="00721F8F">
        <w:rPr>
          <w:rFonts w:cs="Arial"/>
        </w:rPr>
        <w:t>Consider assigning supporting roles to facilitate the meeting including:</w:t>
      </w:r>
    </w:p>
    <w:p w14:paraId="795F02A4" w14:textId="77777777" w:rsidR="00C93D6E" w:rsidRPr="00721F8F" w:rsidRDefault="00C93D6E" w:rsidP="00C93D6E">
      <w:pPr>
        <w:pStyle w:val="Bulleted2"/>
        <w:rPr>
          <w:rFonts w:cs="Arial"/>
        </w:rPr>
      </w:pPr>
      <w:r w:rsidRPr="00721F8F">
        <w:rPr>
          <w:rFonts w:cs="Arial"/>
        </w:rPr>
        <w:t>Master of Ceremonies – to introduce the speakers, facilitate questions</w:t>
      </w:r>
    </w:p>
    <w:p w14:paraId="4CF5489C" w14:textId="77777777" w:rsidR="00C93D6E" w:rsidRPr="00721F8F" w:rsidRDefault="00C93D6E" w:rsidP="00C93D6E">
      <w:pPr>
        <w:pStyle w:val="Bulleted2"/>
        <w:rPr>
          <w:rFonts w:cs="Arial"/>
        </w:rPr>
      </w:pPr>
      <w:r w:rsidRPr="00721F8F">
        <w:rPr>
          <w:rFonts w:cs="Arial"/>
        </w:rPr>
        <w:lastRenderedPageBreak/>
        <w:t>Moderators – to monitor and answer the Chat or Q&amp;A area</w:t>
      </w:r>
    </w:p>
    <w:p w14:paraId="78EF6C66" w14:textId="77777777" w:rsidR="00C93D6E" w:rsidRPr="00721F8F" w:rsidRDefault="00C93D6E" w:rsidP="00C93D6E">
      <w:pPr>
        <w:pStyle w:val="Bulleted2"/>
        <w:rPr>
          <w:rFonts w:cs="Arial"/>
        </w:rPr>
      </w:pPr>
      <w:r w:rsidRPr="00721F8F">
        <w:rPr>
          <w:rFonts w:cs="Arial"/>
        </w:rPr>
        <w:t>Presenters – present the materials and verbally answer questions</w:t>
      </w:r>
    </w:p>
    <w:p w14:paraId="141E7C32" w14:textId="77777777" w:rsidR="00C93D6E" w:rsidRPr="00721F8F" w:rsidRDefault="00C93D6E" w:rsidP="00C93D6E">
      <w:pPr>
        <w:pStyle w:val="Bulleted2"/>
        <w:rPr>
          <w:rFonts w:cs="Arial"/>
        </w:rPr>
      </w:pPr>
      <w:r w:rsidRPr="00721F8F">
        <w:rPr>
          <w:rFonts w:cs="Arial"/>
        </w:rPr>
        <w:t>Administrator – to be the point of contact for your service providers in case they run into any issues</w:t>
      </w:r>
    </w:p>
    <w:p w14:paraId="708F3672" w14:textId="51CAC830" w:rsidR="00C93D6E" w:rsidRPr="00721F8F" w:rsidRDefault="00C93D6E" w:rsidP="00E75F85">
      <w:r w:rsidRPr="00721F8F">
        <w:t xml:space="preserve">For large meetings or virtual presentations preparing a script in advance with your housekeeping information (disconnect from VPN, </w:t>
      </w:r>
      <w:proofErr w:type="spellStart"/>
      <w:r w:rsidRPr="00721F8F">
        <w:t>etc</w:t>
      </w:r>
      <w:proofErr w:type="spellEnd"/>
      <w:r w:rsidRPr="00721F8F">
        <w:t>) and with the script for the moderator and messages you want posted in the Chat or Q&amp;A area are helpful to keep the meeting moving. Include information on how to submit questions if you</w:t>
      </w:r>
      <w:r w:rsidR="008D019B">
        <w:t xml:space="preserve"> </w:t>
      </w:r>
      <w:r w:rsidRPr="00721F8F">
        <w:t>are the 301</w:t>
      </w:r>
      <w:r w:rsidRPr="00721F8F">
        <w:rPr>
          <w:vertAlign w:val="superscript"/>
        </w:rPr>
        <w:t>st</w:t>
      </w:r>
      <w:r w:rsidRPr="00721F8F">
        <w:t xml:space="preserve"> person in a Microsoft Teams meeting as they will have a view only mode of the presentation and will not have access to </w:t>
      </w:r>
      <w:r w:rsidR="003E79EB">
        <w:t xml:space="preserve">the </w:t>
      </w:r>
      <w:r w:rsidRPr="00721F8F">
        <w:t>Chat.</w:t>
      </w:r>
    </w:p>
    <w:p w14:paraId="41289AAA" w14:textId="77777777" w:rsidR="00C93D6E" w:rsidRPr="00E4464F" w:rsidRDefault="00C93D6E" w:rsidP="002751DA">
      <w:pPr>
        <w:pStyle w:val="Heading3"/>
      </w:pPr>
      <w:r w:rsidRPr="00E4464F">
        <w:t>During the Meeting</w:t>
      </w:r>
    </w:p>
    <w:p w14:paraId="4DC25149" w14:textId="77777777" w:rsidR="00C93D6E" w:rsidRPr="00721F8F" w:rsidRDefault="00C93D6E" w:rsidP="00C93D6E">
      <w:pPr>
        <w:pStyle w:val="Bulletedlist"/>
        <w:spacing w:before="240" w:line="276" w:lineRule="auto"/>
        <w:rPr>
          <w:rFonts w:cs="Arial"/>
          <w:b/>
          <w:bCs/>
        </w:rPr>
      </w:pPr>
      <w:r w:rsidRPr="00721F8F">
        <w:rPr>
          <w:rFonts w:cs="Arial"/>
          <w:b/>
          <w:bCs/>
        </w:rPr>
        <w:t xml:space="preserve">When possible and with the consent of </w:t>
      </w:r>
      <w:bookmarkStart w:id="5" w:name="_Ref47012488"/>
      <w:r w:rsidRPr="00721F8F">
        <w:rPr>
          <w:rFonts w:cs="Arial"/>
          <w:b/>
          <w:bCs/>
        </w:rPr>
        <w:t>all participants, set the meeting to be recorded</w:t>
      </w:r>
      <w:r w:rsidRPr="00721F8F">
        <w:rPr>
          <w:rStyle w:val="FootnoteReference"/>
          <w:rFonts w:cs="Arial"/>
        </w:rPr>
        <w:footnoteReference w:id="8"/>
      </w:r>
      <w:bookmarkEnd w:id="5"/>
    </w:p>
    <w:p w14:paraId="32B53C15" w14:textId="77777777" w:rsidR="00C93D6E" w:rsidRPr="00721F8F" w:rsidRDefault="00C93D6E" w:rsidP="00C93D6E">
      <w:pPr>
        <w:pStyle w:val="Bulletedlist"/>
        <w:numPr>
          <w:ilvl w:val="0"/>
          <w:numId w:val="0"/>
        </w:numPr>
        <w:spacing w:before="240" w:line="276" w:lineRule="auto"/>
        <w:ind w:left="720"/>
        <w:rPr>
          <w:rFonts w:cs="Arial"/>
        </w:rPr>
      </w:pPr>
      <w:r w:rsidRPr="00721F8F">
        <w:rPr>
          <w:rFonts w:cs="Arial"/>
          <w:b/>
          <w:bCs/>
        </w:rPr>
        <w:t xml:space="preserve">WHY? </w:t>
      </w:r>
      <w:r w:rsidRPr="00721F8F">
        <w:rPr>
          <w:rFonts w:cs="Arial"/>
        </w:rPr>
        <w:t>This allows participants to review the presentation and take notes at their own pace</w:t>
      </w:r>
    </w:p>
    <w:p w14:paraId="6DCEADF2" w14:textId="77777777" w:rsidR="00C93D6E" w:rsidRPr="00721F8F" w:rsidRDefault="00C93D6E" w:rsidP="00C93D6E">
      <w:pPr>
        <w:pStyle w:val="Bulletedlist"/>
        <w:spacing w:line="276" w:lineRule="auto"/>
        <w:rPr>
          <w:rFonts w:cs="Arial"/>
        </w:rPr>
      </w:pPr>
      <w:r w:rsidRPr="00721F8F">
        <w:rPr>
          <w:rFonts w:cs="Arial"/>
          <w:b/>
          <w:bCs/>
        </w:rPr>
        <w:t>Mute participants upon entry and inform them of this</w:t>
      </w:r>
    </w:p>
    <w:p w14:paraId="2CF3FF39" w14:textId="074BA686" w:rsidR="00C93D6E" w:rsidRPr="00721F8F" w:rsidRDefault="00C93D6E" w:rsidP="00C93D6E">
      <w:pPr>
        <w:pStyle w:val="Bulletedlist"/>
        <w:spacing w:line="276" w:lineRule="auto"/>
        <w:rPr>
          <w:rFonts w:cs="Arial"/>
        </w:rPr>
      </w:pPr>
      <w:r w:rsidRPr="00721F8F">
        <w:rPr>
          <w:rFonts w:cs="Arial"/>
          <w:b/>
          <w:bCs/>
        </w:rPr>
        <w:t>Introduce interpreters and/or captioners</w:t>
      </w:r>
    </w:p>
    <w:p w14:paraId="2792ED2C" w14:textId="10D831A6" w:rsidR="00C93D6E" w:rsidRPr="008A7714" w:rsidRDefault="00C93D6E" w:rsidP="00C93D6E">
      <w:pPr>
        <w:pStyle w:val="Bulletedlist"/>
        <w:spacing w:line="276" w:lineRule="auto"/>
        <w:rPr>
          <w:rFonts w:cs="Arial"/>
          <w:b/>
          <w:bCs/>
        </w:rPr>
      </w:pPr>
      <w:r w:rsidRPr="008A7714">
        <w:rPr>
          <w:rFonts w:cs="Arial"/>
          <w:b/>
          <w:bCs/>
        </w:rPr>
        <w:t>Put the links to captioning service in Chat or Q&amp;A area</w:t>
      </w:r>
    </w:p>
    <w:p w14:paraId="4AA1850E" w14:textId="77777777" w:rsidR="00C93D6E" w:rsidRPr="008A7714" w:rsidRDefault="00C93D6E" w:rsidP="00C93D6E">
      <w:pPr>
        <w:pStyle w:val="Bulleted2"/>
        <w:rPr>
          <w:rFonts w:cs="Arial"/>
        </w:rPr>
      </w:pPr>
      <w:r w:rsidRPr="008A7714">
        <w:rPr>
          <w:rFonts w:cs="Arial"/>
        </w:rPr>
        <w:t xml:space="preserve">and provide the Teams Meeting link / </w:t>
      </w:r>
      <w:proofErr w:type="spellStart"/>
      <w:r w:rsidRPr="008A7714">
        <w:rPr>
          <w:rFonts w:cs="Arial"/>
        </w:rPr>
        <w:t>Streamtext</w:t>
      </w:r>
      <w:proofErr w:type="spellEnd"/>
      <w:r w:rsidRPr="008A7714">
        <w:rPr>
          <w:rFonts w:cs="Arial"/>
        </w:rPr>
        <w:t xml:space="preserve"> or 1CapApp links in the Chat or Q&amp;A area if attendees need to attend multiple sessions to access the presentation and these services.</w:t>
      </w:r>
    </w:p>
    <w:p w14:paraId="51BEAA1C" w14:textId="465005A9" w:rsidR="00C93D6E" w:rsidRPr="00721F8F" w:rsidRDefault="00C93D6E" w:rsidP="00C93D6E">
      <w:pPr>
        <w:pStyle w:val="Bulletedlist"/>
        <w:spacing w:line="276" w:lineRule="auto"/>
        <w:rPr>
          <w:rFonts w:cs="Arial"/>
          <w:b/>
          <w:bCs/>
        </w:rPr>
      </w:pPr>
      <w:r w:rsidRPr="008A7714">
        <w:rPr>
          <w:rFonts w:cs="Arial"/>
        </w:rPr>
        <w:t>When posting the links in the Chat or Q&amp;A area, ensure you put the full link text, not just “click here” as attendees won</w:t>
      </w:r>
      <w:r w:rsidR="008A7714" w:rsidRPr="008A7714">
        <w:rPr>
          <w:rFonts w:cs="Arial"/>
        </w:rPr>
        <w:t>’</w:t>
      </w:r>
      <w:r w:rsidRPr="008A7714">
        <w:rPr>
          <w:rFonts w:cs="Arial"/>
        </w:rPr>
        <w:t>t be able to “click here” and require the full string.</w:t>
      </w:r>
      <w:r w:rsidRPr="00721F8F">
        <w:rPr>
          <w:rFonts w:cs="Arial"/>
          <w:b/>
          <w:bCs/>
        </w:rPr>
        <w:t xml:space="preserve"> </w:t>
      </w:r>
      <w:r w:rsidR="0092786A">
        <w:rPr>
          <w:rFonts w:cs="Arial"/>
          <w:b/>
          <w:bCs/>
        </w:rPr>
        <w:t>Send the links</w:t>
      </w:r>
      <w:r w:rsidRPr="00721F8F">
        <w:rPr>
          <w:rFonts w:cs="Arial"/>
          <w:b/>
          <w:bCs/>
        </w:rPr>
        <w:t xml:space="preserve"> by email or include in your meeting invitation if possible</w:t>
      </w:r>
    </w:p>
    <w:p w14:paraId="1A90C28D" w14:textId="77777777" w:rsidR="00C93D6E" w:rsidRPr="00721F8F" w:rsidRDefault="00C93D6E" w:rsidP="00C93D6E">
      <w:pPr>
        <w:pStyle w:val="Bulletedlist"/>
        <w:spacing w:line="276" w:lineRule="auto"/>
        <w:rPr>
          <w:rFonts w:cs="Arial"/>
          <w:b/>
          <w:bCs/>
        </w:rPr>
      </w:pPr>
      <w:r w:rsidRPr="00721F8F">
        <w:rPr>
          <w:rFonts w:cs="Arial"/>
          <w:b/>
          <w:bCs/>
        </w:rPr>
        <w:t>Remind participants how to “pin” interpreters and speakers if needed</w:t>
      </w:r>
    </w:p>
    <w:p w14:paraId="3E844E8D" w14:textId="75BA85BA" w:rsidR="00C93D6E" w:rsidRPr="00721F8F" w:rsidRDefault="00C93D6E" w:rsidP="00C93D6E">
      <w:pPr>
        <w:pStyle w:val="Bulletedlist"/>
        <w:spacing w:line="276" w:lineRule="auto"/>
        <w:rPr>
          <w:rFonts w:cs="Arial"/>
          <w:b/>
          <w:bCs/>
        </w:rPr>
      </w:pPr>
      <w:r w:rsidRPr="00721F8F">
        <w:rPr>
          <w:rFonts w:cs="Arial"/>
          <w:b/>
          <w:bCs/>
        </w:rPr>
        <w:t xml:space="preserve">As part of your script, remind participants of </w:t>
      </w:r>
      <w:bookmarkStart w:id="6" w:name="InMeetingEtiquette"/>
      <w:r w:rsidRPr="00721F8F">
        <w:rPr>
          <w:rFonts w:cs="Arial"/>
          <w:b/>
          <w:bCs/>
        </w:rPr>
        <w:t>in-meeting etiquette</w:t>
      </w:r>
      <w:bookmarkEnd w:id="6"/>
      <w:r w:rsidRPr="00721F8F">
        <w:rPr>
          <w:rFonts w:cs="Arial"/>
          <w:b/>
          <w:bCs/>
        </w:rPr>
        <w:t>:</w:t>
      </w:r>
    </w:p>
    <w:p w14:paraId="74C63AF4" w14:textId="77777777" w:rsidR="00C93D6E" w:rsidRPr="00721F8F" w:rsidRDefault="00C93D6E" w:rsidP="00C93D6E">
      <w:pPr>
        <w:pStyle w:val="Bulleted2"/>
        <w:spacing w:before="240" w:line="276" w:lineRule="auto"/>
        <w:rPr>
          <w:rFonts w:cs="Arial"/>
        </w:rPr>
      </w:pPr>
      <w:bookmarkStart w:id="7" w:name="_Hlk46848238"/>
      <w:r w:rsidRPr="00721F8F">
        <w:rPr>
          <w:rFonts w:cs="Arial"/>
        </w:rPr>
        <w:t>Log out of VPN</w:t>
      </w:r>
    </w:p>
    <w:p w14:paraId="73D0AAA2" w14:textId="77777777" w:rsidR="00C93D6E" w:rsidRPr="00721F8F" w:rsidRDefault="00C93D6E" w:rsidP="00C93D6E">
      <w:pPr>
        <w:pStyle w:val="Bulleted2"/>
        <w:spacing w:before="240" w:line="276" w:lineRule="auto"/>
        <w:rPr>
          <w:rFonts w:cs="Arial"/>
        </w:rPr>
      </w:pPr>
      <w:r w:rsidRPr="00721F8F">
        <w:rPr>
          <w:rFonts w:cs="Arial"/>
        </w:rPr>
        <w:t>Stay on mute when not speaking</w:t>
      </w:r>
    </w:p>
    <w:p w14:paraId="272EFCC4" w14:textId="21E27267" w:rsidR="00C93D6E" w:rsidRPr="00721F8F" w:rsidRDefault="00C93D6E" w:rsidP="00C93D6E">
      <w:pPr>
        <w:pStyle w:val="Bulleted2"/>
        <w:spacing w:before="240" w:line="276" w:lineRule="auto"/>
        <w:rPr>
          <w:rFonts w:cs="Arial"/>
        </w:rPr>
      </w:pPr>
      <w:r w:rsidRPr="00721F8F">
        <w:rPr>
          <w:rFonts w:cs="Arial"/>
        </w:rPr>
        <w:t>Keep camera off if not presenting, to reduce visual stimuli</w:t>
      </w:r>
    </w:p>
    <w:p w14:paraId="50A3C50B" w14:textId="77777777" w:rsidR="00C93D6E" w:rsidRPr="00721F8F" w:rsidRDefault="00C93D6E" w:rsidP="00C93D6E">
      <w:pPr>
        <w:pStyle w:val="Bulleted2"/>
        <w:numPr>
          <w:ilvl w:val="1"/>
          <w:numId w:val="34"/>
        </w:numPr>
        <w:spacing w:before="240" w:line="276" w:lineRule="auto"/>
        <w:rPr>
          <w:rFonts w:cs="Arial"/>
        </w:rPr>
      </w:pPr>
      <w:r w:rsidRPr="00721F8F">
        <w:rPr>
          <w:rFonts w:cs="Arial"/>
        </w:rPr>
        <w:lastRenderedPageBreak/>
        <w:t>Interpreter is exempted</w:t>
      </w:r>
    </w:p>
    <w:p w14:paraId="35CB08AB" w14:textId="77777777" w:rsidR="00C93D6E" w:rsidRPr="00721F8F" w:rsidRDefault="00C93D6E" w:rsidP="00C93D6E">
      <w:pPr>
        <w:pStyle w:val="Bulleted2"/>
        <w:numPr>
          <w:ilvl w:val="0"/>
          <w:numId w:val="0"/>
        </w:numPr>
        <w:spacing w:before="240" w:line="276" w:lineRule="auto"/>
        <w:ind w:left="1440" w:firstLine="360"/>
        <w:rPr>
          <w:rFonts w:cs="Arial"/>
        </w:rPr>
      </w:pPr>
      <w:r w:rsidRPr="00721F8F">
        <w:rPr>
          <w:rFonts w:cs="Arial"/>
          <w:b/>
          <w:bCs/>
        </w:rPr>
        <w:t>WHY?</w:t>
      </w:r>
      <w:r w:rsidRPr="00721F8F">
        <w:rPr>
          <w:rFonts w:cs="Arial"/>
        </w:rPr>
        <w:t xml:space="preserve"> </w:t>
      </w:r>
      <w:proofErr w:type="gramStart"/>
      <w:r w:rsidRPr="00721F8F">
        <w:rPr>
          <w:rFonts w:cs="Arial"/>
        </w:rPr>
        <w:t>So</w:t>
      </w:r>
      <w:proofErr w:type="gramEnd"/>
      <w:r w:rsidRPr="00721F8F">
        <w:rPr>
          <w:rFonts w:cs="Arial"/>
        </w:rPr>
        <w:t xml:space="preserve"> their signing is visible to participants</w:t>
      </w:r>
    </w:p>
    <w:p w14:paraId="49186183" w14:textId="54B0E8DE" w:rsidR="00C93D6E" w:rsidRPr="00721F8F" w:rsidRDefault="00C93D6E" w:rsidP="00C93D6E">
      <w:pPr>
        <w:pStyle w:val="Bulleted2"/>
        <w:numPr>
          <w:ilvl w:val="1"/>
          <w:numId w:val="34"/>
        </w:numPr>
        <w:spacing w:before="240" w:line="276" w:lineRule="auto"/>
        <w:rPr>
          <w:rFonts w:cs="Arial"/>
        </w:rPr>
      </w:pPr>
      <w:r w:rsidRPr="00721F8F">
        <w:rPr>
          <w:rFonts w:cs="Arial"/>
        </w:rPr>
        <w:t>If a participant feels comfortable, they can turn their camera on when speaking for participants who lip read</w:t>
      </w:r>
    </w:p>
    <w:p w14:paraId="4761ACD1" w14:textId="05C98DCD" w:rsidR="00C93D6E" w:rsidRPr="00721F8F" w:rsidRDefault="00C93D6E" w:rsidP="00C93D6E">
      <w:pPr>
        <w:pStyle w:val="Bulleted2"/>
        <w:spacing w:before="240" w:line="276" w:lineRule="auto"/>
        <w:rPr>
          <w:rFonts w:cs="Arial"/>
        </w:rPr>
      </w:pPr>
      <w:r w:rsidRPr="00721F8F">
        <w:rPr>
          <w:rFonts w:cs="Arial"/>
        </w:rPr>
        <w:t xml:space="preserve">Indicate who is </w:t>
      </w:r>
      <w:r w:rsidR="0081622C">
        <w:rPr>
          <w:rFonts w:cs="Arial"/>
        </w:rPr>
        <w:t>s</w:t>
      </w:r>
      <w:r w:rsidRPr="00721F8F">
        <w:rPr>
          <w:rFonts w:cs="Arial"/>
        </w:rPr>
        <w:t>peaking every time the speaker changes</w:t>
      </w:r>
    </w:p>
    <w:p w14:paraId="092F99AF" w14:textId="77777777" w:rsidR="00C93D6E" w:rsidRPr="00721F8F" w:rsidRDefault="00C93D6E" w:rsidP="00C93D6E">
      <w:pPr>
        <w:pStyle w:val="Bulleted2"/>
        <w:spacing w:before="240" w:line="276" w:lineRule="auto"/>
        <w:rPr>
          <w:rFonts w:cs="Arial"/>
        </w:rPr>
      </w:pPr>
      <w:r w:rsidRPr="00721F8F">
        <w:rPr>
          <w:rFonts w:cs="Arial"/>
        </w:rPr>
        <w:t>Speak at a moderate pace and enunciate clearly</w:t>
      </w:r>
    </w:p>
    <w:p w14:paraId="02277431" w14:textId="150AA6E2" w:rsidR="00C93D6E" w:rsidRPr="00721F8F" w:rsidRDefault="00C93D6E" w:rsidP="00C93D6E">
      <w:pPr>
        <w:pStyle w:val="Bulleted2"/>
        <w:spacing w:before="240" w:line="276" w:lineRule="auto"/>
        <w:rPr>
          <w:rFonts w:cs="Arial"/>
        </w:rPr>
      </w:pPr>
      <w:r w:rsidRPr="00721F8F">
        <w:rPr>
          <w:rFonts w:cs="Arial"/>
        </w:rPr>
        <w:t>Avoid jumping between languages</w:t>
      </w:r>
    </w:p>
    <w:p w14:paraId="3EA13652" w14:textId="77777777" w:rsidR="00C93D6E" w:rsidRPr="00721F8F" w:rsidRDefault="00C93D6E" w:rsidP="00C93D6E">
      <w:pPr>
        <w:pStyle w:val="Bulleted2"/>
        <w:spacing w:before="240" w:line="276" w:lineRule="auto"/>
        <w:rPr>
          <w:rFonts w:cs="Arial"/>
        </w:rPr>
      </w:pPr>
      <w:r w:rsidRPr="00721F8F">
        <w:rPr>
          <w:rFonts w:cs="Arial"/>
        </w:rPr>
        <w:t>Describe all visual material (such as PowerPoints and screen shares)</w:t>
      </w:r>
      <w:bookmarkStart w:id="8" w:name="_Ref47005436"/>
      <w:r w:rsidRPr="00721F8F">
        <w:rPr>
          <w:rFonts w:cs="Arial"/>
          <w:vertAlign w:val="superscript"/>
        </w:rPr>
        <w:footnoteReference w:id="9"/>
      </w:r>
      <w:bookmarkEnd w:id="8"/>
    </w:p>
    <w:p w14:paraId="49ADBC4F" w14:textId="77777777" w:rsidR="00C93D6E" w:rsidRPr="00721F8F" w:rsidRDefault="00C93D6E" w:rsidP="00C93D6E">
      <w:pPr>
        <w:pStyle w:val="Bulleted2"/>
        <w:numPr>
          <w:ilvl w:val="0"/>
          <w:numId w:val="0"/>
        </w:numPr>
        <w:spacing w:before="240" w:line="276" w:lineRule="auto"/>
        <w:ind w:left="1080"/>
        <w:rPr>
          <w:rFonts w:cs="Arial"/>
        </w:rPr>
      </w:pPr>
      <w:r w:rsidRPr="00721F8F">
        <w:rPr>
          <w:rFonts w:cs="Arial"/>
        </w:rPr>
        <w:t>Read titles of presentation slides to allow people to follow along.</w:t>
      </w:r>
    </w:p>
    <w:p w14:paraId="291E0F59" w14:textId="77777777" w:rsidR="00C93D6E" w:rsidRPr="00721F8F" w:rsidRDefault="00C93D6E" w:rsidP="00C93D6E">
      <w:pPr>
        <w:pStyle w:val="Bulleted2"/>
        <w:spacing w:before="240" w:line="276" w:lineRule="auto"/>
        <w:rPr>
          <w:rFonts w:cs="Arial"/>
        </w:rPr>
      </w:pPr>
      <w:r w:rsidRPr="00721F8F">
        <w:rPr>
          <w:rFonts w:cs="Arial"/>
        </w:rPr>
        <w:t>Read relevant Chat messages aloud</w:t>
      </w:r>
    </w:p>
    <w:p w14:paraId="013F8B59" w14:textId="77777777" w:rsidR="00C93D6E" w:rsidRPr="00721F8F" w:rsidRDefault="00C93D6E" w:rsidP="00C93D6E">
      <w:pPr>
        <w:pStyle w:val="Bulleted2"/>
        <w:spacing w:before="240" w:line="276" w:lineRule="auto"/>
        <w:rPr>
          <w:rFonts w:cs="Arial"/>
        </w:rPr>
      </w:pPr>
      <w:r w:rsidRPr="00721F8F">
        <w:rPr>
          <w:rFonts w:cs="Arial"/>
        </w:rPr>
        <w:t>Send relevant links sent in Chat by email</w:t>
      </w:r>
    </w:p>
    <w:p w14:paraId="33EB525F" w14:textId="3B0611AC" w:rsidR="00181061" w:rsidRPr="00181061" w:rsidRDefault="00C93D6E" w:rsidP="00181061">
      <w:pPr>
        <w:pStyle w:val="Bulletedlist"/>
        <w:spacing w:line="276" w:lineRule="auto"/>
        <w:rPr>
          <w:rFonts w:cs="Arial"/>
          <w:b/>
          <w:bCs/>
        </w:rPr>
      </w:pPr>
      <w:r w:rsidRPr="00721F8F">
        <w:rPr>
          <w:rFonts w:cs="Arial"/>
          <w:b/>
          <w:bCs/>
        </w:rPr>
        <w:t xml:space="preserve">Consider that Chat, </w:t>
      </w:r>
      <w:proofErr w:type="gramStart"/>
      <w:r w:rsidRPr="00721F8F">
        <w:rPr>
          <w:rFonts w:cs="Arial"/>
          <w:b/>
          <w:bCs/>
        </w:rPr>
        <w:t>polling</w:t>
      </w:r>
      <w:proofErr w:type="gramEnd"/>
      <w:r w:rsidRPr="00721F8F">
        <w:rPr>
          <w:rFonts w:cs="Arial"/>
          <w:b/>
          <w:bCs/>
        </w:rPr>
        <w:t xml:space="preserve"> and hand-raising features are not accessible or reliable on all platforms</w:t>
      </w:r>
      <w:r w:rsidRPr="00721F8F">
        <w:rPr>
          <w:rStyle w:val="FootnoteReference"/>
          <w:rFonts w:cs="Arial"/>
        </w:rPr>
        <w:footnoteReference w:id="10"/>
      </w:r>
      <w:r w:rsidRPr="00721F8F">
        <w:rPr>
          <w:rFonts w:cs="Arial"/>
          <w:b/>
          <w:bCs/>
        </w:rPr>
        <w:t xml:space="preserve"> </w:t>
      </w:r>
      <w:bookmarkEnd w:id="7"/>
    </w:p>
    <w:p w14:paraId="6A9F9D30" w14:textId="77777777" w:rsidR="00C93D6E" w:rsidRPr="00E4464F" w:rsidRDefault="00C93D6E" w:rsidP="002751DA">
      <w:pPr>
        <w:pStyle w:val="Heading3"/>
      </w:pPr>
      <w:r w:rsidRPr="00E4464F">
        <w:t>After the Meeting</w:t>
      </w:r>
    </w:p>
    <w:p w14:paraId="085E3699" w14:textId="77777777" w:rsidR="00C93D6E" w:rsidRPr="00721F8F" w:rsidRDefault="00C93D6E" w:rsidP="00C93D6E">
      <w:pPr>
        <w:pStyle w:val="Bulletedlist"/>
        <w:spacing w:before="240" w:line="276" w:lineRule="auto"/>
        <w:rPr>
          <w:rFonts w:cs="Arial"/>
          <w:b/>
          <w:bCs/>
        </w:rPr>
      </w:pPr>
      <w:r w:rsidRPr="00C242EB">
        <w:rPr>
          <w:rFonts w:cs="Arial"/>
          <w:b/>
          <w:bCs/>
        </w:rPr>
        <w:t>Electronically distribute a recording, transcript, and summary of the meeting and additional materials in accessible formats</w:t>
      </w:r>
      <w:r w:rsidRPr="00721F8F">
        <w:rPr>
          <w:rStyle w:val="FootnoteReference"/>
          <w:rFonts w:cs="Arial"/>
        </w:rPr>
        <w:footnoteReference w:id="11"/>
      </w:r>
    </w:p>
    <w:p w14:paraId="21613E3C" w14:textId="77777777" w:rsidR="00C93D6E" w:rsidRPr="00721F8F" w:rsidRDefault="00C93D6E" w:rsidP="00C93D6E">
      <w:pPr>
        <w:pStyle w:val="Bulleted2"/>
        <w:spacing w:line="276" w:lineRule="auto"/>
        <w:rPr>
          <w:rFonts w:cs="Arial"/>
        </w:rPr>
      </w:pPr>
      <w:r w:rsidRPr="00721F8F">
        <w:rPr>
          <w:rFonts w:cs="Arial"/>
        </w:rPr>
        <w:t xml:space="preserve">See </w:t>
      </w:r>
      <w:hyperlink r:id="rId22" w:history="1">
        <w:r w:rsidRPr="00910B2F">
          <w:rPr>
            <w:rStyle w:val="Hyperlink"/>
          </w:rPr>
          <w:t>Digital Accessibility Toolkit</w:t>
        </w:r>
      </w:hyperlink>
    </w:p>
    <w:p w14:paraId="2A9D558C" w14:textId="77777777" w:rsidR="00C93D6E" w:rsidRPr="00721F8F" w:rsidRDefault="00C93D6E" w:rsidP="00C93D6E">
      <w:pPr>
        <w:pStyle w:val="Bulleted2"/>
        <w:spacing w:before="240" w:line="276" w:lineRule="auto"/>
        <w:rPr>
          <w:rFonts w:cs="Arial"/>
        </w:rPr>
      </w:pPr>
      <w:r w:rsidRPr="00721F8F">
        <w:rPr>
          <w:rFonts w:cs="Arial"/>
        </w:rPr>
        <w:t xml:space="preserve">Braille, DAISY, audio, large print, diskette, CD, </w:t>
      </w:r>
      <w:proofErr w:type="gramStart"/>
      <w:r w:rsidRPr="00721F8F">
        <w:rPr>
          <w:rFonts w:cs="Arial"/>
        </w:rPr>
        <w:t>DVD</w:t>
      </w:r>
      <w:proofErr w:type="gramEnd"/>
      <w:r w:rsidRPr="00721F8F">
        <w:rPr>
          <w:rFonts w:cs="Arial"/>
        </w:rPr>
        <w:t xml:space="preserve"> or flash drive versions may also be required</w:t>
      </w:r>
      <w:r w:rsidRPr="00721F8F">
        <w:rPr>
          <w:rStyle w:val="FootnoteReference"/>
          <w:rFonts w:cs="Arial"/>
        </w:rPr>
        <w:footnoteReference w:id="12"/>
      </w:r>
    </w:p>
    <w:p w14:paraId="70E795DA" w14:textId="77777777" w:rsidR="00C93D6E" w:rsidRPr="00721F8F" w:rsidRDefault="00C93D6E" w:rsidP="00C93D6E">
      <w:pPr>
        <w:pStyle w:val="Bulletedlist"/>
        <w:spacing w:before="240" w:line="276" w:lineRule="auto"/>
        <w:rPr>
          <w:rFonts w:cs="Arial"/>
          <w:b/>
          <w:bCs/>
        </w:rPr>
      </w:pPr>
      <w:r w:rsidRPr="00721F8F">
        <w:rPr>
          <w:rFonts w:cs="Arial"/>
          <w:b/>
          <w:bCs/>
        </w:rPr>
        <w:t xml:space="preserve">Invite participants to share feedback on their experience </w:t>
      </w:r>
    </w:p>
    <w:p w14:paraId="7F6CBCA9" w14:textId="77777777" w:rsidR="00C93D6E" w:rsidRPr="00E4464F" w:rsidRDefault="00C93D6E" w:rsidP="002751DA">
      <w:pPr>
        <w:pStyle w:val="Heading3"/>
      </w:pPr>
      <w:r w:rsidRPr="00E4464F">
        <w:lastRenderedPageBreak/>
        <w:t xml:space="preserve">Keep in Mind </w:t>
      </w:r>
    </w:p>
    <w:p w14:paraId="098E91F7" w14:textId="77777777" w:rsidR="00C93D6E" w:rsidRPr="00721F8F" w:rsidRDefault="00C93D6E" w:rsidP="00C93D6E">
      <w:pPr>
        <w:pStyle w:val="Bulleted2"/>
        <w:spacing w:before="240" w:line="276" w:lineRule="auto"/>
        <w:rPr>
          <w:rFonts w:cs="Arial"/>
        </w:rPr>
      </w:pPr>
      <w:r w:rsidRPr="00721F8F">
        <w:rPr>
          <w:rFonts w:cs="Arial"/>
        </w:rPr>
        <w:t>Participants may be constrained by hardware capabilities and Internet speed</w:t>
      </w:r>
    </w:p>
    <w:p w14:paraId="3D8259DE" w14:textId="77777777" w:rsidR="00C93D6E" w:rsidRPr="00721F8F" w:rsidRDefault="00C93D6E" w:rsidP="00C93D6E">
      <w:pPr>
        <w:pStyle w:val="Bulleted2"/>
        <w:spacing w:before="240" w:line="276" w:lineRule="auto"/>
        <w:rPr>
          <w:rFonts w:cs="Arial"/>
        </w:rPr>
      </w:pPr>
      <w:r w:rsidRPr="00721F8F">
        <w:rPr>
          <w:rFonts w:cs="Arial"/>
        </w:rPr>
        <w:t>It is ideal to plan all virtual meetings to be inclusive by default, rather than requiring participants to make accommodation requests</w:t>
      </w:r>
    </w:p>
    <w:p w14:paraId="4CBE68C6" w14:textId="0EA15AD1" w:rsidR="00AD78D6" w:rsidRDefault="00C93D6E" w:rsidP="00C93D6E">
      <w:pPr>
        <w:pStyle w:val="Bulleted2"/>
        <w:spacing w:before="240" w:line="276" w:lineRule="auto"/>
        <w:rPr>
          <w:rFonts w:cs="Arial"/>
        </w:rPr>
      </w:pPr>
      <w:r w:rsidRPr="00721F8F">
        <w:rPr>
          <w:rFonts w:cs="Arial"/>
        </w:rPr>
        <w:t>In some cases, an accommodation for one participant can become a barrier for another</w:t>
      </w:r>
    </w:p>
    <w:p w14:paraId="5F25CC88" w14:textId="77777777" w:rsidR="00AD78D6" w:rsidRDefault="00AD78D6">
      <w:pPr>
        <w:spacing w:after="160" w:line="259" w:lineRule="auto"/>
        <w:rPr>
          <w:rFonts w:eastAsia="Times New Roman" w:cs="Arial"/>
          <w:color w:val="auto"/>
          <w:spacing w:val="-2"/>
          <w:kern w:val="2"/>
          <w:szCs w:val="24"/>
        </w:rPr>
      </w:pPr>
      <w:r>
        <w:rPr>
          <w:rFonts w:cs="Arial"/>
        </w:rPr>
        <w:br w:type="page"/>
      </w:r>
    </w:p>
    <w:p w14:paraId="348E5CA8" w14:textId="77777777" w:rsidR="00C93D6E" w:rsidRPr="00444B31" w:rsidRDefault="00C93D6E" w:rsidP="004A7B4A">
      <w:pPr>
        <w:pStyle w:val="Heading2"/>
        <w:rPr>
          <w:lang w:val="en-CA"/>
        </w:rPr>
      </w:pPr>
      <w:bookmarkStart w:id="9" w:name="_Resources"/>
      <w:bookmarkEnd w:id="9"/>
      <w:r w:rsidRPr="00444B31">
        <w:rPr>
          <w:lang w:val="en-CA"/>
        </w:rPr>
        <w:lastRenderedPageBreak/>
        <w:t>Resources</w:t>
      </w:r>
    </w:p>
    <w:p w14:paraId="48AB7017" w14:textId="77777777" w:rsidR="00924308" w:rsidRDefault="00C93D6E" w:rsidP="008325C4">
      <w:pPr>
        <w:spacing w:before="120" w:after="120" w:line="276" w:lineRule="auto"/>
        <w:rPr>
          <w:rFonts w:cs="Arial"/>
          <w:szCs w:val="24"/>
        </w:rPr>
      </w:pPr>
      <w:r w:rsidRPr="00721F8F">
        <w:rPr>
          <w:rFonts w:cs="Arial"/>
          <w:color w:val="auto"/>
          <w:szCs w:val="24"/>
        </w:rPr>
        <w:t xml:space="preserve">For information on accommodations and adaptive computer technology or to schedule a consultation on making services, </w:t>
      </w:r>
      <w:proofErr w:type="gramStart"/>
      <w:r w:rsidRPr="00721F8F">
        <w:rPr>
          <w:rFonts w:cs="Arial"/>
          <w:color w:val="auto"/>
          <w:szCs w:val="24"/>
        </w:rPr>
        <w:t>content</w:t>
      </w:r>
      <w:proofErr w:type="gramEnd"/>
      <w:r w:rsidRPr="00721F8F">
        <w:rPr>
          <w:rFonts w:cs="Arial"/>
          <w:color w:val="auto"/>
          <w:szCs w:val="24"/>
        </w:rPr>
        <w:t xml:space="preserve"> or technology accessible, contact</w:t>
      </w:r>
      <w:r w:rsidRPr="00721F8F">
        <w:rPr>
          <w:rFonts w:cs="Arial"/>
          <w:szCs w:val="24"/>
        </w:rPr>
        <w:t>:</w:t>
      </w:r>
    </w:p>
    <w:p w14:paraId="5485580C" w14:textId="68828A60" w:rsidR="00C93D6E" w:rsidRPr="00DA1478" w:rsidRDefault="00A87B72" w:rsidP="002751DA">
      <w:pPr>
        <w:pStyle w:val="Heading3"/>
        <w:rPr>
          <w:rStyle w:val="Heading2Char"/>
          <w:b/>
          <w:bCs w:val="0"/>
          <w:lang w:val="en-US"/>
        </w:rPr>
      </w:pPr>
      <w:hyperlink r:id="rId23" w:history="1">
        <w:r w:rsidR="00C93D6E" w:rsidRPr="002751DA">
          <w:rPr>
            <w:rStyle w:val="Heading3Char"/>
            <w:b/>
            <w:bCs/>
          </w:rPr>
          <w:t>Accessibility, Accommodation and Adaptive Computer Technology</w:t>
        </w:r>
        <w:r w:rsidR="00C93D6E" w:rsidRPr="009D0CE4">
          <w:rPr>
            <w:rStyle w:val="Heading3Char"/>
            <w:b/>
            <w:bCs/>
          </w:rPr>
          <w:t xml:space="preserve"> </w:t>
        </w:r>
        <w:r w:rsidR="00C93D6E" w:rsidRPr="009D0CE4">
          <w:rPr>
            <w:rStyle w:val="Hyperlink"/>
            <w:b w:val="0"/>
            <w:bCs w:val="0"/>
          </w:rPr>
          <w:t>(AAACT)</w:t>
        </w:r>
      </w:hyperlink>
    </w:p>
    <w:p w14:paraId="1A8F94FC" w14:textId="77777777" w:rsidR="00C93D6E" w:rsidRPr="00721F8F" w:rsidRDefault="00C93D6E" w:rsidP="008325C4">
      <w:pPr>
        <w:pStyle w:val="ListParagraph"/>
      </w:pPr>
      <w:r w:rsidRPr="00721F8F">
        <w:t>Telephone: 819-994-4835</w:t>
      </w:r>
    </w:p>
    <w:p w14:paraId="11534C1C" w14:textId="77777777" w:rsidR="00C93D6E" w:rsidRPr="00721F8F" w:rsidRDefault="00C93D6E" w:rsidP="008325C4">
      <w:pPr>
        <w:pStyle w:val="ListParagraph"/>
      </w:pPr>
      <w:r w:rsidRPr="00721F8F">
        <w:t>TTY: 819-994-3692</w:t>
      </w:r>
    </w:p>
    <w:p w14:paraId="439B895E" w14:textId="08F96542" w:rsidR="00C93D6E" w:rsidRPr="00721F8F" w:rsidRDefault="00C93D6E" w:rsidP="008325C4">
      <w:pPr>
        <w:pStyle w:val="ListParagraph"/>
        <w:rPr>
          <w:color w:val="auto"/>
        </w:rPr>
      </w:pPr>
      <w:r w:rsidRPr="00721F8F">
        <w:rPr>
          <w:color w:val="auto"/>
        </w:rPr>
        <w:t xml:space="preserve">Email: </w:t>
      </w:r>
      <w:hyperlink r:id="rId24" w:history="1">
        <w:r w:rsidRPr="00910B2F">
          <w:rPr>
            <w:rStyle w:val="Hyperlink"/>
          </w:rPr>
          <w:t>aaact-aatia@ssc-spc.gc.ca</w:t>
        </w:r>
      </w:hyperlink>
    </w:p>
    <w:p w14:paraId="40F1A1A8" w14:textId="77777777" w:rsidR="00C93D6E" w:rsidRPr="00E4464F" w:rsidRDefault="00C93D6E" w:rsidP="002751DA">
      <w:pPr>
        <w:pStyle w:val="Heading3"/>
      </w:pPr>
      <w:bookmarkStart w:id="10" w:name="_Captioning_Services"/>
      <w:bookmarkEnd w:id="10"/>
      <w:r w:rsidRPr="00E4464F">
        <w:t>Making Documents Accessible</w:t>
      </w:r>
    </w:p>
    <w:p w14:paraId="10D380F4" w14:textId="77777777" w:rsidR="00C93D6E" w:rsidRPr="00721F8F" w:rsidRDefault="00A87B72" w:rsidP="008325C4">
      <w:pPr>
        <w:pStyle w:val="ListParagraph"/>
        <w:rPr>
          <w:rStyle w:val="Hyperlink"/>
          <w:b/>
          <w:color w:val="auto"/>
        </w:rPr>
      </w:pPr>
      <w:hyperlink r:id="rId25" w:history="1">
        <w:r w:rsidR="00C93D6E" w:rsidRPr="00C14898">
          <w:rPr>
            <w:rStyle w:val="Hyperlink"/>
            <w:bCs/>
            <w:color w:val="0070C0"/>
            <w:szCs w:val="24"/>
            <w:lang w:eastAsia="en-CA"/>
          </w:rPr>
          <w:t>Digital Accessibility Toolkit</w:t>
        </w:r>
      </w:hyperlink>
    </w:p>
    <w:p w14:paraId="1D06B8BB" w14:textId="62AE3F62" w:rsidR="00C93D6E" w:rsidRPr="008C29D7" w:rsidRDefault="00C93D6E" w:rsidP="00B77F95">
      <w:pPr>
        <w:pStyle w:val="Heading3"/>
      </w:pPr>
      <w:r w:rsidRPr="008C29D7">
        <w:t>Microsoft Teams</w:t>
      </w:r>
    </w:p>
    <w:p w14:paraId="25E9983B" w14:textId="77777777" w:rsidR="00C93D6E" w:rsidRPr="00C14898" w:rsidRDefault="00A87B72" w:rsidP="008325C4">
      <w:pPr>
        <w:pStyle w:val="ListParagraph"/>
        <w:rPr>
          <w:color w:val="0070C0"/>
          <w:szCs w:val="24"/>
        </w:rPr>
      </w:pPr>
      <w:hyperlink r:id="rId26" w:history="1">
        <w:r w:rsidR="00C93D6E" w:rsidRPr="00C14898">
          <w:rPr>
            <w:rStyle w:val="Hyperlink"/>
            <w:color w:val="0070C0"/>
            <w:szCs w:val="24"/>
          </w:rPr>
          <w:t>How to Use Microsoft Teams (video)</w:t>
        </w:r>
      </w:hyperlink>
      <w:r w:rsidR="00C93D6E" w:rsidRPr="00C14898">
        <w:rPr>
          <w:color w:val="0070C0"/>
          <w:szCs w:val="24"/>
        </w:rPr>
        <w:t xml:space="preserve"> </w:t>
      </w:r>
    </w:p>
    <w:p w14:paraId="0D81CF0D" w14:textId="77777777" w:rsidR="00C93D6E" w:rsidRPr="00C14898" w:rsidRDefault="00A87B72" w:rsidP="008325C4">
      <w:pPr>
        <w:pStyle w:val="ListParagraph"/>
        <w:rPr>
          <w:rStyle w:val="Hyperlink"/>
          <w:color w:val="0070C0"/>
          <w:szCs w:val="24"/>
        </w:rPr>
      </w:pPr>
      <w:hyperlink r:id="rId27" w:history="1">
        <w:r w:rsidR="00C93D6E" w:rsidRPr="00C14898">
          <w:rPr>
            <w:rStyle w:val="Hyperlink"/>
            <w:color w:val="0070C0"/>
            <w:szCs w:val="24"/>
          </w:rPr>
          <w:t>Microsoft Teams Screen Reader Guide</w:t>
        </w:r>
      </w:hyperlink>
    </w:p>
    <w:p w14:paraId="47F0E15E" w14:textId="77777777" w:rsidR="00C93D6E" w:rsidRPr="00721F8F" w:rsidRDefault="00A87B72" w:rsidP="008325C4">
      <w:pPr>
        <w:pStyle w:val="ListParagraph"/>
        <w:rPr>
          <w:rStyle w:val="Hyperlink"/>
          <w:color w:val="auto"/>
          <w:szCs w:val="24"/>
        </w:rPr>
      </w:pPr>
      <w:hyperlink r:id="rId28" w:history="1">
        <w:r w:rsidR="00C93D6E" w:rsidRPr="00C14898">
          <w:rPr>
            <w:rStyle w:val="Hyperlink"/>
            <w:color w:val="0070C0"/>
            <w:szCs w:val="24"/>
          </w:rPr>
          <w:t>Microsoft Teams Accessibility Overview</w:t>
        </w:r>
      </w:hyperlink>
    </w:p>
    <w:p w14:paraId="7F029D19" w14:textId="77777777" w:rsidR="00C93D6E" w:rsidRPr="00E4464F" w:rsidRDefault="00C93D6E" w:rsidP="002751DA">
      <w:pPr>
        <w:pStyle w:val="Heading3"/>
      </w:pPr>
      <w:r w:rsidRPr="00E4464F">
        <w:t>Office 365 (only available on SSC internal network)</w:t>
      </w:r>
    </w:p>
    <w:p w14:paraId="2251D300" w14:textId="77777777" w:rsidR="00C93D6E" w:rsidRPr="003A7D37" w:rsidRDefault="00A87B72" w:rsidP="008325C4">
      <w:pPr>
        <w:pStyle w:val="ListParagraph"/>
        <w:rPr>
          <w:rStyle w:val="Hyperlink"/>
        </w:rPr>
      </w:pPr>
      <w:hyperlink r:id="rId29" w:history="1">
        <w:r w:rsidR="00C93D6E" w:rsidRPr="003A7D37">
          <w:rPr>
            <w:rStyle w:val="Hyperlink"/>
          </w:rPr>
          <w:t>365Central</w:t>
        </w:r>
      </w:hyperlink>
    </w:p>
    <w:p w14:paraId="381877D9" w14:textId="77777777" w:rsidR="00C93D6E" w:rsidRPr="003A7D37" w:rsidRDefault="00A87B72" w:rsidP="008325C4">
      <w:pPr>
        <w:pStyle w:val="ListParagraph"/>
        <w:rPr>
          <w:rStyle w:val="Hyperlink"/>
        </w:rPr>
      </w:pPr>
      <w:hyperlink r:id="rId30" w:history="1">
        <w:r w:rsidR="00C93D6E" w:rsidRPr="003A7D37">
          <w:rPr>
            <w:rStyle w:val="Hyperlink"/>
          </w:rPr>
          <w:t>Office 365 Accessibility</w:t>
        </w:r>
      </w:hyperlink>
    </w:p>
    <w:p w14:paraId="1DBA994D" w14:textId="77777777" w:rsidR="00C93D6E" w:rsidRPr="00E4464F" w:rsidRDefault="00C93D6E" w:rsidP="002751DA">
      <w:pPr>
        <w:pStyle w:val="Heading3"/>
      </w:pPr>
      <w:r w:rsidRPr="00E4464F">
        <w:t>SSC’s Plain Language Team</w:t>
      </w:r>
    </w:p>
    <w:p w14:paraId="1A97CDCE" w14:textId="77777777" w:rsidR="00C93D6E" w:rsidRPr="00721F8F" w:rsidRDefault="00C93D6E" w:rsidP="008325C4">
      <w:pPr>
        <w:pStyle w:val="ListParagraph"/>
        <w:rPr>
          <w:szCs w:val="24"/>
        </w:rPr>
      </w:pPr>
      <w:r w:rsidRPr="00721F8F">
        <w:rPr>
          <w:szCs w:val="24"/>
          <w:lang w:eastAsia="en-CA"/>
        </w:rPr>
        <w:t xml:space="preserve">Email: </w:t>
      </w:r>
      <w:hyperlink r:id="rId31" w:history="1">
        <w:r w:rsidRPr="003A7D37">
          <w:rPr>
            <w:rStyle w:val="Hyperlink"/>
          </w:rPr>
          <w:t>ssc.plainlanguage-langageclair.spc@canada.ca</w:t>
        </w:r>
      </w:hyperlink>
    </w:p>
    <w:p w14:paraId="4CBF1F78" w14:textId="51C28B76" w:rsidR="00C93D6E" w:rsidRPr="00E4464F" w:rsidRDefault="00C93D6E" w:rsidP="002751DA">
      <w:pPr>
        <w:pStyle w:val="Heading3"/>
      </w:pPr>
      <w:r w:rsidRPr="00E4464F">
        <w:t>Translation Bureau (</w:t>
      </w:r>
      <w:hyperlink r:id="rId32" w:history="1">
        <w:r w:rsidRPr="003A7D37">
          <w:rPr>
            <w:rStyle w:val="Hyperlink"/>
          </w:rPr>
          <w:t>GC Internal Network</w:t>
        </w:r>
      </w:hyperlink>
      <w:r w:rsidRPr="00E4464F">
        <w:t xml:space="preserve"> | </w:t>
      </w:r>
      <w:hyperlink r:id="rId33" w:history="1">
        <w:r w:rsidRPr="003A7D37">
          <w:rPr>
            <w:rStyle w:val="Hyperlink"/>
          </w:rPr>
          <w:t>External</w:t>
        </w:r>
      </w:hyperlink>
      <w:r w:rsidRPr="00E4464F">
        <w:t xml:space="preserve">) - </w:t>
      </w:r>
      <w:r w:rsidRPr="00EB7A79">
        <w:t>Interpretation Services</w:t>
      </w:r>
    </w:p>
    <w:p w14:paraId="0C8B3CC7" w14:textId="4AB655C6" w:rsidR="002307DE" w:rsidRDefault="00BD53CC" w:rsidP="008325C4">
      <w:pPr>
        <w:pStyle w:val="ListParagraph"/>
      </w:pPr>
      <w:r w:rsidRPr="00BD53CC">
        <w:t>Visual Interpretation</w:t>
      </w:r>
    </w:p>
    <w:p w14:paraId="03DBC347" w14:textId="4AB655C6" w:rsidR="00C93D6E" w:rsidRPr="00721F8F" w:rsidRDefault="00C93D6E" w:rsidP="008325C4">
      <w:pPr>
        <w:pStyle w:val="ListParagraph"/>
        <w:numPr>
          <w:ilvl w:val="1"/>
          <w:numId w:val="36"/>
        </w:numPr>
        <w:ind w:left="1440"/>
      </w:pPr>
      <w:r w:rsidRPr="00721F8F">
        <w:t>Telephone: 819-997-1275</w:t>
      </w:r>
    </w:p>
    <w:p w14:paraId="20DF3AB6" w14:textId="2F6D072F" w:rsidR="00C93D6E" w:rsidRPr="00721F8F" w:rsidRDefault="00C93D6E" w:rsidP="008325C4">
      <w:pPr>
        <w:pStyle w:val="ListParagraph"/>
        <w:numPr>
          <w:ilvl w:val="1"/>
          <w:numId w:val="36"/>
        </w:numPr>
        <w:ind w:left="1440"/>
        <w:rPr>
          <w:color w:val="auto"/>
          <w:szCs w:val="24"/>
        </w:rPr>
      </w:pPr>
      <w:r w:rsidRPr="00721F8F">
        <w:rPr>
          <w:color w:val="auto"/>
          <w:szCs w:val="24"/>
        </w:rPr>
        <w:t xml:space="preserve">Email: </w:t>
      </w:r>
      <w:hyperlink r:id="rId34" w:history="1">
        <w:r w:rsidRPr="001D0D09">
          <w:rPr>
            <w:rStyle w:val="Hyperlink"/>
          </w:rPr>
          <w:t>btintervisuelle.tbvisualinter@tpsgc-pwgsc.gc.ca</w:t>
        </w:r>
      </w:hyperlink>
    </w:p>
    <w:p w14:paraId="2EDC0946" w14:textId="77777777" w:rsidR="00C93D6E" w:rsidRPr="00721F8F" w:rsidRDefault="00C93D6E" w:rsidP="008325C4">
      <w:pPr>
        <w:pStyle w:val="ListParagraph"/>
      </w:pPr>
      <w:r w:rsidRPr="00721F8F">
        <w:t>Official and Indigenous Languages Interpretation</w:t>
      </w:r>
    </w:p>
    <w:p w14:paraId="4A5C7BE6" w14:textId="77777777" w:rsidR="00C93D6E" w:rsidRPr="00721F8F" w:rsidRDefault="00C93D6E" w:rsidP="008325C4">
      <w:pPr>
        <w:pStyle w:val="ListParagraph"/>
        <w:numPr>
          <w:ilvl w:val="1"/>
          <w:numId w:val="37"/>
        </w:numPr>
        <w:ind w:left="1440"/>
      </w:pPr>
      <w:r w:rsidRPr="00721F8F">
        <w:t xml:space="preserve">Telephone: </w:t>
      </w:r>
      <w:r w:rsidRPr="00721F8F">
        <w:rPr>
          <w:rFonts w:eastAsia="Times New Roman"/>
          <w:lang w:val="en" w:eastAsia="en-CA"/>
        </w:rPr>
        <w:t>613-996-3346</w:t>
      </w:r>
    </w:p>
    <w:p w14:paraId="590A0C9B" w14:textId="77777777" w:rsidR="00C93D6E" w:rsidRPr="00721F8F" w:rsidRDefault="00C93D6E" w:rsidP="008325C4">
      <w:pPr>
        <w:pStyle w:val="ListParagraph"/>
        <w:numPr>
          <w:ilvl w:val="1"/>
          <w:numId w:val="37"/>
        </w:numPr>
        <w:ind w:left="1440"/>
        <w:rPr>
          <w:color w:val="auto"/>
          <w:szCs w:val="24"/>
        </w:rPr>
      </w:pPr>
      <w:r w:rsidRPr="00721F8F">
        <w:rPr>
          <w:color w:val="auto"/>
          <w:szCs w:val="24"/>
        </w:rPr>
        <w:t>Email</w:t>
      </w:r>
      <w:r w:rsidRPr="001D0D09">
        <w:rPr>
          <w:rStyle w:val="Hyperlink"/>
        </w:rPr>
        <w:t xml:space="preserve">: </w:t>
      </w:r>
      <w:hyperlink r:id="rId35" w:history="1">
        <w:r w:rsidRPr="001D0D09">
          <w:rPr>
            <w:rStyle w:val="Hyperlink"/>
          </w:rPr>
          <w:t>btinterpretationlo.tbolinterpretation@tpsgc-pwgsc.gc.ca</w:t>
        </w:r>
      </w:hyperlink>
    </w:p>
    <w:p w14:paraId="129AB30A" w14:textId="415CE710" w:rsidR="009342CF" w:rsidRDefault="001C17BB" w:rsidP="00C852CA">
      <w:pPr>
        <w:spacing w:after="160" w:line="259" w:lineRule="auto"/>
        <w:rPr>
          <w:rStyle w:val="Heading3Char"/>
        </w:rPr>
      </w:pPr>
      <w:bookmarkStart w:id="11" w:name="_Microsoft_Teams_&amp;"/>
      <w:bookmarkEnd w:id="11"/>
      <w:r w:rsidRPr="00E9272D">
        <w:rPr>
          <w:rFonts w:eastAsiaTheme="minorEastAsia" w:cs="Arial"/>
          <w:b/>
          <w:bCs/>
          <w:color w:val="auto"/>
          <w:spacing w:val="15"/>
          <w:sz w:val="32"/>
          <w:szCs w:val="32"/>
        </w:rPr>
        <w:t>Additional</w:t>
      </w:r>
      <w:r w:rsidRPr="00E9272D">
        <w:rPr>
          <w:rStyle w:val="Heading3Char"/>
        </w:rPr>
        <w:t xml:space="preserve"> U</w:t>
      </w:r>
      <w:r w:rsidRPr="00924308">
        <w:rPr>
          <w:rStyle w:val="Heading3Char"/>
        </w:rPr>
        <w:t xml:space="preserve">SA Resource </w:t>
      </w:r>
    </w:p>
    <w:p w14:paraId="043A3959" w14:textId="746EC0EA" w:rsidR="00CB2AFA" w:rsidRPr="00DA1478" w:rsidRDefault="00A87B72" w:rsidP="00A22B06">
      <w:pPr>
        <w:pStyle w:val="ListParagraph"/>
        <w:rPr>
          <w:rStyle w:val="Hyperlink"/>
          <w:color w:val="33333C" w:themeColor="text1"/>
          <w:u w:val="none"/>
        </w:rPr>
      </w:pPr>
      <w:hyperlink r:id="rId36" w:history="1">
        <w:r w:rsidR="001C17BB" w:rsidRPr="003627FA">
          <w:rPr>
            <w:rStyle w:val="Hyperlink"/>
          </w:rPr>
          <w:t>GSA Section 508.gov</w:t>
        </w:r>
      </w:hyperlink>
    </w:p>
    <w:p w14:paraId="57EBC60B" w14:textId="334F905E" w:rsidR="00DA1478" w:rsidRDefault="00DA1478">
      <w:pPr>
        <w:spacing w:after="160" w:line="259" w:lineRule="auto"/>
      </w:pPr>
      <w:r>
        <w:br w:type="page"/>
      </w:r>
    </w:p>
    <w:p w14:paraId="69CAA3C1" w14:textId="77777777" w:rsidR="00DA1478" w:rsidRPr="004A7B4A" w:rsidRDefault="00DA1478" w:rsidP="00DA1478">
      <w:pPr>
        <w:pStyle w:val="Heading2"/>
      </w:pPr>
      <w:r w:rsidRPr="004A7B4A">
        <w:lastRenderedPageBreak/>
        <w:t>Version Log</w:t>
      </w:r>
    </w:p>
    <w:tbl>
      <w:tblPr>
        <w:tblStyle w:val="TableGrid"/>
        <w:tblW w:w="0" w:type="auto"/>
        <w:tblInd w:w="-5" w:type="dxa"/>
        <w:tblLook w:val="04A0" w:firstRow="1" w:lastRow="0" w:firstColumn="1" w:lastColumn="0" w:noHBand="0" w:noVBand="1"/>
      </w:tblPr>
      <w:tblGrid>
        <w:gridCol w:w="3032"/>
        <w:gridCol w:w="3447"/>
        <w:gridCol w:w="2876"/>
      </w:tblGrid>
      <w:tr w:rsidR="00DA1478" w:rsidRPr="00721F8F" w14:paraId="404A8A0B" w14:textId="77777777" w:rsidTr="007B7DE2">
        <w:trPr>
          <w:tblHeader/>
        </w:trPr>
        <w:tc>
          <w:tcPr>
            <w:tcW w:w="3032" w:type="dxa"/>
          </w:tcPr>
          <w:p w14:paraId="1DF907E5" w14:textId="77777777" w:rsidR="00DA1478" w:rsidRPr="00721F8F" w:rsidRDefault="00DA1478" w:rsidP="00913278">
            <w:pPr>
              <w:tabs>
                <w:tab w:val="left" w:pos="3600"/>
              </w:tabs>
              <w:spacing w:before="120" w:after="120"/>
              <w:rPr>
                <w:rFonts w:cs="Arial"/>
                <w:szCs w:val="24"/>
              </w:rPr>
            </w:pPr>
            <w:r w:rsidRPr="00134565">
              <w:rPr>
                <w:rFonts w:cs="Arial"/>
                <w:szCs w:val="24"/>
                <w:lang w:val="fr-CA"/>
              </w:rPr>
              <w:t>Version</w:t>
            </w:r>
          </w:p>
        </w:tc>
        <w:tc>
          <w:tcPr>
            <w:tcW w:w="3447" w:type="dxa"/>
          </w:tcPr>
          <w:p w14:paraId="75B09B6E" w14:textId="77777777" w:rsidR="00DA1478" w:rsidRPr="00C04A9F" w:rsidRDefault="00DA1478" w:rsidP="007B7DE2">
            <w:pPr>
              <w:tabs>
                <w:tab w:val="left" w:pos="3600"/>
              </w:tabs>
              <w:spacing w:before="120" w:after="120"/>
              <w:jc w:val="center"/>
              <w:rPr>
                <w:rFonts w:cs="Arial"/>
                <w:szCs w:val="24"/>
              </w:rPr>
            </w:pPr>
            <w:r w:rsidRPr="00C04A9F">
              <w:rPr>
                <w:rFonts w:cs="Arial"/>
                <w:szCs w:val="24"/>
              </w:rPr>
              <w:t xml:space="preserve"> Date Completed</w:t>
            </w:r>
          </w:p>
        </w:tc>
        <w:tc>
          <w:tcPr>
            <w:tcW w:w="2876" w:type="dxa"/>
          </w:tcPr>
          <w:p w14:paraId="1347B07E" w14:textId="77777777" w:rsidR="00DA1478" w:rsidRPr="00C04A9F" w:rsidRDefault="00DA1478" w:rsidP="007B7DE2">
            <w:pPr>
              <w:spacing w:before="120" w:after="120"/>
              <w:jc w:val="center"/>
              <w:rPr>
                <w:rFonts w:cs="Arial"/>
                <w:szCs w:val="24"/>
              </w:rPr>
            </w:pPr>
            <w:r w:rsidRPr="00C04A9F">
              <w:rPr>
                <w:rFonts w:cs="Arial"/>
                <w:szCs w:val="24"/>
              </w:rPr>
              <w:t>Revisions</w:t>
            </w:r>
          </w:p>
        </w:tc>
      </w:tr>
      <w:tr w:rsidR="00DA1478" w:rsidRPr="00721F8F" w14:paraId="08FDAF91" w14:textId="77777777" w:rsidTr="007B7DE2">
        <w:tc>
          <w:tcPr>
            <w:tcW w:w="3032" w:type="dxa"/>
          </w:tcPr>
          <w:p w14:paraId="069EB1A6" w14:textId="77777777" w:rsidR="00DA1478" w:rsidRPr="00F23CAF" w:rsidRDefault="00DA1478" w:rsidP="007B7DE2">
            <w:pPr>
              <w:spacing w:before="120" w:after="120"/>
              <w:jc w:val="center"/>
              <w:rPr>
                <w:rFonts w:cs="Arial"/>
                <w:szCs w:val="24"/>
                <w:lang w:val="fr-CA"/>
              </w:rPr>
            </w:pPr>
            <w:r w:rsidRPr="00F23CAF">
              <w:rPr>
                <w:rFonts w:cs="Arial"/>
                <w:szCs w:val="24"/>
                <w:lang w:val="fr-CA"/>
              </w:rPr>
              <w:t>1</w:t>
            </w:r>
          </w:p>
        </w:tc>
        <w:tc>
          <w:tcPr>
            <w:tcW w:w="3447" w:type="dxa"/>
          </w:tcPr>
          <w:p w14:paraId="1111E521" w14:textId="77777777" w:rsidR="00DA1478" w:rsidRPr="00C04A9F" w:rsidRDefault="00DA1478" w:rsidP="007B7DE2">
            <w:pPr>
              <w:spacing w:before="120" w:after="120"/>
              <w:jc w:val="center"/>
              <w:rPr>
                <w:rFonts w:cs="Arial"/>
                <w:szCs w:val="24"/>
              </w:rPr>
            </w:pPr>
            <w:r w:rsidRPr="00C04A9F">
              <w:rPr>
                <w:rFonts w:cs="Arial"/>
                <w:szCs w:val="24"/>
              </w:rPr>
              <w:t>August 25, 2020</w:t>
            </w:r>
          </w:p>
        </w:tc>
        <w:tc>
          <w:tcPr>
            <w:tcW w:w="2876" w:type="dxa"/>
          </w:tcPr>
          <w:p w14:paraId="768FE2D3" w14:textId="77777777" w:rsidR="00DA1478" w:rsidRPr="00F23CAF" w:rsidRDefault="00DA1478" w:rsidP="002927A9">
            <w:pPr>
              <w:spacing w:before="120" w:after="120"/>
              <w:ind w:firstLine="720"/>
              <w:rPr>
                <w:rFonts w:cs="Arial"/>
                <w:szCs w:val="24"/>
                <w:lang w:val="fr-CA"/>
              </w:rPr>
            </w:pPr>
          </w:p>
        </w:tc>
      </w:tr>
      <w:tr w:rsidR="00DA1478" w:rsidRPr="00721F8F" w14:paraId="6B1C5503" w14:textId="77777777" w:rsidTr="007B7DE2">
        <w:trPr>
          <w:trHeight w:val="710"/>
        </w:trPr>
        <w:tc>
          <w:tcPr>
            <w:tcW w:w="3032" w:type="dxa"/>
          </w:tcPr>
          <w:p w14:paraId="07450B58" w14:textId="77777777" w:rsidR="00DA1478" w:rsidRPr="00F23CAF" w:rsidRDefault="00DA1478" w:rsidP="007B7DE2">
            <w:pPr>
              <w:spacing w:before="120" w:after="120"/>
              <w:jc w:val="center"/>
              <w:rPr>
                <w:rFonts w:cs="Arial"/>
                <w:szCs w:val="24"/>
                <w:lang w:val="fr-CA"/>
              </w:rPr>
            </w:pPr>
            <w:r w:rsidRPr="00F23CAF">
              <w:rPr>
                <w:rFonts w:cs="Arial"/>
                <w:szCs w:val="24"/>
                <w:lang w:val="fr-CA"/>
              </w:rPr>
              <w:t>2</w:t>
            </w:r>
          </w:p>
        </w:tc>
        <w:tc>
          <w:tcPr>
            <w:tcW w:w="3447" w:type="dxa"/>
          </w:tcPr>
          <w:p w14:paraId="7ED0F53F" w14:textId="77777777" w:rsidR="00DA1478" w:rsidRPr="00C04A9F" w:rsidRDefault="00DA1478" w:rsidP="007B7DE2">
            <w:pPr>
              <w:spacing w:before="120" w:after="120"/>
              <w:jc w:val="center"/>
              <w:rPr>
                <w:rFonts w:cs="Arial"/>
                <w:szCs w:val="24"/>
              </w:rPr>
            </w:pPr>
            <w:r w:rsidRPr="00C04A9F">
              <w:rPr>
                <w:rFonts w:cs="Arial"/>
                <w:szCs w:val="24"/>
              </w:rPr>
              <w:t>January 11, 2022</w:t>
            </w:r>
          </w:p>
        </w:tc>
        <w:tc>
          <w:tcPr>
            <w:tcW w:w="2876" w:type="dxa"/>
          </w:tcPr>
          <w:p w14:paraId="315D80A0" w14:textId="77777777" w:rsidR="00DA1478" w:rsidRPr="00DA1478" w:rsidRDefault="00DA1478" w:rsidP="002927A9">
            <w:pPr>
              <w:spacing w:before="120" w:after="120"/>
              <w:rPr>
                <w:rFonts w:cs="Arial"/>
                <w:szCs w:val="24"/>
                <w:lang w:val="en-US"/>
              </w:rPr>
            </w:pPr>
            <w:r w:rsidRPr="00DA1478">
              <w:rPr>
                <w:rFonts w:cs="Arial"/>
                <w:szCs w:val="24"/>
                <w:lang w:val="en-US"/>
              </w:rPr>
              <w:t>Various clarity and language revisions, revisions to resources section, Revisions to incorporate SSC experience with virtual learning series, incorporating feedback and formatting fixes</w:t>
            </w:r>
          </w:p>
        </w:tc>
      </w:tr>
      <w:tr w:rsidR="00DA1478" w:rsidRPr="00721F8F" w14:paraId="77690383" w14:textId="77777777" w:rsidTr="007B7DE2">
        <w:trPr>
          <w:trHeight w:val="710"/>
        </w:trPr>
        <w:tc>
          <w:tcPr>
            <w:tcW w:w="3032" w:type="dxa"/>
          </w:tcPr>
          <w:p w14:paraId="38F63A98" w14:textId="77777777" w:rsidR="00DA1478" w:rsidRPr="00F23CAF" w:rsidRDefault="00DA1478" w:rsidP="007B7DE2">
            <w:pPr>
              <w:spacing w:before="120" w:after="120"/>
              <w:jc w:val="center"/>
              <w:rPr>
                <w:rFonts w:cs="Arial"/>
                <w:szCs w:val="24"/>
                <w:lang w:val="fr-CA"/>
              </w:rPr>
            </w:pPr>
            <w:r w:rsidRPr="00F23CAF">
              <w:rPr>
                <w:rFonts w:cs="Arial"/>
                <w:szCs w:val="24"/>
                <w:lang w:val="fr-CA"/>
              </w:rPr>
              <w:t>3</w:t>
            </w:r>
          </w:p>
        </w:tc>
        <w:tc>
          <w:tcPr>
            <w:tcW w:w="3447" w:type="dxa"/>
          </w:tcPr>
          <w:p w14:paraId="59329F47" w14:textId="77777777" w:rsidR="00DA1478" w:rsidRPr="00C04A9F" w:rsidRDefault="00DA1478" w:rsidP="007B7DE2">
            <w:pPr>
              <w:spacing w:before="120" w:after="120"/>
              <w:jc w:val="center"/>
              <w:rPr>
                <w:rFonts w:cs="Arial"/>
                <w:szCs w:val="24"/>
              </w:rPr>
            </w:pPr>
            <w:r w:rsidRPr="00C04A9F">
              <w:rPr>
                <w:rFonts w:cs="Arial"/>
                <w:szCs w:val="24"/>
              </w:rPr>
              <w:t>January 27, 2022</w:t>
            </w:r>
          </w:p>
        </w:tc>
        <w:tc>
          <w:tcPr>
            <w:tcW w:w="2876" w:type="dxa"/>
          </w:tcPr>
          <w:p w14:paraId="06153A44" w14:textId="77777777" w:rsidR="00DA1478" w:rsidRPr="00DA1478" w:rsidRDefault="00DA1478" w:rsidP="002927A9">
            <w:pPr>
              <w:spacing w:before="120" w:after="120"/>
              <w:rPr>
                <w:rFonts w:cs="Arial"/>
                <w:szCs w:val="24"/>
                <w:lang w:val="en-US"/>
              </w:rPr>
            </w:pPr>
            <w:r w:rsidRPr="00DA1478">
              <w:rPr>
                <w:rFonts w:cs="Arial"/>
                <w:szCs w:val="24"/>
                <w:lang w:val="en-US"/>
              </w:rPr>
              <w:t xml:space="preserve">Images were put to be </w:t>
            </w:r>
            <w:proofErr w:type="spellStart"/>
            <w:r w:rsidRPr="00DA1478">
              <w:rPr>
                <w:rFonts w:cs="Arial"/>
                <w:szCs w:val="24"/>
                <w:lang w:val="en-US"/>
              </w:rPr>
              <w:t>inline</w:t>
            </w:r>
            <w:proofErr w:type="spellEnd"/>
            <w:r w:rsidRPr="00DA1478">
              <w:rPr>
                <w:rFonts w:cs="Arial"/>
                <w:szCs w:val="24"/>
                <w:lang w:val="en-US"/>
              </w:rPr>
              <w:t xml:space="preserve"> with text for accessibility purposes</w:t>
            </w:r>
          </w:p>
        </w:tc>
      </w:tr>
    </w:tbl>
    <w:p w14:paraId="0E623CFE" w14:textId="77777777" w:rsidR="00DA1478" w:rsidRPr="00721F8F" w:rsidRDefault="00DA1478" w:rsidP="00DA1478"/>
    <w:sectPr w:rsidR="00DA1478" w:rsidRPr="00721F8F" w:rsidSect="00CB734D">
      <w:footerReference w:type="default" r:id="rId37"/>
      <w:headerReference w:type="first" r:id="rId38"/>
      <w:footerReference w:type="first" r:id="rId39"/>
      <w:pgSz w:w="12240" w:h="15840"/>
      <w:pgMar w:top="1440" w:right="1440" w:bottom="1440" w:left="1440" w:header="709" w:footer="62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77E92" w14:textId="77777777" w:rsidR="00A87B72" w:rsidRDefault="00A87B72" w:rsidP="00D23D14">
      <w:r>
        <w:separator/>
      </w:r>
    </w:p>
    <w:p w14:paraId="648F8479" w14:textId="77777777" w:rsidR="00A87B72" w:rsidRDefault="00A87B72"/>
  </w:endnote>
  <w:endnote w:type="continuationSeparator" w:id="0">
    <w:p w14:paraId="76B9B548" w14:textId="77777777" w:rsidR="00A87B72" w:rsidRDefault="00A87B72" w:rsidP="00D23D14">
      <w:r>
        <w:continuationSeparator/>
      </w:r>
    </w:p>
    <w:p w14:paraId="4D6C91CD" w14:textId="77777777" w:rsidR="00A87B72" w:rsidRDefault="00A87B72"/>
  </w:endnote>
  <w:endnote w:type="continuationNotice" w:id="1">
    <w:p w14:paraId="143F5694" w14:textId="77777777" w:rsidR="00A87B72" w:rsidRDefault="00A87B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98B3B" w14:textId="5B7714B9" w:rsidR="00B302C3" w:rsidRPr="0016515F" w:rsidRDefault="003A279F" w:rsidP="003A279F">
    <w:pPr>
      <w:pStyle w:val="Header"/>
    </w:pPr>
    <w:r>
      <w:rPr>
        <w:lang w:val="fr-FR"/>
      </w:rPr>
      <w:fldChar w:fldCharType="begin"/>
    </w:r>
    <w:r w:rsidRPr="005B4A09">
      <w:instrText xml:space="preserve"> FILENAME   \* MERGEFORMAT </w:instrText>
    </w:r>
    <w:r>
      <w:rPr>
        <w:lang w:val="fr-FR"/>
      </w:rPr>
      <w:fldChar w:fldCharType="separate"/>
    </w:r>
    <w:r w:rsidR="00316568">
      <w:rPr>
        <w:noProof/>
      </w:rPr>
      <w:t xml:space="preserve">Best Practices for Hosting Accessible Virtual Meetings </w:t>
    </w:r>
    <w:r w:rsidR="0029610E">
      <w:rPr>
        <w:noProof/>
      </w:rPr>
      <w:t>21Feb</w:t>
    </w:r>
    <w:r w:rsidR="00316568">
      <w:rPr>
        <w:noProof/>
      </w:rPr>
      <w:t>2022 EN</w:t>
    </w:r>
    <w:r>
      <w:rPr>
        <w:lang w:val="fr-FR"/>
      </w:rPr>
      <w:fldChar w:fldCharType="end"/>
    </w:r>
    <w:r w:rsidRPr="005B4A09">
      <w:tab/>
      <w:t xml:space="preserve">Page </w:t>
    </w:r>
    <w:r>
      <w:rPr>
        <w:lang w:val="fr-FR"/>
      </w:rPr>
      <w:fldChar w:fldCharType="begin"/>
    </w:r>
    <w:r w:rsidRPr="005B4A09">
      <w:instrText xml:space="preserve"> PAGE   \* MERGEFORMAT </w:instrText>
    </w:r>
    <w:r>
      <w:rPr>
        <w:lang w:val="fr-FR"/>
      </w:rPr>
      <w:fldChar w:fldCharType="separate"/>
    </w:r>
    <w:r w:rsidRPr="005B4A09">
      <w:rPr>
        <w:noProof/>
      </w:rPr>
      <w:t>2</w:t>
    </w:r>
    <w:r>
      <w:rPr>
        <w:lang w:val="fr-FR"/>
      </w:rPr>
      <w:fldChar w:fldCharType="end"/>
    </w:r>
    <w:r w:rsidRPr="005B4A09">
      <w:t xml:space="preserve"> of </w:t>
    </w:r>
    <w:r>
      <w:rPr>
        <w:lang w:val="fr-FR"/>
      </w:rPr>
      <w:fldChar w:fldCharType="begin"/>
    </w:r>
    <w:r w:rsidRPr="005B4A09">
      <w:instrText xml:space="preserve"> NUMPAGES   \* MERGEFORMAT </w:instrText>
    </w:r>
    <w:r>
      <w:rPr>
        <w:lang w:val="fr-FR"/>
      </w:rPr>
      <w:fldChar w:fldCharType="separate"/>
    </w:r>
    <w:r w:rsidRPr="005B4A09">
      <w:rPr>
        <w:noProof/>
      </w:rPr>
      <w:t>9</w:t>
    </w:r>
    <w:r>
      <w:rPr>
        <w:lang w:val="fr-F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DD3FD" w14:textId="77777777" w:rsidR="00B302C3" w:rsidRDefault="00B302C3" w:rsidP="00346F55">
    <w:pPr>
      <w:pStyle w:val="Footer"/>
      <w:tabs>
        <w:tab w:val="clear" w:pos="4680"/>
        <w:tab w:val="clear" w:pos="9360"/>
      </w:tabs>
      <w:ind w:left="-284" w:right="4"/>
    </w:pPr>
    <w:r>
      <w:rPr>
        <w:noProof/>
        <w:lang w:eastAsia="en-CA"/>
      </w:rPr>
      <w:drawing>
        <wp:inline distT="0" distB="0" distL="0" distR="0" wp14:anchorId="0C010545" wp14:editId="4E9653CB">
          <wp:extent cx="6307832" cy="760781"/>
          <wp:effectExtent l="0" t="0" r="0" b="1270"/>
          <wp:docPr id="3" name="Picture 3" descr="Shared Services Ca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portrai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22631" cy="78668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33377" w14:textId="77777777" w:rsidR="00A87B72" w:rsidRDefault="00A87B72" w:rsidP="00D23D14">
      <w:r>
        <w:separator/>
      </w:r>
    </w:p>
    <w:p w14:paraId="336A2AAE" w14:textId="77777777" w:rsidR="00A87B72" w:rsidRDefault="00A87B72"/>
  </w:footnote>
  <w:footnote w:type="continuationSeparator" w:id="0">
    <w:p w14:paraId="55C36BA0" w14:textId="77777777" w:rsidR="00A87B72" w:rsidRDefault="00A87B72" w:rsidP="00D23D14">
      <w:r>
        <w:continuationSeparator/>
      </w:r>
    </w:p>
    <w:p w14:paraId="4504BB22" w14:textId="77777777" w:rsidR="00A87B72" w:rsidRDefault="00A87B72"/>
  </w:footnote>
  <w:footnote w:type="continuationNotice" w:id="1">
    <w:p w14:paraId="4BE981E4" w14:textId="77777777" w:rsidR="00A87B72" w:rsidRDefault="00A87B72"/>
  </w:footnote>
  <w:footnote w:id="2">
    <w:p w14:paraId="57A7032A" w14:textId="77777777" w:rsidR="00C93D6E" w:rsidRPr="00037F36" w:rsidRDefault="00C93D6E" w:rsidP="004717DF">
      <w:pPr>
        <w:pStyle w:val="FootnoteText"/>
        <w:rPr>
          <w:rStyle w:val="FootnoteReference"/>
        </w:rPr>
      </w:pPr>
      <w:r w:rsidRPr="00CE32F4">
        <w:rPr>
          <w:rStyle w:val="FootnoteReference"/>
          <w:rFonts w:cs="Arial"/>
        </w:rPr>
        <w:footnoteRef/>
      </w:r>
      <w:r w:rsidRPr="00037F36">
        <w:rPr>
          <w:rStyle w:val="FootnoteReference"/>
        </w:rPr>
        <w:t xml:space="preserve"> </w:t>
      </w:r>
      <w:hyperlink r:id="rId1" w:anchor="toc1" w:history="1">
        <w:r w:rsidRPr="007866F5">
          <w:rPr>
            <w:rStyle w:val="Hyperlink"/>
            <w:rFonts w:eastAsiaTheme="majorEastAsia" w:cs="Arial"/>
          </w:rPr>
          <w:t>Foreword – Accessibility Strategy for the Public Service of Canada</w:t>
        </w:r>
      </w:hyperlink>
    </w:p>
  </w:footnote>
  <w:footnote w:id="3">
    <w:p w14:paraId="3D313F3F" w14:textId="77777777" w:rsidR="00C93D6E" w:rsidRPr="00CE32F4" w:rsidRDefault="00C93D6E" w:rsidP="00C93D6E">
      <w:pPr>
        <w:pStyle w:val="FootnoteText"/>
        <w:rPr>
          <w:rFonts w:cs="Arial"/>
          <w:lang w:val="en-US"/>
        </w:rPr>
      </w:pPr>
      <w:r w:rsidRPr="00CE32F4">
        <w:rPr>
          <w:rStyle w:val="FootnoteReference"/>
          <w:rFonts w:cs="Arial"/>
        </w:rPr>
        <w:footnoteRef/>
      </w:r>
      <w:r w:rsidRPr="00037F36">
        <w:rPr>
          <w:rStyle w:val="FootnoteReference"/>
        </w:rPr>
        <w:t xml:space="preserve"> </w:t>
      </w:r>
      <w:hyperlink r:id="rId2" w:history="1">
        <w:r w:rsidRPr="007866F5">
          <w:rPr>
            <w:rStyle w:val="Hyperlink"/>
            <w:rFonts w:eastAsiaTheme="majorEastAsia" w:cs="Arial"/>
          </w:rPr>
          <w:t>Introduction: Accessibility strategy for the Public Service of Canada</w:t>
        </w:r>
      </w:hyperlink>
    </w:p>
  </w:footnote>
  <w:footnote w:id="4">
    <w:p w14:paraId="25541753" w14:textId="77777777" w:rsidR="00C93D6E" w:rsidRPr="00CE32F4" w:rsidRDefault="00C93D6E" w:rsidP="00E63208">
      <w:pPr>
        <w:pStyle w:val="FootnoteText"/>
        <w:rPr>
          <w:rFonts w:cs="Arial"/>
        </w:rPr>
      </w:pPr>
      <w:bookmarkStart w:id="1" w:name="Footnote4"/>
      <w:r w:rsidRPr="00CE32F4">
        <w:rPr>
          <w:rStyle w:val="FootnoteReference"/>
          <w:rFonts w:cs="Arial"/>
        </w:rPr>
        <w:footnoteRef/>
      </w:r>
      <w:r w:rsidRPr="00CE32F4">
        <w:rPr>
          <w:rFonts w:cs="Arial"/>
        </w:rPr>
        <w:t xml:space="preserve"> </w:t>
      </w:r>
      <w:hyperlink r:id="rId3" w:history="1">
        <w:r w:rsidRPr="00CE32F4">
          <w:rPr>
            <w:rStyle w:val="Hyperlink"/>
            <w:rFonts w:eastAsiaTheme="majorEastAsia" w:cs="Arial"/>
          </w:rPr>
          <w:t>NYC Mayor’s Office for People with Disabilities – Accessible Virtual Meetings Guide</w:t>
        </w:r>
      </w:hyperlink>
      <w:bookmarkEnd w:id="1"/>
    </w:p>
  </w:footnote>
  <w:footnote w:id="5">
    <w:p w14:paraId="260F90EA" w14:textId="77777777" w:rsidR="00C93D6E" w:rsidRPr="00CE32F4" w:rsidRDefault="00C93D6E" w:rsidP="00C93D6E">
      <w:pPr>
        <w:pStyle w:val="Numberedlist"/>
        <w:numPr>
          <w:ilvl w:val="0"/>
          <w:numId w:val="0"/>
        </w:numPr>
        <w:rPr>
          <w:rFonts w:cs="Arial"/>
          <w:sz w:val="20"/>
          <w:szCs w:val="20"/>
        </w:rPr>
      </w:pPr>
      <w:r w:rsidRPr="00CE32F4">
        <w:rPr>
          <w:rStyle w:val="FootnoteReference"/>
          <w:rFonts w:cs="Arial"/>
          <w:sz w:val="20"/>
          <w:szCs w:val="20"/>
        </w:rPr>
        <w:footnoteRef/>
      </w:r>
      <w:r w:rsidRPr="00CE32F4">
        <w:rPr>
          <w:rFonts w:cs="Arial"/>
          <w:sz w:val="20"/>
          <w:szCs w:val="20"/>
        </w:rPr>
        <w:t xml:space="preserve"> </w:t>
      </w:r>
      <w:hyperlink r:id="rId4" w:history="1">
        <w:r w:rsidRPr="00CE32F4">
          <w:rPr>
            <w:rStyle w:val="Hyperlink"/>
            <w:rFonts w:eastAsiaTheme="majorEastAsia" w:cs="Arial"/>
            <w:sz w:val="20"/>
            <w:szCs w:val="20"/>
          </w:rPr>
          <w:t>Planning Inclusive and Accessible Events – Employment and Social Development Canada</w:t>
        </w:r>
      </w:hyperlink>
      <w:r w:rsidRPr="00CE32F4">
        <w:rPr>
          <w:rStyle w:val="Hyperlink"/>
          <w:rFonts w:eastAsiaTheme="majorEastAsia" w:cs="Arial"/>
          <w:sz w:val="20"/>
          <w:szCs w:val="20"/>
        </w:rPr>
        <w:t xml:space="preserve"> </w:t>
      </w:r>
      <w:r w:rsidRPr="00E809D3">
        <w:rPr>
          <w:rStyle w:val="Hyperlink"/>
          <w:rFonts w:eastAsiaTheme="majorEastAsia" w:cs="Arial"/>
          <w:sz w:val="20"/>
          <w:szCs w:val="20"/>
        </w:rPr>
        <w:t>(available on GC internal network only)</w:t>
      </w:r>
    </w:p>
  </w:footnote>
  <w:footnote w:id="6">
    <w:p w14:paraId="3E37189B" w14:textId="77777777" w:rsidR="00C93D6E" w:rsidRPr="00CE32F4" w:rsidRDefault="00C93D6E" w:rsidP="00C93D6E">
      <w:pPr>
        <w:pStyle w:val="FootnoteText"/>
        <w:rPr>
          <w:rFonts w:cs="Arial"/>
          <w:lang w:val="en-US"/>
        </w:rPr>
      </w:pPr>
      <w:r w:rsidRPr="00CE32F4">
        <w:rPr>
          <w:rStyle w:val="FootnoteReference"/>
          <w:rFonts w:cs="Arial"/>
        </w:rPr>
        <w:footnoteRef/>
      </w:r>
      <w:r w:rsidRPr="00CE32F4">
        <w:rPr>
          <w:rFonts w:cs="Arial"/>
        </w:rPr>
        <w:t xml:space="preserve"> </w:t>
      </w:r>
      <w:hyperlink r:id="rId5" w:history="1">
        <w:r w:rsidRPr="007520CC">
          <w:rPr>
            <w:rStyle w:val="Hyperlink"/>
          </w:rPr>
          <w:t>Readability Guidelines – Content Design London</w:t>
        </w:r>
      </w:hyperlink>
    </w:p>
  </w:footnote>
  <w:footnote w:id="7">
    <w:p w14:paraId="62B7C39B" w14:textId="77777777" w:rsidR="00C93D6E" w:rsidRPr="00CE32F4" w:rsidRDefault="00C93D6E" w:rsidP="00C93D6E">
      <w:pPr>
        <w:pStyle w:val="Numberedlist"/>
        <w:numPr>
          <w:ilvl w:val="0"/>
          <w:numId w:val="0"/>
        </w:numPr>
        <w:rPr>
          <w:rFonts w:cs="Arial"/>
          <w:sz w:val="20"/>
          <w:szCs w:val="20"/>
        </w:rPr>
      </w:pPr>
      <w:r w:rsidRPr="00CE32F4">
        <w:rPr>
          <w:rStyle w:val="FootnoteReference"/>
          <w:rFonts w:cs="Arial"/>
          <w:sz w:val="20"/>
          <w:szCs w:val="20"/>
        </w:rPr>
        <w:footnoteRef/>
      </w:r>
      <w:r w:rsidRPr="00CE32F4">
        <w:rPr>
          <w:rFonts w:cs="Arial"/>
          <w:sz w:val="20"/>
          <w:szCs w:val="20"/>
        </w:rPr>
        <w:t xml:space="preserve"> </w:t>
      </w:r>
      <w:hyperlink r:id="rId6" w:history="1">
        <w:r w:rsidRPr="00CE32F4">
          <w:rPr>
            <w:rStyle w:val="Hyperlink"/>
            <w:rFonts w:eastAsiaTheme="majorEastAsia" w:cs="Arial"/>
            <w:sz w:val="20"/>
            <w:szCs w:val="20"/>
          </w:rPr>
          <w:t>Essential Accessibility: How to Make Virtual Meetings Accessible</w:t>
        </w:r>
      </w:hyperlink>
    </w:p>
  </w:footnote>
  <w:footnote w:id="8">
    <w:p w14:paraId="3ED7EE38" w14:textId="77777777" w:rsidR="00C93D6E" w:rsidRPr="00CE32F4" w:rsidRDefault="00C93D6E" w:rsidP="00C93D6E">
      <w:pPr>
        <w:pStyle w:val="Numberedlist"/>
        <w:numPr>
          <w:ilvl w:val="0"/>
          <w:numId w:val="0"/>
        </w:numPr>
        <w:rPr>
          <w:rFonts w:cs="Arial"/>
          <w:sz w:val="20"/>
        </w:rPr>
      </w:pPr>
      <w:r w:rsidRPr="00CE32F4">
        <w:rPr>
          <w:rStyle w:val="FootnoteReference"/>
          <w:rFonts w:cs="Arial"/>
          <w:sz w:val="20"/>
          <w:szCs w:val="20"/>
        </w:rPr>
        <w:footnoteRef/>
      </w:r>
      <w:r w:rsidRPr="00CE32F4">
        <w:rPr>
          <w:rFonts w:cs="Arial"/>
          <w:sz w:val="20"/>
          <w:szCs w:val="20"/>
        </w:rPr>
        <w:t xml:space="preserve"> </w:t>
      </w:r>
      <w:hyperlink r:id="rId7" w:history="1">
        <w:r w:rsidRPr="00CE32F4">
          <w:rPr>
            <w:rStyle w:val="Hyperlink"/>
            <w:rFonts w:eastAsiaTheme="majorEastAsia" w:cs="Arial"/>
            <w:sz w:val="20"/>
            <w:szCs w:val="20"/>
          </w:rPr>
          <w:t>Checklist for an Accessible Virtual Meeting &amp; Presentation – Partnership on Employment &amp; Accessible Technology (PEAT)</w:t>
        </w:r>
      </w:hyperlink>
      <w:r w:rsidRPr="00CE32F4">
        <w:rPr>
          <w:rFonts w:cs="Arial"/>
          <w:sz w:val="20"/>
          <w:szCs w:val="20"/>
        </w:rPr>
        <w:t xml:space="preserve"> </w:t>
      </w:r>
    </w:p>
  </w:footnote>
  <w:footnote w:id="9">
    <w:p w14:paraId="7CDABD2C" w14:textId="77777777" w:rsidR="00C93D6E" w:rsidRPr="00CE32F4" w:rsidRDefault="00C93D6E" w:rsidP="00C93D6E">
      <w:pPr>
        <w:pStyle w:val="Numberedlist"/>
        <w:numPr>
          <w:ilvl w:val="0"/>
          <w:numId w:val="0"/>
        </w:numPr>
        <w:rPr>
          <w:rFonts w:cs="Arial"/>
          <w:sz w:val="20"/>
        </w:rPr>
      </w:pPr>
      <w:r w:rsidRPr="00CE32F4">
        <w:rPr>
          <w:rStyle w:val="FootnoteReference"/>
          <w:rFonts w:cs="Arial"/>
          <w:sz w:val="20"/>
          <w:szCs w:val="20"/>
        </w:rPr>
        <w:footnoteRef/>
      </w:r>
      <w:r w:rsidRPr="00CE32F4">
        <w:rPr>
          <w:rFonts w:cs="Arial"/>
          <w:sz w:val="20"/>
          <w:szCs w:val="20"/>
        </w:rPr>
        <w:t xml:space="preserve"> </w:t>
      </w:r>
      <w:hyperlink r:id="rId8" w:history="1">
        <w:r w:rsidRPr="00CE32F4">
          <w:rPr>
            <w:rStyle w:val="Hyperlink"/>
            <w:rFonts w:eastAsiaTheme="majorEastAsia" w:cs="Arial"/>
            <w:sz w:val="20"/>
            <w:szCs w:val="20"/>
          </w:rPr>
          <w:t>Accessible Virtual Meetings - Ontario Digital</w:t>
        </w:r>
      </w:hyperlink>
    </w:p>
  </w:footnote>
  <w:footnote w:id="10">
    <w:p w14:paraId="6E983139" w14:textId="77777777" w:rsidR="00C93D6E" w:rsidRPr="00CE32F4" w:rsidRDefault="00C93D6E" w:rsidP="00C93D6E">
      <w:pPr>
        <w:pStyle w:val="Numberedlist"/>
        <w:numPr>
          <w:ilvl w:val="0"/>
          <w:numId w:val="0"/>
        </w:numPr>
        <w:rPr>
          <w:rFonts w:cs="Arial"/>
          <w:sz w:val="20"/>
          <w:szCs w:val="20"/>
        </w:rPr>
      </w:pPr>
      <w:r w:rsidRPr="00CE32F4">
        <w:rPr>
          <w:rStyle w:val="FootnoteReference"/>
          <w:rFonts w:cs="Arial"/>
          <w:sz w:val="20"/>
          <w:szCs w:val="20"/>
        </w:rPr>
        <w:footnoteRef/>
      </w:r>
      <w:r w:rsidRPr="00CE32F4">
        <w:rPr>
          <w:rFonts w:cs="Arial"/>
          <w:sz w:val="20"/>
          <w:szCs w:val="20"/>
        </w:rPr>
        <w:t xml:space="preserve"> </w:t>
      </w:r>
      <w:hyperlink r:id="rId9" w:history="1">
        <w:r w:rsidRPr="00CE32F4">
          <w:rPr>
            <w:rStyle w:val="Hyperlink"/>
            <w:rFonts w:eastAsiaTheme="majorEastAsia" w:cs="Arial"/>
            <w:sz w:val="20"/>
            <w:szCs w:val="20"/>
          </w:rPr>
          <w:t>Internet Society</w:t>
        </w:r>
      </w:hyperlink>
      <w:r w:rsidRPr="00CE32F4">
        <w:rPr>
          <w:rFonts w:cs="Arial"/>
          <w:sz w:val="20"/>
          <w:szCs w:val="20"/>
        </w:rPr>
        <w:t xml:space="preserve"> </w:t>
      </w:r>
    </w:p>
  </w:footnote>
  <w:footnote w:id="11">
    <w:p w14:paraId="5FA55BCE" w14:textId="77777777" w:rsidR="00C93D6E" w:rsidRPr="00CE32F4" w:rsidRDefault="00C93D6E" w:rsidP="00C93D6E">
      <w:pPr>
        <w:pStyle w:val="FootnoteText"/>
        <w:rPr>
          <w:rFonts w:cs="Arial"/>
          <w:lang w:val="en-US"/>
        </w:rPr>
      </w:pPr>
      <w:r w:rsidRPr="005A6C68">
        <w:rPr>
          <w:rStyle w:val="FootnoteReference"/>
          <w:rFonts w:eastAsia="Times New Roman" w:cs="Arial"/>
          <w:color w:val="auto"/>
          <w:spacing w:val="-2"/>
          <w:kern w:val="2"/>
        </w:rPr>
        <w:footnoteRef/>
      </w:r>
      <w:r w:rsidRPr="005A6C68">
        <w:rPr>
          <w:rStyle w:val="FootnoteReference"/>
          <w:rFonts w:eastAsia="Times New Roman"/>
          <w:color w:val="auto"/>
          <w:spacing w:val="-2"/>
          <w:kern w:val="2"/>
        </w:rPr>
        <w:t xml:space="preserve"> </w:t>
      </w:r>
      <w:hyperlink r:id="rId10" w:history="1">
        <w:r w:rsidRPr="005A6C68">
          <w:rPr>
            <w:rStyle w:val="Hyperlink"/>
          </w:rPr>
          <w:t>Checklist for an Accessible Virtual Meeting &amp; Presentation – Partnership on Employment &amp; Accessible Technology (PEAT)</w:t>
        </w:r>
      </w:hyperlink>
    </w:p>
  </w:footnote>
  <w:footnote w:id="12">
    <w:p w14:paraId="0AB4FA01" w14:textId="4FFEC9AB" w:rsidR="00C93D6E" w:rsidRPr="00215986" w:rsidRDefault="00C93D6E" w:rsidP="00215986">
      <w:pPr>
        <w:pStyle w:val="Numberedlist"/>
        <w:numPr>
          <w:ilvl w:val="0"/>
          <w:numId w:val="0"/>
        </w:numPr>
        <w:rPr>
          <w:rFonts w:cs="Arial"/>
          <w:sz w:val="20"/>
          <w:szCs w:val="20"/>
        </w:rPr>
      </w:pPr>
      <w:r w:rsidRPr="005A6C68">
        <w:rPr>
          <w:rStyle w:val="FootnoteReference"/>
          <w:rFonts w:cs="Arial"/>
          <w:sz w:val="20"/>
          <w:szCs w:val="20"/>
        </w:rPr>
        <w:footnoteRef/>
      </w:r>
      <w:r w:rsidRPr="005A6C68">
        <w:rPr>
          <w:rStyle w:val="FootnoteReference"/>
          <w:rFonts w:cs="Arial"/>
          <w:sz w:val="20"/>
          <w:szCs w:val="20"/>
        </w:rPr>
        <w:t xml:space="preserve"> </w:t>
      </w:r>
      <w:hyperlink r:id="rId11" w:history="1">
        <w:r w:rsidRPr="005A6C68">
          <w:rPr>
            <w:rStyle w:val="Hyperlink"/>
            <w:rFonts w:eastAsiaTheme="majorEastAsia" w:cs="Arial"/>
            <w:sz w:val="20"/>
            <w:szCs w:val="20"/>
          </w:rPr>
          <w:t>Planning Inclusive and Accessible Events – Employment and Social Development Canada</w:t>
        </w:r>
      </w:hyperlink>
      <w:r w:rsidRPr="005A6C68">
        <w:rPr>
          <w:rStyle w:val="Hyperlink"/>
          <w:rFonts w:eastAsiaTheme="majorEastAsia" w:cs="Arial"/>
          <w:sz w:val="20"/>
          <w:szCs w:val="20"/>
        </w:rPr>
        <w:t xml:space="preserve"> (available on GC internal network only)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40372" w14:textId="48893BEA" w:rsidR="00B302C3" w:rsidRPr="00DE4242" w:rsidRDefault="00B302C3" w:rsidP="0088401D">
    <w:pPr>
      <w:pStyle w:val="Header"/>
      <w:tabs>
        <w:tab w:val="clear" w:pos="4680"/>
      </w:tabs>
      <w:rPr>
        <w:b/>
        <w:u w:val="single"/>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530CE"/>
    <w:multiLevelType w:val="hybridMultilevel"/>
    <w:tmpl w:val="B118517E"/>
    <w:lvl w:ilvl="0" w:tplc="E9A87BCE">
      <w:start w:val="1"/>
      <w:numFmt w:val="bullet"/>
      <w:pStyle w:val="Bulletedlist"/>
      <w:lvlText w:val=""/>
      <w:lvlJc w:val="left"/>
      <w:pPr>
        <w:tabs>
          <w:tab w:val="num" w:pos="720"/>
        </w:tabs>
        <w:ind w:left="720" w:hanging="360"/>
      </w:pPr>
      <w:rPr>
        <w:rFonts w:ascii="Webdings" w:hAnsi="Webdings" w:hint="default"/>
        <w:b w:val="0"/>
        <w:bCs w:val="0"/>
      </w:rPr>
    </w:lvl>
    <w:lvl w:ilvl="1" w:tplc="8F7C0CE8">
      <w:start w:val="1"/>
      <w:numFmt w:val="bullet"/>
      <w:lvlText w:val=""/>
      <w:lvlJc w:val="left"/>
      <w:pPr>
        <w:tabs>
          <w:tab w:val="num" w:pos="1440"/>
        </w:tabs>
        <w:ind w:left="1440" w:hanging="360"/>
      </w:pPr>
      <w:rPr>
        <w:rFonts w:ascii="Symbol" w:hAnsi="Symbol" w:hint="default"/>
        <w:sz w:val="24"/>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657012"/>
    <w:multiLevelType w:val="multilevel"/>
    <w:tmpl w:val="4CA2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A5E63"/>
    <w:multiLevelType w:val="hybridMultilevel"/>
    <w:tmpl w:val="4DF8B174"/>
    <w:lvl w:ilvl="0" w:tplc="302456A8">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120F035B"/>
    <w:multiLevelType w:val="hybridMultilevel"/>
    <w:tmpl w:val="EDC067D4"/>
    <w:lvl w:ilvl="0" w:tplc="B244823A">
      <w:start w:val="1"/>
      <w:numFmt w:val="bullet"/>
      <w:lvlText w:val="•"/>
      <w:lvlJc w:val="left"/>
      <w:pPr>
        <w:tabs>
          <w:tab w:val="num" w:pos="720"/>
        </w:tabs>
        <w:ind w:left="720" w:hanging="360"/>
      </w:pPr>
      <w:rPr>
        <w:rFonts w:ascii="Arial" w:hAnsi="Arial" w:hint="default"/>
      </w:rPr>
    </w:lvl>
    <w:lvl w:ilvl="1" w:tplc="83C0BAC2" w:tentative="1">
      <w:start w:val="1"/>
      <w:numFmt w:val="bullet"/>
      <w:lvlText w:val="•"/>
      <w:lvlJc w:val="left"/>
      <w:pPr>
        <w:tabs>
          <w:tab w:val="num" w:pos="1440"/>
        </w:tabs>
        <w:ind w:left="1440" w:hanging="360"/>
      </w:pPr>
      <w:rPr>
        <w:rFonts w:ascii="Arial" w:hAnsi="Arial" w:hint="default"/>
      </w:rPr>
    </w:lvl>
    <w:lvl w:ilvl="2" w:tplc="429E1810" w:tentative="1">
      <w:start w:val="1"/>
      <w:numFmt w:val="bullet"/>
      <w:lvlText w:val="•"/>
      <w:lvlJc w:val="left"/>
      <w:pPr>
        <w:tabs>
          <w:tab w:val="num" w:pos="2160"/>
        </w:tabs>
        <w:ind w:left="2160" w:hanging="360"/>
      </w:pPr>
      <w:rPr>
        <w:rFonts w:ascii="Arial" w:hAnsi="Arial" w:hint="default"/>
      </w:rPr>
    </w:lvl>
    <w:lvl w:ilvl="3" w:tplc="6478C368" w:tentative="1">
      <w:start w:val="1"/>
      <w:numFmt w:val="bullet"/>
      <w:lvlText w:val="•"/>
      <w:lvlJc w:val="left"/>
      <w:pPr>
        <w:tabs>
          <w:tab w:val="num" w:pos="2880"/>
        </w:tabs>
        <w:ind w:left="2880" w:hanging="360"/>
      </w:pPr>
      <w:rPr>
        <w:rFonts w:ascii="Arial" w:hAnsi="Arial" w:hint="default"/>
      </w:rPr>
    </w:lvl>
    <w:lvl w:ilvl="4" w:tplc="1CE60826" w:tentative="1">
      <w:start w:val="1"/>
      <w:numFmt w:val="bullet"/>
      <w:lvlText w:val="•"/>
      <w:lvlJc w:val="left"/>
      <w:pPr>
        <w:tabs>
          <w:tab w:val="num" w:pos="3600"/>
        </w:tabs>
        <w:ind w:left="3600" w:hanging="360"/>
      </w:pPr>
      <w:rPr>
        <w:rFonts w:ascii="Arial" w:hAnsi="Arial" w:hint="default"/>
      </w:rPr>
    </w:lvl>
    <w:lvl w:ilvl="5" w:tplc="F41ECDFE" w:tentative="1">
      <w:start w:val="1"/>
      <w:numFmt w:val="bullet"/>
      <w:lvlText w:val="•"/>
      <w:lvlJc w:val="left"/>
      <w:pPr>
        <w:tabs>
          <w:tab w:val="num" w:pos="4320"/>
        </w:tabs>
        <w:ind w:left="4320" w:hanging="360"/>
      </w:pPr>
      <w:rPr>
        <w:rFonts w:ascii="Arial" w:hAnsi="Arial" w:hint="default"/>
      </w:rPr>
    </w:lvl>
    <w:lvl w:ilvl="6" w:tplc="1EB68D6E" w:tentative="1">
      <w:start w:val="1"/>
      <w:numFmt w:val="bullet"/>
      <w:lvlText w:val="•"/>
      <w:lvlJc w:val="left"/>
      <w:pPr>
        <w:tabs>
          <w:tab w:val="num" w:pos="5040"/>
        </w:tabs>
        <w:ind w:left="5040" w:hanging="360"/>
      </w:pPr>
      <w:rPr>
        <w:rFonts w:ascii="Arial" w:hAnsi="Arial" w:hint="default"/>
      </w:rPr>
    </w:lvl>
    <w:lvl w:ilvl="7" w:tplc="5052B4B4" w:tentative="1">
      <w:start w:val="1"/>
      <w:numFmt w:val="bullet"/>
      <w:lvlText w:val="•"/>
      <w:lvlJc w:val="left"/>
      <w:pPr>
        <w:tabs>
          <w:tab w:val="num" w:pos="5760"/>
        </w:tabs>
        <w:ind w:left="5760" w:hanging="360"/>
      </w:pPr>
      <w:rPr>
        <w:rFonts w:ascii="Arial" w:hAnsi="Arial" w:hint="default"/>
      </w:rPr>
    </w:lvl>
    <w:lvl w:ilvl="8" w:tplc="D940179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D592922"/>
    <w:multiLevelType w:val="hybridMultilevel"/>
    <w:tmpl w:val="7A220072"/>
    <w:lvl w:ilvl="0" w:tplc="8F82199C">
      <w:start w:val="1"/>
      <w:numFmt w:val="bullet"/>
      <w:lvlText w:val="•"/>
      <w:lvlJc w:val="left"/>
      <w:pPr>
        <w:tabs>
          <w:tab w:val="num" w:pos="720"/>
        </w:tabs>
        <w:ind w:left="720" w:hanging="360"/>
      </w:pPr>
      <w:rPr>
        <w:rFonts w:ascii="Arial" w:hAnsi="Arial" w:hint="default"/>
      </w:rPr>
    </w:lvl>
    <w:lvl w:ilvl="1" w:tplc="F96C62EE" w:tentative="1">
      <w:start w:val="1"/>
      <w:numFmt w:val="bullet"/>
      <w:lvlText w:val="•"/>
      <w:lvlJc w:val="left"/>
      <w:pPr>
        <w:tabs>
          <w:tab w:val="num" w:pos="1440"/>
        </w:tabs>
        <w:ind w:left="1440" w:hanging="360"/>
      </w:pPr>
      <w:rPr>
        <w:rFonts w:ascii="Arial" w:hAnsi="Arial" w:hint="default"/>
      </w:rPr>
    </w:lvl>
    <w:lvl w:ilvl="2" w:tplc="C7185A36" w:tentative="1">
      <w:start w:val="1"/>
      <w:numFmt w:val="bullet"/>
      <w:lvlText w:val="•"/>
      <w:lvlJc w:val="left"/>
      <w:pPr>
        <w:tabs>
          <w:tab w:val="num" w:pos="2160"/>
        </w:tabs>
        <w:ind w:left="2160" w:hanging="360"/>
      </w:pPr>
      <w:rPr>
        <w:rFonts w:ascii="Arial" w:hAnsi="Arial" w:hint="default"/>
      </w:rPr>
    </w:lvl>
    <w:lvl w:ilvl="3" w:tplc="515C92B8" w:tentative="1">
      <w:start w:val="1"/>
      <w:numFmt w:val="bullet"/>
      <w:lvlText w:val="•"/>
      <w:lvlJc w:val="left"/>
      <w:pPr>
        <w:tabs>
          <w:tab w:val="num" w:pos="2880"/>
        </w:tabs>
        <w:ind w:left="2880" w:hanging="360"/>
      </w:pPr>
      <w:rPr>
        <w:rFonts w:ascii="Arial" w:hAnsi="Arial" w:hint="default"/>
      </w:rPr>
    </w:lvl>
    <w:lvl w:ilvl="4" w:tplc="012C42A0" w:tentative="1">
      <w:start w:val="1"/>
      <w:numFmt w:val="bullet"/>
      <w:lvlText w:val="•"/>
      <w:lvlJc w:val="left"/>
      <w:pPr>
        <w:tabs>
          <w:tab w:val="num" w:pos="3600"/>
        </w:tabs>
        <w:ind w:left="3600" w:hanging="360"/>
      </w:pPr>
      <w:rPr>
        <w:rFonts w:ascii="Arial" w:hAnsi="Arial" w:hint="default"/>
      </w:rPr>
    </w:lvl>
    <w:lvl w:ilvl="5" w:tplc="59B61D9C" w:tentative="1">
      <w:start w:val="1"/>
      <w:numFmt w:val="bullet"/>
      <w:lvlText w:val="•"/>
      <w:lvlJc w:val="left"/>
      <w:pPr>
        <w:tabs>
          <w:tab w:val="num" w:pos="4320"/>
        </w:tabs>
        <w:ind w:left="4320" w:hanging="360"/>
      </w:pPr>
      <w:rPr>
        <w:rFonts w:ascii="Arial" w:hAnsi="Arial" w:hint="default"/>
      </w:rPr>
    </w:lvl>
    <w:lvl w:ilvl="6" w:tplc="39D65782" w:tentative="1">
      <w:start w:val="1"/>
      <w:numFmt w:val="bullet"/>
      <w:lvlText w:val="•"/>
      <w:lvlJc w:val="left"/>
      <w:pPr>
        <w:tabs>
          <w:tab w:val="num" w:pos="5040"/>
        </w:tabs>
        <w:ind w:left="5040" w:hanging="360"/>
      </w:pPr>
      <w:rPr>
        <w:rFonts w:ascii="Arial" w:hAnsi="Arial" w:hint="default"/>
      </w:rPr>
    </w:lvl>
    <w:lvl w:ilvl="7" w:tplc="70085808" w:tentative="1">
      <w:start w:val="1"/>
      <w:numFmt w:val="bullet"/>
      <w:lvlText w:val="•"/>
      <w:lvlJc w:val="left"/>
      <w:pPr>
        <w:tabs>
          <w:tab w:val="num" w:pos="5760"/>
        </w:tabs>
        <w:ind w:left="5760" w:hanging="360"/>
      </w:pPr>
      <w:rPr>
        <w:rFonts w:ascii="Arial" w:hAnsi="Arial" w:hint="default"/>
      </w:rPr>
    </w:lvl>
    <w:lvl w:ilvl="8" w:tplc="8438C09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FE541FD"/>
    <w:multiLevelType w:val="hybridMultilevel"/>
    <w:tmpl w:val="7E0052C6"/>
    <w:lvl w:ilvl="0" w:tplc="DB20DC64">
      <w:start w:val="1"/>
      <w:numFmt w:val="bullet"/>
      <w:lvlText w:val="•"/>
      <w:lvlJc w:val="left"/>
      <w:pPr>
        <w:tabs>
          <w:tab w:val="num" w:pos="720"/>
        </w:tabs>
        <w:ind w:left="720" w:hanging="360"/>
      </w:pPr>
      <w:rPr>
        <w:rFonts w:ascii="Arial" w:hAnsi="Arial" w:hint="default"/>
      </w:rPr>
    </w:lvl>
    <w:lvl w:ilvl="1" w:tplc="86D41294" w:tentative="1">
      <w:start w:val="1"/>
      <w:numFmt w:val="bullet"/>
      <w:lvlText w:val="•"/>
      <w:lvlJc w:val="left"/>
      <w:pPr>
        <w:tabs>
          <w:tab w:val="num" w:pos="1440"/>
        </w:tabs>
        <w:ind w:left="1440" w:hanging="360"/>
      </w:pPr>
      <w:rPr>
        <w:rFonts w:ascii="Arial" w:hAnsi="Arial" w:hint="default"/>
      </w:rPr>
    </w:lvl>
    <w:lvl w:ilvl="2" w:tplc="02389CE0" w:tentative="1">
      <w:start w:val="1"/>
      <w:numFmt w:val="bullet"/>
      <w:lvlText w:val="•"/>
      <w:lvlJc w:val="left"/>
      <w:pPr>
        <w:tabs>
          <w:tab w:val="num" w:pos="2160"/>
        </w:tabs>
        <w:ind w:left="2160" w:hanging="360"/>
      </w:pPr>
      <w:rPr>
        <w:rFonts w:ascii="Arial" w:hAnsi="Arial" w:hint="default"/>
      </w:rPr>
    </w:lvl>
    <w:lvl w:ilvl="3" w:tplc="DE283B54" w:tentative="1">
      <w:start w:val="1"/>
      <w:numFmt w:val="bullet"/>
      <w:lvlText w:val="•"/>
      <w:lvlJc w:val="left"/>
      <w:pPr>
        <w:tabs>
          <w:tab w:val="num" w:pos="2880"/>
        </w:tabs>
        <w:ind w:left="2880" w:hanging="360"/>
      </w:pPr>
      <w:rPr>
        <w:rFonts w:ascii="Arial" w:hAnsi="Arial" w:hint="default"/>
      </w:rPr>
    </w:lvl>
    <w:lvl w:ilvl="4" w:tplc="59A451F4" w:tentative="1">
      <w:start w:val="1"/>
      <w:numFmt w:val="bullet"/>
      <w:lvlText w:val="•"/>
      <w:lvlJc w:val="left"/>
      <w:pPr>
        <w:tabs>
          <w:tab w:val="num" w:pos="3600"/>
        </w:tabs>
        <w:ind w:left="3600" w:hanging="360"/>
      </w:pPr>
      <w:rPr>
        <w:rFonts w:ascii="Arial" w:hAnsi="Arial" w:hint="default"/>
      </w:rPr>
    </w:lvl>
    <w:lvl w:ilvl="5" w:tplc="7D56EBD2" w:tentative="1">
      <w:start w:val="1"/>
      <w:numFmt w:val="bullet"/>
      <w:lvlText w:val="•"/>
      <w:lvlJc w:val="left"/>
      <w:pPr>
        <w:tabs>
          <w:tab w:val="num" w:pos="4320"/>
        </w:tabs>
        <w:ind w:left="4320" w:hanging="360"/>
      </w:pPr>
      <w:rPr>
        <w:rFonts w:ascii="Arial" w:hAnsi="Arial" w:hint="default"/>
      </w:rPr>
    </w:lvl>
    <w:lvl w:ilvl="6" w:tplc="8938AF30" w:tentative="1">
      <w:start w:val="1"/>
      <w:numFmt w:val="bullet"/>
      <w:lvlText w:val="•"/>
      <w:lvlJc w:val="left"/>
      <w:pPr>
        <w:tabs>
          <w:tab w:val="num" w:pos="5040"/>
        </w:tabs>
        <w:ind w:left="5040" w:hanging="360"/>
      </w:pPr>
      <w:rPr>
        <w:rFonts w:ascii="Arial" w:hAnsi="Arial" w:hint="default"/>
      </w:rPr>
    </w:lvl>
    <w:lvl w:ilvl="7" w:tplc="376A3AAC" w:tentative="1">
      <w:start w:val="1"/>
      <w:numFmt w:val="bullet"/>
      <w:lvlText w:val="•"/>
      <w:lvlJc w:val="left"/>
      <w:pPr>
        <w:tabs>
          <w:tab w:val="num" w:pos="5760"/>
        </w:tabs>
        <w:ind w:left="5760" w:hanging="360"/>
      </w:pPr>
      <w:rPr>
        <w:rFonts w:ascii="Arial" w:hAnsi="Arial" w:hint="default"/>
      </w:rPr>
    </w:lvl>
    <w:lvl w:ilvl="8" w:tplc="53E63A7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6F8273F"/>
    <w:multiLevelType w:val="hybridMultilevel"/>
    <w:tmpl w:val="0E1480C8"/>
    <w:lvl w:ilvl="0" w:tplc="DC0C4202">
      <w:start w:val="1"/>
      <w:numFmt w:val="bullet"/>
      <w:lvlText w:val=""/>
      <w:lvlJc w:val="left"/>
      <w:pPr>
        <w:ind w:left="720" w:hanging="360"/>
      </w:pPr>
      <w:rPr>
        <w:rFonts w:ascii="Symbol" w:hAnsi="Symbol" w:hint="default"/>
      </w:rPr>
    </w:lvl>
    <w:lvl w:ilvl="1" w:tplc="82C2C9BE">
      <w:start w:val="1"/>
      <w:numFmt w:val="bullet"/>
      <w:lvlText w:val="o"/>
      <w:lvlJc w:val="left"/>
      <w:pPr>
        <w:ind w:left="1440" w:hanging="360"/>
      </w:pPr>
      <w:rPr>
        <w:rFonts w:ascii="Courier New" w:hAnsi="Courier New" w:cs="Courier New" w:hint="default"/>
      </w:rPr>
    </w:lvl>
    <w:lvl w:ilvl="2" w:tplc="93A83760">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83E7A8B"/>
    <w:multiLevelType w:val="hybridMultilevel"/>
    <w:tmpl w:val="120A6D34"/>
    <w:lvl w:ilvl="0" w:tplc="301063E8">
      <w:start w:val="1"/>
      <w:numFmt w:val="bullet"/>
      <w:pStyle w:val="ListL3"/>
      <w:lvlText w:val=""/>
      <w:lvlJc w:val="left"/>
      <w:pPr>
        <w:ind w:left="1797" w:hanging="360"/>
      </w:pPr>
      <w:rPr>
        <w:rFonts w:ascii="Symbol" w:hAnsi="Symbol" w:hint="default"/>
      </w:rPr>
    </w:lvl>
    <w:lvl w:ilvl="1" w:tplc="10090003" w:tentative="1">
      <w:start w:val="1"/>
      <w:numFmt w:val="bullet"/>
      <w:pStyle w:val="ListL3"/>
      <w:lvlText w:val="o"/>
      <w:lvlJc w:val="left"/>
      <w:pPr>
        <w:ind w:left="2517" w:hanging="360"/>
      </w:pPr>
      <w:rPr>
        <w:rFonts w:ascii="Courier New" w:hAnsi="Courier New" w:cs="Courier New" w:hint="default"/>
      </w:rPr>
    </w:lvl>
    <w:lvl w:ilvl="2" w:tplc="10090005" w:tentative="1">
      <w:start w:val="1"/>
      <w:numFmt w:val="bullet"/>
      <w:lvlText w:val=""/>
      <w:lvlJc w:val="left"/>
      <w:pPr>
        <w:ind w:left="3237" w:hanging="360"/>
      </w:pPr>
      <w:rPr>
        <w:rFonts w:ascii="Wingdings" w:hAnsi="Wingdings" w:hint="default"/>
      </w:rPr>
    </w:lvl>
    <w:lvl w:ilvl="3" w:tplc="10090001" w:tentative="1">
      <w:start w:val="1"/>
      <w:numFmt w:val="bullet"/>
      <w:lvlText w:val=""/>
      <w:lvlJc w:val="left"/>
      <w:pPr>
        <w:ind w:left="3957" w:hanging="360"/>
      </w:pPr>
      <w:rPr>
        <w:rFonts w:ascii="Symbol" w:hAnsi="Symbol" w:hint="default"/>
      </w:rPr>
    </w:lvl>
    <w:lvl w:ilvl="4" w:tplc="10090003" w:tentative="1">
      <w:start w:val="1"/>
      <w:numFmt w:val="bullet"/>
      <w:lvlText w:val="o"/>
      <w:lvlJc w:val="left"/>
      <w:pPr>
        <w:ind w:left="4677" w:hanging="360"/>
      </w:pPr>
      <w:rPr>
        <w:rFonts w:ascii="Courier New" w:hAnsi="Courier New" w:cs="Courier New" w:hint="default"/>
      </w:rPr>
    </w:lvl>
    <w:lvl w:ilvl="5" w:tplc="10090005" w:tentative="1">
      <w:start w:val="1"/>
      <w:numFmt w:val="bullet"/>
      <w:lvlText w:val=""/>
      <w:lvlJc w:val="left"/>
      <w:pPr>
        <w:ind w:left="5397" w:hanging="360"/>
      </w:pPr>
      <w:rPr>
        <w:rFonts w:ascii="Wingdings" w:hAnsi="Wingdings" w:hint="default"/>
      </w:rPr>
    </w:lvl>
    <w:lvl w:ilvl="6" w:tplc="10090001" w:tentative="1">
      <w:start w:val="1"/>
      <w:numFmt w:val="bullet"/>
      <w:lvlText w:val=""/>
      <w:lvlJc w:val="left"/>
      <w:pPr>
        <w:ind w:left="6117" w:hanging="360"/>
      </w:pPr>
      <w:rPr>
        <w:rFonts w:ascii="Symbol" w:hAnsi="Symbol" w:hint="default"/>
      </w:rPr>
    </w:lvl>
    <w:lvl w:ilvl="7" w:tplc="10090003" w:tentative="1">
      <w:start w:val="1"/>
      <w:numFmt w:val="bullet"/>
      <w:lvlText w:val="o"/>
      <w:lvlJc w:val="left"/>
      <w:pPr>
        <w:ind w:left="6837" w:hanging="360"/>
      </w:pPr>
      <w:rPr>
        <w:rFonts w:ascii="Courier New" w:hAnsi="Courier New" w:cs="Courier New" w:hint="default"/>
      </w:rPr>
    </w:lvl>
    <w:lvl w:ilvl="8" w:tplc="10090005" w:tentative="1">
      <w:start w:val="1"/>
      <w:numFmt w:val="bullet"/>
      <w:lvlText w:val=""/>
      <w:lvlJc w:val="left"/>
      <w:pPr>
        <w:ind w:left="7557" w:hanging="360"/>
      </w:pPr>
      <w:rPr>
        <w:rFonts w:ascii="Wingdings" w:hAnsi="Wingdings" w:hint="default"/>
      </w:rPr>
    </w:lvl>
  </w:abstractNum>
  <w:abstractNum w:abstractNumId="8" w15:restartNumberingAfterBreak="0">
    <w:nsid w:val="29136F28"/>
    <w:multiLevelType w:val="hybridMultilevel"/>
    <w:tmpl w:val="238AF218"/>
    <w:lvl w:ilvl="0" w:tplc="306046EC">
      <w:start w:val="1"/>
      <w:numFmt w:val="bullet"/>
      <w:lvlText w:val="•"/>
      <w:lvlJc w:val="left"/>
      <w:pPr>
        <w:tabs>
          <w:tab w:val="num" w:pos="720"/>
        </w:tabs>
        <w:ind w:left="720" w:hanging="360"/>
      </w:pPr>
      <w:rPr>
        <w:rFonts w:ascii="Arial" w:hAnsi="Arial" w:hint="default"/>
      </w:rPr>
    </w:lvl>
    <w:lvl w:ilvl="1" w:tplc="237CA3D2" w:tentative="1">
      <w:start w:val="1"/>
      <w:numFmt w:val="bullet"/>
      <w:lvlText w:val="•"/>
      <w:lvlJc w:val="left"/>
      <w:pPr>
        <w:tabs>
          <w:tab w:val="num" w:pos="1440"/>
        </w:tabs>
        <w:ind w:left="1440" w:hanging="360"/>
      </w:pPr>
      <w:rPr>
        <w:rFonts w:ascii="Arial" w:hAnsi="Arial" w:hint="default"/>
      </w:rPr>
    </w:lvl>
    <w:lvl w:ilvl="2" w:tplc="618EE354">
      <w:numFmt w:val="bullet"/>
      <w:lvlText w:val="•"/>
      <w:lvlJc w:val="left"/>
      <w:pPr>
        <w:tabs>
          <w:tab w:val="num" w:pos="2160"/>
        </w:tabs>
        <w:ind w:left="2160" w:hanging="360"/>
      </w:pPr>
      <w:rPr>
        <w:rFonts w:ascii="Arial" w:hAnsi="Arial" w:hint="default"/>
      </w:rPr>
    </w:lvl>
    <w:lvl w:ilvl="3" w:tplc="D0002BEA" w:tentative="1">
      <w:start w:val="1"/>
      <w:numFmt w:val="bullet"/>
      <w:lvlText w:val="•"/>
      <w:lvlJc w:val="left"/>
      <w:pPr>
        <w:tabs>
          <w:tab w:val="num" w:pos="2880"/>
        </w:tabs>
        <w:ind w:left="2880" w:hanging="360"/>
      </w:pPr>
      <w:rPr>
        <w:rFonts w:ascii="Arial" w:hAnsi="Arial" w:hint="default"/>
      </w:rPr>
    </w:lvl>
    <w:lvl w:ilvl="4" w:tplc="35C2BB72" w:tentative="1">
      <w:start w:val="1"/>
      <w:numFmt w:val="bullet"/>
      <w:lvlText w:val="•"/>
      <w:lvlJc w:val="left"/>
      <w:pPr>
        <w:tabs>
          <w:tab w:val="num" w:pos="3600"/>
        </w:tabs>
        <w:ind w:left="3600" w:hanging="360"/>
      </w:pPr>
      <w:rPr>
        <w:rFonts w:ascii="Arial" w:hAnsi="Arial" w:hint="default"/>
      </w:rPr>
    </w:lvl>
    <w:lvl w:ilvl="5" w:tplc="B4C6BF94" w:tentative="1">
      <w:start w:val="1"/>
      <w:numFmt w:val="bullet"/>
      <w:lvlText w:val="•"/>
      <w:lvlJc w:val="left"/>
      <w:pPr>
        <w:tabs>
          <w:tab w:val="num" w:pos="4320"/>
        </w:tabs>
        <w:ind w:left="4320" w:hanging="360"/>
      </w:pPr>
      <w:rPr>
        <w:rFonts w:ascii="Arial" w:hAnsi="Arial" w:hint="default"/>
      </w:rPr>
    </w:lvl>
    <w:lvl w:ilvl="6" w:tplc="1F4E7CEC" w:tentative="1">
      <w:start w:val="1"/>
      <w:numFmt w:val="bullet"/>
      <w:lvlText w:val="•"/>
      <w:lvlJc w:val="left"/>
      <w:pPr>
        <w:tabs>
          <w:tab w:val="num" w:pos="5040"/>
        </w:tabs>
        <w:ind w:left="5040" w:hanging="360"/>
      </w:pPr>
      <w:rPr>
        <w:rFonts w:ascii="Arial" w:hAnsi="Arial" w:hint="default"/>
      </w:rPr>
    </w:lvl>
    <w:lvl w:ilvl="7" w:tplc="CD50EDAA" w:tentative="1">
      <w:start w:val="1"/>
      <w:numFmt w:val="bullet"/>
      <w:lvlText w:val="•"/>
      <w:lvlJc w:val="left"/>
      <w:pPr>
        <w:tabs>
          <w:tab w:val="num" w:pos="5760"/>
        </w:tabs>
        <w:ind w:left="5760" w:hanging="360"/>
      </w:pPr>
      <w:rPr>
        <w:rFonts w:ascii="Arial" w:hAnsi="Arial" w:hint="default"/>
      </w:rPr>
    </w:lvl>
    <w:lvl w:ilvl="8" w:tplc="153E2D1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9403710"/>
    <w:multiLevelType w:val="hybridMultilevel"/>
    <w:tmpl w:val="2E12E750"/>
    <w:lvl w:ilvl="0" w:tplc="A0EE40D4">
      <w:start w:val="1"/>
      <w:numFmt w:val="bullet"/>
      <w:lvlText w:val="•"/>
      <w:lvlJc w:val="left"/>
      <w:pPr>
        <w:tabs>
          <w:tab w:val="num" w:pos="720"/>
        </w:tabs>
        <w:ind w:left="720" w:hanging="360"/>
      </w:pPr>
      <w:rPr>
        <w:rFonts w:ascii="Arial" w:hAnsi="Arial" w:hint="default"/>
      </w:rPr>
    </w:lvl>
    <w:lvl w:ilvl="1" w:tplc="84983816">
      <w:start w:val="165"/>
      <w:numFmt w:val="bullet"/>
      <w:lvlText w:val="•"/>
      <w:lvlJc w:val="left"/>
      <w:pPr>
        <w:tabs>
          <w:tab w:val="num" w:pos="1440"/>
        </w:tabs>
        <w:ind w:left="1440" w:hanging="360"/>
      </w:pPr>
      <w:rPr>
        <w:rFonts w:ascii="Arial" w:hAnsi="Arial" w:hint="default"/>
      </w:rPr>
    </w:lvl>
    <w:lvl w:ilvl="2" w:tplc="0CBA7DD0" w:tentative="1">
      <w:start w:val="1"/>
      <w:numFmt w:val="bullet"/>
      <w:lvlText w:val="•"/>
      <w:lvlJc w:val="left"/>
      <w:pPr>
        <w:tabs>
          <w:tab w:val="num" w:pos="2160"/>
        </w:tabs>
        <w:ind w:left="2160" w:hanging="360"/>
      </w:pPr>
      <w:rPr>
        <w:rFonts w:ascii="Arial" w:hAnsi="Arial" w:hint="default"/>
      </w:rPr>
    </w:lvl>
    <w:lvl w:ilvl="3" w:tplc="F404BF2E" w:tentative="1">
      <w:start w:val="1"/>
      <w:numFmt w:val="bullet"/>
      <w:lvlText w:val="•"/>
      <w:lvlJc w:val="left"/>
      <w:pPr>
        <w:tabs>
          <w:tab w:val="num" w:pos="2880"/>
        </w:tabs>
        <w:ind w:left="2880" w:hanging="360"/>
      </w:pPr>
      <w:rPr>
        <w:rFonts w:ascii="Arial" w:hAnsi="Arial" w:hint="default"/>
      </w:rPr>
    </w:lvl>
    <w:lvl w:ilvl="4" w:tplc="E4DE9492" w:tentative="1">
      <w:start w:val="1"/>
      <w:numFmt w:val="bullet"/>
      <w:lvlText w:val="•"/>
      <w:lvlJc w:val="left"/>
      <w:pPr>
        <w:tabs>
          <w:tab w:val="num" w:pos="3600"/>
        </w:tabs>
        <w:ind w:left="3600" w:hanging="360"/>
      </w:pPr>
      <w:rPr>
        <w:rFonts w:ascii="Arial" w:hAnsi="Arial" w:hint="default"/>
      </w:rPr>
    </w:lvl>
    <w:lvl w:ilvl="5" w:tplc="36468894" w:tentative="1">
      <w:start w:val="1"/>
      <w:numFmt w:val="bullet"/>
      <w:lvlText w:val="•"/>
      <w:lvlJc w:val="left"/>
      <w:pPr>
        <w:tabs>
          <w:tab w:val="num" w:pos="4320"/>
        </w:tabs>
        <w:ind w:left="4320" w:hanging="360"/>
      </w:pPr>
      <w:rPr>
        <w:rFonts w:ascii="Arial" w:hAnsi="Arial" w:hint="default"/>
      </w:rPr>
    </w:lvl>
    <w:lvl w:ilvl="6" w:tplc="2342F072" w:tentative="1">
      <w:start w:val="1"/>
      <w:numFmt w:val="bullet"/>
      <w:lvlText w:val="•"/>
      <w:lvlJc w:val="left"/>
      <w:pPr>
        <w:tabs>
          <w:tab w:val="num" w:pos="5040"/>
        </w:tabs>
        <w:ind w:left="5040" w:hanging="360"/>
      </w:pPr>
      <w:rPr>
        <w:rFonts w:ascii="Arial" w:hAnsi="Arial" w:hint="default"/>
      </w:rPr>
    </w:lvl>
    <w:lvl w:ilvl="7" w:tplc="D58ABF52" w:tentative="1">
      <w:start w:val="1"/>
      <w:numFmt w:val="bullet"/>
      <w:lvlText w:val="•"/>
      <w:lvlJc w:val="left"/>
      <w:pPr>
        <w:tabs>
          <w:tab w:val="num" w:pos="5760"/>
        </w:tabs>
        <w:ind w:left="5760" w:hanging="360"/>
      </w:pPr>
      <w:rPr>
        <w:rFonts w:ascii="Arial" w:hAnsi="Arial" w:hint="default"/>
      </w:rPr>
    </w:lvl>
    <w:lvl w:ilvl="8" w:tplc="40B0191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A507F7E"/>
    <w:multiLevelType w:val="hybridMultilevel"/>
    <w:tmpl w:val="B00EB4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2BB5C5D"/>
    <w:multiLevelType w:val="hybridMultilevel"/>
    <w:tmpl w:val="2DC44120"/>
    <w:lvl w:ilvl="0" w:tplc="BD4A57B6">
      <w:start w:val="1"/>
      <w:numFmt w:val="bullet"/>
      <w:pStyle w:val="Bulleted2"/>
      <w:lvlText w:val=""/>
      <w:lvlJc w:val="left"/>
      <w:pPr>
        <w:ind w:left="1080" w:hanging="360"/>
      </w:pPr>
      <w:rPr>
        <w:rFonts w:ascii="Wingdings" w:eastAsia="Times New Roman" w:hAnsi="Wingdings" w:cs="Times New Roman" w:hint="default"/>
        <w:sz w:val="24"/>
        <w:szCs w:val="24"/>
      </w:rPr>
    </w:lvl>
    <w:lvl w:ilvl="1" w:tplc="10090001">
      <w:start w:val="1"/>
      <w:numFmt w:val="bullet"/>
      <w:lvlText w:val=""/>
      <w:lvlJc w:val="left"/>
      <w:pPr>
        <w:ind w:left="1800" w:hanging="360"/>
      </w:pPr>
      <w:rPr>
        <w:rFonts w:ascii="Symbol" w:hAnsi="Symbol"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35D3307E"/>
    <w:multiLevelType w:val="hybridMultilevel"/>
    <w:tmpl w:val="87FC5010"/>
    <w:lvl w:ilvl="0" w:tplc="10090001">
      <w:start w:val="1"/>
      <w:numFmt w:val="bullet"/>
      <w:lvlText w:val=""/>
      <w:lvlJc w:val="left"/>
      <w:pPr>
        <w:ind w:left="1437" w:hanging="360"/>
      </w:pPr>
      <w:rPr>
        <w:rFonts w:ascii="Symbol" w:hAnsi="Symbol" w:hint="default"/>
      </w:rPr>
    </w:lvl>
    <w:lvl w:ilvl="1" w:tplc="10090003" w:tentative="1">
      <w:start w:val="1"/>
      <w:numFmt w:val="bullet"/>
      <w:lvlText w:val="o"/>
      <w:lvlJc w:val="left"/>
      <w:pPr>
        <w:ind w:left="2157" w:hanging="360"/>
      </w:pPr>
      <w:rPr>
        <w:rFonts w:ascii="Courier New" w:hAnsi="Courier New" w:cs="Courier New" w:hint="default"/>
      </w:rPr>
    </w:lvl>
    <w:lvl w:ilvl="2" w:tplc="10090005" w:tentative="1">
      <w:start w:val="1"/>
      <w:numFmt w:val="bullet"/>
      <w:lvlText w:val=""/>
      <w:lvlJc w:val="left"/>
      <w:pPr>
        <w:ind w:left="2877" w:hanging="360"/>
      </w:pPr>
      <w:rPr>
        <w:rFonts w:ascii="Wingdings" w:hAnsi="Wingdings" w:hint="default"/>
      </w:rPr>
    </w:lvl>
    <w:lvl w:ilvl="3" w:tplc="10090001">
      <w:start w:val="1"/>
      <w:numFmt w:val="bullet"/>
      <w:lvlText w:val=""/>
      <w:lvlJc w:val="left"/>
      <w:pPr>
        <w:ind w:left="3597" w:hanging="360"/>
      </w:pPr>
      <w:rPr>
        <w:rFonts w:ascii="Symbol" w:hAnsi="Symbol" w:hint="default"/>
      </w:rPr>
    </w:lvl>
    <w:lvl w:ilvl="4" w:tplc="10090003" w:tentative="1">
      <w:start w:val="1"/>
      <w:numFmt w:val="bullet"/>
      <w:lvlText w:val="o"/>
      <w:lvlJc w:val="left"/>
      <w:pPr>
        <w:ind w:left="4317" w:hanging="360"/>
      </w:pPr>
      <w:rPr>
        <w:rFonts w:ascii="Courier New" w:hAnsi="Courier New" w:cs="Courier New" w:hint="default"/>
      </w:rPr>
    </w:lvl>
    <w:lvl w:ilvl="5" w:tplc="10090005" w:tentative="1">
      <w:start w:val="1"/>
      <w:numFmt w:val="bullet"/>
      <w:lvlText w:val=""/>
      <w:lvlJc w:val="left"/>
      <w:pPr>
        <w:ind w:left="5037" w:hanging="360"/>
      </w:pPr>
      <w:rPr>
        <w:rFonts w:ascii="Wingdings" w:hAnsi="Wingdings" w:hint="default"/>
      </w:rPr>
    </w:lvl>
    <w:lvl w:ilvl="6" w:tplc="10090001" w:tentative="1">
      <w:start w:val="1"/>
      <w:numFmt w:val="bullet"/>
      <w:lvlText w:val=""/>
      <w:lvlJc w:val="left"/>
      <w:pPr>
        <w:ind w:left="5757" w:hanging="360"/>
      </w:pPr>
      <w:rPr>
        <w:rFonts w:ascii="Symbol" w:hAnsi="Symbol" w:hint="default"/>
      </w:rPr>
    </w:lvl>
    <w:lvl w:ilvl="7" w:tplc="10090003" w:tentative="1">
      <w:start w:val="1"/>
      <w:numFmt w:val="bullet"/>
      <w:lvlText w:val="o"/>
      <w:lvlJc w:val="left"/>
      <w:pPr>
        <w:ind w:left="6477" w:hanging="360"/>
      </w:pPr>
      <w:rPr>
        <w:rFonts w:ascii="Courier New" w:hAnsi="Courier New" w:cs="Courier New" w:hint="default"/>
      </w:rPr>
    </w:lvl>
    <w:lvl w:ilvl="8" w:tplc="10090005" w:tentative="1">
      <w:start w:val="1"/>
      <w:numFmt w:val="bullet"/>
      <w:lvlText w:val=""/>
      <w:lvlJc w:val="left"/>
      <w:pPr>
        <w:ind w:left="7197" w:hanging="360"/>
      </w:pPr>
      <w:rPr>
        <w:rFonts w:ascii="Wingdings" w:hAnsi="Wingdings" w:hint="default"/>
      </w:rPr>
    </w:lvl>
  </w:abstractNum>
  <w:abstractNum w:abstractNumId="13" w15:restartNumberingAfterBreak="0">
    <w:nsid w:val="3B771340"/>
    <w:multiLevelType w:val="hybridMultilevel"/>
    <w:tmpl w:val="421698B0"/>
    <w:lvl w:ilvl="0" w:tplc="3B1E4B9A">
      <w:start w:val="1"/>
      <w:numFmt w:val="decimal"/>
      <w:lvlText w:val="%1."/>
      <w:lvlJc w:val="left"/>
      <w:pPr>
        <w:tabs>
          <w:tab w:val="num" w:pos="720"/>
        </w:tabs>
        <w:ind w:left="720" w:hanging="360"/>
      </w:pPr>
    </w:lvl>
    <w:lvl w:ilvl="1" w:tplc="AF6E8C56">
      <w:start w:val="165"/>
      <w:numFmt w:val="bullet"/>
      <w:lvlText w:val="•"/>
      <w:lvlJc w:val="left"/>
      <w:pPr>
        <w:tabs>
          <w:tab w:val="num" w:pos="1440"/>
        </w:tabs>
        <w:ind w:left="1440" w:hanging="360"/>
      </w:pPr>
      <w:rPr>
        <w:rFonts w:ascii="Arial" w:hAnsi="Arial" w:hint="default"/>
      </w:rPr>
    </w:lvl>
    <w:lvl w:ilvl="2" w:tplc="476424B2" w:tentative="1">
      <w:start w:val="1"/>
      <w:numFmt w:val="decimal"/>
      <w:lvlText w:val="%3."/>
      <w:lvlJc w:val="left"/>
      <w:pPr>
        <w:tabs>
          <w:tab w:val="num" w:pos="2160"/>
        </w:tabs>
        <w:ind w:left="2160" w:hanging="360"/>
      </w:pPr>
    </w:lvl>
    <w:lvl w:ilvl="3" w:tplc="3FC607A0" w:tentative="1">
      <w:start w:val="1"/>
      <w:numFmt w:val="decimal"/>
      <w:lvlText w:val="%4."/>
      <w:lvlJc w:val="left"/>
      <w:pPr>
        <w:tabs>
          <w:tab w:val="num" w:pos="2880"/>
        </w:tabs>
        <w:ind w:left="2880" w:hanging="360"/>
      </w:pPr>
    </w:lvl>
    <w:lvl w:ilvl="4" w:tplc="C0180B0A" w:tentative="1">
      <w:start w:val="1"/>
      <w:numFmt w:val="decimal"/>
      <w:lvlText w:val="%5."/>
      <w:lvlJc w:val="left"/>
      <w:pPr>
        <w:tabs>
          <w:tab w:val="num" w:pos="3600"/>
        </w:tabs>
        <w:ind w:left="3600" w:hanging="360"/>
      </w:pPr>
    </w:lvl>
    <w:lvl w:ilvl="5" w:tplc="E6782C84" w:tentative="1">
      <w:start w:val="1"/>
      <w:numFmt w:val="decimal"/>
      <w:lvlText w:val="%6."/>
      <w:lvlJc w:val="left"/>
      <w:pPr>
        <w:tabs>
          <w:tab w:val="num" w:pos="4320"/>
        </w:tabs>
        <w:ind w:left="4320" w:hanging="360"/>
      </w:pPr>
    </w:lvl>
    <w:lvl w:ilvl="6" w:tplc="153037A4" w:tentative="1">
      <w:start w:val="1"/>
      <w:numFmt w:val="decimal"/>
      <w:lvlText w:val="%7."/>
      <w:lvlJc w:val="left"/>
      <w:pPr>
        <w:tabs>
          <w:tab w:val="num" w:pos="5040"/>
        </w:tabs>
        <w:ind w:left="5040" w:hanging="360"/>
      </w:pPr>
    </w:lvl>
    <w:lvl w:ilvl="7" w:tplc="F830F6B2" w:tentative="1">
      <w:start w:val="1"/>
      <w:numFmt w:val="decimal"/>
      <w:lvlText w:val="%8."/>
      <w:lvlJc w:val="left"/>
      <w:pPr>
        <w:tabs>
          <w:tab w:val="num" w:pos="5760"/>
        </w:tabs>
        <w:ind w:left="5760" w:hanging="360"/>
      </w:pPr>
    </w:lvl>
    <w:lvl w:ilvl="8" w:tplc="C2CE0FF8" w:tentative="1">
      <w:start w:val="1"/>
      <w:numFmt w:val="decimal"/>
      <w:lvlText w:val="%9."/>
      <w:lvlJc w:val="left"/>
      <w:pPr>
        <w:tabs>
          <w:tab w:val="num" w:pos="6480"/>
        </w:tabs>
        <w:ind w:left="6480" w:hanging="360"/>
      </w:pPr>
    </w:lvl>
  </w:abstractNum>
  <w:abstractNum w:abstractNumId="14" w15:restartNumberingAfterBreak="0">
    <w:nsid w:val="3DF775E5"/>
    <w:multiLevelType w:val="hybridMultilevel"/>
    <w:tmpl w:val="E820CD9C"/>
    <w:lvl w:ilvl="0" w:tplc="65E473AE">
      <w:start w:val="1"/>
      <w:numFmt w:val="bullet"/>
      <w:lvlText w:val=""/>
      <w:lvlJc w:val="left"/>
      <w:pPr>
        <w:ind w:left="720" w:hanging="360"/>
      </w:pPr>
      <w:rPr>
        <w:rFonts w:ascii="Symbol" w:hAnsi="Symbol" w:hint="default"/>
      </w:rPr>
    </w:lvl>
    <w:lvl w:ilvl="1" w:tplc="11DA58DC">
      <w:numFmt w:val="bullet"/>
      <w:lvlText w:val="•"/>
      <w:lvlJc w:val="left"/>
      <w:pPr>
        <w:ind w:left="1440" w:hanging="360"/>
      </w:pPr>
      <w:rPr>
        <w:rFonts w:ascii="Arial" w:eastAsiaTheme="minorHAnsi" w:hAnsi="Arial" w:cs="Arial" w:hint="default"/>
      </w:rPr>
    </w:lvl>
    <w:lvl w:ilvl="2" w:tplc="D65286A8">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FFC7622"/>
    <w:multiLevelType w:val="hybridMultilevel"/>
    <w:tmpl w:val="A008CCE0"/>
    <w:lvl w:ilvl="0" w:tplc="367C86F6">
      <w:start w:val="1"/>
      <w:numFmt w:val="bullet"/>
      <w:lvlText w:val=""/>
      <w:lvlJc w:val="left"/>
      <w:pPr>
        <w:ind w:left="360" w:hanging="360"/>
      </w:pPr>
      <w:rPr>
        <w:rFonts w:ascii="Wingdings" w:hAnsi="Wingdings" w:hint="default"/>
        <w:color w:val="auto"/>
      </w:rPr>
    </w:lvl>
    <w:lvl w:ilvl="1" w:tplc="10090001">
      <w:start w:val="1"/>
      <w:numFmt w:val="bullet"/>
      <w:lvlText w:val=""/>
      <w:lvlJc w:val="left"/>
      <w:pPr>
        <w:ind w:left="1080" w:hanging="360"/>
      </w:pPr>
      <w:rPr>
        <w:rFonts w:ascii="Symbol" w:hAnsi="Symbol" w:hint="default"/>
        <w:color w:val="auto"/>
      </w:rPr>
    </w:lvl>
    <w:lvl w:ilvl="2" w:tplc="0C0C0005">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6" w15:restartNumberingAfterBreak="0">
    <w:nsid w:val="41D415E9"/>
    <w:multiLevelType w:val="hybridMultilevel"/>
    <w:tmpl w:val="FACE34C2"/>
    <w:lvl w:ilvl="0" w:tplc="367C86F6">
      <w:start w:val="1"/>
      <w:numFmt w:val="bullet"/>
      <w:lvlText w:val=""/>
      <w:lvlJc w:val="left"/>
      <w:pPr>
        <w:ind w:left="360" w:hanging="360"/>
      </w:pPr>
      <w:rPr>
        <w:rFonts w:ascii="Wingdings" w:hAnsi="Wingdings" w:hint="default"/>
        <w:color w:val="auto"/>
      </w:rPr>
    </w:lvl>
    <w:lvl w:ilvl="1" w:tplc="427603E8">
      <w:start w:val="1"/>
      <w:numFmt w:val="bullet"/>
      <w:pStyle w:val="ListParagraph"/>
      <w:lvlText w:val=""/>
      <w:lvlJc w:val="left"/>
      <w:pPr>
        <w:ind w:left="1080" w:hanging="360"/>
      </w:pPr>
      <w:rPr>
        <w:rFonts w:ascii="Wingdings" w:hAnsi="Wingdings" w:hint="default"/>
        <w:color w:val="auto"/>
      </w:rPr>
    </w:lvl>
    <w:lvl w:ilvl="2" w:tplc="0C0C0005">
      <w:start w:val="1"/>
      <w:numFmt w:val="bullet"/>
      <w:pStyle w:val="ListTableL3"/>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7" w15:restartNumberingAfterBreak="0">
    <w:nsid w:val="42782FC8"/>
    <w:multiLevelType w:val="hybridMultilevel"/>
    <w:tmpl w:val="721C0C18"/>
    <w:lvl w:ilvl="0" w:tplc="07D6EF98">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2B975E6"/>
    <w:multiLevelType w:val="hybridMultilevel"/>
    <w:tmpl w:val="BA5876D8"/>
    <w:lvl w:ilvl="0" w:tplc="9654C402">
      <w:start w:val="1"/>
      <w:numFmt w:val="bullet"/>
      <w:lvlText w:val="•"/>
      <w:lvlJc w:val="left"/>
      <w:pPr>
        <w:tabs>
          <w:tab w:val="num" w:pos="720"/>
        </w:tabs>
        <w:ind w:left="720" w:hanging="360"/>
      </w:pPr>
      <w:rPr>
        <w:rFonts w:ascii="Arial" w:hAnsi="Arial" w:hint="default"/>
      </w:rPr>
    </w:lvl>
    <w:lvl w:ilvl="1" w:tplc="0D40A54E" w:tentative="1">
      <w:start w:val="1"/>
      <w:numFmt w:val="bullet"/>
      <w:lvlText w:val="•"/>
      <w:lvlJc w:val="left"/>
      <w:pPr>
        <w:tabs>
          <w:tab w:val="num" w:pos="1440"/>
        </w:tabs>
        <w:ind w:left="1440" w:hanging="360"/>
      </w:pPr>
      <w:rPr>
        <w:rFonts w:ascii="Arial" w:hAnsi="Arial" w:hint="default"/>
      </w:rPr>
    </w:lvl>
    <w:lvl w:ilvl="2" w:tplc="1736E4EA" w:tentative="1">
      <w:start w:val="1"/>
      <w:numFmt w:val="bullet"/>
      <w:lvlText w:val="•"/>
      <w:lvlJc w:val="left"/>
      <w:pPr>
        <w:tabs>
          <w:tab w:val="num" w:pos="2160"/>
        </w:tabs>
        <w:ind w:left="2160" w:hanging="360"/>
      </w:pPr>
      <w:rPr>
        <w:rFonts w:ascii="Arial" w:hAnsi="Arial" w:hint="default"/>
      </w:rPr>
    </w:lvl>
    <w:lvl w:ilvl="3" w:tplc="949EE798" w:tentative="1">
      <w:start w:val="1"/>
      <w:numFmt w:val="bullet"/>
      <w:lvlText w:val="•"/>
      <w:lvlJc w:val="left"/>
      <w:pPr>
        <w:tabs>
          <w:tab w:val="num" w:pos="2880"/>
        </w:tabs>
        <w:ind w:left="2880" w:hanging="360"/>
      </w:pPr>
      <w:rPr>
        <w:rFonts w:ascii="Arial" w:hAnsi="Arial" w:hint="default"/>
      </w:rPr>
    </w:lvl>
    <w:lvl w:ilvl="4" w:tplc="3FD67D94" w:tentative="1">
      <w:start w:val="1"/>
      <w:numFmt w:val="bullet"/>
      <w:lvlText w:val="•"/>
      <w:lvlJc w:val="left"/>
      <w:pPr>
        <w:tabs>
          <w:tab w:val="num" w:pos="3600"/>
        </w:tabs>
        <w:ind w:left="3600" w:hanging="360"/>
      </w:pPr>
      <w:rPr>
        <w:rFonts w:ascii="Arial" w:hAnsi="Arial" w:hint="default"/>
      </w:rPr>
    </w:lvl>
    <w:lvl w:ilvl="5" w:tplc="2EE21FEE" w:tentative="1">
      <w:start w:val="1"/>
      <w:numFmt w:val="bullet"/>
      <w:lvlText w:val="•"/>
      <w:lvlJc w:val="left"/>
      <w:pPr>
        <w:tabs>
          <w:tab w:val="num" w:pos="4320"/>
        </w:tabs>
        <w:ind w:left="4320" w:hanging="360"/>
      </w:pPr>
      <w:rPr>
        <w:rFonts w:ascii="Arial" w:hAnsi="Arial" w:hint="default"/>
      </w:rPr>
    </w:lvl>
    <w:lvl w:ilvl="6" w:tplc="6E22AB26" w:tentative="1">
      <w:start w:val="1"/>
      <w:numFmt w:val="bullet"/>
      <w:lvlText w:val="•"/>
      <w:lvlJc w:val="left"/>
      <w:pPr>
        <w:tabs>
          <w:tab w:val="num" w:pos="5040"/>
        </w:tabs>
        <w:ind w:left="5040" w:hanging="360"/>
      </w:pPr>
      <w:rPr>
        <w:rFonts w:ascii="Arial" w:hAnsi="Arial" w:hint="default"/>
      </w:rPr>
    </w:lvl>
    <w:lvl w:ilvl="7" w:tplc="57A26B72" w:tentative="1">
      <w:start w:val="1"/>
      <w:numFmt w:val="bullet"/>
      <w:lvlText w:val="•"/>
      <w:lvlJc w:val="left"/>
      <w:pPr>
        <w:tabs>
          <w:tab w:val="num" w:pos="5760"/>
        </w:tabs>
        <w:ind w:left="5760" w:hanging="360"/>
      </w:pPr>
      <w:rPr>
        <w:rFonts w:ascii="Arial" w:hAnsi="Arial" w:hint="default"/>
      </w:rPr>
    </w:lvl>
    <w:lvl w:ilvl="8" w:tplc="82BCF5D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A80479A"/>
    <w:multiLevelType w:val="hybridMultilevel"/>
    <w:tmpl w:val="4380D4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C883623"/>
    <w:multiLevelType w:val="hybridMultilevel"/>
    <w:tmpl w:val="2E526C94"/>
    <w:lvl w:ilvl="0" w:tplc="043A95B4">
      <w:start w:val="1"/>
      <w:numFmt w:val="decimal"/>
      <w:lvlText w:val="%1."/>
      <w:lvlJc w:val="left"/>
      <w:pPr>
        <w:tabs>
          <w:tab w:val="num" w:pos="720"/>
        </w:tabs>
        <w:ind w:left="720" w:hanging="360"/>
      </w:pPr>
    </w:lvl>
    <w:lvl w:ilvl="1" w:tplc="8324A0C4">
      <w:start w:val="1"/>
      <w:numFmt w:val="lowerRoman"/>
      <w:lvlText w:val="%2."/>
      <w:lvlJc w:val="right"/>
      <w:pPr>
        <w:tabs>
          <w:tab w:val="num" w:pos="1440"/>
        </w:tabs>
        <w:ind w:left="1440" w:hanging="360"/>
      </w:pPr>
    </w:lvl>
    <w:lvl w:ilvl="2" w:tplc="F58A419C" w:tentative="1">
      <w:start w:val="1"/>
      <w:numFmt w:val="decimal"/>
      <w:lvlText w:val="%3."/>
      <w:lvlJc w:val="left"/>
      <w:pPr>
        <w:tabs>
          <w:tab w:val="num" w:pos="2160"/>
        </w:tabs>
        <w:ind w:left="2160" w:hanging="360"/>
      </w:pPr>
    </w:lvl>
    <w:lvl w:ilvl="3" w:tplc="5C269038" w:tentative="1">
      <w:start w:val="1"/>
      <w:numFmt w:val="decimal"/>
      <w:lvlText w:val="%4."/>
      <w:lvlJc w:val="left"/>
      <w:pPr>
        <w:tabs>
          <w:tab w:val="num" w:pos="2880"/>
        </w:tabs>
        <w:ind w:left="2880" w:hanging="360"/>
      </w:pPr>
    </w:lvl>
    <w:lvl w:ilvl="4" w:tplc="3BF0C066" w:tentative="1">
      <w:start w:val="1"/>
      <w:numFmt w:val="decimal"/>
      <w:lvlText w:val="%5."/>
      <w:lvlJc w:val="left"/>
      <w:pPr>
        <w:tabs>
          <w:tab w:val="num" w:pos="3600"/>
        </w:tabs>
        <w:ind w:left="3600" w:hanging="360"/>
      </w:pPr>
    </w:lvl>
    <w:lvl w:ilvl="5" w:tplc="ADE222A4" w:tentative="1">
      <w:start w:val="1"/>
      <w:numFmt w:val="decimal"/>
      <w:lvlText w:val="%6."/>
      <w:lvlJc w:val="left"/>
      <w:pPr>
        <w:tabs>
          <w:tab w:val="num" w:pos="4320"/>
        </w:tabs>
        <w:ind w:left="4320" w:hanging="360"/>
      </w:pPr>
    </w:lvl>
    <w:lvl w:ilvl="6" w:tplc="7A4C23D2" w:tentative="1">
      <w:start w:val="1"/>
      <w:numFmt w:val="decimal"/>
      <w:lvlText w:val="%7."/>
      <w:lvlJc w:val="left"/>
      <w:pPr>
        <w:tabs>
          <w:tab w:val="num" w:pos="5040"/>
        </w:tabs>
        <w:ind w:left="5040" w:hanging="360"/>
      </w:pPr>
    </w:lvl>
    <w:lvl w:ilvl="7" w:tplc="77D80724" w:tentative="1">
      <w:start w:val="1"/>
      <w:numFmt w:val="decimal"/>
      <w:lvlText w:val="%8."/>
      <w:lvlJc w:val="left"/>
      <w:pPr>
        <w:tabs>
          <w:tab w:val="num" w:pos="5760"/>
        </w:tabs>
        <w:ind w:left="5760" w:hanging="360"/>
      </w:pPr>
    </w:lvl>
    <w:lvl w:ilvl="8" w:tplc="3E1AC3AE" w:tentative="1">
      <w:start w:val="1"/>
      <w:numFmt w:val="decimal"/>
      <w:lvlText w:val="%9."/>
      <w:lvlJc w:val="left"/>
      <w:pPr>
        <w:tabs>
          <w:tab w:val="num" w:pos="6480"/>
        </w:tabs>
        <w:ind w:left="6480" w:hanging="360"/>
      </w:pPr>
    </w:lvl>
  </w:abstractNum>
  <w:abstractNum w:abstractNumId="21" w15:restartNumberingAfterBreak="0">
    <w:nsid w:val="4E4F7535"/>
    <w:multiLevelType w:val="hybridMultilevel"/>
    <w:tmpl w:val="752232B8"/>
    <w:lvl w:ilvl="0" w:tplc="10090001">
      <w:start w:val="1"/>
      <w:numFmt w:val="bullet"/>
      <w:lvlText w:val=""/>
      <w:lvlJc w:val="left"/>
      <w:pPr>
        <w:ind w:left="1437" w:hanging="360"/>
      </w:pPr>
      <w:rPr>
        <w:rFonts w:ascii="Symbol" w:hAnsi="Symbol" w:hint="default"/>
      </w:rPr>
    </w:lvl>
    <w:lvl w:ilvl="1" w:tplc="10090003" w:tentative="1">
      <w:start w:val="1"/>
      <w:numFmt w:val="bullet"/>
      <w:lvlText w:val="o"/>
      <w:lvlJc w:val="left"/>
      <w:pPr>
        <w:ind w:left="2157" w:hanging="360"/>
      </w:pPr>
      <w:rPr>
        <w:rFonts w:ascii="Courier New" w:hAnsi="Courier New" w:cs="Courier New" w:hint="default"/>
      </w:rPr>
    </w:lvl>
    <w:lvl w:ilvl="2" w:tplc="10090005" w:tentative="1">
      <w:start w:val="1"/>
      <w:numFmt w:val="bullet"/>
      <w:lvlText w:val=""/>
      <w:lvlJc w:val="left"/>
      <w:pPr>
        <w:ind w:left="2877" w:hanging="360"/>
      </w:pPr>
      <w:rPr>
        <w:rFonts w:ascii="Wingdings" w:hAnsi="Wingdings" w:hint="default"/>
      </w:rPr>
    </w:lvl>
    <w:lvl w:ilvl="3" w:tplc="10090001" w:tentative="1">
      <w:start w:val="1"/>
      <w:numFmt w:val="bullet"/>
      <w:lvlText w:val=""/>
      <w:lvlJc w:val="left"/>
      <w:pPr>
        <w:ind w:left="3597" w:hanging="360"/>
      </w:pPr>
      <w:rPr>
        <w:rFonts w:ascii="Symbol" w:hAnsi="Symbol" w:hint="default"/>
      </w:rPr>
    </w:lvl>
    <w:lvl w:ilvl="4" w:tplc="10090003" w:tentative="1">
      <w:start w:val="1"/>
      <w:numFmt w:val="bullet"/>
      <w:lvlText w:val="o"/>
      <w:lvlJc w:val="left"/>
      <w:pPr>
        <w:ind w:left="4317" w:hanging="360"/>
      </w:pPr>
      <w:rPr>
        <w:rFonts w:ascii="Courier New" w:hAnsi="Courier New" w:cs="Courier New" w:hint="default"/>
      </w:rPr>
    </w:lvl>
    <w:lvl w:ilvl="5" w:tplc="10090005" w:tentative="1">
      <w:start w:val="1"/>
      <w:numFmt w:val="bullet"/>
      <w:lvlText w:val=""/>
      <w:lvlJc w:val="left"/>
      <w:pPr>
        <w:ind w:left="5037" w:hanging="360"/>
      </w:pPr>
      <w:rPr>
        <w:rFonts w:ascii="Wingdings" w:hAnsi="Wingdings" w:hint="default"/>
      </w:rPr>
    </w:lvl>
    <w:lvl w:ilvl="6" w:tplc="10090001" w:tentative="1">
      <w:start w:val="1"/>
      <w:numFmt w:val="bullet"/>
      <w:lvlText w:val=""/>
      <w:lvlJc w:val="left"/>
      <w:pPr>
        <w:ind w:left="5757" w:hanging="360"/>
      </w:pPr>
      <w:rPr>
        <w:rFonts w:ascii="Symbol" w:hAnsi="Symbol" w:hint="default"/>
      </w:rPr>
    </w:lvl>
    <w:lvl w:ilvl="7" w:tplc="10090003" w:tentative="1">
      <w:start w:val="1"/>
      <w:numFmt w:val="bullet"/>
      <w:lvlText w:val="o"/>
      <w:lvlJc w:val="left"/>
      <w:pPr>
        <w:ind w:left="6477" w:hanging="360"/>
      </w:pPr>
      <w:rPr>
        <w:rFonts w:ascii="Courier New" w:hAnsi="Courier New" w:cs="Courier New" w:hint="default"/>
      </w:rPr>
    </w:lvl>
    <w:lvl w:ilvl="8" w:tplc="10090005" w:tentative="1">
      <w:start w:val="1"/>
      <w:numFmt w:val="bullet"/>
      <w:lvlText w:val=""/>
      <w:lvlJc w:val="left"/>
      <w:pPr>
        <w:ind w:left="7197" w:hanging="360"/>
      </w:pPr>
      <w:rPr>
        <w:rFonts w:ascii="Wingdings" w:hAnsi="Wingdings" w:hint="default"/>
      </w:rPr>
    </w:lvl>
  </w:abstractNum>
  <w:abstractNum w:abstractNumId="22" w15:restartNumberingAfterBreak="0">
    <w:nsid w:val="516136DF"/>
    <w:multiLevelType w:val="hybridMultilevel"/>
    <w:tmpl w:val="90CEAC0A"/>
    <w:lvl w:ilvl="0" w:tplc="07D6EF98">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18102DF"/>
    <w:multiLevelType w:val="hybridMultilevel"/>
    <w:tmpl w:val="8D92A1C0"/>
    <w:lvl w:ilvl="0" w:tplc="5A9A3EFC">
      <w:start w:val="1"/>
      <w:numFmt w:val="bullet"/>
      <w:lvlText w:val=""/>
      <w:lvlJc w:val="left"/>
      <w:pPr>
        <w:ind w:left="1797" w:hanging="360"/>
      </w:pPr>
      <w:rPr>
        <w:rFonts w:ascii="Symbol" w:hAnsi="Symbol" w:hint="default"/>
      </w:rPr>
    </w:lvl>
    <w:lvl w:ilvl="1" w:tplc="10090003" w:tentative="1">
      <w:start w:val="1"/>
      <w:numFmt w:val="bullet"/>
      <w:lvlText w:val="o"/>
      <w:lvlJc w:val="left"/>
      <w:pPr>
        <w:ind w:left="2517" w:hanging="360"/>
      </w:pPr>
      <w:rPr>
        <w:rFonts w:ascii="Courier New" w:hAnsi="Courier New" w:cs="Courier New" w:hint="default"/>
      </w:rPr>
    </w:lvl>
    <w:lvl w:ilvl="2" w:tplc="10090005" w:tentative="1">
      <w:start w:val="1"/>
      <w:numFmt w:val="bullet"/>
      <w:lvlText w:val=""/>
      <w:lvlJc w:val="left"/>
      <w:pPr>
        <w:ind w:left="3237" w:hanging="360"/>
      </w:pPr>
      <w:rPr>
        <w:rFonts w:ascii="Wingdings" w:hAnsi="Wingdings" w:hint="default"/>
      </w:rPr>
    </w:lvl>
    <w:lvl w:ilvl="3" w:tplc="10090001" w:tentative="1">
      <w:start w:val="1"/>
      <w:numFmt w:val="bullet"/>
      <w:lvlText w:val=""/>
      <w:lvlJc w:val="left"/>
      <w:pPr>
        <w:ind w:left="3957" w:hanging="360"/>
      </w:pPr>
      <w:rPr>
        <w:rFonts w:ascii="Symbol" w:hAnsi="Symbol" w:hint="default"/>
      </w:rPr>
    </w:lvl>
    <w:lvl w:ilvl="4" w:tplc="10090003" w:tentative="1">
      <w:start w:val="1"/>
      <w:numFmt w:val="bullet"/>
      <w:lvlText w:val="o"/>
      <w:lvlJc w:val="left"/>
      <w:pPr>
        <w:ind w:left="4677" w:hanging="360"/>
      </w:pPr>
      <w:rPr>
        <w:rFonts w:ascii="Courier New" w:hAnsi="Courier New" w:cs="Courier New" w:hint="default"/>
      </w:rPr>
    </w:lvl>
    <w:lvl w:ilvl="5" w:tplc="10090005" w:tentative="1">
      <w:start w:val="1"/>
      <w:numFmt w:val="bullet"/>
      <w:lvlText w:val=""/>
      <w:lvlJc w:val="left"/>
      <w:pPr>
        <w:ind w:left="5397" w:hanging="360"/>
      </w:pPr>
      <w:rPr>
        <w:rFonts w:ascii="Wingdings" w:hAnsi="Wingdings" w:hint="default"/>
      </w:rPr>
    </w:lvl>
    <w:lvl w:ilvl="6" w:tplc="10090001" w:tentative="1">
      <w:start w:val="1"/>
      <w:numFmt w:val="bullet"/>
      <w:lvlText w:val=""/>
      <w:lvlJc w:val="left"/>
      <w:pPr>
        <w:ind w:left="6117" w:hanging="360"/>
      </w:pPr>
      <w:rPr>
        <w:rFonts w:ascii="Symbol" w:hAnsi="Symbol" w:hint="default"/>
      </w:rPr>
    </w:lvl>
    <w:lvl w:ilvl="7" w:tplc="10090003" w:tentative="1">
      <w:start w:val="1"/>
      <w:numFmt w:val="bullet"/>
      <w:lvlText w:val="o"/>
      <w:lvlJc w:val="left"/>
      <w:pPr>
        <w:ind w:left="6837" w:hanging="360"/>
      </w:pPr>
      <w:rPr>
        <w:rFonts w:ascii="Courier New" w:hAnsi="Courier New" w:cs="Courier New" w:hint="default"/>
      </w:rPr>
    </w:lvl>
    <w:lvl w:ilvl="8" w:tplc="10090005" w:tentative="1">
      <w:start w:val="1"/>
      <w:numFmt w:val="bullet"/>
      <w:lvlText w:val=""/>
      <w:lvlJc w:val="left"/>
      <w:pPr>
        <w:ind w:left="7557" w:hanging="360"/>
      </w:pPr>
      <w:rPr>
        <w:rFonts w:ascii="Wingdings" w:hAnsi="Wingdings" w:hint="default"/>
      </w:rPr>
    </w:lvl>
  </w:abstractNum>
  <w:abstractNum w:abstractNumId="24" w15:restartNumberingAfterBreak="0">
    <w:nsid w:val="53D26865"/>
    <w:multiLevelType w:val="hybridMultilevel"/>
    <w:tmpl w:val="756C15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9D5112C"/>
    <w:multiLevelType w:val="hybridMultilevel"/>
    <w:tmpl w:val="4E1AC0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00C79B8"/>
    <w:multiLevelType w:val="hybridMultilevel"/>
    <w:tmpl w:val="A372C880"/>
    <w:lvl w:ilvl="0" w:tplc="367C86F6">
      <w:start w:val="1"/>
      <w:numFmt w:val="bullet"/>
      <w:lvlText w:val=""/>
      <w:lvlJc w:val="left"/>
      <w:pPr>
        <w:ind w:left="360" w:hanging="360"/>
      </w:pPr>
      <w:rPr>
        <w:rFonts w:ascii="Wingdings" w:hAnsi="Wingdings" w:hint="default"/>
        <w:color w:val="auto"/>
      </w:rPr>
    </w:lvl>
    <w:lvl w:ilvl="1" w:tplc="10090001">
      <w:start w:val="1"/>
      <w:numFmt w:val="bullet"/>
      <w:lvlText w:val=""/>
      <w:lvlJc w:val="left"/>
      <w:pPr>
        <w:ind w:left="1080" w:hanging="360"/>
      </w:pPr>
      <w:rPr>
        <w:rFonts w:ascii="Symbol" w:hAnsi="Symbol" w:hint="default"/>
        <w:color w:val="auto"/>
      </w:rPr>
    </w:lvl>
    <w:lvl w:ilvl="2" w:tplc="0C0C0005">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7" w15:restartNumberingAfterBreak="0">
    <w:nsid w:val="60613517"/>
    <w:multiLevelType w:val="hybridMultilevel"/>
    <w:tmpl w:val="F1E8D156"/>
    <w:lvl w:ilvl="0" w:tplc="858CE9E0">
      <w:start w:val="1"/>
      <w:numFmt w:val="decimal"/>
      <w:lvlText w:val="%1."/>
      <w:lvlJc w:val="left"/>
      <w:pPr>
        <w:tabs>
          <w:tab w:val="num" w:pos="720"/>
        </w:tabs>
        <w:ind w:left="720" w:hanging="360"/>
      </w:pPr>
    </w:lvl>
    <w:lvl w:ilvl="1" w:tplc="E8B60F5A" w:tentative="1">
      <w:start w:val="1"/>
      <w:numFmt w:val="decimal"/>
      <w:lvlText w:val="%2."/>
      <w:lvlJc w:val="left"/>
      <w:pPr>
        <w:tabs>
          <w:tab w:val="num" w:pos="1440"/>
        </w:tabs>
        <w:ind w:left="1440" w:hanging="360"/>
      </w:pPr>
    </w:lvl>
    <w:lvl w:ilvl="2" w:tplc="6A7EBA28" w:tentative="1">
      <w:start w:val="1"/>
      <w:numFmt w:val="decimal"/>
      <w:lvlText w:val="%3."/>
      <w:lvlJc w:val="left"/>
      <w:pPr>
        <w:tabs>
          <w:tab w:val="num" w:pos="2160"/>
        </w:tabs>
        <w:ind w:left="2160" w:hanging="360"/>
      </w:pPr>
    </w:lvl>
    <w:lvl w:ilvl="3" w:tplc="10445E9A" w:tentative="1">
      <w:start w:val="1"/>
      <w:numFmt w:val="decimal"/>
      <w:lvlText w:val="%4."/>
      <w:lvlJc w:val="left"/>
      <w:pPr>
        <w:tabs>
          <w:tab w:val="num" w:pos="2880"/>
        </w:tabs>
        <w:ind w:left="2880" w:hanging="360"/>
      </w:pPr>
    </w:lvl>
    <w:lvl w:ilvl="4" w:tplc="A6A47A9A" w:tentative="1">
      <w:start w:val="1"/>
      <w:numFmt w:val="decimal"/>
      <w:lvlText w:val="%5."/>
      <w:lvlJc w:val="left"/>
      <w:pPr>
        <w:tabs>
          <w:tab w:val="num" w:pos="3600"/>
        </w:tabs>
        <w:ind w:left="3600" w:hanging="360"/>
      </w:pPr>
    </w:lvl>
    <w:lvl w:ilvl="5" w:tplc="0616DA42" w:tentative="1">
      <w:start w:val="1"/>
      <w:numFmt w:val="decimal"/>
      <w:lvlText w:val="%6."/>
      <w:lvlJc w:val="left"/>
      <w:pPr>
        <w:tabs>
          <w:tab w:val="num" w:pos="4320"/>
        </w:tabs>
        <w:ind w:left="4320" w:hanging="360"/>
      </w:pPr>
    </w:lvl>
    <w:lvl w:ilvl="6" w:tplc="D0C80FC2" w:tentative="1">
      <w:start w:val="1"/>
      <w:numFmt w:val="decimal"/>
      <w:lvlText w:val="%7."/>
      <w:lvlJc w:val="left"/>
      <w:pPr>
        <w:tabs>
          <w:tab w:val="num" w:pos="5040"/>
        </w:tabs>
        <w:ind w:left="5040" w:hanging="360"/>
      </w:pPr>
    </w:lvl>
    <w:lvl w:ilvl="7" w:tplc="FEA00E84" w:tentative="1">
      <w:start w:val="1"/>
      <w:numFmt w:val="decimal"/>
      <w:lvlText w:val="%8."/>
      <w:lvlJc w:val="left"/>
      <w:pPr>
        <w:tabs>
          <w:tab w:val="num" w:pos="5760"/>
        </w:tabs>
        <w:ind w:left="5760" w:hanging="360"/>
      </w:pPr>
    </w:lvl>
    <w:lvl w:ilvl="8" w:tplc="2C9E2AFA" w:tentative="1">
      <w:start w:val="1"/>
      <w:numFmt w:val="decimal"/>
      <w:lvlText w:val="%9."/>
      <w:lvlJc w:val="left"/>
      <w:pPr>
        <w:tabs>
          <w:tab w:val="num" w:pos="6480"/>
        </w:tabs>
        <w:ind w:left="6480" w:hanging="360"/>
      </w:pPr>
    </w:lvl>
  </w:abstractNum>
  <w:abstractNum w:abstractNumId="28" w15:restartNumberingAfterBreak="0">
    <w:nsid w:val="61721B96"/>
    <w:multiLevelType w:val="multilevel"/>
    <w:tmpl w:val="0FB85E58"/>
    <w:lvl w:ilvl="0">
      <w:start w:val="1"/>
      <w:numFmt w:val="decimal"/>
      <w:pStyle w:val="Numberedlist"/>
      <w:lvlText w:val="%1."/>
      <w:lvlJc w:val="left"/>
      <w:pPr>
        <w:ind w:left="810" w:hanging="360"/>
      </w:pPr>
    </w:lvl>
    <w:lvl w:ilvl="1">
      <w:start w:val="1"/>
      <w:numFmt w:val="lowerLetter"/>
      <w:lvlText w:val="%2)"/>
      <w:lvlJc w:val="left"/>
      <w:pPr>
        <w:ind w:left="1170" w:hanging="360"/>
      </w:pPr>
    </w:lvl>
    <w:lvl w:ilvl="2">
      <w:start w:val="1"/>
      <w:numFmt w:val="lowerRoman"/>
      <w:lvlText w:val="%3)"/>
      <w:lvlJc w:val="left"/>
      <w:pPr>
        <w:ind w:left="1530" w:hanging="360"/>
      </w:pPr>
    </w:lvl>
    <w:lvl w:ilvl="3">
      <w:start w:val="1"/>
      <w:numFmt w:val="decimal"/>
      <w:lvlText w:val="(%4)"/>
      <w:lvlJc w:val="left"/>
      <w:pPr>
        <w:ind w:left="1890" w:hanging="360"/>
      </w:pPr>
    </w:lvl>
    <w:lvl w:ilvl="4">
      <w:start w:val="1"/>
      <w:numFmt w:val="lowerLetter"/>
      <w:lvlText w:val="(%5)"/>
      <w:lvlJc w:val="left"/>
      <w:pPr>
        <w:ind w:left="2250" w:hanging="360"/>
      </w:pPr>
    </w:lvl>
    <w:lvl w:ilvl="5">
      <w:start w:val="1"/>
      <w:numFmt w:val="lowerRoman"/>
      <w:lvlText w:val="(%6)"/>
      <w:lvlJc w:val="left"/>
      <w:pPr>
        <w:ind w:left="2610" w:hanging="360"/>
      </w:pPr>
    </w:lvl>
    <w:lvl w:ilvl="6">
      <w:start w:val="1"/>
      <w:numFmt w:val="decimal"/>
      <w:lvlText w:val="%7."/>
      <w:lvlJc w:val="left"/>
      <w:pPr>
        <w:ind w:left="2970" w:hanging="360"/>
      </w:pPr>
    </w:lvl>
    <w:lvl w:ilvl="7">
      <w:start w:val="1"/>
      <w:numFmt w:val="lowerLetter"/>
      <w:lvlText w:val="%8."/>
      <w:lvlJc w:val="left"/>
      <w:pPr>
        <w:ind w:left="3330" w:hanging="360"/>
      </w:pPr>
    </w:lvl>
    <w:lvl w:ilvl="8">
      <w:start w:val="1"/>
      <w:numFmt w:val="lowerRoman"/>
      <w:lvlText w:val="%9."/>
      <w:lvlJc w:val="left"/>
      <w:pPr>
        <w:ind w:left="3690" w:hanging="360"/>
      </w:pPr>
    </w:lvl>
  </w:abstractNum>
  <w:abstractNum w:abstractNumId="29" w15:restartNumberingAfterBreak="0">
    <w:nsid w:val="61B8262B"/>
    <w:multiLevelType w:val="hybridMultilevel"/>
    <w:tmpl w:val="1786BA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1F36260"/>
    <w:multiLevelType w:val="hybridMultilevel"/>
    <w:tmpl w:val="95E611E8"/>
    <w:lvl w:ilvl="0" w:tplc="17740AD4">
      <w:start w:val="1"/>
      <w:numFmt w:val="decimal"/>
      <w:pStyle w:val="1L1"/>
      <w:lvlText w:val="%1."/>
      <w:lvlJc w:val="left"/>
      <w:pPr>
        <w:ind w:left="1077" w:hanging="360"/>
      </w:pPr>
    </w:lvl>
    <w:lvl w:ilvl="1" w:tplc="10090019" w:tentative="1">
      <w:start w:val="1"/>
      <w:numFmt w:val="lowerLetter"/>
      <w:pStyle w:val="1L1"/>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31" w15:restartNumberingAfterBreak="0">
    <w:nsid w:val="65397F8D"/>
    <w:multiLevelType w:val="hybridMultilevel"/>
    <w:tmpl w:val="B90A359A"/>
    <w:lvl w:ilvl="0" w:tplc="B8AE943E">
      <w:start w:val="1"/>
      <w:numFmt w:val="bullet"/>
      <w:pStyle w:val="Bulleted3NoBox"/>
      <w:lvlText w:val=""/>
      <w:lvlJc w:val="left"/>
      <w:pPr>
        <w:ind w:left="12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03" w:tentative="1">
      <w:start w:val="1"/>
      <w:numFmt w:val="bullet"/>
      <w:lvlText w:val="o"/>
      <w:lvlJc w:val="left"/>
      <w:pPr>
        <w:ind w:left="-360" w:hanging="360"/>
      </w:pPr>
      <w:rPr>
        <w:rFonts w:ascii="Courier New" w:hAnsi="Courier New" w:cs="Courier New" w:hint="default"/>
      </w:rPr>
    </w:lvl>
    <w:lvl w:ilvl="2" w:tplc="10090005" w:tentative="1">
      <w:start w:val="1"/>
      <w:numFmt w:val="bullet"/>
      <w:lvlText w:val=""/>
      <w:lvlJc w:val="left"/>
      <w:pPr>
        <w:ind w:left="360" w:hanging="360"/>
      </w:pPr>
      <w:rPr>
        <w:rFonts w:ascii="Wingdings" w:hAnsi="Wingdings" w:hint="default"/>
      </w:rPr>
    </w:lvl>
    <w:lvl w:ilvl="3" w:tplc="10090001" w:tentative="1">
      <w:start w:val="1"/>
      <w:numFmt w:val="bullet"/>
      <w:lvlText w:val=""/>
      <w:lvlJc w:val="left"/>
      <w:pPr>
        <w:ind w:left="1080" w:hanging="360"/>
      </w:pPr>
      <w:rPr>
        <w:rFonts w:ascii="Symbol" w:hAnsi="Symbol" w:hint="default"/>
      </w:rPr>
    </w:lvl>
    <w:lvl w:ilvl="4" w:tplc="10090003" w:tentative="1">
      <w:start w:val="1"/>
      <w:numFmt w:val="bullet"/>
      <w:lvlText w:val="o"/>
      <w:lvlJc w:val="left"/>
      <w:pPr>
        <w:ind w:left="1800" w:hanging="360"/>
      </w:pPr>
      <w:rPr>
        <w:rFonts w:ascii="Courier New" w:hAnsi="Courier New" w:cs="Courier New" w:hint="default"/>
      </w:rPr>
    </w:lvl>
    <w:lvl w:ilvl="5" w:tplc="10090005" w:tentative="1">
      <w:start w:val="1"/>
      <w:numFmt w:val="bullet"/>
      <w:lvlText w:val=""/>
      <w:lvlJc w:val="left"/>
      <w:pPr>
        <w:ind w:left="2520" w:hanging="360"/>
      </w:pPr>
      <w:rPr>
        <w:rFonts w:ascii="Wingdings" w:hAnsi="Wingdings" w:hint="default"/>
      </w:rPr>
    </w:lvl>
    <w:lvl w:ilvl="6" w:tplc="10090001" w:tentative="1">
      <w:start w:val="1"/>
      <w:numFmt w:val="bullet"/>
      <w:lvlText w:val=""/>
      <w:lvlJc w:val="left"/>
      <w:pPr>
        <w:ind w:left="3240" w:hanging="360"/>
      </w:pPr>
      <w:rPr>
        <w:rFonts w:ascii="Symbol" w:hAnsi="Symbol" w:hint="default"/>
      </w:rPr>
    </w:lvl>
    <w:lvl w:ilvl="7" w:tplc="10090003" w:tentative="1">
      <w:start w:val="1"/>
      <w:numFmt w:val="bullet"/>
      <w:lvlText w:val="o"/>
      <w:lvlJc w:val="left"/>
      <w:pPr>
        <w:ind w:left="3960" w:hanging="360"/>
      </w:pPr>
      <w:rPr>
        <w:rFonts w:ascii="Courier New" w:hAnsi="Courier New" w:cs="Courier New" w:hint="default"/>
      </w:rPr>
    </w:lvl>
    <w:lvl w:ilvl="8" w:tplc="10090005" w:tentative="1">
      <w:start w:val="1"/>
      <w:numFmt w:val="bullet"/>
      <w:lvlText w:val=""/>
      <w:lvlJc w:val="left"/>
      <w:pPr>
        <w:ind w:left="4680" w:hanging="360"/>
      </w:pPr>
      <w:rPr>
        <w:rFonts w:ascii="Wingdings" w:hAnsi="Wingdings" w:hint="default"/>
      </w:rPr>
    </w:lvl>
  </w:abstractNum>
  <w:abstractNum w:abstractNumId="32" w15:restartNumberingAfterBreak="0">
    <w:nsid w:val="78AF17C8"/>
    <w:multiLevelType w:val="hybridMultilevel"/>
    <w:tmpl w:val="1E10BA78"/>
    <w:lvl w:ilvl="0" w:tplc="2202E744">
      <w:start w:val="1"/>
      <w:numFmt w:val="lowerRoman"/>
      <w:lvlText w:val="%1."/>
      <w:lvlJc w:val="right"/>
      <w:pPr>
        <w:tabs>
          <w:tab w:val="num" w:pos="720"/>
        </w:tabs>
        <w:ind w:left="720" w:hanging="360"/>
      </w:pPr>
    </w:lvl>
    <w:lvl w:ilvl="1" w:tplc="BE2ADD50">
      <w:start w:val="1"/>
      <w:numFmt w:val="lowerRoman"/>
      <w:lvlText w:val="%2."/>
      <w:lvlJc w:val="right"/>
      <w:pPr>
        <w:tabs>
          <w:tab w:val="num" w:pos="1440"/>
        </w:tabs>
        <w:ind w:left="1440" w:hanging="360"/>
      </w:pPr>
    </w:lvl>
    <w:lvl w:ilvl="2" w:tplc="D26C3744" w:tentative="1">
      <w:start w:val="1"/>
      <w:numFmt w:val="lowerRoman"/>
      <w:lvlText w:val="%3."/>
      <w:lvlJc w:val="right"/>
      <w:pPr>
        <w:tabs>
          <w:tab w:val="num" w:pos="2160"/>
        </w:tabs>
        <w:ind w:left="2160" w:hanging="360"/>
      </w:pPr>
    </w:lvl>
    <w:lvl w:ilvl="3" w:tplc="ABEE6758" w:tentative="1">
      <w:start w:val="1"/>
      <w:numFmt w:val="lowerRoman"/>
      <w:lvlText w:val="%4."/>
      <w:lvlJc w:val="right"/>
      <w:pPr>
        <w:tabs>
          <w:tab w:val="num" w:pos="2880"/>
        </w:tabs>
        <w:ind w:left="2880" w:hanging="360"/>
      </w:pPr>
    </w:lvl>
    <w:lvl w:ilvl="4" w:tplc="03AE682E" w:tentative="1">
      <w:start w:val="1"/>
      <w:numFmt w:val="lowerRoman"/>
      <w:lvlText w:val="%5."/>
      <w:lvlJc w:val="right"/>
      <w:pPr>
        <w:tabs>
          <w:tab w:val="num" w:pos="3600"/>
        </w:tabs>
        <w:ind w:left="3600" w:hanging="360"/>
      </w:pPr>
    </w:lvl>
    <w:lvl w:ilvl="5" w:tplc="2132E1C2" w:tentative="1">
      <w:start w:val="1"/>
      <w:numFmt w:val="lowerRoman"/>
      <w:lvlText w:val="%6."/>
      <w:lvlJc w:val="right"/>
      <w:pPr>
        <w:tabs>
          <w:tab w:val="num" w:pos="4320"/>
        </w:tabs>
        <w:ind w:left="4320" w:hanging="360"/>
      </w:pPr>
    </w:lvl>
    <w:lvl w:ilvl="6" w:tplc="853E3A30" w:tentative="1">
      <w:start w:val="1"/>
      <w:numFmt w:val="lowerRoman"/>
      <w:lvlText w:val="%7."/>
      <w:lvlJc w:val="right"/>
      <w:pPr>
        <w:tabs>
          <w:tab w:val="num" w:pos="5040"/>
        </w:tabs>
        <w:ind w:left="5040" w:hanging="360"/>
      </w:pPr>
    </w:lvl>
    <w:lvl w:ilvl="7" w:tplc="B4B87E48" w:tentative="1">
      <w:start w:val="1"/>
      <w:numFmt w:val="lowerRoman"/>
      <w:lvlText w:val="%8."/>
      <w:lvlJc w:val="right"/>
      <w:pPr>
        <w:tabs>
          <w:tab w:val="num" w:pos="5760"/>
        </w:tabs>
        <w:ind w:left="5760" w:hanging="360"/>
      </w:pPr>
    </w:lvl>
    <w:lvl w:ilvl="8" w:tplc="EC1EF168" w:tentative="1">
      <w:start w:val="1"/>
      <w:numFmt w:val="lowerRoman"/>
      <w:lvlText w:val="%9."/>
      <w:lvlJc w:val="right"/>
      <w:pPr>
        <w:tabs>
          <w:tab w:val="num" w:pos="6480"/>
        </w:tabs>
        <w:ind w:left="6480" w:hanging="360"/>
      </w:pPr>
    </w:lvl>
  </w:abstractNum>
  <w:abstractNum w:abstractNumId="33" w15:restartNumberingAfterBreak="0">
    <w:nsid w:val="7A100917"/>
    <w:multiLevelType w:val="hybridMultilevel"/>
    <w:tmpl w:val="E9F048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B9732D7"/>
    <w:multiLevelType w:val="hybridMultilevel"/>
    <w:tmpl w:val="369C725E"/>
    <w:lvl w:ilvl="0" w:tplc="15CA49DE">
      <w:start w:val="1"/>
      <w:numFmt w:val="decimal"/>
      <w:lvlText w:val="%1."/>
      <w:lvlJc w:val="left"/>
      <w:pPr>
        <w:tabs>
          <w:tab w:val="num" w:pos="720"/>
        </w:tabs>
        <w:ind w:left="720" w:hanging="360"/>
      </w:pPr>
    </w:lvl>
    <w:lvl w:ilvl="1" w:tplc="1E12E1BC" w:tentative="1">
      <w:start w:val="1"/>
      <w:numFmt w:val="decimal"/>
      <w:lvlText w:val="%2."/>
      <w:lvlJc w:val="left"/>
      <w:pPr>
        <w:tabs>
          <w:tab w:val="num" w:pos="1440"/>
        </w:tabs>
        <w:ind w:left="1440" w:hanging="360"/>
      </w:pPr>
    </w:lvl>
    <w:lvl w:ilvl="2" w:tplc="869CAB12" w:tentative="1">
      <w:start w:val="1"/>
      <w:numFmt w:val="decimal"/>
      <w:lvlText w:val="%3."/>
      <w:lvlJc w:val="left"/>
      <w:pPr>
        <w:tabs>
          <w:tab w:val="num" w:pos="2160"/>
        </w:tabs>
        <w:ind w:left="2160" w:hanging="360"/>
      </w:pPr>
    </w:lvl>
    <w:lvl w:ilvl="3" w:tplc="3C68AA88" w:tentative="1">
      <w:start w:val="1"/>
      <w:numFmt w:val="decimal"/>
      <w:lvlText w:val="%4."/>
      <w:lvlJc w:val="left"/>
      <w:pPr>
        <w:tabs>
          <w:tab w:val="num" w:pos="2880"/>
        </w:tabs>
        <w:ind w:left="2880" w:hanging="360"/>
      </w:pPr>
    </w:lvl>
    <w:lvl w:ilvl="4" w:tplc="C86EA064" w:tentative="1">
      <w:start w:val="1"/>
      <w:numFmt w:val="decimal"/>
      <w:lvlText w:val="%5."/>
      <w:lvlJc w:val="left"/>
      <w:pPr>
        <w:tabs>
          <w:tab w:val="num" w:pos="3600"/>
        </w:tabs>
        <w:ind w:left="3600" w:hanging="360"/>
      </w:pPr>
    </w:lvl>
    <w:lvl w:ilvl="5" w:tplc="89FC2E22" w:tentative="1">
      <w:start w:val="1"/>
      <w:numFmt w:val="decimal"/>
      <w:lvlText w:val="%6."/>
      <w:lvlJc w:val="left"/>
      <w:pPr>
        <w:tabs>
          <w:tab w:val="num" w:pos="4320"/>
        </w:tabs>
        <w:ind w:left="4320" w:hanging="360"/>
      </w:pPr>
    </w:lvl>
    <w:lvl w:ilvl="6" w:tplc="38685CB8" w:tentative="1">
      <w:start w:val="1"/>
      <w:numFmt w:val="decimal"/>
      <w:lvlText w:val="%7."/>
      <w:lvlJc w:val="left"/>
      <w:pPr>
        <w:tabs>
          <w:tab w:val="num" w:pos="5040"/>
        </w:tabs>
        <w:ind w:left="5040" w:hanging="360"/>
      </w:pPr>
    </w:lvl>
    <w:lvl w:ilvl="7" w:tplc="9BC6657C" w:tentative="1">
      <w:start w:val="1"/>
      <w:numFmt w:val="decimal"/>
      <w:lvlText w:val="%8."/>
      <w:lvlJc w:val="left"/>
      <w:pPr>
        <w:tabs>
          <w:tab w:val="num" w:pos="5760"/>
        </w:tabs>
        <w:ind w:left="5760" w:hanging="360"/>
      </w:pPr>
    </w:lvl>
    <w:lvl w:ilvl="8" w:tplc="A314C4EE" w:tentative="1">
      <w:start w:val="1"/>
      <w:numFmt w:val="decimal"/>
      <w:lvlText w:val="%9."/>
      <w:lvlJc w:val="left"/>
      <w:pPr>
        <w:tabs>
          <w:tab w:val="num" w:pos="6480"/>
        </w:tabs>
        <w:ind w:left="6480" w:hanging="360"/>
      </w:pPr>
    </w:lvl>
  </w:abstractNum>
  <w:num w:numId="1">
    <w:abstractNumId w:val="2"/>
  </w:num>
  <w:num w:numId="2">
    <w:abstractNumId w:val="29"/>
  </w:num>
  <w:num w:numId="3">
    <w:abstractNumId w:val="19"/>
  </w:num>
  <w:num w:numId="4">
    <w:abstractNumId w:val="10"/>
  </w:num>
  <w:num w:numId="5">
    <w:abstractNumId w:val="33"/>
  </w:num>
  <w:num w:numId="6">
    <w:abstractNumId w:val="9"/>
  </w:num>
  <w:num w:numId="7">
    <w:abstractNumId w:val="6"/>
  </w:num>
  <w:num w:numId="8">
    <w:abstractNumId w:val="20"/>
  </w:num>
  <w:num w:numId="9">
    <w:abstractNumId w:val="27"/>
  </w:num>
  <w:num w:numId="10">
    <w:abstractNumId w:val="13"/>
  </w:num>
  <w:num w:numId="11">
    <w:abstractNumId w:val="30"/>
  </w:num>
  <w:num w:numId="12">
    <w:abstractNumId w:val="30"/>
    <w:lvlOverride w:ilvl="0">
      <w:startOverride w:val="1"/>
    </w:lvlOverride>
  </w:num>
  <w:num w:numId="13">
    <w:abstractNumId w:val="14"/>
  </w:num>
  <w:num w:numId="14">
    <w:abstractNumId w:val="14"/>
  </w:num>
  <w:num w:numId="15">
    <w:abstractNumId w:val="34"/>
  </w:num>
  <w:num w:numId="16">
    <w:abstractNumId w:val="32"/>
  </w:num>
  <w:num w:numId="17">
    <w:abstractNumId w:val="4"/>
  </w:num>
  <w:num w:numId="18">
    <w:abstractNumId w:val="18"/>
  </w:num>
  <w:num w:numId="19">
    <w:abstractNumId w:val="23"/>
  </w:num>
  <w:num w:numId="20">
    <w:abstractNumId w:val="7"/>
  </w:num>
  <w:num w:numId="21">
    <w:abstractNumId w:val="1"/>
  </w:num>
  <w:num w:numId="22">
    <w:abstractNumId w:val="22"/>
  </w:num>
  <w:num w:numId="23">
    <w:abstractNumId w:val="17"/>
  </w:num>
  <w:num w:numId="24">
    <w:abstractNumId w:val="25"/>
  </w:num>
  <w:num w:numId="25">
    <w:abstractNumId w:val="5"/>
  </w:num>
  <w:num w:numId="26">
    <w:abstractNumId w:val="12"/>
  </w:num>
  <w:num w:numId="27">
    <w:abstractNumId w:val="21"/>
  </w:num>
  <w:num w:numId="28">
    <w:abstractNumId w:val="3"/>
  </w:num>
  <w:num w:numId="29">
    <w:abstractNumId w:val="8"/>
  </w:num>
  <w:num w:numId="30">
    <w:abstractNumId w:val="16"/>
  </w:num>
  <w:num w:numId="31">
    <w:abstractNumId w:val="0"/>
  </w:num>
  <w:num w:numId="32">
    <w:abstractNumId w:val="28"/>
  </w:num>
  <w:num w:numId="33">
    <w:abstractNumId w:val="31"/>
  </w:num>
  <w:num w:numId="34">
    <w:abstractNumId w:val="11"/>
  </w:num>
  <w:num w:numId="35">
    <w:abstractNumId w:val="11"/>
  </w:num>
  <w:num w:numId="36">
    <w:abstractNumId w:val="15"/>
  </w:num>
  <w:num w:numId="37">
    <w:abstractNumId w:val="26"/>
  </w:num>
  <w:num w:numId="38">
    <w:abstractNumId w:val="24"/>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gutterAtTop/>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14"/>
    <w:rsid w:val="0000021A"/>
    <w:rsid w:val="00000594"/>
    <w:rsid w:val="000030AE"/>
    <w:rsid w:val="000037A0"/>
    <w:rsid w:val="00003D62"/>
    <w:rsid w:val="000048F2"/>
    <w:rsid w:val="0000757F"/>
    <w:rsid w:val="00011E94"/>
    <w:rsid w:val="0001289A"/>
    <w:rsid w:val="00020AF5"/>
    <w:rsid w:val="00025F4E"/>
    <w:rsid w:val="00026D51"/>
    <w:rsid w:val="00026F07"/>
    <w:rsid w:val="000312F3"/>
    <w:rsid w:val="000320F9"/>
    <w:rsid w:val="00033E4B"/>
    <w:rsid w:val="00034F61"/>
    <w:rsid w:val="000356B4"/>
    <w:rsid w:val="00037F36"/>
    <w:rsid w:val="00042E0E"/>
    <w:rsid w:val="00044B2A"/>
    <w:rsid w:val="00045430"/>
    <w:rsid w:val="00047E3F"/>
    <w:rsid w:val="00057357"/>
    <w:rsid w:val="000774A8"/>
    <w:rsid w:val="00077DEB"/>
    <w:rsid w:val="0008276F"/>
    <w:rsid w:val="00082E92"/>
    <w:rsid w:val="0008485D"/>
    <w:rsid w:val="00086063"/>
    <w:rsid w:val="000903DF"/>
    <w:rsid w:val="00091E1A"/>
    <w:rsid w:val="000948C3"/>
    <w:rsid w:val="000948F5"/>
    <w:rsid w:val="00094967"/>
    <w:rsid w:val="000A0EAC"/>
    <w:rsid w:val="000A31F2"/>
    <w:rsid w:val="000B0D10"/>
    <w:rsid w:val="000B48AC"/>
    <w:rsid w:val="000B56A7"/>
    <w:rsid w:val="000C4962"/>
    <w:rsid w:val="000C76BC"/>
    <w:rsid w:val="000D2B61"/>
    <w:rsid w:val="000E258E"/>
    <w:rsid w:val="000E35F9"/>
    <w:rsid w:val="000E3E43"/>
    <w:rsid w:val="000E45D3"/>
    <w:rsid w:val="000E49C0"/>
    <w:rsid w:val="000E5480"/>
    <w:rsid w:val="000E7510"/>
    <w:rsid w:val="000F391C"/>
    <w:rsid w:val="000F56D5"/>
    <w:rsid w:val="000F5EDD"/>
    <w:rsid w:val="000F654E"/>
    <w:rsid w:val="000F6BBC"/>
    <w:rsid w:val="001023E0"/>
    <w:rsid w:val="00102A40"/>
    <w:rsid w:val="00102BBF"/>
    <w:rsid w:val="001065FA"/>
    <w:rsid w:val="00107750"/>
    <w:rsid w:val="00110513"/>
    <w:rsid w:val="0011184E"/>
    <w:rsid w:val="00117C94"/>
    <w:rsid w:val="00120312"/>
    <w:rsid w:val="00123019"/>
    <w:rsid w:val="00124339"/>
    <w:rsid w:val="00125011"/>
    <w:rsid w:val="001252F0"/>
    <w:rsid w:val="00125D6B"/>
    <w:rsid w:val="001328C0"/>
    <w:rsid w:val="001330B8"/>
    <w:rsid w:val="00133E16"/>
    <w:rsid w:val="00134565"/>
    <w:rsid w:val="00135F3C"/>
    <w:rsid w:val="00137360"/>
    <w:rsid w:val="00140C71"/>
    <w:rsid w:val="001438D2"/>
    <w:rsid w:val="001452C4"/>
    <w:rsid w:val="00145804"/>
    <w:rsid w:val="001525B9"/>
    <w:rsid w:val="00160369"/>
    <w:rsid w:val="00161928"/>
    <w:rsid w:val="00162901"/>
    <w:rsid w:val="00163975"/>
    <w:rsid w:val="00164822"/>
    <w:rsid w:val="0016515F"/>
    <w:rsid w:val="00166820"/>
    <w:rsid w:val="00166BB6"/>
    <w:rsid w:val="001717F8"/>
    <w:rsid w:val="001801C4"/>
    <w:rsid w:val="00181061"/>
    <w:rsid w:val="00182566"/>
    <w:rsid w:val="00182E39"/>
    <w:rsid w:val="0018542F"/>
    <w:rsid w:val="001869EA"/>
    <w:rsid w:val="001878A5"/>
    <w:rsid w:val="00187B28"/>
    <w:rsid w:val="00187C0F"/>
    <w:rsid w:val="00193BE8"/>
    <w:rsid w:val="00195692"/>
    <w:rsid w:val="00195A94"/>
    <w:rsid w:val="001966C5"/>
    <w:rsid w:val="001A01A6"/>
    <w:rsid w:val="001A2817"/>
    <w:rsid w:val="001A4104"/>
    <w:rsid w:val="001A4745"/>
    <w:rsid w:val="001A6F89"/>
    <w:rsid w:val="001B281A"/>
    <w:rsid w:val="001B2AB2"/>
    <w:rsid w:val="001B4606"/>
    <w:rsid w:val="001B4C46"/>
    <w:rsid w:val="001B506B"/>
    <w:rsid w:val="001B5493"/>
    <w:rsid w:val="001B63EC"/>
    <w:rsid w:val="001C17BB"/>
    <w:rsid w:val="001C206F"/>
    <w:rsid w:val="001C3D51"/>
    <w:rsid w:val="001C3DF0"/>
    <w:rsid w:val="001C4DC5"/>
    <w:rsid w:val="001C5D36"/>
    <w:rsid w:val="001D0D09"/>
    <w:rsid w:val="001D3D28"/>
    <w:rsid w:val="001D51AD"/>
    <w:rsid w:val="001D6522"/>
    <w:rsid w:val="001D71DE"/>
    <w:rsid w:val="001E11A1"/>
    <w:rsid w:val="001E22B4"/>
    <w:rsid w:val="001E2376"/>
    <w:rsid w:val="001E3333"/>
    <w:rsid w:val="001E5CA1"/>
    <w:rsid w:val="001E746C"/>
    <w:rsid w:val="001F32BE"/>
    <w:rsid w:val="001F3D5D"/>
    <w:rsid w:val="001F3FFD"/>
    <w:rsid w:val="001F5CB1"/>
    <w:rsid w:val="002006B1"/>
    <w:rsid w:val="00202151"/>
    <w:rsid w:val="00205BD6"/>
    <w:rsid w:val="0020603A"/>
    <w:rsid w:val="0021059B"/>
    <w:rsid w:val="00211BE3"/>
    <w:rsid w:val="00215986"/>
    <w:rsid w:val="0022022C"/>
    <w:rsid w:val="0022399D"/>
    <w:rsid w:val="00225539"/>
    <w:rsid w:val="002307DE"/>
    <w:rsid w:val="0023361F"/>
    <w:rsid w:val="0023364F"/>
    <w:rsid w:val="002341C9"/>
    <w:rsid w:val="00234625"/>
    <w:rsid w:val="00234EDC"/>
    <w:rsid w:val="00234FBC"/>
    <w:rsid w:val="00236AB0"/>
    <w:rsid w:val="002448C0"/>
    <w:rsid w:val="00246144"/>
    <w:rsid w:val="002465E3"/>
    <w:rsid w:val="00247D06"/>
    <w:rsid w:val="00251256"/>
    <w:rsid w:val="00255ABA"/>
    <w:rsid w:val="00255F30"/>
    <w:rsid w:val="00256D76"/>
    <w:rsid w:val="00261A3E"/>
    <w:rsid w:val="00262B55"/>
    <w:rsid w:val="00263418"/>
    <w:rsid w:val="0026389C"/>
    <w:rsid w:val="002671BC"/>
    <w:rsid w:val="00273030"/>
    <w:rsid w:val="002740B1"/>
    <w:rsid w:val="002742A3"/>
    <w:rsid w:val="002751DA"/>
    <w:rsid w:val="00280745"/>
    <w:rsid w:val="00286D35"/>
    <w:rsid w:val="00286FA6"/>
    <w:rsid w:val="00290018"/>
    <w:rsid w:val="00290390"/>
    <w:rsid w:val="002927A9"/>
    <w:rsid w:val="00293072"/>
    <w:rsid w:val="0029610E"/>
    <w:rsid w:val="002970B8"/>
    <w:rsid w:val="00297ED7"/>
    <w:rsid w:val="002A23DA"/>
    <w:rsid w:val="002A4025"/>
    <w:rsid w:val="002A4D88"/>
    <w:rsid w:val="002A51FA"/>
    <w:rsid w:val="002A5324"/>
    <w:rsid w:val="002A7B1E"/>
    <w:rsid w:val="002B0354"/>
    <w:rsid w:val="002B0EA8"/>
    <w:rsid w:val="002B166D"/>
    <w:rsid w:val="002B2109"/>
    <w:rsid w:val="002B2C44"/>
    <w:rsid w:val="002C01B8"/>
    <w:rsid w:val="002C0472"/>
    <w:rsid w:val="002C10C2"/>
    <w:rsid w:val="002C491C"/>
    <w:rsid w:val="002C7C37"/>
    <w:rsid w:val="002D20EB"/>
    <w:rsid w:val="002D3394"/>
    <w:rsid w:val="002D35EA"/>
    <w:rsid w:val="002D6066"/>
    <w:rsid w:val="002E028A"/>
    <w:rsid w:val="002E16D0"/>
    <w:rsid w:val="002E2B94"/>
    <w:rsid w:val="002E7BE1"/>
    <w:rsid w:val="002F10A7"/>
    <w:rsid w:val="002F1102"/>
    <w:rsid w:val="002F1696"/>
    <w:rsid w:val="002F4333"/>
    <w:rsid w:val="002F58DC"/>
    <w:rsid w:val="003030B7"/>
    <w:rsid w:val="00303226"/>
    <w:rsid w:val="00303712"/>
    <w:rsid w:val="003039F4"/>
    <w:rsid w:val="0030486C"/>
    <w:rsid w:val="00307A61"/>
    <w:rsid w:val="003118C4"/>
    <w:rsid w:val="00311BCE"/>
    <w:rsid w:val="0031201E"/>
    <w:rsid w:val="00312F15"/>
    <w:rsid w:val="00316568"/>
    <w:rsid w:val="003168D0"/>
    <w:rsid w:val="00317122"/>
    <w:rsid w:val="00320E24"/>
    <w:rsid w:val="00321BAA"/>
    <w:rsid w:val="003232BD"/>
    <w:rsid w:val="00324261"/>
    <w:rsid w:val="00326394"/>
    <w:rsid w:val="0032771F"/>
    <w:rsid w:val="00327EE4"/>
    <w:rsid w:val="00330E58"/>
    <w:rsid w:val="003341E5"/>
    <w:rsid w:val="00335F0D"/>
    <w:rsid w:val="00337521"/>
    <w:rsid w:val="003408D7"/>
    <w:rsid w:val="00346F55"/>
    <w:rsid w:val="00350CFA"/>
    <w:rsid w:val="00351994"/>
    <w:rsid w:val="003525B9"/>
    <w:rsid w:val="0035344F"/>
    <w:rsid w:val="00353EA4"/>
    <w:rsid w:val="003547BD"/>
    <w:rsid w:val="00357204"/>
    <w:rsid w:val="00357D0E"/>
    <w:rsid w:val="003627FA"/>
    <w:rsid w:val="003657AB"/>
    <w:rsid w:val="0037052E"/>
    <w:rsid w:val="00377953"/>
    <w:rsid w:val="003804CC"/>
    <w:rsid w:val="00381288"/>
    <w:rsid w:val="0038214C"/>
    <w:rsid w:val="00386D0E"/>
    <w:rsid w:val="0039162F"/>
    <w:rsid w:val="003939C7"/>
    <w:rsid w:val="003A279F"/>
    <w:rsid w:val="003A7617"/>
    <w:rsid w:val="003A773D"/>
    <w:rsid w:val="003A7D37"/>
    <w:rsid w:val="003B1525"/>
    <w:rsid w:val="003B5249"/>
    <w:rsid w:val="003B7B88"/>
    <w:rsid w:val="003C1980"/>
    <w:rsid w:val="003C4472"/>
    <w:rsid w:val="003C6890"/>
    <w:rsid w:val="003D0F30"/>
    <w:rsid w:val="003D17D2"/>
    <w:rsid w:val="003D2940"/>
    <w:rsid w:val="003D3BF3"/>
    <w:rsid w:val="003D4532"/>
    <w:rsid w:val="003D56D8"/>
    <w:rsid w:val="003E0597"/>
    <w:rsid w:val="003E3CC2"/>
    <w:rsid w:val="003E79EB"/>
    <w:rsid w:val="003F0DA4"/>
    <w:rsid w:val="003F3B5C"/>
    <w:rsid w:val="003F4E39"/>
    <w:rsid w:val="004005C5"/>
    <w:rsid w:val="00401C9E"/>
    <w:rsid w:val="0040349A"/>
    <w:rsid w:val="0040515F"/>
    <w:rsid w:val="00405DDE"/>
    <w:rsid w:val="004062DB"/>
    <w:rsid w:val="00406F5E"/>
    <w:rsid w:val="00407ADE"/>
    <w:rsid w:val="00411C6F"/>
    <w:rsid w:val="004128BA"/>
    <w:rsid w:val="004170D8"/>
    <w:rsid w:val="004175F9"/>
    <w:rsid w:val="00420415"/>
    <w:rsid w:val="00420790"/>
    <w:rsid w:val="00420F11"/>
    <w:rsid w:val="004226EF"/>
    <w:rsid w:val="004238E4"/>
    <w:rsid w:val="004238FA"/>
    <w:rsid w:val="0042401D"/>
    <w:rsid w:val="004249D8"/>
    <w:rsid w:val="00430A51"/>
    <w:rsid w:val="004319AC"/>
    <w:rsid w:val="00433728"/>
    <w:rsid w:val="004337D2"/>
    <w:rsid w:val="00433A96"/>
    <w:rsid w:val="004365AC"/>
    <w:rsid w:val="00440E15"/>
    <w:rsid w:val="00442287"/>
    <w:rsid w:val="00444741"/>
    <w:rsid w:val="004449F5"/>
    <w:rsid w:val="00444B31"/>
    <w:rsid w:val="00446997"/>
    <w:rsid w:val="00447034"/>
    <w:rsid w:val="00447F8D"/>
    <w:rsid w:val="004508B0"/>
    <w:rsid w:val="004519D2"/>
    <w:rsid w:val="00452C68"/>
    <w:rsid w:val="004532B4"/>
    <w:rsid w:val="00456401"/>
    <w:rsid w:val="00466414"/>
    <w:rsid w:val="004717DF"/>
    <w:rsid w:val="00473366"/>
    <w:rsid w:val="004736E4"/>
    <w:rsid w:val="00482AB6"/>
    <w:rsid w:val="00483822"/>
    <w:rsid w:val="00485955"/>
    <w:rsid w:val="00486774"/>
    <w:rsid w:val="00493CC8"/>
    <w:rsid w:val="00494839"/>
    <w:rsid w:val="00494F34"/>
    <w:rsid w:val="004A315F"/>
    <w:rsid w:val="004A38A3"/>
    <w:rsid w:val="004A3A58"/>
    <w:rsid w:val="004A5E2D"/>
    <w:rsid w:val="004A62B5"/>
    <w:rsid w:val="004A74C7"/>
    <w:rsid w:val="004A7B4A"/>
    <w:rsid w:val="004B05A1"/>
    <w:rsid w:val="004B1DA1"/>
    <w:rsid w:val="004B3A36"/>
    <w:rsid w:val="004B4B1B"/>
    <w:rsid w:val="004B546E"/>
    <w:rsid w:val="004C2FBE"/>
    <w:rsid w:val="004C590A"/>
    <w:rsid w:val="004C7299"/>
    <w:rsid w:val="004C7FE7"/>
    <w:rsid w:val="004D2233"/>
    <w:rsid w:val="004D2BA0"/>
    <w:rsid w:val="004D5F95"/>
    <w:rsid w:val="004D61C4"/>
    <w:rsid w:val="004D79AE"/>
    <w:rsid w:val="004E41E1"/>
    <w:rsid w:val="004E72C0"/>
    <w:rsid w:val="004F466C"/>
    <w:rsid w:val="00501CE6"/>
    <w:rsid w:val="005038C3"/>
    <w:rsid w:val="005040BC"/>
    <w:rsid w:val="00506328"/>
    <w:rsid w:val="0050767F"/>
    <w:rsid w:val="005076EF"/>
    <w:rsid w:val="00511772"/>
    <w:rsid w:val="005153A7"/>
    <w:rsid w:val="00523CC7"/>
    <w:rsid w:val="00523DFD"/>
    <w:rsid w:val="00524D64"/>
    <w:rsid w:val="00525F7E"/>
    <w:rsid w:val="0052708B"/>
    <w:rsid w:val="0053195A"/>
    <w:rsid w:val="005326FA"/>
    <w:rsid w:val="005353E5"/>
    <w:rsid w:val="00535FBB"/>
    <w:rsid w:val="0053741F"/>
    <w:rsid w:val="00537BA1"/>
    <w:rsid w:val="00537DEF"/>
    <w:rsid w:val="0054004D"/>
    <w:rsid w:val="0054036F"/>
    <w:rsid w:val="00540AC0"/>
    <w:rsid w:val="00541132"/>
    <w:rsid w:val="00542235"/>
    <w:rsid w:val="0054747D"/>
    <w:rsid w:val="00547775"/>
    <w:rsid w:val="00557986"/>
    <w:rsid w:val="005647F3"/>
    <w:rsid w:val="0056652C"/>
    <w:rsid w:val="00567228"/>
    <w:rsid w:val="0057479F"/>
    <w:rsid w:val="00576044"/>
    <w:rsid w:val="005767EA"/>
    <w:rsid w:val="00580240"/>
    <w:rsid w:val="0058210A"/>
    <w:rsid w:val="00582F5F"/>
    <w:rsid w:val="00583230"/>
    <w:rsid w:val="00585664"/>
    <w:rsid w:val="00585F0B"/>
    <w:rsid w:val="00587D98"/>
    <w:rsid w:val="0059022D"/>
    <w:rsid w:val="00590617"/>
    <w:rsid w:val="00590982"/>
    <w:rsid w:val="00592166"/>
    <w:rsid w:val="00594CE0"/>
    <w:rsid w:val="005A2685"/>
    <w:rsid w:val="005A6C68"/>
    <w:rsid w:val="005B0B3B"/>
    <w:rsid w:val="005B0E34"/>
    <w:rsid w:val="005B24DC"/>
    <w:rsid w:val="005B3D54"/>
    <w:rsid w:val="005B4A09"/>
    <w:rsid w:val="005B5A2B"/>
    <w:rsid w:val="005C0A6D"/>
    <w:rsid w:val="005C6F5C"/>
    <w:rsid w:val="005D1EA3"/>
    <w:rsid w:val="005D21ED"/>
    <w:rsid w:val="005D2BF4"/>
    <w:rsid w:val="005D37D8"/>
    <w:rsid w:val="005D548B"/>
    <w:rsid w:val="005D5B1C"/>
    <w:rsid w:val="005D6529"/>
    <w:rsid w:val="005D6589"/>
    <w:rsid w:val="005D6AF3"/>
    <w:rsid w:val="005D7679"/>
    <w:rsid w:val="005E0D22"/>
    <w:rsid w:val="005E28A5"/>
    <w:rsid w:val="005E37BA"/>
    <w:rsid w:val="005F05DD"/>
    <w:rsid w:val="005F06E8"/>
    <w:rsid w:val="005F3F19"/>
    <w:rsid w:val="005F799F"/>
    <w:rsid w:val="006032F1"/>
    <w:rsid w:val="0060500E"/>
    <w:rsid w:val="006068A9"/>
    <w:rsid w:val="00610DA7"/>
    <w:rsid w:val="00610ED3"/>
    <w:rsid w:val="00611E95"/>
    <w:rsid w:val="00614088"/>
    <w:rsid w:val="00621996"/>
    <w:rsid w:val="006229C3"/>
    <w:rsid w:val="00623602"/>
    <w:rsid w:val="006239F7"/>
    <w:rsid w:val="00624037"/>
    <w:rsid w:val="00633C3A"/>
    <w:rsid w:val="00640FE5"/>
    <w:rsid w:val="00644244"/>
    <w:rsid w:val="00645063"/>
    <w:rsid w:val="00645E80"/>
    <w:rsid w:val="00650EE4"/>
    <w:rsid w:val="00652445"/>
    <w:rsid w:val="00653319"/>
    <w:rsid w:val="006543C3"/>
    <w:rsid w:val="00661A55"/>
    <w:rsid w:val="00662F1E"/>
    <w:rsid w:val="006634F8"/>
    <w:rsid w:val="00666D49"/>
    <w:rsid w:val="0067016C"/>
    <w:rsid w:val="00672C29"/>
    <w:rsid w:val="0067304D"/>
    <w:rsid w:val="0067336A"/>
    <w:rsid w:val="00681CE3"/>
    <w:rsid w:val="006847ED"/>
    <w:rsid w:val="00685C68"/>
    <w:rsid w:val="00686605"/>
    <w:rsid w:val="00686E3D"/>
    <w:rsid w:val="00686EB2"/>
    <w:rsid w:val="00691FCD"/>
    <w:rsid w:val="0069210F"/>
    <w:rsid w:val="00693FAE"/>
    <w:rsid w:val="006975D7"/>
    <w:rsid w:val="006A0620"/>
    <w:rsid w:val="006A0810"/>
    <w:rsid w:val="006A3EC3"/>
    <w:rsid w:val="006A4B52"/>
    <w:rsid w:val="006B2975"/>
    <w:rsid w:val="006B4B1E"/>
    <w:rsid w:val="006B759E"/>
    <w:rsid w:val="006C2326"/>
    <w:rsid w:val="006C3DDE"/>
    <w:rsid w:val="006C5BA8"/>
    <w:rsid w:val="006C7834"/>
    <w:rsid w:val="006D1165"/>
    <w:rsid w:val="006D3FC7"/>
    <w:rsid w:val="006D4727"/>
    <w:rsid w:val="006D4B4A"/>
    <w:rsid w:val="006E0CB0"/>
    <w:rsid w:val="006E1FA6"/>
    <w:rsid w:val="006E37C0"/>
    <w:rsid w:val="006E4408"/>
    <w:rsid w:val="006E5254"/>
    <w:rsid w:val="006F28A5"/>
    <w:rsid w:val="006F472F"/>
    <w:rsid w:val="006F55B0"/>
    <w:rsid w:val="006F698E"/>
    <w:rsid w:val="006F6E71"/>
    <w:rsid w:val="007018EF"/>
    <w:rsid w:val="00705B58"/>
    <w:rsid w:val="00705C5A"/>
    <w:rsid w:val="0070696C"/>
    <w:rsid w:val="0071023B"/>
    <w:rsid w:val="007104A5"/>
    <w:rsid w:val="00712D56"/>
    <w:rsid w:val="00716F4B"/>
    <w:rsid w:val="00721F8F"/>
    <w:rsid w:val="00723128"/>
    <w:rsid w:val="007260F2"/>
    <w:rsid w:val="00734C86"/>
    <w:rsid w:val="0073523A"/>
    <w:rsid w:val="007370BB"/>
    <w:rsid w:val="007427C4"/>
    <w:rsid w:val="007506E4"/>
    <w:rsid w:val="007516F2"/>
    <w:rsid w:val="007520CC"/>
    <w:rsid w:val="00753B68"/>
    <w:rsid w:val="00754A06"/>
    <w:rsid w:val="007555B7"/>
    <w:rsid w:val="00755D1B"/>
    <w:rsid w:val="00761299"/>
    <w:rsid w:val="0076149E"/>
    <w:rsid w:val="0076469A"/>
    <w:rsid w:val="007646F3"/>
    <w:rsid w:val="00766310"/>
    <w:rsid w:val="0076694B"/>
    <w:rsid w:val="0077044A"/>
    <w:rsid w:val="00772E76"/>
    <w:rsid w:val="007739B2"/>
    <w:rsid w:val="00781DFD"/>
    <w:rsid w:val="00785EE3"/>
    <w:rsid w:val="007866F5"/>
    <w:rsid w:val="00786AF9"/>
    <w:rsid w:val="00786DE4"/>
    <w:rsid w:val="00791407"/>
    <w:rsid w:val="00791B7D"/>
    <w:rsid w:val="00793DD0"/>
    <w:rsid w:val="00796265"/>
    <w:rsid w:val="007A0154"/>
    <w:rsid w:val="007A1A3D"/>
    <w:rsid w:val="007B01C3"/>
    <w:rsid w:val="007B228C"/>
    <w:rsid w:val="007B4512"/>
    <w:rsid w:val="007B6FD7"/>
    <w:rsid w:val="007C0AB9"/>
    <w:rsid w:val="007C0B65"/>
    <w:rsid w:val="007C2917"/>
    <w:rsid w:val="007C3323"/>
    <w:rsid w:val="007D06AA"/>
    <w:rsid w:val="007D290F"/>
    <w:rsid w:val="007D3958"/>
    <w:rsid w:val="007D3AD9"/>
    <w:rsid w:val="007D45B0"/>
    <w:rsid w:val="007D4F77"/>
    <w:rsid w:val="007E3D5F"/>
    <w:rsid w:val="007E7FB7"/>
    <w:rsid w:val="007F25BC"/>
    <w:rsid w:val="007F273B"/>
    <w:rsid w:val="007F354E"/>
    <w:rsid w:val="007F5186"/>
    <w:rsid w:val="00800013"/>
    <w:rsid w:val="00801A1E"/>
    <w:rsid w:val="00802F6D"/>
    <w:rsid w:val="00803712"/>
    <w:rsid w:val="00803AA6"/>
    <w:rsid w:val="008074F8"/>
    <w:rsid w:val="0081087F"/>
    <w:rsid w:val="00810F7E"/>
    <w:rsid w:val="008114E9"/>
    <w:rsid w:val="008144AB"/>
    <w:rsid w:val="0081622C"/>
    <w:rsid w:val="008201EE"/>
    <w:rsid w:val="0082077A"/>
    <w:rsid w:val="00820B76"/>
    <w:rsid w:val="00820E80"/>
    <w:rsid w:val="00822C8B"/>
    <w:rsid w:val="008238DF"/>
    <w:rsid w:val="0082413D"/>
    <w:rsid w:val="00824C85"/>
    <w:rsid w:val="00825F7F"/>
    <w:rsid w:val="00830FB3"/>
    <w:rsid w:val="008325C4"/>
    <w:rsid w:val="00832FC8"/>
    <w:rsid w:val="00835FB2"/>
    <w:rsid w:val="008372C6"/>
    <w:rsid w:val="00840D5E"/>
    <w:rsid w:val="0084110C"/>
    <w:rsid w:val="00842336"/>
    <w:rsid w:val="0084270E"/>
    <w:rsid w:val="00843DAF"/>
    <w:rsid w:val="00851020"/>
    <w:rsid w:val="008518F0"/>
    <w:rsid w:val="008568A5"/>
    <w:rsid w:val="00857654"/>
    <w:rsid w:val="0086024D"/>
    <w:rsid w:val="008605C9"/>
    <w:rsid w:val="0086192D"/>
    <w:rsid w:val="00862BD2"/>
    <w:rsid w:val="00863E40"/>
    <w:rsid w:val="00864921"/>
    <w:rsid w:val="00867062"/>
    <w:rsid w:val="0086715E"/>
    <w:rsid w:val="00870B01"/>
    <w:rsid w:val="00880003"/>
    <w:rsid w:val="008824F4"/>
    <w:rsid w:val="0088401D"/>
    <w:rsid w:val="00884E71"/>
    <w:rsid w:val="00884FEF"/>
    <w:rsid w:val="00885151"/>
    <w:rsid w:val="00886778"/>
    <w:rsid w:val="00892002"/>
    <w:rsid w:val="008938DC"/>
    <w:rsid w:val="008956DE"/>
    <w:rsid w:val="008A3160"/>
    <w:rsid w:val="008A4801"/>
    <w:rsid w:val="008A643A"/>
    <w:rsid w:val="008A6CD0"/>
    <w:rsid w:val="008A7714"/>
    <w:rsid w:val="008B02CA"/>
    <w:rsid w:val="008B2271"/>
    <w:rsid w:val="008B2D46"/>
    <w:rsid w:val="008B3CB0"/>
    <w:rsid w:val="008B4491"/>
    <w:rsid w:val="008B698C"/>
    <w:rsid w:val="008B77A3"/>
    <w:rsid w:val="008C29D7"/>
    <w:rsid w:val="008C3F9B"/>
    <w:rsid w:val="008C6836"/>
    <w:rsid w:val="008C7D9F"/>
    <w:rsid w:val="008C7FB1"/>
    <w:rsid w:val="008D019B"/>
    <w:rsid w:val="008D0C5A"/>
    <w:rsid w:val="008D4309"/>
    <w:rsid w:val="008D6F00"/>
    <w:rsid w:val="008D7B77"/>
    <w:rsid w:val="008E11E9"/>
    <w:rsid w:val="008E6C19"/>
    <w:rsid w:val="008E72E2"/>
    <w:rsid w:val="008E7D14"/>
    <w:rsid w:val="008F10EF"/>
    <w:rsid w:val="008F2C4B"/>
    <w:rsid w:val="008F2DD1"/>
    <w:rsid w:val="008F2DE5"/>
    <w:rsid w:val="00904094"/>
    <w:rsid w:val="00910B2F"/>
    <w:rsid w:val="00913278"/>
    <w:rsid w:val="00914306"/>
    <w:rsid w:val="00922CC8"/>
    <w:rsid w:val="00923D27"/>
    <w:rsid w:val="00924308"/>
    <w:rsid w:val="0092786A"/>
    <w:rsid w:val="00933C88"/>
    <w:rsid w:val="009342CF"/>
    <w:rsid w:val="00936A00"/>
    <w:rsid w:val="00937DB7"/>
    <w:rsid w:val="009404DA"/>
    <w:rsid w:val="009405D7"/>
    <w:rsid w:val="00941C35"/>
    <w:rsid w:val="009437C9"/>
    <w:rsid w:val="009449B8"/>
    <w:rsid w:val="00946984"/>
    <w:rsid w:val="00946FCE"/>
    <w:rsid w:val="00952228"/>
    <w:rsid w:val="00953890"/>
    <w:rsid w:val="00954F8B"/>
    <w:rsid w:val="00963436"/>
    <w:rsid w:val="00963833"/>
    <w:rsid w:val="00963E1D"/>
    <w:rsid w:val="00964C6C"/>
    <w:rsid w:val="00966FFB"/>
    <w:rsid w:val="0096748A"/>
    <w:rsid w:val="00967F44"/>
    <w:rsid w:val="00972174"/>
    <w:rsid w:val="00975C6D"/>
    <w:rsid w:val="00977415"/>
    <w:rsid w:val="00984DF1"/>
    <w:rsid w:val="00985790"/>
    <w:rsid w:val="0099242D"/>
    <w:rsid w:val="009925AF"/>
    <w:rsid w:val="00993A13"/>
    <w:rsid w:val="009952B7"/>
    <w:rsid w:val="0099725D"/>
    <w:rsid w:val="0099799A"/>
    <w:rsid w:val="009A249A"/>
    <w:rsid w:val="009A2E4F"/>
    <w:rsid w:val="009B0C3E"/>
    <w:rsid w:val="009B249D"/>
    <w:rsid w:val="009B4F31"/>
    <w:rsid w:val="009B5423"/>
    <w:rsid w:val="009B5D2B"/>
    <w:rsid w:val="009C00D0"/>
    <w:rsid w:val="009C07AF"/>
    <w:rsid w:val="009C14D2"/>
    <w:rsid w:val="009C3E9B"/>
    <w:rsid w:val="009D0CE4"/>
    <w:rsid w:val="009D0F10"/>
    <w:rsid w:val="009E51D1"/>
    <w:rsid w:val="009E6CB6"/>
    <w:rsid w:val="009F057B"/>
    <w:rsid w:val="009F12F2"/>
    <w:rsid w:val="009F21D5"/>
    <w:rsid w:val="009F2A6D"/>
    <w:rsid w:val="009F38D3"/>
    <w:rsid w:val="009F5238"/>
    <w:rsid w:val="009F5DBC"/>
    <w:rsid w:val="009F79FF"/>
    <w:rsid w:val="00A003BE"/>
    <w:rsid w:val="00A01961"/>
    <w:rsid w:val="00A02AD3"/>
    <w:rsid w:val="00A02DCF"/>
    <w:rsid w:val="00A038E1"/>
    <w:rsid w:val="00A039A1"/>
    <w:rsid w:val="00A053DB"/>
    <w:rsid w:val="00A05F84"/>
    <w:rsid w:val="00A15876"/>
    <w:rsid w:val="00A171A1"/>
    <w:rsid w:val="00A20CAD"/>
    <w:rsid w:val="00A21EDA"/>
    <w:rsid w:val="00A22B06"/>
    <w:rsid w:val="00A2397B"/>
    <w:rsid w:val="00A242D7"/>
    <w:rsid w:val="00A30E59"/>
    <w:rsid w:val="00A32400"/>
    <w:rsid w:val="00A34750"/>
    <w:rsid w:val="00A3762B"/>
    <w:rsid w:val="00A407FA"/>
    <w:rsid w:val="00A42380"/>
    <w:rsid w:val="00A45120"/>
    <w:rsid w:val="00A451D1"/>
    <w:rsid w:val="00A4630B"/>
    <w:rsid w:val="00A50E0D"/>
    <w:rsid w:val="00A51C08"/>
    <w:rsid w:val="00A52EA4"/>
    <w:rsid w:val="00A55BAE"/>
    <w:rsid w:val="00A56AFD"/>
    <w:rsid w:val="00A56F88"/>
    <w:rsid w:val="00A6103A"/>
    <w:rsid w:val="00A61410"/>
    <w:rsid w:val="00A624DA"/>
    <w:rsid w:val="00A64D03"/>
    <w:rsid w:val="00A6598B"/>
    <w:rsid w:val="00A72706"/>
    <w:rsid w:val="00A72BBC"/>
    <w:rsid w:val="00A72E61"/>
    <w:rsid w:val="00A735B4"/>
    <w:rsid w:val="00A73D7D"/>
    <w:rsid w:val="00A741A7"/>
    <w:rsid w:val="00A83410"/>
    <w:rsid w:val="00A84481"/>
    <w:rsid w:val="00A85B3F"/>
    <w:rsid w:val="00A87B72"/>
    <w:rsid w:val="00A9156B"/>
    <w:rsid w:val="00A9297D"/>
    <w:rsid w:val="00A94D8E"/>
    <w:rsid w:val="00A96D4D"/>
    <w:rsid w:val="00AA21AF"/>
    <w:rsid w:val="00AA2DA5"/>
    <w:rsid w:val="00AA6631"/>
    <w:rsid w:val="00AB0241"/>
    <w:rsid w:val="00AB0832"/>
    <w:rsid w:val="00AB08A5"/>
    <w:rsid w:val="00AB2D89"/>
    <w:rsid w:val="00AB3639"/>
    <w:rsid w:val="00AB48AF"/>
    <w:rsid w:val="00AB7367"/>
    <w:rsid w:val="00AC11B5"/>
    <w:rsid w:val="00AC385E"/>
    <w:rsid w:val="00AC39F3"/>
    <w:rsid w:val="00AC6F80"/>
    <w:rsid w:val="00AC7503"/>
    <w:rsid w:val="00AD0F80"/>
    <w:rsid w:val="00AD1391"/>
    <w:rsid w:val="00AD55BB"/>
    <w:rsid w:val="00AD78D6"/>
    <w:rsid w:val="00AD7A0A"/>
    <w:rsid w:val="00AD7DBC"/>
    <w:rsid w:val="00AE4F78"/>
    <w:rsid w:val="00AE6B79"/>
    <w:rsid w:val="00AE77E1"/>
    <w:rsid w:val="00AE7D60"/>
    <w:rsid w:val="00AF2362"/>
    <w:rsid w:val="00AF2556"/>
    <w:rsid w:val="00AF2C9F"/>
    <w:rsid w:val="00AF3312"/>
    <w:rsid w:val="00AF3F6B"/>
    <w:rsid w:val="00AF47D9"/>
    <w:rsid w:val="00B02B1C"/>
    <w:rsid w:val="00B03591"/>
    <w:rsid w:val="00B036B2"/>
    <w:rsid w:val="00B073F4"/>
    <w:rsid w:val="00B07B06"/>
    <w:rsid w:val="00B07C06"/>
    <w:rsid w:val="00B07D56"/>
    <w:rsid w:val="00B1011C"/>
    <w:rsid w:val="00B10EA2"/>
    <w:rsid w:val="00B11D6C"/>
    <w:rsid w:val="00B1299A"/>
    <w:rsid w:val="00B13EF8"/>
    <w:rsid w:val="00B14F95"/>
    <w:rsid w:val="00B23450"/>
    <w:rsid w:val="00B26DFF"/>
    <w:rsid w:val="00B302C3"/>
    <w:rsid w:val="00B34E61"/>
    <w:rsid w:val="00B3561A"/>
    <w:rsid w:val="00B37EDF"/>
    <w:rsid w:val="00B416BF"/>
    <w:rsid w:val="00B433DD"/>
    <w:rsid w:val="00B443EA"/>
    <w:rsid w:val="00B44F54"/>
    <w:rsid w:val="00B45AB7"/>
    <w:rsid w:val="00B45F10"/>
    <w:rsid w:val="00B463E9"/>
    <w:rsid w:val="00B4707F"/>
    <w:rsid w:val="00B47243"/>
    <w:rsid w:val="00B54811"/>
    <w:rsid w:val="00B54A53"/>
    <w:rsid w:val="00B560B4"/>
    <w:rsid w:val="00B57048"/>
    <w:rsid w:val="00B60135"/>
    <w:rsid w:val="00B60207"/>
    <w:rsid w:val="00B60A05"/>
    <w:rsid w:val="00B61214"/>
    <w:rsid w:val="00B62016"/>
    <w:rsid w:val="00B62684"/>
    <w:rsid w:val="00B62EDD"/>
    <w:rsid w:val="00B63B83"/>
    <w:rsid w:val="00B656CA"/>
    <w:rsid w:val="00B70C87"/>
    <w:rsid w:val="00B71ED8"/>
    <w:rsid w:val="00B77F95"/>
    <w:rsid w:val="00B869AE"/>
    <w:rsid w:val="00B8752C"/>
    <w:rsid w:val="00B9020A"/>
    <w:rsid w:val="00B90E35"/>
    <w:rsid w:val="00B959EF"/>
    <w:rsid w:val="00B97F26"/>
    <w:rsid w:val="00BA2695"/>
    <w:rsid w:val="00BA3671"/>
    <w:rsid w:val="00BA4F66"/>
    <w:rsid w:val="00BA54AF"/>
    <w:rsid w:val="00BA5B7E"/>
    <w:rsid w:val="00BA7D80"/>
    <w:rsid w:val="00BB09C1"/>
    <w:rsid w:val="00BB2353"/>
    <w:rsid w:val="00BC6E47"/>
    <w:rsid w:val="00BC716F"/>
    <w:rsid w:val="00BC7977"/>
    <w:rsid w:val="00BD0DD3"/>
    <w:rsid w:val="00BD2F91"/>
    <w:rsid w:val="00BD3790"/>
    <w:rsid w:val="00BD53CC"/>
    <w:rsid w:val="00BD5948"/>
    <w:rsid w:val="00BD7E3D"/>
    <w:rsid w:val="00BE14AE"/>
    <w:rsid w:val="00BE41A1"/>
    <w:rsid w:val="00BF00D1"/>
    <w:rsid w:val="00BF00E5"/>
    <w:rsid w:val="00BF27BD"/>
    <w:rsid w:val="00BF3E63"/>
    <w:rsid w:val="00BF5214"/>
    <w:rsid w:val="00BF581C"/>
    <w:rsid w:val="00BF6437"/>
    <w:rsid w:val="00BF6477"/>
    <w:rsid w:val="00C001FF"/>
    <w:rsid w:val="00C00A40"/>
    <w:rsid w:val="00C01B8D"/>
    <w:rsid w:val="00C04A9F"/>
    <w:rsid w:val="00C11B09"/>
    <w:rsid w:val="00C14898"/>
    <w:rsid w:val="00C1570B"/>
    <w:rsid w:val="00C2170A"/>
    <w:rsid w:val="00C242EB"/>
    <w:rsid w:val="00C30BCF"/>
    <w:rsid w:val="00C31198"/>
    <w:rsid w:val="00C34016"/>
    <w:rsid w:val="00C34195"/>
    <w:rsid w:val="00C357B8"/>
    <w:rsid w:val="00C368BB"/>
    <w:rsid w:val="00C4033D"/>
    <w:rsid w:val="00C41F59"/>
    <w:rsid w:val="00C42D85"/>
    <w:rsid w:val="00C46F77"/>
    <w:rsid w:val="00C50699"/>
    <w:rsid w:val="00C51F1A"/>
    <w:rsid w:val="00C5316F"/>
    <w:rsid w:val="00C55C9F"/>
    <w:rsid w:val="00C562C3"/>
    <w:rsid w:val="00C563DF"/>
    <w:rsid w:val="00C626FA"/>
    <w:rsid w:val="00C62974"/>
    <w:rsid w:val="00C66394"/>
    <w:rsid w:val="00C66D0E"/>
    <w:rsid w:val="00C701F4"/>
    <w:rsid w:val="00C715E8"/>
    <w:rsid w:val="00C75DFB"/>
    <w:rsid w:val="00C8016E"/>
    <w:rsid w:val="00C82E07"/>
    <w:rsid w:val="00C84048"/>
    <w:rsid w:val="00C84D8F"/>
    <w:rsid w:val="00C852CA"/>
    <w:rsid w:val="00C85C9E"/>
    <w:rsid w:val="00C86E30"/>
    <w:rsid w:val="00C910CF"/>
    <w:rsid w:val="00C91CB6"/>
    <w:rsid w:val="00C93079"/>
    <w:rsid w:val="00C934A1"/>
    <w:rsid w:val="00C93D6E"/>
    <w:rsid w:val="00C96EA9"/>
    <w:rsid w:val="00C97509"/>
    <w:rsid w:val="00CA1B68"/>
    <w:rsid w:val="00CB2AFA"/>
    <w:rsid w:val="00CB5C04"/>
    <w:rsid w:val="00CB734D"/>
    <w:rsid w:val="00CC46D4"/>
    <w:rsid w:val="00CC5070"/>
    <w:rsid w:val="00CD1649"/>
    <w:rsid w:val="00CD20B5"/>
    <w:rsid w:val="00CD7778"/>
    <w:rsid w:val="00CE06F2"/>
    <w:rsid w:val="00CE0970"/>
    <w:rsid w:val="00CE6E8E"/>
    <w:rsid w:val="00CF0744"/>
    <w:rsid w:val="00CF0B8E"/>
    <w:rsid w:val="00CF1070"/>
    <w:rsid w:val="00CF1AA7"/>
    <w:rsid w:val="00CF3538"/>
    <w:rsid w:val="00D05532"/>
    <w:rsid w:val="00D05C4B"/>
    <w:rsid w:val="00D0694C"/>
    <w:rsid w:val="00D128A0"/>
    <w:rsid w:val="00D13FD3"/>
    <w:rsid w:val="00D14018"/>
    <w:rsid w:val="00D1420C"/>
    <w:rsid w:val="00D219B9"/>
    <w:rsid w:val="00D23D14"/>
    <w:rsid w:val="00D241E8"/>
    <w:rsid w:val="00D256D1"/>
    <w:rsid w:val="00D3301F"/>
    <w:rsid w:val="00D3313B"/>
    <w:rsid w:val="00D3515C"/>
    <w:rsid w:val="00D360FE"/>
    <w:rsid w:val="00D41832"/>
    <w:rsid w:val="00D423B7"/>
    <w:rsid w:val="00D45CFA"/>
    <w:rsid w:val="00D468B8"/>
    <w:rsid w:val="00D46E67"/>
    <w:rsid w:val="00D503F2"/>
    <w:rsid w:val="00D5146A"/>
    <w:rsid w:val="00D542FF"/>
    <w:rsid w:val="00D54697"/>
    <w:rsid w:val="00D5513D"/>
    <w:rsid w:val="00D57B91"/>
    <w:rsid w:val="00D57D56"/>
    <w:rsid w:val="00D615CF"/>
    <w:rsid w:val="00D64AF4"/>
    <w:rsid w:val="00D65811"/>
    <w:rsid w:val="00D70D59"/>
    <w:rsid w:val="00D712D0"/>
    <w:rsid w:val="00D75D1C"/>
    <w:rsid w:val="00D81861"/>
    <w:rsid w:val="00D822AC"/>
    <w:rsid w:val="00D83F45"/>
    <w:rsid w:val="00D84188"/>
    <w:rsid w:val="00D84B56"/>
    <w:rsid w:val="00D86607"/>
    <w:rsid w:val="00D86F69"/>
    <w:rsid w:val="00D928A1"/>
    <w:rsid w:val="00D931A0"/>
    <w:rsid w:val="00D9397F"/>
    <w:rsid w:val="00D96C9D"/>
    <w:rsid w:val="00D96DCC"/>
    <w:rsid w:val="00DA1478"/>
    <w:rsid w:val="00DA2BDF"/>
    <w:rsid w:val="00DA3136"/>
    <w:rsid w:val="00DA51DD"/>
    <w:rsid w:val="00DA69D7"/>
    <w:rsid w:val="00DB1669"/>
    <w:rsid w:val="00DB1E72"/>
    <w:rsid w:val="00DB3B2A"/>
    <w:rsid w:val="00DB4733"/>
    <w:rsid w:val="00DB595E"/>
    <w:rsid w:val="00DB7681"/>
    <w:rsid w:val="00DC34E0"/>
    <w:rsid w:val="00DC6F61"/>
    <w:rsid w:val="00DC72D1"/>
    <w:rsid w:val="00DD2CE4"/>
    <w:rsid w:val="00DD3B58"/>
    <w:rsid w:val="00DD44EA"/>
    <w:rsid w:val="00DD4DC1"/>
    <w:rsid w:val="00DD50A7"/>
    <w:rsid w:val="00DD722A"/>
    <w:rsid w:val="00DE0168"/>
    <w:rsid w:val="00DE291C"/>
    <w:rsid w:val="00DE4242"/>
    <w:rsid w:val="00DE52CE"/>
    <w:rsid w:val="00DE79F8"/>
    <w:rsid w:val="00DF0CED"/>
    <w:rsid w:val="00DF2202"/>
    <w:rsid w:val="00DF40E6"/>
    <w:rsid w:val="00DF6911"/>
    <w:rsid w:val="00DF702F"/>
    <w:rsid w:val="00E0026D"/>
    <w:rsid w:val="00E00D97"/>
    <w:rsid w:val="00E0119C"/>
    <w:rsid w:val="00E02592"/>
    <w:rsid w:val="00E0624E"/>
    <w:rsid w:val="00E06A95"/>
    <w:rsid w:val="00E06F03"/>
    <w:rsid w:val="00E116AA"/>
    <w:rsid w:val="00E119E8"/>
    <w:rsid w:val="00E1400F"/>
    <w:rsid w:val="00E15A60"/>
    <w:rsid w:val="00E17205"/>
    <w:rsid w:val="00E206BB"/>
    <w:rsid w:val="00E23E37"/>
    <w:rsid w:val="00E26C04"/>
    <w:rsid w:val="00E27172"/>
    <w:rsid w:val="00E27FAB"/>
    <w:rsid w:val="00E30551"/>
    <w:rsid w:val="00E31E81"/>
    <w:rsid w:val="00E33F3F"/>
    <w:rsid w:val="00E348A8"/>
    <w:rsid w:val="00E35CA0"/>
    <w:rsid w:val="00E36EEB"/>
    <w:rsid w:val="00E37C65"/>
    <w:rsid w:val="00E41DD9"/>
    <w:rsid w:val="00E430BC"/>
    <w:rsid w:val="00E43325"/>
    <w:rsid w:val="00E4464F"/>
    <w:rsid w:val="00E45E5C"/>
    <w:rsid w:val="00E512AF"/>
    <w:rsid w:val="00E51DC4"/>
    <w:rsid w:val="00E52700"/>
    <w:rsid w:val="00E539A9"/>
    <w:rsid w:val="00E54729"/>
    <w:rsid w:val="00E57F44"/>
    <w:rsid w:val="00E63208"/>
    <w:rsid w:val="00E63ED0"/>
    <w:rsid w:val="00E64133"/>
    <w:rsid w:val="00E65D6F"/>
    <w:rsid w:val="00E676CB"/>
    <w:rsid w:val="00E75F85"/>
    <w:rsid w:val="00E772DA"/>
    <w:rsid w:val="00E8042B"/>
    <w:rsid w:val="00E87FD4"/>
    <w:rsid w:val="00E9272D"/>
    <w:rsid w:val="00E9477E"/>
    <w:rsid w:val="00EA3006"/>
    <w:rsid w:val="00EA7B3D"/>
    <w:rsid w:val="00EB30D3"/>
    <w:rsid w:val="00EB5190"/>
    <w:rsid w:val="00EB5965"/>
    <w:rsid w:val="00EB7A79"/>
    <w:rsid w:val="00EC0BE4"/>
    <w:rsid w:val="00EC156D"/>
    <w:rsid w:val="00EC4624"/>
    <w:rsid w:val="00EC56B0"/>
    <w:rsid w:val="00EC628F"/>
    <w:rsid w:val="00ED1AF7"/>
    <w:rsid w:val="00ED4BCE"/>
    <w:rsid w:val="00ED73F8"/>
    <w:rsid w:val="00EE0CA8"/>
    <w:rsid w:val="00EE3952"/>
    <w:rsid w:val="00EE3AC5"/>
    <w:rsid w:val="00EE3CD5"/>
    <w:rsid w:val="00EE7DD1"/>
    <w:rsid w:val="00EF166E"/>
    <w:rsid w:val="00EF22ED"/>
    <w:rsid w:val="00EF478E"/>
    <w:rsid w:val="00EF6B17"/>
    <w:rsid w:val="00F0090B"/>
    <w:rsid w:val="00F00D67"/>
    <w:rsid w:val="00F02AC8"/>
    <w:rsid w:val="00F02B11"/>
    <w:rsid w:val="00F0575D"/>
    <w:rsid w:val="00F05F57"/>
    <w:rsid w:val="00F078EA"/>
    <w:rsid w:val="00F10845"/>
    <w:rsid w:val="00F120B2"/>
    <w:rsid w:val="00F1342F"/>
    <w:rsid w:val="00F2278A"/>
    <w:rsid w:val="00F23CAF"/>
    <w:rsid w:val="00F23FDF"/>
    <w:rsid w:val="00F241AA"/>
    <w:rsid w:val="00F33CD0"/>
    <w:rsid w:val="00F3457B"/>
    <w:rsid w:val="00F34955"/>
    <w:rsid w:val="00F34B42"/>
    <w:rsid w:val="00F35CBF"/>
    <w:rsid w:val="00F4062A"/>
    <w:rsid w:val="00F418AF"/>
    <w:rsid w:val="00F42B5D"/>
    <w:rsid w:val="00F43750"/>
    <w:rsid w:val="00F4438A"/>
    <w:rsid w:val="00F448A4"/>
    <w:rsid w:val="00F47063"/>
    <w:rsid w:val="00F473F2"/>
    <w:rsid w:val="00F47925"/>
    <w:rsid w:val="00F47AA9"/>
    <w:rsid w:val="00F51394"/>
    <w:rsid w:val="00F527EF"/>
    <w:rsid w:val="00F55C02"/>
    <w:rsid w:val="00F63919"/>
    <w:rsid w:val="00F81DA2"/>
    <w:rsid w:val="00F81F45"/>
    <w:rsid w:val="00F82229"/>
    <w:rsid w:val="00F86938"/>
    <w:rsid w:val="00F9000B"/>
    <w:rsid w:val="00F941CE"/>
    <w:rsid w:val="00F946D8"/>
    <w:rsid w:val="00F96033"/>
    <w:rsid w:val="00FA199E"/>
    <w:rsid w:val="00FA2226"/>
    <w:rsid w:val="00FA2766"/>
    <w:rsid w:val="00FA2986"/>
    <w:rsid w:val="00FB1731"/>
    <w:rsid w:val="00FB3D7A"/>
    <w:rsid w:val="00FB3F7C"/>
    <w:rsid w:val="00FB69EC"/>
    <w:rsid w:val="00FC0320"/>
    <w:rsid w:val="00FC354E"/>
    <w:rsid w:val="00FC4C76"/>
    <w:rsid w:val="00FC70E3"/>
    <w:rsid w:val="00FC7A5A"/>
    <w:rsid w:val="00FD1484"/>
    <w:rsid w:val="00FD31AC"/>
    <w:rsid w:val="00FD3359"/>
    <w:rsid w:val="00FD54C1"/>
    <w:rsid w:val="00FD700F"/>
    <w:rsid w:val="00FE2AEB"/>
    <w:rsid w:val="00FE609D"/>
    <w:rsid w:val="00FF62C6"/>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2F9AD"/>
  <w15:chartTrackingRefBased/>
  <w15:docId w15:val="{79F0845E-4E19-4CDF-95E7-45C0116E4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208"/>
    <w:pPr>
      <w:spacing w:after="0" w:line="240" w:lineRule="auto"/>
    </w:pPr>
    <w:rPr>
      <w:rFonts w:ascii="Arial" w:hAnsi="Arial"/>
      <w:color w:val="33333C" w:themeColor="text1"/>
      <w:sz w:val="24"/>
    </w:rPr>
  </w:style>
  <w:style w:type="paragraph" w:styleId="Heading1">
    <w:name w:val="heading 1"/>
    <w:basedOn w:val="Normal"/>
    <w:next w:val="Normal"/>
    <w:link w:val="Heading1Char"/>
    <w:autoRedefine/>
    <w:uiPriority w:val="9"/>
    <w:qFormat/>
    <w:rsid w:val="008B77A3"/>
    <w:pPr>
      <w:keepNext/>
      <w:keepLines/>
      <w:spacing w:before="240" w:after="240"/>
      <w:outlineLvl w:val="0"/>
    </w:pPr>
    <w:rPr>
      <w:rFonts w:eastAsiaTheme="majorEastAsia" w:cstheme="majorBidi"/>
      <w:b/>
      <w:sz w:val="72"/>
      <w:szCs w:val="72"/>
      <w:lang w:val="fr-CA"/>
    </w:rPr>
  </w:style>
  <w:style w:type="paragraph" w:styleId="Heading2">
    <w:name w:val="heading 2"/>
    <w:basedOn w:val="Normal"/>
    <w:next w:val="Normal"/>
    <w:link w:val="Heading2Char"/>
    <w:autoRedefine/>
    <w:uiPriority w:val="9"/>
    <w:unhideWhenUsed/>
    <w:qFormat/>
    <w:rsid w:val="004A7B4A"/>
    <w:pPr>
      <w:keepNext/>
      <w:keepLines/>
      <w:spacing w:before="240" w:after="120" w:line="276" w:lineRule="auto"/>
      <w:outlineLvl w:val="1"/>
    </w:pPr>
    <w:rPr>
      <w:rFonts w:eastAsiaTheme="majorEastAsia" w:cs="Arial"/>
      <w:b/>
      <w:color w:val="auto"/>
      <w:sz w:val="40"/>
      <w:szCs w:val="40"/>
      <w:lang w:val="fr-CA"/>
    </w:rPr>
  </w:style>
  <w:style w:type="paragraph" w:styleId="Heading3">
    <w:name w:val="heading 3"/>
    <w:basedOn w:val="Normal"/>
    <w:next w:val="Normal"/>
    <w:link w:val="Heading3Char"/>
    <w:autoRedefine/>
    <w:uiPriority w:val="9"/>
    <w:unhideWhenUsed/>
    <w:qFormat/>
    <w:rsid w:val="002751DA"/>
    <w:pPr>
      <w:keepNext/>
      <w:keepLines/>
      <w:spacing w:before="120" w:after="120"/>
      <w:outlineLvl w:val="2"/>
    </w:pPr>
    <w:rPr>
      <w:rFonts w:eastAsiaTheme="majorEastAsia" w:cs="Arial"/>
      <w:b/>
      <w:bCs/>
      <w:color w:val="auto"/>
      <w:spacing w:val="15"/>
      <w:sz w:val="32"/>
      <w:szCs w:val="32"/>
    </w:rPr>
  </w:style>
  <w:style w:type="paragraph" w:styleId="Heading4">
    <w:name w:val="heading 4"/>
    <w:basedOn w:val="Normal"/>
    <w:next w:val="Normal"/>
    <w:link w:val="Heading4Char"/>
    <w:autoRedefine/>
    <w:uiPriority w:val="9"/>
    <w:unhideWhenUsed/>
    <w:qFormat/>
    <w:rsid w:val="006D3FC7"/>
    <w:pPr>
      <w:keepNext/>
      <w:keepLines/>
      <w:spacing w:before="240"/>
      <w:outlineLvl w:val="3"/>
    </w:pPr>
    <w:rPr>
      <w:rFonts w:eastAsiaTheme="majorEastAsia" w:cstheme="majorBidi"/>
      <w:b/>
      <w:iCs/>
      <w:color w:val="52596A" w:themeColor="text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7A3"/>
    <w:rPr>
      <w:rFonts w:ascii="Arial" w:eastAsiaTheme="majorEastAsia" w:hAnsi="Arial" w:cstheme="majorBidi"/>
      <w:b/>
      <w:color w:val="33333C" w:themeColor="text1"/>
      <w:sz w:val="72"/>
      <w:szCs w:val="72"/>
      <w:lang w:val="fr-CA"/>
    </w:rPr>
  </w:style>
  <w:style w:type="paragraph" w:styleId="Title">
    <w:name w:val="Title"/>
    <w:basedOn w:val="Normal"/>
    <w:next w:val="Normal"/>
    <w:link w:val="TitleChar"/>
    <w:autoRedefine/>
    <w:uiPriority w:val="10"/>
    <w:qFormat/>
    <w:rsid w:val="0073523A"/>
    <w:pPr>
      <w:spacing w:before="3120"/>
      <w:contextualSpacing/>
    </w:pPr>
    <w:rPr>
      <w:rFonts w:eastAsiaTheme="majorEastAsia" w:cs="Arial"/>
      <w:b/>
      <w:spacing w:val="-10"/>
      <w:kern w:val="28"/>
      <w:sz w:val="72"/>
      <w:szCs w:val="56"/>
    </w:rPr>
  </w:style>
  <w:style w:type="character" w:customStyle="1" w:styleId="TitleChar">
    <w:name w:val="Title Char"/>
    <w:basedOn w:val="DefaultParagraphFont"/>
    <w:link w:val="Title"/>
    <w:uiPriority w:val="10"/>
    <w:rsid w:val="0073523A"/>
    <w:rPr>
      <w:rFonts w:ascii="Arial" w:eastAsiaTheme="majorEastAsia" w:hAnsi="Arial" w:cs="Arial"/>
      <w:b/>
      <w:color w:val="33333C" w:themeColor="text1"/>
      <w:spacing w:val="-10"/>
      <w:kern w:val="28"/>
      <w:sz w:val="72"/>
      <w:szCs w:val="56"/>
    </w:rPr>
  </w:style>
  <w:style w:type="paragraph" w:styleId="Subtitle">
    <w:name w:val="Subtitle"/>
    <w:basedOn w:val="Heading2"/>
    <w:next w:val="Normal"/>
    <w:link w:val="SubtitleChar"/>
    <w:autoRedefine/>
    <w:uiPriority w:val="11"/>
    <w:qFormat/>
    <w:rsid w:val="006C5BA8"/>
    <w:rPr>
      <w:szCs w:val="28"/>
    </w:rPr>
  </w:style>
  <w:style w:type="character" w:customStyle="1" w:styleId="SubtitleChar">
    <w:name w:val="Subtitle Char"/>
    <w:basedOn w:val="DefaultParagraphFont"/>
    <w:link w:val="Subtitle"/>
    <w:uiPriority w:val="11"/>
    <w:rsid w:val="006C5BA8"/>
    <w:rPr>
      <w:rFonts w:ascii="Arial" w:eastAsiaTheme="minorEastAsia" w:hAnsi="Arial" w:cs="Arial"/>
      <w:b/>
      <w:bCs/>
      <w:spacing w:val="15"/>
      <w:sz w:val="28"/>
      <w:szCs w:val="28"/>
    </w:rPr>
  </w:style>
  <w:style w:type="paragraph" w:styleId="Header">
    <w:name w:val="header"/>
    <w:basedOn w:val="Normal"/>
    <w:link w:val="HeaderChar"/>
    <w:uiPriority w:val="99"/>
    <w:unhideWhenUsed/>
    <w:rsid w:val="00D23D14"/>
    <w:pPr>
      <w:tabs>
        <w:tab w:val="center" w:pos="4680"/>
        <w:tab w:val="right" w:pos="9360"/>
      </w:tabs>
    </w:pPr>
  </w:style>
  <w:style w:type="character" w:customStyle="1" w:styleId="HeaderChar">
    <w:name w:val="Header Char"/>
    <w:basedOn w:val="DefaultParagraphFont"/>
    <w:link w:val="Header"/>
    <w:uiPriority w:val="99"/>
    <w:rsid w:val="00D23D14"/>
    <w:rPr>
      <w:rFonts w:ascii="Arial" w:hAnsi="Arial"/>
      <w:color w:val="33333C" w:themeColor="text1"/>
      <w:sz w:val="24"/>
    </w:rPr>
  </w:style>
  <w:style w:type="paragraph" w:styleId="Footer">
    <w:name w:val="footer"/>
    <w:basedOn w:val="Normal"/>
    <w:link w:val="FooterChar"/>
    <w:uiPriority w:val="99"/>
    <w:unhideWhenUsed/>
    <w:rsid w:val="002006B1"/>
    <w:pPr>
      <w:tabs>
        <w:tab w:val="center" w:pos="4680"/>
        <w:tab w:val="right" w:pos="9360"/>
      </w:tabs>
    </w:pPr>
  </w:style>
  <w:style w:type="character" w:customStyle="1" w:styleId="FooterChar">
    <w:name w:val="Footer Char"/>
    <w:basedOn w:val="DefaultParagraphFont"/>
    <w:link w:val="Footer"/>
    <w:uiPriority w:val="99"/>
    <w:rsid w:val="00D23D14"/>
    <w:rPr>
      <w:rFonts w:ascii="Arial" w:hAnsi="Arial"/>
      <w:color w:val="33333C" w:themeColor="text1"/>
      <w:sz w:val="24"/>
    </w:rPr>
  </w:style>
  <w:style w:type="character" w:customStyle="1" w:styleId="Heading2Char">
    <w:name w:val="Heading 2 Char"/>
    <w:basedOn w:val="DefaultParagraphFont"/>
    <w:link w:val="Heading2"/>
    <w:uiPriority w:val="9"/>
    <w:rsid w:val="004A7B4A"/>
    <w:rPr>
      <w:rFonts w:ascii="Arial" w:eastAsiaTheme="majorEastAsia" w:hAnsi="Arial" w:cs="Arial"/>
      <w:b/>
      <w:sz w:val="40"/>
      <w:szCs w:val="40"/>
      <w:lang w:val="fr-CA"/>
    </w:rPr>
  </w:style>
  <w:style w:type="character" w:customStyle="1" w:styleId="Heading3Char">
    <w:name w:val="Heading 3 Char"/>
    <w:basedOn w:val="DefaultParagraphFont"/>
    <w:link w:val="Heading3"/>
    <w:uiPriority w:val="9"/>
    <w:rsid w:val="002751DA"/>
    <w:rPr>
      <w:rFonts w:ascii="Arial" w:eastAsiaTheme="majorEastAsia" w:hAnsi="Arial" w:cs="Arial"/>
      <w:b/>
      <w:bCs/>
      <w:spacing w:val="15"/>
      <w:sz w:val="32"/>
      <w:szCs w:val="32"/>
    </w:rPr>
  </w:style>
  <w:style w:type="table" w:styleId="TableGrid">
    <w:name w:val="Table Grid"/>
    <w:basedOn w:val="TableNormal"/>
    <w:uiPriority w:val="39"/>
    <w:rsid w:val="007D0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A"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3333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3333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3333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3333C" w:themeFill="text1"/>
      </w:tcPr>
    </w:tblStylePr>
    <w:tblStylePr w:type="band1Vert">
      <w:tblPr/>
      <w:tcPr>
        <w:shd w:val="clear" w:color="auto" w:fill="A8A8B5" w:themeFill="text1" w:themeFillTint="66"/>
      </w:tcPr>
    </w:tblStylePr>
    <w:tblStylePr w:type="band1Horz">
      <w:tblPr/>
      <w:tcPr>
        <w:shd w:val="clear" w:color="auto" w:fill="A8A8B5" w:themeFill="text1" w:themeFillTint="66"/>
      </w:tcPr>
    </w:tblStylePr>
  </w:style>
  <w:style w:type="table" w:styleId="GridTable5Dark-Accent3">
    <w:name w:val="Grid Table 5 Dark Accent 3"/>
    <w:basedOn w:val="Table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788"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788"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788"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788" w:themeFill="accent3"/>
      </w:tcPr>
    </w:tblStylePr>
    <w:tblStylePr w:type="band1Vert">
      <w:tblPr/>
      <w:tcPr>
        <w:shd w:val="clear" w:color="auto" w:fill="6FFFF0" w:themeFill="accent3" w:themeFillTint="66"/>
      </w:tcPr>
    </w:tblStylePr>
    <w:tblStylePr w:type="band1Horz">
      <w:tblPr/>
      <w:tcPr>
        <w:shd w:val="clear" w:color="auto" w:fill="6FFFF0" w:themeFill="accent3" w:themeFillTint="66"/>
      </w:tcPr>
    </w:tblStylePr>
  </w:style>
  <w:style w:type="table" w:styleId="GridTable5Dark-Accent2">
    <w:name w:val="Grid Table 5 Dark Accent 2"/>
    <w:basedOn w:val="Table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F7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BCD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BCD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BCD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BCD7" w:themeFill="accent2"/>
      </w:tcPr>
    </w:tblStylePr>
    <w:tblStylePr w:type="band1Vert">
      <w:tblPr/>
      <w:tcPr>
        <w:shd w:val="clear" w:color="auto" w:fill="89EFFF" w:themeFill="accent2" w:themeFillTint="66"/>
      </w:tcPr>
    </w:tblStylePr>
    <w:tblStylePr w:type="band1Horz">
      <w:tblPr/>
      <w:tcPr>
        <w:shd w:val="clear" w:color="auto" w:fill="89EFFF" w:themeFill="accent2" w:themeFillTint="66"/>
      </w:tcPr>
    </w:tblStylePr>
  </w:style>
  <w:style w:type="table" w:styleId="GridTable5Dark-Accent1">
    <w:name w:val="Grid Table 5 Dark Accent 1"/>
    <w:basedOn w:val="Table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DF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866C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866C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866C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866CD" w:themeFill="accent1"/>
      </w:tcPr>
    </w:tblStylePr>
    <w:tblStylePr w:type="band1Vert">
      <w:tblPr/>
      <w:tcPr>
        <w:shd w:val="clear" w:color="auto" w:fill="A6C0ED" w:themeFill="accent1" w:themeFillTint="66"/>
      </w:tcPr>
    </w:tblStylePr>
    <w:tblStylePr w:type="band1Horz">
      <w:tblPr/>
      <w:tcPr>
        <w:shd w:val="clear" w:color="auto" w:fill="A6C0ED" w:themeFill="accent1" w:themeFillTint="66"/>
      </w:tcPr>
    </w:tblStylePr>
  </w:style>
  <w:style w:type="table" w:styleId="GridTable4-Accent6">
    <w:name w:val="Grid Table 4 Accent 6"/>
    <w:basedOn w:val="TableNormal"/>
    <w:uiPriority w:val="49"/>
    <w:rsid w:val="007D06AA"/>
    <w:pPr>
      <w:spacing w:after="0" w:line="240" w:lineRule="auto"/>
    </w:pPr>
    <w:tblPr>
      <w:tblStyleRowBandSize w:val="1"/>
      <w:tblStyleColBandSize w:val="1"/>
      <w:tblBorders>
        <w:top w:val="single" w:sz="4" w:space="0" w:color="CE72DE" w:themeColor="accent6" w:themeTint="99"/>
        <w:left w:val="single" w:sz="4" w:space="0" w:color="CE72DE" w:themeColor="accent6" w:themeTint="99"/>
        <w:bottom w:val="single" w:sz="4" w:space="0" w:color="CE72DE" w:themeColor="accent6" w:themeTint="99"/>
        <w:right w:val="single" w:sz="4" w:space="0" w:color="CE72DE" w:themeColor="accent6" w:themeTint="99"/>
        <w:insideH w:val="single" w:sz="4" w:space="0" w:color="CE72DE" w:themeColor="accent6" w:themeTint="99"/>
        <w:insideV w:val="single" w:sz="4" w:space="0" w:color="CE72DE" w:themeColor="accent6" w:themeTint="99"/>
      </w:tblBorders>
    </w:tblPr>
    <w:tblStylePr w:type="firstRow">
      <w:rPr>
        <w:b/>
        <w:bCs/>
        <w:color w:val="FFFFFF" w:themeColor="background1"/>
      </w:rPr>
      <w:tblPr/>
      <w:tcPr>
        <w:tcBorders>
          <w:top w:val="single" w:sz="4" w:space="0" w:color="A02AB3" w:themeColor="accent6"/>
          <w:left w:val="single" w:sz="4" w:space="0" w:color="A02AB3" w:themeColor="accent6"/>
          <w:bottom w:val="single" w:sz="4" w:space="0" w:color="A02AB3" w:themeColor="accent6"/>
          <w:right w:val="single" w:sz="4" w:space="0" w:color="A02AB3" w:themeColor="accent6"/>
          <w:insideH w:val="nil"/>
          <w:insideV w:val="nil"/>
        </w:tcBorders>
        <w:shd w:val="clear" w:color="auto" w:fill="A02AB3" w:themeFill="accent6"/>
      </w:tcPr>
    </w:tblStylePr>
    <w:tblStylePr w:type="lastRow">
      <w:rPr>
        <w:b/>
        <w:bCs/>
      </w:rPr>
      <w:tblPr/>
      <w:tcPr>
        <w:tcBorders>
          <w:top w:val="double" w:sz="4" w:space="0" w:color="A02AB3" w:themeColor="accent6"/>
        </w:tcBorders>
      </w:tcPr>
    </w:tblStylePr>
    <w:tblStylePr w:type="firstCol">
      <w:rPr>
        <w:b/>
        <w:bCs/>
      </w:rPr>
    </w:tblStylePr>
    <w:tblStylePr w:type="lastCol">
      <w:rPr>
        <w:b/>
        <w:bCs/>
      </w:rPr>
    </w:tblStylePr>
    <w:tblStylePr w:type="band1Vert">
      <w:tblPr/>
      <w:tcPr>
        <w:shd w:val="clear" w:color="auto" w:fill="EED0F4" w:themeFill="accent6" w:themeFillTint="33"/>
      </w:tcPr>
    </w:tblStylePr>
    <w:tblStylePr w:type="band1Horz">
      <w:tblPr/>
      <w:tcPr>
        <w:shd w:val="clear" w:color="auto" w:fill="EED0F4" w:themeFill="accent6" w:themeFillTint="33"/>
      </w:tcPr>
    </w:tblStylePr>
  </w:style>
  <w:style w:type="table" w:styleId="GridTable4-Accent4">
    <w:name w:val="Grid Table 4 Accent 4"/>
    <w:basedOn w:val="TableNormal"/>
    <w:uiPriority w:val="49"/>
    <w:rsid w:val="007D06AA"/>
    <w:pPr>
      <w:spacing w:after="0" w:line="240" w:lineRule="auto"/>
    </w:pPr>
    <w:tblPr>
      <w:tblStyleRowBandSize w:val="1"/>
      <w:tblStyleColBandSize w:val="1"/>
      <w:tblBorders>
        <w:top w:val="single" w:sz="4" w:space="0" w:color="7C6FCA" w:themeColor="accent4" w:themeTint="99"/>
        <w:left w:val="single" w:sz="4" w:space="0" w:color="7C6FCA" w:themeColor="accent4" w:themeTint="99"/>
        <w:bottom w:val="single" w:sz="4" w:space="0" w:color="7C6FCA" w:themeColor="accent4" w:themeTint="99"/>
        <w:right w:val="single" w:sz="4" w:space="0" w:color="7C6FCA" w:themeColor="accent4" w:themeTint="99"/>
        <w:insideH w:val="single" w:sz="4" w:space="0" w:color="7C6FCA" w:themeColor="accent4" w:themeTint="99"/>
        <w:insideV w:val="single" w:sz="4" w:space="0" w:color="7C6FCA" w:themeColor="accent4" w:themeTint="99"/>
      </w:tblBorders>
    </w:tblPr>
    <w:tblStylePr w:type="firstRow">
      <w:rPr>
        <w:b/>
        <w:bCs/>
        <w:color w:val="FFFFFF" w:themeColor="background1"/>
      </w:rPr>
      <w:tblPr/>
      <w:tcPr>
        <w:tcBorders>
          <w:top w:val="single" w:sz="4" w:space="0" w:color="3D3186" w:themeColor="accent4"/>
          <w:left w:val="single" w:sz="4" w:space="0" w:color="3D3186" w:themeColor="accent4"/>
          <w:bottom w:val="single" w:sz="4" w:space="0" w:color="3D3186" w:themeColor="accent4"/>
          <w:right w:val="single" w:sz="4" w:space="0" w:color="3D3186" w:themeColor="accent4"/>
          <w:insideH w:val="nil"/>
          <w:insideV w:val="nil"/>
        </w:tcBorders>
        <w:shd w:val="clear" w:color="auto" w:fill="3D3186" w:themeFill="accent4"/>
      </w:tcPr>
    </w:tblStylePr>
    <w:tblStylePr w:type="lastRow">
      <w:rPr>
        <w:b/>
        <w:bCs/>
      </w:rPr>
      <w:tblPr/>
      <w:tcPr>
        <w:tcBorders>
          <w:top w:val="double" w:sz="4" w:space="0" w:color="3D3186" w:themeColor="accent4"/>
        </w:tcBorders>
      </w:tcPr>
    </w:tblStylePr>
    <w:tblStylePr w:type="firstCol">
      <w:rPr>
        <w:b/>
        <w:bCs/>
      </w:rPr>
    </w:tblStylePr>
    <w:tblStylePr w:type="lastCol">
      <w:rPr>
        <w:b/>
        <w:bCs/>
      </w:rPr>
    </w:tblStylePr>
    <w:tblStylePr w:type="band1Vert">
      <w:tblPr/>
      <w:tcPr>
        <w:shd w:val="clear" w:color="auto" w:fill="D3CEED" w:themeFill="accent4" w:themeFillTint="33"/>
      </w:tcPr>
    </w:tblStylePr>
    <w:tblStylePr w:type="band1Horz">
      <w:tblPr/>
      <w:tcPr>
        <w:shd w:val="clear" w:color="auto" w:fill="D3CEED" w:themeFill="accent4" w:themeFillTint="33"/>
      </w:tcPr>
    </w:tblStylePr>
  </w:style>
  <w:style w:type="paragraph" w:styleId="NormalWeb">
    <w:name w:val="Normal (Web)"/>
    <w:basedOn w:val="Normal"/>
    <w:uiPriority w:val="99"/>
    <w:semiHidden/>
    <w:unhideWhenUsed/>
    <w:rsid w:val="00337521"/>
    <w:pPr>
      <w:spacing w:before="100" w:beforeAutospacing="1" w:after="100" w:afterAutospacing="1"/>
    </w:pPr>
    <w:rPr>
      <w:rFonts w:ascii="Times New Roman" w:eastAsia="Times New Roman" w:hAnsi="Times New Roman" w:cs="Times New Roman"/>
      <w:color w:val="auto"/>
      <w:szCs w:val="24"/>
      <w:lang w:eastAsia="en-CA"/>
    </w:rPr>
  </w:style>
  <w:style w:type="character" w:styleId="Hyperlink">
    <w:name w:val="Hyperlink"/>
    <w:basedOn w:val="DefaultParagraphFont"/>
    <w:uiPriority w:val="99"/>
    <w:unhideWhenUsed/>
    <w:rsid w:val="00D0694C"/>
    <w:rPr>
      <w:color w:val="2866CD" w:themeColor="hyperlink"/>
      <w:u w:val="single"/>
    </w:rPr>
  </w:style>
  <w:style w:type="character" w:styleId="SubtleEmphasis">
    <w:name w:val="Subtle Emphasis"/>
    <w:basedOn w:val="DefaultParagraphFont"/>
    <w:uiPriority w:val="19"/>
    <w:rsid w:val="00D70D59"/>
    <w:rPr>
      <w:i/>
      <w:iCs/>
      <w:color w:val="616172" w:themeColor="text1" w:themeTint="BF"/>
    </w:rPr>
  </w:style>
  <w:style w:type="paragraph" w:styleId="ListParagraph">
    <w:name w:val="List Paragraph"/>
    <w:basedOn w:val="Normal"/>
    <w:link w:val="ListParagraphChar"/>
    <w:autoRedefine/>
    <w:uiPriority w:val="34"/>
    <w:qFormat/>
    <w:rsid w:val="00867062"/>
    <w:pPr>
      <w:numPr>
        <w:ilvl w:val="1"/>
        <w:numId w:val="30"/>
      </w:numPr>
      <w:spacing w:line="276" w:lineRule="auto"/>
    </w:pPr>
    <w:rPr>
      <w:rFonts w:cs="Arial"/>
    </w:rPr>
  </w:style>
  <w:style w:type="character" w:styleId="SubtleReference">
    <w:name w:val="Subtle Reference"/>
    <w:basedOn w:val="DefaultParagraphFont"/>
    <w:uiPriority w:val="31"/>
    <w:rsid w:val="00D70D59"/>
    <w:rPr>
      <w:smallCaps/>
      <w:color w:val="737388" w:themeColor="text1" w:themeTint="A5"/>
    </w:rPr>
  </w:style>
  <w:style w:type="table" w:styleId="ListTable3">
    <w:name w:val="List Table 3"/>
    <w:basedOn w:val="TableNormal"/>
    <w:uiPriority w:val="48"/>
    <w:rsid w:val="00953890"/>
    <w:pPr>
      <w:spacing w:after="0" w:line="240" w:lineRule="auto"/>
    </w:pPr>
    <w:tblPr>
      <w:tblStyleRowBandSize w:val="1"/>
      <w:tblStyleColBandSize w:val="1"/>
      <w:tblBorders>
        <w:top w:val="single" w:sz="4" w:space="0" w:color="33333C" w:themeColor="text1"/>
        <w:left w:val="single" w:sz="4" w:space="0" w:color="33333C" w:themeColor="text1"/>
        <w:bottom w:val="single" w:sz="4" w:space="0" w:color="33333C" w:themeColor="text1"/>
        <w:right w:val="single" w:sz="4" w:space="0" w:color="33333C" w:themeColor="text1"/>
      </w:tblBorders>
    </w:tblPr>
    <w:tblStylePr w:type="firstRow">
      <w:rPr>
        <w:b/>
        <w:bCs/>
        <w:color w:val="FFFFFF" w:themeColor="background1"/>
      </w:rPr>
      <w:tblPr/>
      <w:tcPr>
        <w:shd w:val="clear" w:color="auto" w:fill="33333C" w:themeFill="text1"/>
      </w:tcPr>
    </w:tblStylePr>
    <w:tblStylePr w:type="lastRow">
      <w:rPr>
        <w:b/>
        <w:bCs/>
      </w:rPr>
      <w:tblPr/>
      <w:tcPr>
        <w:tcBorders>
          <w:top w:val="double" w:sz="4" w:space="0" w:color="33333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3333C" w:themeColor="text1"/>
          <w:right w:val="single" w:sz="4" w:space="0" w:color="33333C" w:themeColor="text1"/>
        </w:tcBorders>
      </w:tcPr>
    </w:tblStylePr>
    <w:tblStylePr w:type="band1Horz">
      <w:tblPr/>
      <w:tcPr>
        <w:tcBorders>
          <w:top w:val="single" w:sz="4" w:space="0" w:color="33333C" w:themeColor="text1"/>
          <w:bottom w:val="single" w:sz="4" w:space="0" w:color="33333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3333C" w:themeColor="text1"/>
          <w:left w:val="nil"/>
        </w:tcBorders>
      </w:tcPr>
    </w:tblStylePr>
    <w:tblStylePr w:type="swCell">
      <w:tblPr/>
      <w:tcPr>
        <w:tcBorders>
          <w:top w:val="double" w:sz="4" w:space="0" w:color="33333C" w:themeColor="text1"/>
          <w:right w:val="nil"/>
        </w:tcBorders>
      </w:tcPr>
    </w:tblStylePr>
  </w:style>
  <w:style w:type="paragraph" w:styleId="TOCHeading">
    <w:name w:val="TOC Heading"/>
    <w:basedOn w:val="Heading1"/>
    <w:next w:val="Normal"/>
    <w:uiPriority w:val="39"/>
    <w:unhideWhenUsed/>
    <w:qFormat/>
    <w:rsid w:val="009F12F2"/>
    <w:pPr>
      <w:framePr w:wrap="around" w:hAnchor="text"/>
      <w:outlineLvl w:val="9"/>
    </w:pPr>
    <w:rPr>
      <w:rFonts w:asciiTheme="majorHAnsi" w:hAnsiTheme="majorHAnsi"/>
      <w:b w:val="0"/>
      <w:color w:val="1E4B99" w:themeColor="accent1" w:themeShade="BF"/>
      <w:sz w:val="32"/>
      <w:szCs w:val="32"/>
      <w:lang w:val="en-US"/>
    </w:rPr>
  </w:style>
  <w:style w:type="paragraph" w:styleId="TOC1">
    <w:name w:val="toc 1"/>
    <w:basedOn w:val="Normal"/>
    <w:next w:val="Normal"/>
    <w:autoRedefine/>
    <w:uiPriority w:val="39"/>
    <w:unhideWhenUsed/>
    <w:rsid w:val="009F12F2"/>
    <w:pPr>
      <w:spacing w:after="100"/>
    </w:pPr>
    <w:rPr>
      <w:b/>
      <w:color w:val="auto"/>
    </w:rPr>
  </w:style>
  <w:style w:type="paragraph" w:styleId="TOC2">
    <w:name w:val="toc 2"/>
    <w:basedOn w:val="Normal"/>
    <w:next w:val="Normal"/>
    <w:autoRedefine/>
    <w:uiPriority w:val="39"/>
    <w:unhideWhenUsed/>
    <w:rsid w:val="00611E95"/>
    <w:pPr>
      <w:spacing w:after="100"/>
      <w:ind w:left="240"/>
    </w:pPr>
  </w:style>
  <w:style w:type="paragraph" w:styleId="TOC3">
    <w:name w:val="toc 3"/>
    <w:basedOn w:val="Normal"/>
    <w:next w:val="Normal"/>
    <w:autoRedefine/>
    <w:uiPriority w:val="39"/>
    <w:unhideWhenUsed/>
    <w:rsid w:val="0086715E"/>
    <w:pPr>
      <w:spacing w:after="100"/>
      <w:ind w:left="480"/>
    </w:pPr>
  </w:style>
  <w:style w:type="character" w:customStyle="1" w:styleId="Heading4Char">
    <w:name w:val="Heading 4 Char"/>
    <w:basedOn w:val="DefaultParagraphFont"/>
    <w:link w:val="Heading4"/>
    <w:uiPriority w:val="9"/>
    <w:rsid w:val="006D3FC7"/>
    <w:rPr>
      <w:rFonts w:ascii="Century Gothic" w:eastAsiaTheme="majorEastAsia" w:hAnsi="Century Gothic" w:cstheme="majorBidi"/>
      <w:b/>
      <w:iCs/>
      <w:color w:val="52596A" w:themeColor="text2"/>
      <w:sz w:val="28"/>
    </w:rPr>
  </w:style>
  <w:style w:type="paragraph" w:styleId="BalloonText">
    <w:name w:val="Balloon Text"/>
    <w:basedOn w:val="Normal"/>
    <w:link w:val="BalloonTextChar"/>
    <w:uiPriority w:val="99"/>
    <w:semiHidden/>
    <w:unhideWhenUsed/>
    <w:rsid w:val="003916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162F"/>
    <w:rPr>
      <w:rFonts w:ascii="Segoe UI" w:hAnsi="Segoe UI" w:cs="Segoe UI"/>
      <w:color w:val="33333C" w:themeColor="text1"/>
      <w:sz w:val="18"/>
      <w:szCs w:val="18"/>
    </w:rPr>
  </w:style>
  <w:style w:type="table" w:styleId="ListTable4-Accent1">
    <w:name w:val="List Table 4 Accent 1"/>
    <w:basedOn w:val="TableNormal"/>
    <w:uiPriority w:val="49"/>
    <w:rsid w:val="00624037"/>
    <w:pPr>
      <w:spacing w:after="0" w:line="240" w:lineRule="auto"/>
    </w:pPr>
    <w:tblPr>
      <w:tblStyleRowBandSize w:val="1"/>
      <w:tblStyleColBandSize w:val="1"/>
      <w:tblBorders>
        <w:top w:val="single" w:sz="4" w:space="0" w:color="79A1E5" w:themeColor="accent1" w:themeTint="99"/>
        <w:left w:val="single" w:sz="4" w:space="0" w:color="79A1E5" w:themeColor="accent1" w:themeTint="99"/>
        <w:bottom w:val="single" w:sz="4" w:space="0" w:color="79A1E5" w:themeColor="accent1" w:themeTint="99"/>
        <w:right w:val="single" w:sz="4" w:space="0" w:color="79A1E5" w:themeColor="accent1" w:themeTint="99"/>
        <w:insideH w:val="single" w:sz="4" w:space="0" w:color="79A1E5" w:themeColor="accent1" w:themeTint="99"/>
      </w:tblBorders>
    </w:tblPr>
    <w:tblStylePr w:type="firstRow">
      <w:rPr>
        <w:b/>
        <w:bCs/>
        <w:color w:val="FFFFFF" w:themeColor="background1"/>
      </w:rPr>
      <w:tblPr/>
      <w:tcPr>
        <w:tcBorders>
          <w:top w:val="single" w:sz="4" w:space="0" w:color="2866CD" w:themeColor="accent1"/>
          <w:left w:val="single" w:sz="4" w:space="0" w:color="2866CD" w:themeColor="accent1"/>
          <w:bottom w:val="single" w:sz="4" w:space="0" w:color="2866CD" w:themeColor="accent1"/>
          <w:right w:val="single" w:sz="4" w:space="0" w:color="2866CD" w:themeColor="accent1"/>
          <w:insideH w:val="nil"/>
        </w:tcBorders>
        <w:shd w:val="clear" w:color="auto" w:fill="2866CD" w:themeFill="accent1"/>
      </w:tcPr>
    </w:tblStylePr>
    <w:tblStylePr w:type="lastRow">
      <w:rPr>
        <w:b/>
        <w:bCs/>
      </w:rPr>
      <w:tblPr/>
      <w:tcPr>
        <w:tcBorders>
          <w:top w:val="double" w:sz="4" w:space="0" w:color="79A1E5" w:themeColor="accent1" w:themeTint="99"/>
        </w:tcBorders>
      </w:tcPr>
    </w:tblStylePr>
    <w:tblStylePr w:type="firstCol">
      <w:rPr>
        <w:b/>
        <w:bCs/>
      </w:rPr>
    </w:tblStylePr>
    <w:tblStylePr w:type="lastCol">
      <w:rPr>
        <w:b/>
        <w:bCs/>
      </w:rPr>
    </w:tblStylePr>
    <w:tblStylePr w:type="band1Vert">
      <w:tblPr/>
      <w:tcPr>
        <w:shd w:val="clear" w:color="auto" w:fill="D2DFF6" w:themeFill="accent1" w:themeFillTint="33"/>
      </w:tcPr>
    </w:tblStylePr>
    <w:tblStylePr w:type="band1Horz">
      <w:tblPr/>
      <w:tcPr>
        <w:shd w:val="clear" w:color="auto" w:fill="D2DFF6" w:themeFill="accent1" w:themeFillTint="33"/>
      </w:tcPr>
    </w:tblStylePr>
  </w:style>
  <w:style w:type="table" w:styleId="ListTable3-Accent1">
    <w:name w:val="List Table 3 Accent 1"/>
    <w:basedOn w:val="TableNormal"/>
    <w:uiPriority w:val="48"/>
    <w:rsid w:val="00624037"/>
    <w:pPr>
      <w:spacing w:after="0" w:line="240" w:lineRule="auto"/>
    </w:pPr>
    <w:tblPr>
      <w:tblStyleRowBandSize w:val="1"/>
      <w:tblStyleColBandSize w:val="1"/>
      <w:tblBorders>
        <w:top w:val="single" w:sz="4" w:space="0" w:color="2866CD" w:themeColor="accent1"/>
        <w:left w:val="single" w:sz="4" w:space="0" w:color="2866CD" w:themeColor="accent1"/>
        <w:bottom w:val="single" w:sz="4" w:space="0" w:color="2866CD" w:themeColor="accent1"/>
        <w:right w:val="single" w:sz="4" w:space="0" w:color="2866CD" w:themeColor="accent1"/>
      </w:tblBorders>
    </w:tblPr>
    <w:tblStylePr w:type="firstRow">
      <w:rPr>
        <w:b/>
        <w:bCs/>
        <w:color w:val="FFFFFF" w:themeColor="background1"/>
      </w:rPr>
      <w:tblPr/>
      <w:tcPr>
        <w:shd w:val="clear" w:color="auto" w:fill="2866CD" w:themeFill="accent1"/>
      </w:tcPr>
    </w:tblStylePr>
    <w:tblStylePr w:type="lastRow">
      <w:rPr>
        <w:b/>
        <w:bCs/>
      </w:rPr>
      <w:tblPr/>
      <w:tcPr>
        <w:tcBorders>
          <w:top w:val="double" w:sz="4" w:space="0" w:color="2866C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866CD" w:themeColor="accent1"/>
          <w:right w:val="single" w:sz="4" w:space="0" w:color="2866CD" w:themeColor="accent1"/>
        </w:tcBorders>
      </w:tcPr>
    </w:tblStylePr>
    <w:tblStylePr w:type="band1Horz">
      <w:tblPr/>
      <w:tcPr>
        <w:tcBorders>
          <w:top w:val="single" w:sz="4" w:space="0" w:color="2866CD" w:themeColor="accent1"/>
          <w:bottom w:val="single" w:sz="4" w:space="0" w:color="2866C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866CD" w:themeColor="accent1"/>
          <w:left w:val="nil"/>
        </w:tcBorders>
      </w:tcPr>
    </w:tblStylePr>
    <w:tblStylePr w:type="swCell">
      <w:tblPr/>
      <w:tcPr>
        <w:tcBorders>
          <w:top w:val="double" w:sz="4" w:space="0" w:color="2866CD" w:themeColor="accent1"/>
          <w:right w:val="nil"/>
        </w:tcBorders>
      </w:tcPr>
    </w:tblStylePr>
  </w:style>
  <w:style w:type="paragraph" w:styleId="NoSpacing">
    <w:name w:val="No Spacing"/>
    <w:autoRedefine/>
    <w:uiPriority w:val="1"/>
    <w:qFormat/>
    <w:rsid w:val="006D3FC7"/>
    <w:pPr>
      <w:spacing w:after="0" w:line="240" w:lineRule="auto"/>
    </w:pPr>
    <w:rPr>
      <w:rFonts w:ascii="Century Gothic" w:hAnsi="Century Gothic"/>
      <w:color w:val="33333C" w:themeColor="text1"/>
      <w:sz w:val="24"/>
    </w:rPr>
  </w:style>
  <w:style w:type="paragraph" w:styleId="Caption">
    <w:name w:val="caption"/>
    <w:basedOn w:val="Normal"/>
    <w:next w:val="Normal"/>
    <w:autoRedefine/>
    <w:uiPriority w:val="35"/>
    <w:unhideWhenUsed/>
    <w:qFormat/>
    <w:rsid w:val="006D1165"/>
    <w:pPr>
      <w:spacing w:after="200"/>
    </w:pPr>
    <w:rPr>
      <w:i/>
      <w:iCs/>
      <w:color w:val="52596A" w:themeColor="text2"/>
      <w:sz w:val="18"/>
      <w:szCs w:val="18"/>
    </w:rPr>
  </w:style>
  <w:style w:type="character" w:styleId="Strong">
    <w:name w:val="Strong"/>
    <w:basedOn w:val="DefaultParagraphFont"/>
    <w:uiPriority w:val="22"/>
    <w:qFormat/>
    <w:rsid w:val="006D1165"/>
    <w:rPr>
      <w:b/>
      <w:bCs/>
    </w:rPr>
  </w:style>
  <w:style w:type="paragraph" w:styleId="FootnoteText">
    <w:name w:val="footnote text"/>
    <w:basedOn w:val="Normal"/>
    <w:link w:val="FootnoteTextChar"/>
    <w:uiPriority w:val="99"/>
    <w:unhideWhenUsed/>
    <w:rsid w:val="003D17D2"/>
    <w:rPr>
      <w:sz w:val="20"/>
      <w:szCs w:val="20"/>
    </w:rPr>
  </w:style>
  <w:style w:type="character" w:customStyle="1" w:styleId="FootnoteTextChar">
    <w:name w:val="Footnote Text Char"/>
    <w:basedOn w:val="DefaultParagraphFont"/>
    <w:link w:val="FootnoteText"/>
    <w:uiPriority w:val="99"/>
    <w:rsid w:val="003D17D2"/>
    <w:rPr>
      <w:rFonts w:ascii="Arial" w:hAnsi="Arial"/>
      <w:color w:val="33333C" w:themeColor="text1"/>
      <w:sz w:val="20"/>
      <w:szCs w:val="20"/>
    </w:rPr>
  </w:style>
  <w:style w:type="character" w:styleId="FootnoteReference">
    <w:name w:val="footnote reference"/>
    <w:basedOn w:val="DefaultParagraphFont"/>
    <w:uiPriority w:val="99"/>
    <w:unhideWhenUsed/>
    <w:rsid w:val="003D17D2"/>
    <w:rPr>
      <w:vertAlign w:val="superscript"/>
    </w:rPr>
  </w:style>
  <w:style w:type="table" w:customStyle="1" w:styleId="TableGrid1">
    <w:name w:val="Table Grid1"/>
    <w:basedOn w:val="TableNormal"/>
    <w:next w:val="TableGrid"/>
    <w:uiPriority w:val="59"/>
    <w:rsid w:val="00610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A7617"/>
    <w:rPr>
      <w:sz w:val="16"/>
      <w:szCs w:val="16"/>
    </w:rPr>
  </w:style>
  <w:style w:type="paragraph" w:styleId="CommentText">
    <w:name w:val="annotation text"/>
    <w:basedOn w:val="Normal"/>
    <w:link w:val="CommentTextChar"/>
    <w:uiPriority w:val="99"/>
    <w:unhideWhenUsed/>
    <w:rsid w:val="00234FBC"/>
    <w:rPr>
      <w:szCs w:val="20"/>
    </w:rPr>
  </w:style>
  <w:style w:type="character" w:customStyle="1" w:styleId="CommentTextChar">
    <w:name w:val="Comment Text Char"/>
    <w:basedOn w:val="DefaultParagraphFont"/>
    <w:link w:val="CommentText"/>
    <w:uiPriority w:val="99"/>
    <w:rsid w:val="00234FBC"/>
    <w:rPr>
      <w:rFonts w:ascii="Arial" w:hAnsi="Arial"/>
      <w:color w:val="33333C" w:themeColor="text1"/>
      <w:sz w:val="24"/>
      <w:szCs w:val="20"/>
    </w:rPr>
  </w:style>
  <w:style w:type="paragraph" w:styleId="CommentSubject">
    <w:name w:val="annotation subject"/>
    <w:basedOn w:val="CommentText"/>
    <w:next w:val="CommentText"/>
    <w:link w:val="CommentSubjectChar"/>
    <w:uiPriority w:val="99"/>
    <w:semiHidden/>
    <w:unhideWhenUsed/>
    <w:rsid w:val="003A7617"/>
    <w:rPr>
      <w:b/>
      <w:bCs/>
    </w:rPr>
  </w:style>
  <w:style w:type="character" w:customStyle="1" w:styleId="CommentSubjectChar">
    <w:name w:val="Comment Subject Char"/>
    <w:basedOn w:val="CommentTextChar"/>
    <w:link w:val="CommentSubject"/>
    <w:uiPriority w:val="99"/>
    <w:semiHidden/>
    <w:rsid w:val="003A7617"/>
    <w:rPr>
      <w:rFonts w:ascii="Century Gothic" w:hAnsi="Century Gothic"/>
      <w:b/>
      <w:bCs/>
      <w:color w:val="33333C" w:themeColor="text1"/>
      <w:sz w:val="20"/>
      <w:szCs w:val="20"/>
    </w:rPr>
  </w:style>
  <w:style w:type="character" w:styleId="FollowedHyperlink">
    <w:name w:val="FollowedHyperlink"/>
    <w:basedOn w:val="DefaultParagraphFont"/>
    <w:uiPriority w:val="99"/>
    <w:semiHidden/>
    <w:unhideWhenUsed/>
    <w:rsid w:val="00E1400F"/>
    <w:rPr>
      <w:color w:val="A02AB3" w:themeColor="followedHyperlink"/>
      <w:u w:val="single"/>
    </w:rPr>
  </w:style>
  <w:style w:type="paragraph" w:customStyle="1" w:styleId="ListL2">
    <w:name w:val="List L2"/>
    <w:basedOn w:val="ListParagraph"/>
    <w:link w:val="ListL2Char"/>
    <w:qFormat/>
    <w:rsid w:val="002D3394"/>
    <w:pPr>
      <w:numPr>
        <w:numId w:val="0"/>
      </w:numPr>
      <w:ind w:left="1077"/>
    </w:pPr>
  </w:style>
  <w:style w:type="paragraph" w:customStyle="1" w:styleId="ListL3">
    <w:name w:val="List L3"/>
    <w:basedOn w:val="ListL2"/>
    <w:link w:val="ListL3Char"/>
    <w:qFormat/>
    <w:rsid w:val="00A72BBC"/>
    <w:pPr>
      <w:numPr>
        <w:numId w:val="20"/>
      </w:numPr>
    </w:pPr>
  </w:style>
  <w:style w:type="character" w:customStyle="1" w:styleId="ListParagraphChar">
    <w:name w:val="List Paragraph Char"/>
    <w:basedOn w:val="DefaultParagraphFont"/>
    <w:link w:val="ListParagraph"/>
    <w:uiPriority w:val="34"/>
    <w:rsid w:val="00867062"/>
    <w:rPr>
      <w:rFonts w:ascii="Arial" w:hAnsi="Arial" w:cs="Arial"/>
      <w:color w:val="33333C" w:themeColor="text1"/>
      <w:sz w:val="24"/>
    </w:rPr>
  </w:style>
  <w:style w:type="character" w:customStyle="1" w:styleId="ListL2Char">
    <w:name w:val="List L2 Char"/>
    <w:basedOn w:val="ListParagraphChar"/>
    <w:link w:val="ListL2"/>
    <w:rsid w:val="002D3394"/>
    <w:rPr>
      <w:rFonts w:ascii="Century Gothic" w:hAnsi="Century Gothic" w:cs="Arial"/>
      <w:color w:val="33333C" w:themeColor="text1"/>
      <w:sz w:val="24"/>
      <w:lang w:val="fr-CA"/>
    </w:rPr>
  </w:style>
  <w:style w:type="character" w:customStyle="1" w:styleId="ListL3Char">
    <w:name w:val="List L3 Char"/>
    <w:basedOn w:val="ListL2Char"/>
    <w:link w:val="ListL3"/>
    <w:rsid w:val="00A72BBC"/>
    <w:rPr>
      <w:rFonts w:ascii="Century Gothic" w:hAnsi="Century Gothic" w:cs="Arial"/>
      <w:color w:val="33333C" w:themeColor="text1"/>
      <w:sz w:val="24"/>
      <w:lang w:val="fr-CA"/>
    </w:rPr>
  </w:style>
  <w:style w:type="paragraph" w:styleId="Revision">
    <w:name w:val="Revision"/>
    <w:hidden/>
    <w:uiPriority w:val="99"/>
    <w:semiHidden/>
    <w:rsid w:val="00802F6D"/>
    <w:pPr>
      <w:spacing w:after="0" w:line="240" w:lineRule="auto"/>
    </w:pPr>
    <w:rPr>
      <w:rFonts w:ascii="Century Gothic" w:hAnsi="Century Gothic"/>
      <w:color w:val="33333C" w:themeColor="text1"/>
    </w:rPr>
  </w:style>
  <w:style w:type="paragraph" w:customStyle="1" w:styleId="TitleBold">
    <w:name w:val="Title Bold"/>
    <w:basedOn w:val="Normal"/>
    <w:link w:val="TitleBoldChar"/>
    <w:qFormat/>
    <w:rsid w:val="00494F34"/>
    <w:rPr>
      <w:b/>
      <w:sz w:val="36"/>
    </w:rPr>
  </w:style>
  <w:style w:type="paragraph" w:customStyle="1" w:styleId="1L1">
    <w:name w:val="1. L1"/>
    <w:basedOn w:val="ListParagraph"/>
    <w:link w:val="1L1Char"/>
    <w:qFormat/>
    <w:rsid w:val="004A5E2D"/>
    <w:pPr>
      <w:numPr>
        <w:numId w:val="11"/>
      </w:numPr>
    </w:pPr>
  </w:style>
  <w:style w:type="character" w:customStyle="1" w:styleId="TitleBoldChar">
    <w:name w:val="Title Bold Char"/>
    <w:basedOn w:val="DefaultParagraphFont"/>
    <w:link w:val="TitleBold"/>
    <w:rsid w:val="00494F34"/>
    <w:rPr>
      <w:rFonts w:ascii="Century Gothic" w:hAnsi="Century Gothic"/>
      <w:b/>
      <w:color w:val="33333C" w:themeColor="text1"/>
      <w:sz w:val="36"/>
    </w:rPr>
  </w:style>
  <w:style w:type="paragraph" w:customStyle="1" w:styleId="ListTable">
    <w:name w:val="List Table"/>
    <w:basedOn w:val="ListParagraph"/>
    <w:link w:val="ListTableChar"/>
    <w:qFormat/>
    <w:rsid w:val="00A50E0D"/>
    <w:pPr>
      <w:ind w:left="448" w:hanging="377"/>
    </w:pPr>
  </w:style>
  <w:style w:type="character" w:customStyle="1" w:styleId="1L1Char">
    <w:name w:val="1. L1 Char"/>
    <w:basedOn w:val="ListParagraphChar"/>
    <w:link w:val="1L1"/>
    <w:rsid w:val="004A5E2D"/>
    <w:rPr>
      <w:rFonts w:ascii="Century Gothic" w:hAnsi="Century Gothic" w:cs="Arial"/>
      <w:color w:val="33333C" w:themeColor="text1"/>
      <w:sz w:val="24"/>
      <w:lang w:val="fr-CA"/>
    </w:rPr>
  </w:style>
  <w:style w:type="paragraph" w:customStyle="1" w:styleId="ListTableL2">
    <w:name w:val="List Table L2"/>
    <w:basedOn w:val="ListTable"/>
    <w:link w:val="ListTableL2Char"/>
    <w:qFormat/>
    <w:rsid w:val="00580240"/>
    <w:pPr>
      <w:ind w:left="700" w:hanging="360"/>
    </w:pPr>
  </w:style>
  <w:style w:type="character" w:customStyle="1" w:styleId="ListTableChar">
    <w:name w:val="List Table Char"/>
    <w:basedOn w:val="ListParagraphChar"/>
    <w:link w:val="ListTable"/>
    <w:rsid w:val="00A50E0D"/>
    <w:rPr>
      <w:rFonts w:ascii="Century Gothic" w:hAnsi="Century Gothic" w:cs="Arial"/>
      <w:color w:val="33333C" w:themeColor="text1"/>
      <w:sz w:val="24"/>
      <w:lang w:val="fr-CA"/>
    </w:rPr>
  </w:style>
  <w:style w:type="character" w:customStyle="1" w:styleId="ListTableL2Char">
    <w:name w:val="List Table L2 Char"/>
    <w:basedOn w:val="ListTableChar"/>
    <w:link w:val="ListTableL2"/>
    <w:rsid w:val="00580240"/>
    <w:rPr>
      <w:rFonts w:ascii="Arial" w:hAnsi="Arial" w:cs="Arial"/>
      <w:color w:val="33333C" w:themeColor="text1"/>
      <w:sz w:val="24"/>
      <w:lang w:val="fr-CA"/>
    </w:rPr>
  </w:style>
  <w:style w:type="character" w:styleId="UnresolvedMention">
    <w:name w:val="Unresolved Mention"/>
    <w:basedOn w:val="DefaultParagraphFont"/>
    <w:uiPriority w:val="99"/>
    <w:semiHidden/>
    <w:unhideWhenUsed/>
    <w:rsid w:val="00BA54AF"/>
    <w:rPr>
      <w:color w:val="605E5C"/>
      <w:shd w:val="clear" w:color="auto" w:fill="E1DFDD"/>
    </w:rPr>
  </w:style>
  <w:style w:type="paragraph" w:customStyle="1" w:styleId="ListTableL3">
    <w:name w:val="List Table L3"/>
    <w:basedOn w:val="ListTableL2"/>
    <w:link w:val="ListTableL3Char"/>
    <w:qFormat/>
    <w:rsid w:val="00963E1D"/>
    <w:pPr>
      <w:numPr>
        <w:ilvl w:val="2"/>
      </w:numPr>
      <w:ind w:left="1150"/>
    </w:pPr>
  </w:style>
  <w:style w:type="character" w:customStyle="1" w:styleId="ListTableL3Char">
    <w:name w:val="List Table L3 Char"/>
    <w:basedOn w:val="ListTableL2Char"/>
    <w:link w:val="ListTableL3"/>
    <w:rsid w:val="00963E1D"/>
    <w:rPr>
      <w:rFonts w:ascii="Arial" w:hAnsi="Arial" w:cs="Arial"/>
      <w:color w:val="33333C" w:themeColor="text1"/>
      <w:sz w:val="24"/>
      <w:lang w:val="fr-CA"/>
    </w:rPr>
  </w:style>
  <w:style w:type="paragraph" w:customStyle="1" w:styleId="Normal1Bold">
    <w:name w:val="Normal 1 Bold"/>
    <w:basedOn w:val="Normal"/>
    <w:link w:val="Normal1BoldChar"/>
    <w:qFormat/>
    <w:rsid w:val="003D3BF3"/>
    <w:pPr>
      <w:spacing w:after="160"/>
    </w:pPr>
    <w:rPr>
      <w:color w:val="2A283C"/>
      <w:sz w:val="22"/>
    </w:rPr>
  </w:style>
  <w:style w:type="character" w:customStyle="1" w:styleId="Normal1BoldChar">
    <w:name w:val="Normal 1 Bold Char"/>
    <w:basedOn w:val="DefaultParagraphFont"/>
    <w:link w:val="Normal1Bold"/>
    <w:rsid w:val="003D3BF3"/>
    <w:rPr>
      <w:rFonts w:ascii="Arial" w:hAnsi="Arial"/>
      <w:color w:val="2A283C"/>
    </w:rPr>
  </w:style>
  <w:style w:type="paragraph" w:customStyle="1" w:styleId="Bulletedlist">
    <w:name w:val="Bulleted list"/>
    <w:basedOn w:val="Normal"/>
    <w:link w:val="BulletedlistChar"/>
    <w:qFormat/>
    <w:rsid w:val="006975D7"/>
    <w:pPr>
      <w:numPr>
        <w:numId w:val="31"/>
      </w:numPr>
      <w:spacing w:before="120" w:after="120"/>
    </w:pPr>
    <w:rPr>
      <w:rFonts w:eastAsia="Times New Roman" w:cs="Times New Roman"/>
      <w:color w:val="auto"/>
      <w:spacing w:val="-2"/>
      <w:kern w:val="2"/>
      <w:szCs w:val="24"/>
    </w:rPr>
  </w:style>
  <w:style w:type="paragraph" w:customStyle="1" w:styleId="Numberedlist">
    <w:name w:val="Numbered list"/>
    <w:basedOn w:val="Bulletedlist"/>
    <w:qFormat/>
    <w:rsid w:val="00C93D6E"/>
    <w:pPr>
      <w:numPr>
        <w:numId w:val="32"/>
      </w:numPr>
      <w:tabs>
        <w:tab w:val="num" w:pos="360"/>
      </w:tabs>
      <w:ind w:left="720"/>
    </w:pPr>
  </w:style>
  <w:style w:type="paragraph" w:customStyle="1" w:styleId="Bulleted2">
    <w:name w:val="Bulleted2"/>
    <w:basedOn w:val="Bulleted3NoBox"/>
    <w:link w:val="Bulleted2Char"/>
    <w:qFormat/>
    <w:rsid w:val="00910B2F"/>
    <w:pPr>
      <w:numPr>
        <w:numId w:val="34"/>
      </w:numPr>
    </w:pPr>
  </w:style>
  <w:style w:type="paragraph" w:customStyle="1" w:styleId="Bulleted3NoBox">
    <w:name w:val="Bulleted3NoBox"/>
    <w:basedOn w:val="Bulletedlist"/>
    <w:next w:val="Bulletedlist"/>
    <w:link w:val="Bulleted3NoBoxChar"/>
    <w:qFormat/>
    <w:rsid w:val="00C93D6E"/>
    <w:pPr>
      <w:numPr>
        <w:numId w:val="33"/>
      </w:numPr>
      <w:ind w:left="1512"/>
    </w:pPr>
  </w:style>
  <w:style w:type="character" w:customStyle="1" w:styleId="BulletedlistChar">
    <w:name w:val="Bulleted list Char"/>
    <w:basedOn w:val="DefaultParagraphFont"/>
    <w:link w:val="Bulletedlist"/>
    <w:rsid w:val="006975D7"/>
    <w:rPr>
      <w:rFonts w:ascii="Arial" w:eastAsia="Times New Roman" w:hAnsi="Arial" w:cs="Times New Roman"/>
      <w:spacing w:val="-2"/>
      <w:kern w:val="2"/>
      <w:sz w:val="24"/>
      <w:szCs w:val="24"/>
    </w:rPr>
  </w:style>
  <w:style w:type="character" w:customStyle="1" w:styleId="Bulleted2Char">
    <w:name w:val="Bulleted2 Char"/>
    <w:basedOn w:val="BulletedlistChar"/>
    <w:link w:val="Bulleted2"/>
    <w:rsid w:val="00910B2F"/>
    <w:rPr>
      <w:rFonts w:ascii="Arial" w:eastAsia="Times New Roman" w:hAnsi="Arial" w:cs="Times New Roman"/>
      <w:spacing w:val="-2"/>
      <w:kern w:val="2"/>
      <w:sz w:val="24"/>
      <w:szCs w:val="24"/>
    </w:rPr>
  </w:style>
  <w:style w:type="character" w:customStyle="1" w:styleId="Bulleted3NoBoxChar">
    <w:name w:val="Bulleted3NoBox Char"/>
    <w:basedOn w:val="BulletedlistChar"/>
    <w:link w:val="Bulleted3NoBox"/>
    <w:rsid w:val="00C93D6E"/>
    <w:rPr>
      <w:rFonts w:ascii="Arial" w:eastAsia="Times New Roman" w:hAnsi="Arial" w:cs="Times New Roman"/>
      <w:spacing w:val="-2"/>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70741">
      <w:bodyDiv w:val="1"/>
      <w:marLeft w:val="0"/>
      <w:marRight w:val="0"/>
      <w:marTop w:val="0"/>
      <w:marBottom w:val="0"/>
      <w:divBdr>
        <w:top w:val="none" w:sz="0" w:space="0" w:color="auto"/>
        <w:left w:val="none" w:sz="0" w:space="0" w:color="auto"/>
        <w:bottom w:val="none" w:sz="0" w:space="0" w:color="auto"/>
        <w:right w:val="none" w:sz="0" w:space="0" w:color="auto"/>
      </w:divBdr>
    </w:div>
    <w:div w:id="134879235">
      <w:bodyDiv w:val="1"/>
      <w:marLeft w:val="0"/>
      <w:marRight w:val="0"/>
      <w:marTop w:val="0"/>
      <w:marBottom w:val="0"/>
      <w:divBdr>
        <w:top w:val="none" w:sz="0" w:space="0" w:color="auto"/>
        <w:left w:val="none" w:sz="0" w:space="0" w:color="auto"/>
        <w:bottom w:val="none" w:sz="0" w:space="0" w:color="auto"/>
        <w:right w:val="none" w:sz="0" w:space="0" w:color="auto"/>
      </w:divBdr>
    </w:div>
    <w:div w:id="147553634">
      <w:bodyDiv w:val="1"/>
      <w:marLeft w:val="0"/>
      <w:marRight w:val="0"/>
      <w:marTop w:val="0"/>
      <w:marBottom w:val="0"/>
      <w:divBdr>
        <w:top w:val="none" w:sz="0" w:space="0" w:color="auto"/>
        <w:left w:val="none" w:sz="0" w:space="0" w:color="auto"/>
        <w:bottom w:val="none" w:sz="0" w:space="0" w:color="auto"/>
        <w:right w:val="none" w:sz="0" w:space="0" w:color="auto"/>
      </w:divBdr>
      <w:divsChild>
        <w:div w:id="986859387">
          <w:marLeft w:val="562"/>
          <w:marRight w:val="0"/>
          <w:marTop w:val="0"/>
          <w:marBottom w:val="120"/>
          <w:divBdr>
            <w:top w:val="none" w:sz="0" w:space="0" w:color="auto"/>
            <w:left w:val="none" w:sz="0" w:space="0" w:color="auto"/>
            <w:bottom w:val="none" w:sz="0" w:space="0" w:color="auto"/>
            <w:right w:val="none" w:sz="0" w:space="0" w:color="auto"/>
          </w:divBdr>
        </w:div>
        <w:div w:id="1226254472">
          <w:marLeft w:val="562"/>
          <w:marRight w:val="0"/>
          <w:marTop w:val="200"/>
          <w:marBottom w:val="0"/>
          <w:divBdr>
            <w:top w:val="none" w:sz="0" w:space="0" w:color="auto"/>
            <w:left w:val="none" w:sz="0" w:space="0" w:color="auto"/>
            <w:bottom w:val="none" w:sz="0" w:space="0" w:color="auto"/>
            <w:right w:val="none" w:sz="0" w:space="0" w:color="auto"/>
          </w:divBdr>
        </w:div>
        <w:div w:id="1639922303">
          <w:marLeft w:val="547"/>
          <w:marRight w:val="0"/>
          <w:marTop w:val="0"/>
          <w:marBottom w:val="120"/>
          <w:divBdr>
            <w:top w:val="none" w:sz="0" w:space="0" w:color="auto"/>
            <w:left w:val="none" w:sz="0" w:space="0" w:color="auto"/>
            <w:bottom w:val="none" w:sz="0" w:space="0" w:color="auto"/>
            <w:right w:val="none" w:sz="0" w:space="0" w:color="auto"/>
          </w:divBdr>
        </w:div>
        <w:div w:id="1803420876">
          <w:marLeft w:val="562"/>
          <w:marRight w:val="0"/>
          <w:marTop w:val="200"/>
          <w:marBottom w:val="0"/>
          <w:divBdr>
            <w:top w:val="none" w:sz="0" w:space="0" w:color="auto"/>
            <w:left w:val="none" w:sz="0" w:space="0" w:color="auto"/>
            <w:bottom w:val="none" w:sz="0" w:space="0" w:color="auto"/>
            <w:right w:val="none" w:sz="0" w:space="0" w:color="auto"/>
          </w:divBdr>
        </w:div>
      </w:divsChild>
    </w:div>
    <w:div w:id="207229405">
      <w:bodyDiv w:val="1"/>
      <w:marLeft w:val="0"/>
      <w:marRight w:val="0"/>
      <w:marTop w:val="0"/>
      <w:marBottom w:val="0"/>
      <w:divBdr>
        <w:top w:val="none" w:sz="0" w:space="0" w:color="auto"/>
        <w:left w:val="none" w:sz="0" w:space="0" w:color="auto"/>
        <w:bottom w:val="none" w:sz="0" w:space="0" w:color="auto"/>
        <w:right w:val="none" w:sz="0" w:space="0" w:color="auto"/>
      </w:divBdr>
    </w:div>
    <w:div w:id="235670079">
      <w:bodyDiv w:val="1"/>
      <w:marLeft w:val="0"/>
      <w:marRight w:val="0"/>
      <w:marTop w:val="0"/>
      <w:marBottom w:val="0"/>
      <w:divBdr>
        <w:top w:val="none" w:sz="0" w:space="0" w:color="auto"/>
        <w:left w:val="none" w:sz="0" w:space="0" w:color="auto"/>
        <w:bottom w:val="none" w:sz="0" w:space="0" w:color="auto"/>
        <w:right w:val="none" w:sz="0" w:space="0" w:color="auto"/>
      </w:divBdr>
      <w:divsChild>
        <w:div w:id="568419786">
          <w:marLeft w:val="634"/>
          <w:marRight w:val="0"/>
          <w:marTop w:val="200"/>
          <w:marBottom w:val="0"/>
          <w:divBdr>
            <w:top w:val="none" w:sz="0" w:space="0" w:color="auto"/>
            <w:left w:val="none" w:sz="0" w:space="0" w:color="auto"/>
            <w:bottom w:val="none" w:sz="0" w:space="0" w:color="auto"/>
            <w:right w:val="none" w:sz="0" w:space="0" w:color="auto"/>
          </w:divBdr>
        </w:div>
        <w:div w:id="765417498">
          <w:marLeft w:val="547"/>
          <w:marRight w:val="0"/>
          <w:marTop w:val="200"/>
          <w:marBottom w:val="0"/>
          <w:divBdr>
            <w:top w:val="none" w:sz="0" w:space="0" w:color="auto"/>
            <w:left w:val="none" w:sz="0" w:space="0" w:color="auto"/>
            <w:bottom w:val="none" w:sz="0" w:space="0" w:color="auto"/>
            <w:right w:val="none" w:sz="0" w:space="0" w:color="auto"/>
          </w:divBdr>
        </w:div>
        <w:div w:id="1153326839">
          <w:marLeft w:val="1354"/>
          <w:marRight w:val="0"/>
          <w:marTop w:val="100"/>
          <w:marBottom w:val="0"/>
          <w:divBdr>
            <w:top w:val="none" w:sz="0" w:space="0" w:color="auto"/>
            <w:left w:val="none" w:sz="0" w:space="0" w:color="auto"/>
            <w:bottom w:val="none" w:sz="0" w:space="0" w:color="auto"/>
            <w:right w:val="none" w:sz="0" w:space="0" w:color="auto"/>
          </w:divBdr>
        </w:div>
        <w:div w:id="1370840330">
          <w:marLeft w:val="1354"/>
          <w:marRight w:val="0"/>
          <w:marTop w:val="100"/>
          <w:marBottom w:val="0"/>
          <w:divBdr>
            <w:top w:val="none" w:sz="0" w:space="0" w:color="auto"/>
            <w:left w:val="none" w:sz="0" w:space="0" w:color="auto"/>
            <w:bottom w:val="none" w:sz="0" w:space="0" w:color="auto"/>
            <w:right w:val="none" w:sz="0" w:space="0" w:color="auto"/>
          </w:divBdr>
        </w:div>
        <w:div w:id="1856771274">
          <w:marLeft w:val="547"/>
          <w:marRight w:val="0"/>
          <w:marTop w:val="200"/>
          <w:marBottom w:val="0"/>
          <w:divBdr>
            <w:top w:val="none" w:sz="0" w:space="0" w:color="auto"/>
            <w:left w:val="none" w:sz="0" w:space="0" w:color="auto"/>
            <w:bottom w:val="none" w:sz="0" w:space="0" w:color="auto"/>
            <w:right w:val="none" w:sz="0" w:space="0" w:color="auto"/>
          </w:divBdr>
        </w:div>
      </w:divsChild>
    </w:div>
    <w:div w:id="343478877">
      <w:bodyDiv w:val="1"/>
      <w:marLeft w:val="0"/>
      <w:marRight w:val="0"/>
      <w:marTop w:val="0"/>
      <w:marBottom w:val="0"/>
      <w:divBdr>
        <w:top w:val="none" w:sz="0" w:space="0" w:color="auto"/>
        <w:left w:val="none" w:sz="0" w:space="0" w:color="auto"/>
        <w:bottom w:val="none" w:sz="0" w:space="0" w:color="auto"/>
        <w:right w:val="none" w:sz="0" w:space="0" w:color="auto"/>
      </w:divBdr>
    </w:div>
    <w:div w:id="352003418">
      <w:bodyDiv w:val="1"/>
      <w:marLeft w:val="0"/>
      <w:marRight w:val="0"/>
      <w:marTop w:val="0"/>
      <w:marBottom w:val="0"/>
      <w:divBdr>
        <w:top w:val="none" w:sz="0" w:space="0" w:color="auto"/>
        <w:left w:val="none" w:sz="0" w:space="0" w:color="auto"/>
        <w:bottom w:val="none" w:sz="0" w:space="0" w:color="auto"/>
        <w:right w:val="none" w:sz="0" w:space="0" w:color="auto"/>
      </w:divBdr>
      <w:divsChild>
        <w:div w:id="388115179">
          <w:marLeft w:val="547"/>
          <w:marRight w:val="0"/>
          <w:marTop w:val="240"/>
          <w:marBottom w:val="120"/>
          <w:divBdr>
            <w:top w:val="none" w:sz="0" w:space="0" w:color="auto"/>
            <w:left w:val="none" w:sz="0" w:space="0" w:color="auto"/>
            <w:bottom w:val="none" w:sz="0" w:space="0" w:color="auto"/>
            <w:right w:val="none" w:sz="0" w:space="0" w:color="auto"/>
          </w:divBdr>
        </w:div>
        <w:div w:id="702827524">
          <w:marLeft w:val="547"/>
          <w:marRight w:val="0"/>
          <w:marTop w:val="0"/>
          <w:marBottom w:val="120"/>
          <w:divBdr>
            <w:top w:val="none" w:sz="0" w:space="0" w:color="auto"/>
            <w:left w:val="none" w:sz="0" w:space="0" w:color="auto"/>
            <w:bottom w:val="none" w:sz="0" w:space="0" w:color="auto"/>
            <w:right w:val="none" w:sz="0" w:space="0" w:color="auto"/>
          </w:divBdr>
        </w:div>
        <w:div w:id="1664818381">
          <w:marLeft w:val="547"/>
          <w:marRight w:val="0"/>
          <w:marTop w:val="240"/>
          <w:marBottom w:val="120"/>
          <w:divBdr>
            <w:top w:val="none" w:sz="0" w:space="0" w:color="auto"/>
            <w:left w:val="none" w:sz="0" w:space="0" w:color="auto"/>
            <w:bottom w:val="none" w:sz="0" w:space="0" w:color="auto"/>
            <w:right w:val="none" w:sz="0" w:space="0" w:color="auto"/>
          </w:divBdr>
        </w:div>
      </w:divsChild>
    </w:div>
    <w:div w:id="642151065">
      <w:bodyDiv w:val="1"/>
      <w:marLeft w:val="0"/>
      <w:marRight w:val="0"/>
      <w:marTop w:val="0"/>
      <w:marBottom w:val="0"/>
      <w:divBdr>
        <w:top w:val="none" w:sz="0" w:space="0" w:color="auto"/>
        <w:left w:val="none" w:sz="0" w:space="0" w:color="auto"/>
        <w:bottom w:val="none" w:sz="0" w:space="0" w:color="auto"/>
        <w:right w:val="none" w:sz="0" w:space="0" w:color="auto"/>
      </w:divBdr>
      <w:divsChild>
        <w:div w:id="109588818">
          <w:marLeft w:val="1440"/>
          <w:marRight w:val="0"/>
          <w:marTop w:val="100"/>
          <w:marBottom w:val="120"/>
          <w:divBdr>
            <w:top w:val="none" w:sz="0" w:space="0" w:color="auto"/>
            <w:left w:val="none" w:sz="0" w:space="0" w:color="auto"/>
            <w:bottom w:val="none" w:sz="0" w:space="0" w:color="auto"/>
            <w:right w:val="none" w:sz="0" w:space="0" w:color="auto"/>
          </w:divBdr>
        </w:div>
        <w:div w:id="815758946">
          <w:marLeft w:val="1440"/>
          <w:marRight w:val="0"/>
          <w:marTop w:val="100"/>
          <w:marBottom w:val="120"/>
          <w:divBdr>
            <w:top w:val="none" w:sz="0" w:space="0" w:color="auto"/>
            <w:left w:val="none" w:sz="0" w:space="0" w:color="auto"/>
            <w:bottom w:val="none" w:sz="0" w:space="0" w:color="auto"/>
            <w:right w:val="none" w:sz="0" w:space="0" w:color="auto"/>
          </w:divBdr>
        </w:div>
        <w:div w:id="1110785249">
          <w:marLeft w:val="1440"/>
          <w:marRight w:val="0"/>
          <w:marTop w:val="100"/>
          <w:marBottom w:val="120"/>
          <w:divBdr>
            <w:top w:val="none" w:sz="0" w:space="0" w:color="auto"/>
            <w:left w:val="none" w:sz="0" w:space="0" w:color="auto"/>
            <w:bottom w:val="none" w:sz="0" w:space="0" w:color="auto"/>
            <w:right w:val="none" w:sz="0" w:space="0" w:color="auto"/>
          </w:divBdr>
        </w:div>
      </w:divsChild>
    </w:div>
    <w:div w:id="654719740">
      <w:bodyDiv w:val="1"/>
      <w:marLeft w:val="0"/>
      <w:marRight w:val="0"/>
      <w:marTop w:val="0"/>
      <w:marBottom w:val="0"/>
      <w:divBdr>
        <w:top w:val="none" w:sz="0" w:space="0" w:color="auto"/>
        <w:left w:val="none" w:sz="0" w:space="0" w:color="auto"/>
        <w:bottom w:val="none" w:sz="0" w:space="0" w:color="auto"/>
        <w:right w:val="none" w:sz="0" w:space="0" w:color="auto"/>
      </w:divBdr>
      <w:divsChild>
        <w:div w:id="1649480810">
          <w:marLeft w:val="0"/>
          <w:marRight w:val="0"/>
          <w:marTop w:val="0"/>
          <w:marBottom w:val="0"/>
          <w:divBdr>
            <w:top w:val="none" w:sz="0" w:space="0" w:color="auto"/>
            <w:left w:val="none" w:sz="0" w:space="0" w:color="auto"/>
            <w:bottom w:val="none" w:sz="0" w:space="0" w:color="auto"/>
            <w:right w:val="none" w:sz="0" w:space="0" w:color="auto"/>
          </w:divBdr>
        </w:div>
      </w:divsChild>
    </w:div>
    <w:div w:id="755635935">
      <w:bodyDiv w:val="1"/>
      <w:marLeft w:val="0"/>
      <w:marRight w:val="0"/>
      <w:marTop w:val="0"/>
      <w:marBottom w:val="0"/>
      <w:divBdr>
        <w:top w:val="none" w:sz="0" w:space="0" w:color="auto"/>
        <w:left w:val="none" w:sz="0" w:space="0" w:color="auto"/>
        <w:bottom w:val="none" w:sz="0" w:space="0" w:color="auto"/>
        <w:right w:val="none" w:sz="0" w:space="0" w:color="auto"/>
      </w:divBdr>
    </w:div>
    <w:div w:id="784349535">
      <w:bodyDiv w:val="1"/>
      <w:marLeft w:val="0"/>
      <w:marRight w:val="0"/>
      <w:marTop w:val="0"/>
      <w:marBottom w:val="0"/>
      <w:divBdr>
        <w:top w:val="none" w:sz="0" w:space="0" w:color="auto"/>
        <w:left w:val="none" w:sz="0" w:space="0" w:color="auto"/>
        <w:bottom w:val="none" w:sz="0" w:space="0" w:color="auto"/>
        <w:right w:val="none" w:sz="0" w:space="0" w:color="auto"/>
      </w:divBdr>
      <w:divsChild>
        <w:div w:id="993754796">
          <w:marLeft w:val="0"/>
          <w:marRight w:val="0"/>
          <w:marTop w:val="0"/>
          <w:marBottom w:val="0"/>
          <w:divBdr>
            <w:top w:val="none" w:sz="0" w:space="0" w:color="auto"/>
            <w:left w:val="none" w:sz="0" w:space="0" w:color="auto"/>
            <w:bottom w:val="none" w:sz="0" w:space="0" w:color="auto"/>
            <w:right w:val="none" w:sz="0" w:space="0" w:color="auto"/>
          </w:divBdr>
        </w:div>
      </w:divsChild>
    </w:div>
    <w:div w:id="801734433">
      <w:bodyDiv w:val="1"/>
      <w:marLeft w:val="0"/>
      <w:marRight w:val="0"/>
      <w:marTop w:val="0"/>
      <w:marBottom w:val="0"/>
      <w:divBdr>
        <w:top w:val="none" w:sz="0" w:space="0" w:color="auto"/>
        <w:left w:val="none" w:sz="0" w:space="0" w:color="auto"/>
        <w:bottom w:val="none" w:sz="0" w:space="0" w:color="auto"/>
        <w:right w:val="none" w:sz="0" w:space="0" w:color="auto"/>
      </w:divBdr>
      <w:divsChild>
        <w:div w:id="489293051">
          <w:marLeft w:val="360"/>
          <w:marRight w:val="0"/>
          <w:marTop w:val="200"/>
          <w:marBottom w:val="0"/>
          <w:divBdr>
            <w:top w:val="none" w:sz="0" w:space="0" w:color="auto"/>
            <w:left w:val="none" w:sz="0" w:space="0" w:color="auto"/>
            <w:bottom w:val="none" w:sz="0" w:space="0" w:color="auto"/>
            <w:right w:val="none" w:sz="0" w:space="0" w:color="auto"/>
          </w:divBdr>
        </w:div>
        <w:div w:id="530336948">
          <w:marLeft w:val="1080"/>
          <w:marRight w:val="0"/>
          <w:marTop w:val="100"/>
          <w:marBottom w:val="0"/>
          <w:divBdr>
            <w:top w:val="none" w:sz="0" w:space="0" w:color="auto"/>
            <w:left w:val="none" w:sz="0" w:space="0" w:color="auto"/>
            <w:bottom w:val="none" w:sz="0" w:space="0" w:color="auto"/>
            <w:right w:val="none" w:sz="0" w:space="0" w:color="auto"/>
          </w:divBdr>
        </w:div>
        <w:div w:id="1880051401">
          <w:marLeft w:val="1080"/>
          <w:marRight w:val="0"/>
          <w:marTop w:val="100"/>
          <w:marBottom w:val="0"/>
          <w:divBdr>
            <w:top w:val="none" w:sz="0" w:space="0" w:color="auto"/>
            <w:left w:val="none" w:sz="0" w:space="0" w:color="auto"/>
            <w:bottom w:val="none" w:sz="0" w:space="0" w:color="auto"/>
            <w:right w:val="none" w:sz="0" w:space="0" w:color="auto"/>
          </w:divBdr>
        </w:div>
      </w:divsChild>
    </w:div>
    <w:div w:id="980236630">
      <w:bodyDiv w:val="1"/>
      <w:marLeft w:val="0"/>
      <w:marRight w:val="0"/>
      <w:marTop w:val="0"/>
      <w:marBottom w:val="0"/>
      <w:divBdr>
        <w:top w:val="none" w:sz="0" w:space="0" w:color="auto"/>
        <w:left w:val="none" w:sz="0" w:space="0" w:color="auto"/>
        <w:bottom w:val="none" w:sz="0" w:space="0" w:color="auto"/>
        <w:right w:val="none" w:sz="0" w:space="0" w:color="auto"/>
      </w:divBdr>
    </w:div>
    <w:div w:id="1012025720">
      <w:bodyDiv w:val="1"/>
      <w:marLeft w:val="0"/>
      <w:marRight w:val="0"/>
      <w:marTop w:val="0"/>
      <w:marBottom w:val="0"/>
      <w:divBdr>
        <w:top w:val="none" w:sz="0" w:space="0" w:color="auto"/>
        <w:left w:val="none" w:sz="0" w:space="0" w:color="auto"/>
        <w:bottom w:val="none" w:sz="0" w:space="0" w:color="auto"/>
        <w:right w:val="none" w:sz="0" w:space="0" w:color="auto"/>
      </w:divBdr>
      <w:divsChild>
        <w:div w:id="1312639593">
          <w:marLeft w:val="0"/>
          <w:marRight w:val="0"/>
          <w:marTop w:val="0"/>
          <w:marBottom w:val="0"/>
          <w:divBdr>
            <w:top w:val="none" w:sz="0" w:space="0" w:color="auto"/>
            <w:left w:val="none" w:sz="0" w:space="0" w:color="auto"/>
            <w:bottom w:val="none" w:sz="0" w:space="0" w:color="auto"/>
            <w:right w:val="none" w:sz="0" w:space="0" w:color="auto"/>
          </w:divBdr>
        </w:div>
      </w:divsChild>
    </w:div>
    <w:div w:id="1075739767">
      <w:bodyDiv w:val="1"/>
      <w:marLeft w:val="0"/>
      <w:marRight w:val="0"/>
      <w:marTop w:val="0"/>
      <w:marBottom w:val="0"/>
      <w:divBdr>
        <w:top w:val="none" w:sz="0" w:space="0" w:color="auto"/>
        <w:left w:val="none" w:sz="0" w:space="0" w:color="auto"/>
        <w:bottom w:val="none" w:sz="0" w:space="0" w:color="auto"/>
        <w:right w:val="none" w:sz="0" w:space="0" w:color="auto"/>
      </w:divBdr>
      <w:divsChild>
        <w:div w:id="348877427">
          <w:marLeft w:val="1800"/>
          <w:marRight w:val="0"/>
          <w:marTop w:val="100"/>
          <w:marBottom w:val="0"/>
          <w:divBdr>
            <w:top w:val="none" w:sz="0" w:space="0" w:color="auto"/>
            <w:left w:val="none" w:sz="0" w:space="0" w:color="auto"/>
            <w:bottom w:val="none" w:sz="0" w:space="0" w:color="auto"/>
            <w:right w:val="none" w:sz="0" w:space="0" w:color="auto"/>
          </w:divBdr>
        </w:div>
        <w:div w:id="735276108">
          <w:marLeft w:val="1800"/>
          <w:marRight w:val="0"/>
          <w:marTop w:val="100"/>
          <w:marBottom w:val="0"/>
          <w:divBdr>
            <w:top w:val="none" w:sz="0" w:space="0" w:color="auto"/>
            <w:left w:val="none" w:sz="0" w:space="0" w:color="auto"/>
            <w:bottom w:val="none" w:sz="0" w:space="0" w:color="auto"/>
            <w:right w:val="none" w:sz="0" w:space="0" w:color="auto"/>
          </w:divBdr>
        </w:div>
        <w:div w:id="1611475075">
          <w:marLeft w:val="1800"/>
          <w:marRight w:val="0"/>
          <w:marTop w:val="100"/>
          <w:marBottom w:val="0"/>
          <w:divBdr>
            <w:top w:val="none" w:sz="0" w:space="0" w:color="auto"/>
            <w:left w:val="none" w:sz="0" w:space="0" w:color="auto"/>
            <w:bottom w:val="none" w:sz="0" w:space="0" w:color="auto"/>
            <w:right w:val="none" w:sz="0" w:space="0" w:color="auto"/>
          </w:divBdr>
        </w:div>
        <w:div w:id="1690830485">
          <w:marLeft w:val="547"/>
          <w:marRight w:val="0"/>
          <w:marTop w:val="0"/>
          <w:marBottom w:val="120"/>
          <w:divBdr>
            <w:top w:val="none" w:sz="0" w:space="0" w:color="auto"/>
            <w:left w:val="none" w:sz="0" w:space="0" w:color="auto"/>
            <w:bottom w:val="none" w:sz="0" w:space="0" w:color="auto"/>
            <w:right w:val="none" w:sz="0" w:space="0" w:color="auto"/>
          </w:divBdr>
        </w:div>
        <w:div w:id="1862743485">
          <w:marLeft w:val="1800"/>
          <w:marRight w:val="0"/>
          <w:marTop w:val="100"/>
          <w:marBottom w:val="0"/>
          <w:divBdr>
            <w:top w:val="none" w:sz="0" w:space="0" w:color="auto"/>
            <w:left w:val="none" w:sz="0" w:space="0" w:color="auto"/>
            <w:bottom w:val="none" w:sz="0" w:space="0" w:color="auto"/>
            <w:right w:val="none" w:sz="0" w:space="0" w:color="auto"/>
          </w:divBdr>
        </w:div>
      </w:divsChild>
    </w:div>
    <w:div w:id="1217087040">
      <w:bodyDiv w:val="1"/>
      <w:marLeft w:val="0"/>
      <w:marRight w:val="0"/>
      <w:marTop w:val="0"/>
      <w:marBottom w:val="0"/>
      <w:divBdr>
        <w:top w:val="none" w:sz="0" w:space="0" w:color="auto"/>
        <w:left w:val="none" w:sz="0" w:space="0" w:color="auto"/>
        <w:bottom w:val="none" w:sz="0" w:space="0" w:color="auto"/>
        <w:right w:val="none" w:sz="0" w:space="0" w:color="auto"/>
      </w:divBdr>
    </w:div>
    <w:div w:id="1250310522">
      <w:bodyDiv w:val="1"/>
      <w:marLeft w:val="0"/>
      <w:marRight w:val="0"/>
      <w:marTop w:val="0"/>
      <w:marBottom w:val="0"/>
      <w:divBdr>
        <w:top w:val="none" w:sz="0" w:space="0" w:color="auto"/>
        <w:left w:val="none" w:sz="0" w:space="0" w:color="auto"/>
        <w:bottom w:val="none" w:sz="0" w:space="0" w:color="auto"/>
        <w:right w:val="none" w:sz="0" w:space="0" w:color="auto"/>
      </w:divBdr>
      <w:divsChild>
        <w:div w:id="288635496">
          <w:marLeft w:val="1354"/>
          <w:marRight w:val="0"/>
          <w:marTop w:val="0"/>
          <w:marBottom w:val="240"/>
          <w:divBdr>
            <w:top w:val="none" w:sz="0" w:space="0" w:color="auto"/>
            <w:left w:val="none" w:sz="0" w:space="0" w:color="auto"/>
            <w:bottom w:val="none" w:sz="0" w:space="0" w:color="auto"/>
            <w:right w:val="none" w:sz="0" w:space="0" w:color="auto"/>
          </w:divBdr>
        </w:div>
        <w:div w:id="1513298689">
          <w:marLeft w:val="547"/>
          <w:marRight w:val="0"/>
          <w:marTop w:val="0"/>
          <w:marBottom w:val="240"/>
          <w:divBdr>
            <w:top w:val="none" w:sz="0" w:space="0" w:color="auto"/>
            <w:left w:val="none" w:sz="0" w:space="0" w:color="auto"/>
            <w:bottom w:val="none" w:sz="0" w:space="0" w:color="auto"/>
            <w:right w:val="none" w:sz="0" w:space="0" w:color="auto"/>
          </w:divBdr>
        </w:div>
        <w:div w:id="1715890795">
          <w:marLeft w:val="1354"/>
          <w:marRight w:val="0"/>
          <w:marTop w:val="0"/>
          <w:marBottom w:val="240"/>
          <w:divBdr>
            <w:top w:val="none" w:sz="0" w:space="0" w:color="auto"/>
            <w:left w:val="none" w:sz="0" w:space="0" w:color="auto"/>
            <w:bottom w:val="none" w:sz="0" w:space="0" w:color="auto"/>
            <w:right w:val="none" w:sz="0" w:space="0" w:color="auto"/>
          </w:divBdr>
        </w:div>
      </w:divsChild>
    </w:div>
    <w:div w:id="1286347779">
      <w:bodyDiv w:val="1"/>
      <w:marLeft w:val="0"/>
      <w:marRight w:val="0"/>
      <w:marTop w:val="0"/>
      <w:marBottom w:val="0"/>
      <w:divBdr>
        <w:top w:val="none" w:sz="0" w:space="0" w:color="auto"/>
        <w:left w:val="none" w:sz="0" w:space="0" w:color="auto"/>
        <w:bottom w:val="none" w:sz="0" w:space="0" w:color="auto"/>
        <w:right w:val="none" w:sz="0" w:space="0" w:color="auto"/>
      </w:divBdr>
      <w:divsChild>
        <w:div w:id="565842736">
          <w:marLeft w:val="547"/>
          <w:marRight w:val="0"/>
          <w:marTop w:val="360"/>
          <w:marBottom w:val="120"/>
          <w:divBdr>
            <w:top w:val="none" w:sz="0" w:space="0" w:color="auto"/>
            <w:left w:val="none" w:sz="0" w:space="0" w:color="auto"/>
            <w:bottom w:val="none" w:sz="0" w:space="0" w:color="auto"/>
            <w:right w:val="none" w:sz="0" w:space="0" w:color="auto"/>
          </w:divBdr>
        </w:div>
        <w:div w:id="837035083">
          <w:marLeft w:val="547"/>
          <w:marRight w:val="0"/>
          <w:marTop w:val="360"/>
          <w:marBottom w:val="120"/>
          <w:divBdr>
            <w:top w:val="none" w:sz="0" w:space="0" w:color="auto"/>
            <w:left w:val="none" w:sz="0" w:space="0" w:color="auto"/>
            <w:bottom w:val="none" w:sz="0" w:space="0" w:color="auto"/>
            <w:right w:val="none" w:sz="0" w:space="0" w:color="auto"/>
          </w:divBdr>
        </w:div>
        <w:div w:id="1352418411">
          <w:marLeft w:val="1080"/>
          <w:marRight w:val="0"/>
          <w:marTop w:val="360"/>
          <w:marBottom w:val="120"/>
          <w:divBdr>
            <w:top w:val="none" w:sz="0" w:space="0" w:color="auto"/>
            <w:left w:val="none" w:sz="0" w:space="0" w:color="auto"/>
            <w:bottom w:val="none" w:sz="0" w:space="0" w:color="auto"/>
            <w:right w:val="none" w:sz="0" w:space="0" w:color="auto"/>
          </w:divBdr>
        </w:div>
        <w:div w:id="1595819915">
          <w:marLeft w:val="547"/>
          <w:marRight w:val="0"/>
          <w:marTop w:val="360"/>
          <w:marBottom w:val="120"/>
          <w:divBdr>
            <w:top w:val="none" w:sz="0" w:space="0" w:color="auto"/>
            <w:left w:val="none" w:sz="0" w:space="0" w:color="auto"/>
            <w:bottom w:val="none" w:sz="0" w:space="0" w:color="auto"/>
            <w:right w:val="none" w:sz="0" w:space="0" w:color="auto"/>
          </w:divBdr>
        </w:div>
      </w:divsChild>
    </w:div>
    <w:div w:id="1495075040">
      <w:bodyDiv w:val="1"/>
      <w:marLeft w:val="0"/>
      <w:marRight w:val="0"/>
      <w:marTop w:val="0"/>
      <w:marBottom w:val="0"/>
      <w:divBdr>
        <w:top w:val="none" w:sz="0" w:space="0" w:color="auto"/>
        <w:left w:val="none" w:sz="0" w:space="0" w:color="auto"/>
        <w:bottom w:val="none" w:sz="0" w:space="0" w:color="auto"/>
        <w:right w:val="none" w:sz="0" w:space="0" w:color="auto"/>
      </w:divBdr>
    </w:div>
    <w:div w:id="1662855204">
      <w:bodyDiv w:val="1"/>
      <w:marLeft w:val="0"/>
      <w:marRight w:val="0"/>
      <w:marTop w:val="0"/>
      <w:marBottom w:val="0"/>
      <w:divBdr>
        <w:top w:val="none" w:sz="0" w:space="0" w:color="auto"/>
        <w:left w:val="none" w:sz="0" w:space="0" w:color="auto"/>
        <w:bottom w:val="none" w:sz="0" w:space="0" w:color="auto"/>
        <w:right w:val="none" w:sz="0" w:space="0" w:color="auto"/>
      </w:divBdr>
      <w:divsChild>
        <w:div w:id="1593002471">
          <w:marLeft w:val="360"/>
          <w:marRight w:val="0"/>
          <w:marTop w:val="200"/>
          <w:marBottom w:val="360"/>
          <w:divBdr>
            <w:top w:val="none" w:sz="0" w:space="0" w:color="auto"/>
            <w:left w:val="none" w:sz="0" w:space="0" w:color="auto"/>
            <w:bottom w:val="none" w:sz="0" w:space="0" w:color="auto"/>
            <w:right w:val="none" w:sz="0" w:space="0" w:color="auto"/>
          </w:divBdr>
        </w:div>
        <w:div w:id="2079159860">
          <w:marLeft w:val="360"/>
          <w:marRight w:val="0"/>
          <w:marTop w:val="200"/>
          <w:marBottom w:val="360"/>
          <w:divBdr>
            <w:top w:val="none" w:sz="0" w:space="0" w:color="auto"/>
            <w:left w:val="none" w:sz="0" w:space="0" w:color="auto"/>
            <w:bottom w:val="none" w:sz="0" w:space="0" w:color="auto"/>
            <w:right w:val="none" w:sz="0" w:space="0" w:color="auto"/>
          </w:divBdr>
        </w:div>
      </w:divsChild>
    </w:div>
    <w:div w:id="1690135539">
      <w:bodyDiv w:val="1"/>
      <w:marLeft w:val="0"/>
      <w:marRight w:val="0"/>
      <w:marTop w:val="0"/>
      <w:marBottom w:val="0"/>
      <w:divBdr>
        <w:top w:val="none" w:sz="0" w:space="0" w:color="auto"/>
        <w:left w:val="none" w:sz="0" w:space="0" w:color="auto"/>
        <w:bottom w:val="none" w:sz="0" w:space="0" w:color="auto"/>
        <w:right w:val="none" w:sz="0" w:space="0" w:color="auto"/>
      </w:divBdr>
    </w:div>
    <w:div w:id="1855654160">
      <w:bodyDiv w:val="1"/>
      <w:marLeft w:val="0"/>
      <w:marRight w:val="0"/>
      <w:marTop w:val="0"/>
      <w:marBottom w:val="0"/>
      <w:divBdr>
        <w:top w:val="none" w:sz="0" w:space="0" w:color="auto"/>
        <w:left w:val="none" w:sz="0" w:space="0" w:color="auto"/>
        <w:bottom w:val="none" w:sz="0" w:space="0" w:color="auto"/>
        <w:right w:val="none" w:sz="0" w:space="0" w:color="auto"/>
      </w:divBdr>
    </w:div>
    <w:div w:id="1879321147">
      <w:bodyDiv w:val="1"/>
      <w:marLeft w:val="0"/>
      <w:marRight w:val="0"/>
      <w:marTop w:val="0"/>
      <w:marBottom w:val="0"/>
      <w:divBdr>
        <w:top w:val="none" w:sz="0" w:space="0" w:color="auto"/>
        <w:left w:val="none" w:sz="0" w:space="0" w:color="auto"/>
        <w:bottom w:val="none" w:sz="0" w:space="0" w:color="auto"/>
        <w:right w:val="none" w:sz="0" w:space="0" w:color="auto"/>
      </w:divBdr>
    </w:div>
    <w:div w:id="2130928285">
      <w:bodyDiv w:val="1"/>
      <w:marLeft w:val="0"/>
      <w:marRight w:val="0"/>
      <w:marTop w:val="0"/>
      <w:marBottom w:val="0"/>
      <w:divBdr>
        <w:top w:val="none" w:sz="0" w:space="0" w:color="auto"/>
        <w:left w:val="none" w:sz="0" w:space="0" w:color="auto"/>
        <w:bottom w:val="none" w:sz="0" w:space="0" w:color="auto"/>
        <w:right w:val="none" w:sz="0" w:space="0" w:color="auto"/>
      </w:divBdr>
    </w:div>
    <w:div w:id="2131122435">
      <w:bodyDiv w:val="1"/>
      <w:marLeft w:val="0"/>
      <w:marRight w:val="0"/>
      <w:marTop w:val="0"/>
      <w:marBottom w:val="0"/>
      <w:divBdr>
        <w:top w:val="none" w:sz="0" w:space="0" w:color="auto"/>
        <w:left w:val="none" w:sz="0" w:space="0" w:color="auto"/>
        <w:bottom w:val="none" w:sz="0" w:space="0" w:color="auto"/>
        <w:right w:val="none" w:sz="0" w:space="0" w:color="auto"/>
      </w:divBdr>
      <w:divsChild>
        <w:div w:id="1190412112">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chcommunity.microsoft.com/t5/microsoft-teams-blog/top-10-keyboard-shortcuts-to-make-you-a-microsoft-teams-super/ba-p/1384428" TargetMode="External"/><Relationship Id="rId18" Type="http://schemas.openxmlformats.org/officeDocument/2006/relationships/hyperlink" Target="https://support.microsoft.com/en-us/office/present-live-engage-your-audience-with-live-presentations-039aa2cc-67fa-4fb5-9677-46ed8a060c8c" TargetMode="External"/><Relationship Id="rId26" Type="http://schemas.openxmlformats.org/officeDocument/2006/relationships/hyperlink" Target="https://www.youtube.com/watch?v=CH2seLS5Wb07614fb0-a583-49f6-84da-6872223e74a0" TargetMode="External"/><Relationship Id="rId39" Type="http://schemas.openxmlformats.org/officeDocument/2006/relationships/footer" Target="footer2.xml"/><Relationship Id="rId21" Type="http://schemas.openxmlformats.org/officeDocument/2006/relationships/hyperlink" Target="https://support.microsoft.com/en-gb/office/take-meeting-notes-in-teams-3eadf032-0ef8-4d60-9e21-0691d317d103?ui=en-us&amp;rs=en-gb&amp;ad=gb" TargetMode="External"/><Relationship Id="rId34" Type="http://schemas.openxmlformats.org/officeDocument/2006/relationships/hyperlink" Target="mailto:btintervisuelle.tbvisualinter@tpsgc-pwgsc.gc.ca"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canada-ca.github.io/a11y/index.html" TargetMode="External"/><Relationship Id="rId20" Type="http://schemas.openxmlformats.org/officeDocument/2006/relationships/hyperlink" Target="https://support.microsoft.com/en-us/office/improve-accessibility-with-the-accessibility-checker-a16f6de0-2f39-4a2b-8bd8-5ad801426c7f" TargetMode="External"/><Relationship Id="rId29" Type="http://schemas.openxmlformats.org/officeDocument/2006/relationships/hyperlink" Target="https://163gc.sharepoint.com/sites/collaboration"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aaact-aatia@ssc-spc.gc.ca" TargetMode="External"/><Relationship Id="rId32" Type="http://schemas.openxmlformats.org/officeDocument/2006/relationships/hyperlink" Target="http://gcintranet.tpsgc-pwgsc.gc.ca/bt-tb/index-eng.html"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support.microsoft.com/en-us/office/accessibility-overview-of-microsoft-teams-2d4009e7-1300-4766-87e8-7a217496c3d5?ui=en-us&amp;rs=en-us&amp;ad=us" TargetMode="External"/><Relationship Id="rId23" Type="http://schemas.openxmlformats.org/officeDocument/2006/relationships/hyperlink" Target="https://www.canada.ca/en/shared-services/corporate/aaact-program.html" TargetMode="External"/><Relationship Id="rId28" Type="http://schemas.openxmlformats.org/officeDocument/2006/relationships/hyperlink" Target="https://support.microsoft.com/en-us/office/accessibility-overview-of-microsoft-teams-2d4009e7-1300-4766-87e8-7a217496c3d5?ui=en-us&amp;rs=en-us&amp;ad=us" TargetMode="External"/><Relationship Id="rId36" Type="http://schemas.openxmlformats.org/officeDocument/2006/relationships/hyperlink" Target="https://www.section508.gov/create/accessible-meetings/" TargetMode="External"/><Relationship Id="rId10" Type="http://schemas.openxmlformats.org/officeDocument/2006/relationships/endnotes" Target="endnotes.xml"/><Relationship Id="rId19" Type="http://schemas.openxmlformats.org/officeDocument/2006/relationships/hyperlink" Target="https://juicystudio.com/services/luminositycontrastratio.php" TargetMode="External"/><Relationship Id="rId31" Type="http://schemas.openxmlformats.org/officeDocument/2006/relationships/hyperlink" Target="mailto:ssc.plainlanguage-langageclair.spc@canada.c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upport.microsoft.com/en-us/office/adjust-your-view-in-a-teams-meeting-9825091c-0e7d-4c2b-95f5-eba644f19175?ui=en-us&amp;rs=en-us&amp;ad=us" TargetMode="External"/><Relationship Id="rId22" Type="http://schemas.openxmlformats.org/officeDocument/2006/relationships/hyperlink" Target="https://canada-ca.github.io/a11y/index.html" TargetMode="External"/><Relationship Id="rId27" Type="http://schemas.openxmlformats.org/officeDocument/2006/relationships/hyperlink" Target="https://support.microsoft.com/en-us/office/use-a-screen-reader-to-explore-and-navigate-microsoft-teams-47614fb0-a583-49f6-84da-6872223e74a0" TargetMode="External"/><Relationship Id="rId30" Type="http://schemas.openxmlformats.org/officeDocument/2006/relationships/hyperlink" Target="https://163gc.sharepoint.com/sites/Collaboration/SitePages/Accessible-Office-365.aspx" TargetMode="External"/><Relationship Id="rId35" Type="http://schemas.openxmlformats.org/officeDocument/2006/relationships/hyperlink" Target="mailto:btinterpretationlo.tbolinterpretation@tpsgc-pwgsc.gc.ca"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canada-ca.github.io/a11y/index.html" TargetMode="External"/><Relationship Id="rId17" Type="http://schemas.openxmlformats.org/officeDocument/2006/relationships/hyperlink" Target="https://support.microsoft.com/en-us/office/use-live-captions-in-a-teams-meeting-4be2d304-f675-4b57-8347-cbd000a21260" TargetMode="External"/><Relationship Id="rId25" Type="http://schemas.openxmlformats.org/officeDocument/2006/relationships/hyperlink" Target="https://canada-ca.github.io/a11y/" TargetMode="External"/><Relationship Id="rId33" Type="http://schemas.openxmlformats.org/officeDocument/2006/relationships/hyperlink" Target="https://www.tpsgc-pwgsc.gc.ca/bt-tb/index-eng.html" TargetMode="External"/><Relationship Id="rId38"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8" Type="http://schemas.openxmlformats.org/officeDocument/2006/relationships/hyperlink" Target="https://medium.com/ontariodigital/accessible-virtual-meetings-d9b947eff592" TargetMode="External"/><Relationship Id="rId3" Type="http://schemas.openxmlformats.org/officeDocument/2006/relationships/hyperlink" Target="https://www1.nyc.gov/assets/mopd/downloads/pdf/virtual-meetings-accessibility-guide_05-01-2020.pdf" TargetMode="External"/><Relationship Id="rId7" Type="http://schemas.openxmlformats.org/officeDocument/2006/relationships/hyperlink" Target="https://peatworks.org/checklist-for-an-accessible-virtual-meeting-presentation/" TargetMode="External"/><Relationship Id="rId2" Type="http://schemas.openxmlformats.org/officeDocument/2006/relationships/hyperlink" Target="https://www.canada.ca/en/government/publicservice/wellness-inclusion-diversity-public-service/diversity-inclusion-public-service/accessibility-public-service/accessibility-strategy-public-service-toc/accessibility-strategy-public-service-introduction.html" TargetMode="External"/><Relationship Id="rId1" Type="http://schemas.openxmlformats.org/officeDocument/2006/relationships/hyperlink" Target="https://www.canada.ca/en/government/publicservice/wellness-inclusion-diversity-public-service/diversity-inclusion-public-service/accessibility-public-service/accessibility-strategy-public-service-toc/accessibility-strategy-public-service-forword.html" TargetMode="External"/><Relationship Id="rId6" Type="http://schemas.openxmlformats.org/officeDocument/2006/relationships/hyperlink" Target="https://www.essentialaccessibility.com/blog/how-to-make-virtual-meetings-accessible" TargetMode="External"/><Relationship Id="rId11" Type="http://schemas.openxmlformats.org/officeDocument/2006/relationships/hyperlink" Target="http://www.gcpedia.gc.ca/gcwiki/images/3/3f/Guide-Planning_Inclusive_and_Accessible_Events.pdf" TargetMode="External"/><Relationship Id="rId5" Type="http://schemas.openxmlformats.org/officeDocument/2006/relationships/hyperlink" Target="https://readabilityguidelines.co.uk/audiences-devices-channels/presentations/" TargetMode="External"/><Relationship Id="rId10" Type="http://schemas.openxmlformats.org/officeDocument/2006/relationships/hyperlink" Target="https://peatworks.org/checklist-for-an-accessible-virtual-meeting-presentation/" TargetMode="External"/><Relationship Id="rId4" Type="http://schemas.openxmlformats.org/officeDocument/2006/relationships/hyperlink" Target="http://www.gcpedia.gc.ca/gcwiki/images/3/3f/Guide-Planning_Inclusive_and_Accessible_Events.pdf" TargetMode="External"/><Relationship Id="rId9" Type="http://schemas.openxmlformats.org/officeDocument/2006/relationships/hyperlink" Target="https://www.internetsociety.org/blog/2020/07/are-your-virtual-meetings-accessible-for-people-with-disabilities-start-with-this-checklist/" TargetMode="External"/></Relationships>
</file>

<file path=word/theme/theme1.xml><?xml version="1.0" encoding="utf-8"?>
<a:theme xmlns:a="http://schemas.openxmlformats.org/drawingml/2006/main" name="Office Theme">
  <a:themeElements>
    <a:clrScheme name="SSC colors">
      <a:dk1>
        <a:srgbClr val="33333C"/>
      </a:dk1>
      <a:lt1>
        <a:srgbClr val="FFFFFF"/>
      </a:lt1>
      <a:dk2>
        <a:srgbClr val="52596A"/>
      </a:dk2>
      <a:lt2>
        <a:srgbClr val="D2DAE8"/>
      </a:lt2>
      <a:accent1>
        <a:srgbClr val="2866CD"/>
      </a:accent1>
      <a:accent2>
        <a:srgbClr val="00BCD7"/>
      </a:accent2>
      <a:accent3>
        <a:srgbClr val="009788"/>
      </a:accent3>
      <a:accent4>
        <a:srgbClr val="3D3186"/>
      </a:accent4>
      <a:accent5>
        <a:srgbClr val="6733BB"/>
      </a:accent5>
      <a:accent6>
        <a:srgbClr val="A02AB3"/>
      </a:accent6>
      <a:hlink>
        <a:srgbClr val="2866CD"/>
      </a:hlink>
      <a:folHlink>
        <a:srgbClr val="A02AB3"/>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500da161-9a65-4a84-98f3-ad827201769b">
      <UserInfo>
        <DisplayName>Andrew Collicott</DisplayName>
        <AccountId>25</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A2A66DE08ED114DB7A69E8867E7487E" ma:contentTypeVersion="13" ma:contentTypeDescription="Create a new document." ma:contentTypeScope="" ma:versionID="402eed9d456f48f8017d7230692b1cb2">
  <xsd:schema xmlns:xsd="http://www.w3.org/2001/XMLSchema" xmlns:xs="http://www.w3.org/2001/XMLSchema" xmlns:p="http://schemas.microsoft.com/office/2006/metadata/properties" xmlns:ns2="500da161-9a65-4a84-98f3-ad827201769b" xmlns:ns3="4d7eb343-ec84-4e5c-8254-03daeff5061b" targetNamespace="http://schemas.microsoft.com/office/2006/metadata/properties" ma:root="true" ma:fieldsID="31b9fde781e81581d3c4bcaada251532" ns2:_="" ns3:_="">
    <xsd:import namespace="500da161-9a65-4a84-98f3-ad827201769b"/>
    <xsd:import namespace="4d7eb343-ec84-4e5c-8254-03daeff5061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0da161-9a65-4a84-98f3-ad827201769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7eb343-ec84-4e5c-8254-03daeff5061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8F63B-0740-4933-A56B-D3542BC82A63}">
  <ds:schemaRefs>
    <ds:schemaRef ds:uri="http://schemas.microsoft.com/office/2006/metadata/properties"/>
    <ds:schemaRef ds:uri="http://schemas.microsoft.com/office/infopath/2007/PartnerControls"/>
    <ds:schemaRef ds:uri="500da161-9a65-4a84-98f3-ad827201769b"/>
  </ds:schemaRefs>
</ds:datastoreItem>
</file>

<file path=customXml/itemProps2.xml><?xml version="1.0" encoding="utf-8"?>
<ds:datastoreItem xmlns:ds="http://schemas.openxmlformats.org/officeDocument/2006/customXml" ds:itemID="{D4FE5A64-5094-4758-9DF2-1277AB788FFD}">
  <ds:schemaRefs>
    <ds:schemaRef ds:uri="http://schemas.microsoft.com/sharepoint/v3/contenttype/forms"/>
  </ds:schemaRefs>
</ds:datastoreItem>
</file>

<file path=customXml/itemProps3.xml><?xml version="1.0" encoding="utf-8"?>
<ds:datastoreItem xmlns:ds="http://schemas.openxmlformats.org/officeDocument/2006/customXml" ds:itemID="{0ACE5D31-691D-4891-8C23-290EF62707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0da161-9a65-4a84-98f3-ad827201769b"/>
    <ds:schemaRef ds:uri="4d7eb343-ec84-4e5c-8254-03daeff506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45CDEA-602E-4221-BF73-2B3957D28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Pages>
  <Words>2222</Words>
  <Characters>12668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Word template in portait format - english option 1</vt:lpstr>
    </vt:vector>
  </TitlesOfParts>
  <Company>Government of Canada\Gouvernement du Canada</Company>
  <LinksUpToDate>false</LinksUpToDate>
  <CharactersWithSpaces>14861</CharactersWithSpaces>
  <SharedDoc>false</SharedDoc>
  <HLinks>
    <vt:vector size="222" baseType="variant">
      <vt:variant>
        <vt:i4>2883626</vt:i4>
      </vt:variant>
      <vt:variant>
        <vt:i4>75</vt:i4>
      </vt:variant>
      <vt:variant>
        <vt:i4>0</vt:i4>
      </vt:variant>
      <vt:variant>
        <vt:i4>5</vt:i4>
      </vt:variant>
      <vt:variant>
        <vt:lpwstr>https://www.section508.gov/create/accessible-meetings/</vt:lpwstr>
      </vt:variant>
      <vt:variant>
        <vt:lpwstr/>
      </vt:variant>
      <vt:variant>
        <vt:i4>8257552</vt:i4>
      </vt:variant>
      <vt:variant>
        <vt:i4>72</vt:i4>
      </vt:variant>
      <vt:variant>
        <vt:i4>0</vt:i4>
      </vt:variant>
      <vt:variant>
        <vt:i4>5</vt:i4>
      </vt:variant>
      <vt:variant>
        <vt:lpwstr>mailto:btinterpretationlo.tbolinterpretation@tpsgc-pwgsc.gc.ca</vt:lpwstr>
      </vt:variant>
      <vt:variant>
        <vt:lpwstr/>
      </vt:variant>
      <vt:variant>
        <vt:i4>3997790</vt:i4>
      </vt:variant>
      <vt:variant>
        <vt:i4>69</vt:i4>
      </vt:variant>
      <vt:variant>
        <vt:i4>0</vt:i4>
      </vt:variant>
      <vt:variant>
        <vt:i4>5</vt:i4>
      </vt:variant>
      <vt:variant>
        <vt:lpwstr>mailto:btintervisuelle.tbvisualinter@tpsgc-pwgsc.gc.ca</vt:lpwstr>
      </vt:variant>
      <vt:variant>
        <vt:lpwstr/>
      </vt:variant>
      <vt:variant>
        <vt:i4>2490407</vt:i4>
      </vt:variant>
      <vt:variant>
        <vt:i4>66</vt:i4>
      </vt:variant>
      <vt:variant>
        <vt:i4>0</vt:i4>
      </vt:variant>
      <vt:variant>
        <vt:i4>5</vt:i4>
      </vt:variant>
      <vt:variant>
        <vt:lpwstr>https://www.tpsgc-pwgsc.gc.ca/bt-tb/index-eng.html</vt:lpwstr>
      </vt:variant>
      <vt:variant>
        <vt:lpwstr/>
      </vt:variant>
      <vt:variant>
        <vt:i4>1376267</vt:i4>
      </vt:variant>
      <vt:variant>
        <vt:i4>63</vt:i4>
      </vt:variant>
      <vt:variant>
        <vt:i4>0</vt:i4>
      </vt:variant>
      <vt:variant>
        <vt:i4>5</vt:i4>
      </vt:variant>
      <vt:variant>
        <vt:lpwstr>http://gcintranet.tpsgc-pwgsc.gc.ca/bt-tb/index-eng.html</vt:lpwstr>
      </vt:variant>
      <vt:variant>
        <vt:lpwstr/>
      </vt:variant>
      <vt:variant>
        <vt:i4>1048681</vt:i4>
      </vt:variant>
      <vt:variant>
        <vt:i4>60</vt:i4>
      </vt:variant>
      <vt:variant>
        <vt:i4>0</vt:i4>
      </vt:variant>
      <vt:variant>
        <vt:i4>5</vt:i4>
      </vt:variant>
      <vt:variant>
        <vt:lpwstr>mailto:ssc.plainlanguage-langageclair.spc@canada.ca</vt:lpwstr>
      </vt:variant>
      <vt:variant>
        <vt:lpwstr/>
      </vt:variant>
      <vt:variant>
        <vt:i4>4390980</vt:i4>
      </vt:variant>
      <vt:variant>
        <vt:i4>57</vt:i4>
      </vt:variant>
      <vt:variant>
        <vt:i4>0</vt:i4>
      </vt:variant>
      <vt:variant>
        <vt:i4>5</vt:i4>
      </vt:variant>
      <vt:variant>
        <vt:lpwstr>https://163gc.sharepoint.com/sites/Collaboration/SitePages/Accessible-Office-365.aspx</vt:lpwstr>
      </vt:variant>
      <vt:variant>
        <vt:lpwstr/>
      </vt:variant>
      <vt:variant>
        <vt:i4>262162</vt:i4>
      </vt:variant>
      <vt:variant>
        <vt:i4>54</vt:i4>
      </vt:variant>
      <vt:variant>
        <vt:i4>0</vt:i4>
      </vt:variant>
      <vt:variant>
        <vt:i4>5</vt:i4>
      </vt:variant>
      <vt:variant>
        <vt:lpwstr>https://163gc.sharepoint.com/sites/collaboration</vt:lpwstr>
      </vt:variant>
      <vt:variant>
        <vt:lpwstr/>
      </vt:variant>
      <vt:variant>
        <vt:i4>393244</vt:i4>
      </vt:variant>
      <vt:variant>
        <vt:i4>51</vt:i4>
      </vt:variant>
      <vt:variant>
        <vt:i4>0</vt:i4>
      </vt:variant>
      <vt:variant>
        <vt:i4>5</vt:i4>
      </vt:variant>
      <vt:variant>
        <vt:lpwstr>https://support.microsoft.com/en-us/office/accessibility-overview-of-microsoft-teams-2d4009e7-1300-4766-87e8-7a217496c3d5?ui=en-us&amp;rs=en-us&amp;ad=us</vt:lpwstr>
      </vt:variant>
      <vt:variant>
        <vt:lpwstr/>
      </vt:variant>
      <vt:variant>
        <vt:i4>8323188</vt:i4>
      </vt:variant>
      <vt:variant>
        <vt:i4>48</vt:i4>
      </vt:variant>
      <vt:variant>
        <vt:i4>0</vt:i4>
      </vt:variant>
      <vt:variant>
        <vt:i4>5</vt:i4>
      </vt:variant>
      <vt:variant>
        <vt:lpwstr>https://support.microsoft.com/en-us/office/use-a-screen-reader-to-explore-and-navigate-microsoft-teams-47614fb0-a583-49f6-84da-6872223e74a0</vt:lpwstr>
      </vt:variant>
      <vt:variant>
        <vt:lpwstr/>
      </vt:variant>
      <vt:variant>
        <vt:i4>8126584</vt:i4>
      </vt:variant>
      <vt:variant>
        <vt:i4>45</vt:i4>
      </vt:variant>
      <vt:variant>
        <vt:i4>0</vt:i4>
      </vt:variant>
      <vt:variant>
        <vt:i4>5</vt:i4>
      </vt:variant>
      <vt:variant>
        <vt:lpwstr>https://www.youtube.com/watch?v=CH2seLS5Wb07614fb0-a583-49f6-84da-6872223e74a0</vt:lpwstr>
      </vt:variant>
      <vt:variant>
        <vt:lpwstr/>
      </vt:variant>
      <vt:variant>
        <vt:i4>5242898</vt:i4>
      </vt:variant>
      <vt:variant>
        <vt:i4>42</vt:i4>
      </vt:variant>
      <vt:variant>
        <vt:i4>0</vt:i4>
      </vt:variant>
      <vt:variant>
        <vt:i4>5</vt:i4>
      </vt:variant>
      <vt:variant>
        <vt:lpwstr>https://canada-ca.github.io/a11y/</vt:lpwstr>
      </vt:variant>
      <vt:variant>
        <vt:lpwstr/>
      </vt:variant>
      <vt:variant>
        <vt:i4>4849709</vt:i4>
      </vt:variant>
      <vt:variant>
        <vt:i4>39</vt:i4>
      </vt:variant>
      <vt:variant>
        <vt:i4>0</vt:i4>
      </vt:variant>
      <vt:variant>
        <vt:i4>5</vt:i4>
      </vt:variant>
      <vt:variant>
        <vt:lpwstr>mailto:aaact-aatia@ssc-spc.gc.ca</vt:lpwstr>
      </vt:variant>
      <vt:variant>
        <vt:lpwstr/>
      </vt:variant>
      <vt:variant>
        <vt:i4>5832775</vt:i4>
      </vt:variant>
      <vt:variant>
        <vt:i4>36</vt:i4>
      </vt:variant>
      <vt:variant>
        <vt:i4>0</vt:i4>
      </vt:variant>
      <vt:variant>
        <vt:i4>5</vt:i4>
      </vt:variant>
      <vt:variant>
        <vt:lpwstr>https://www.canada.ca/en/shared-services/corporate/aaact-program.html</vt:lpwstr>
      </vt:variant>
      <vt:variant>
        <vt:lpwstr/>
      </vt:variant>
      <vt:variant>
        <vt:i4>2097260</vt:i4>
      </vt:variant>
      <vt:variant>
        <vt:i4>33</vt:i4>
      </vt:variant>
      <vt:variant>
        <vt:i4>0</vt:i4>
      </vt:variant>
      <vt:variant>
        <vt:i4>5</vt:i4>
      </vt:variant>
      <vt:variant>
        <vt:lpwstr>https://canada-ca.github.io/a11y/index.html</vt:lpwstr>
      </vt:variant>
      <vt:variant>
        <vt:lpwstr/>
      </vt:variant>
      <vt:variant>
        <vt:i4>4718597</vt:i4>
      </vt:variant>
      <vt:variant>
        <vt:i4>30</vt:i4>
      </vt:variant>
      <vt:variant>
        <vt:i4>0</vt:i4>
      </vt:variant>
      <vt:variant>
        <vt:i4>5</vt:i4>
      </vt:variant>
      <vt:variant>
        <vt:lpwstr>https://support.microsoft.com/en-gb/office/take-meeting-notes-in-teams-3eadf032-0ef8-4d60-9e21-0691d317d103?ui=en-us&amp;rs=en-gb&amp;ad=gb</vt:lpwstr>
      </vt:variant>
      <vt:variant>
        <vt:lpwstr>:~:text=%20Take%20meeting%20notes%20in%20Teams%20%201,channel%20where%20the%20meeting%20occurred%20and...%20More%20</vt:lpwstr>
      </vt:variant>
      <vt:variant>
        <vt:i4>786441</vt:i4>
      </vt:variant>
      <vt:variant>
        <vt:i4>27</vt:i4>
      </vt:variant>
      <vt:variant>
        <vt:i4>0</vt:i4>
      </vt:variant>
      <vt:variant>
        <vt:i4>5</vt:i4>
      </vt:variant>
      <vt:variant>
        <vt:lpwstr>https://support.microsoft.com/en-us/office/improve-accessibility-with-the-accessibility-checker-a16f6de0-2f39-4a2b-8bd8-5ad801426c7f</vt:lpwstr>
      </vt:variant>
      <vt:variant>
        <vt:lpwstr/>
      </vt:variant>
      <vt:variant>
        <vt:i4>7929979</vt:i4>
      </vt:variant>
      <vt:variant>
        <vt:i4>24</vt:i4>
      </vt:variant>
      <vt:variant>
        <vt:i4>0</vt:i4>
      </vt:variant>
      <vt:variant>
        <vt:i4>5</vt:i4>
      </vt:variant>
      <vt:variant>
        <vt:lpwstr/>
      </vt:variant>
      <vt:variant>
        <vt:lpwstr>InMeetingEtiquette</vt:lpwstr>
      </vt:variant>
      <vt:variant>
        <vt:i4>524362</vt:i4>
      </vt:variant>
      <vt:variant>
        <vt:i4>21</vt:i4>
      </vt:variant>
      <vt:variant>
        <vt:i4>0</vt:i4>
      </vt:variant>
      <vt:variant>
        <vt:i4>5</vt:i4>
      </vt:variant>
      <vt:variant>
        <vt:lpwstr>https://juicystudio.com/services/luminositycontrastratio.php</vt:lpwstr>
      </vt:variant>
      <vt:variant>
        <vt:lpwstr/>
      </vt:variant>
      <vt:variant>
        <vt:i4>786461</vt:i4>
      </vt:variant>
      <vt:variant>
        <vt:i4>18</vt:i4>
      </vt:variant>
      <vt:variant>
        <vt:i4>0</vt:i4>
      </vt:variant>
      <vt:variant>
        <vt:i4>5</vt:i4>
      </vt:variant>
      <vt:variant>
        <vt:lpwstr>https://support.microsoft.com/en-us/office/present-live-engage-your-audience-with-live-presentations-039aa2cc-67fa-4fb5-9677-46ed8a060c8c</vt:lpwstr>
      </vt:variant>
      <vt:variant>
        <vt:lpwstr/>
      </vt:variant>
      <vt:variant>
        <vt:i4>4915204</vt:i4>
      </vt:variant>
      <vt:variant>
        <vt:i4>15</vt:i4>
      </vt:variant>
      <vt:variant>
        <vt:i4>0</vt:i4>
      </vt:variant>
      <vt:variant>
        <vt:i4>5</vt:i4>
      </vt:variant>
      <vt:variant>
        <vt:lpwstr>https://support.microsoft.com/en-us/office/use-live-captions-in-a-teams-meeting-4be2d304-f675-4b57-8347-cbd000a21260</vt:lpwstr>
      </vt:variant>
      <vt:variant>
        <vt:lpwstr/>
      </vt:variant>
      <vt:variant>
        <vt:i4>2097260</vt:i4>
      </vt:variant>
      <vt:variant>
        <vt:i4>12</vt:i4>
      </vt:variant>
      <vt:variant>
        <vt:i4>0</vt:i4>
      </vt:variant>
      <vt:variant>
        <vt:i4>5</vt:i4>
      </vt:variant>
      <vt:variant>
        <vt:lpwstr>https://canada-ca.github.io/a11y/index.html</vt:lpwstr>
      </vt:variant>
      <vt:variant>
        <vt:lpwstr/>
      </vt:variant>
      <vt:variant>
        <vt:i4>393244</vt:i4>
      </vt:variant>
      <vt:variant>
        <vt:i4>9</vt:i4>
      </vt:variant>
      <vt:variant>
        <vt:i4>0</vt:i4>
      </vt:variant>
      <vt:variant>
        <vt:i4>5</vt:i4>
      </vt:variant>
      <vt:variant>
        <vt:lpwstr>https://support.microsoft.com/en-us/office/accessibility-overview-of-microsoft-teams-2d4009e7-1300-4766-87e8-7a217496c3d5?ui=en-us&amp;rs=en-us&amp;ad=us</vt:lpwstr>
      </vt:variant>
      <vt:variant>
        <vt:lpwstr/>
      </vt:variant>
      <vt:variant>
        <vt:i4>3407916</vt:i4>
      </vt:variant>
      <vt:variant>
        <vt:i4>6</vt:i4>
      </vt:variant>
      <vt:variant>
        <vt:i4>0</vt:i4>
      </vt:variant>
      <vt:variant>
        <vt:i4>5</vt:i4>
      </vt:variant>
      <vt:variant>
        <vt:lpwstr>https://support.microsoft.com/en-us/office/adjust-your-view-in-a-teams-meeting-9825091c-0e7d-4c2b-95f5-eba644f19175?ui=en-us&amp;rs=en-us&amp;ad=us</vt:lpwstr>
      </vt:variant>
      <vt:variant>
        <vt:lpwstr/>
      </vt:variant>
      <vt:variant>
        <vt:i4>5832708</vt:i4>
      </vt:variant>
      <vt:variant>
        <vt:i4>3</vt:i4>
      </vt:variant>
      <vt:variant>
        <vt:i4>0</vt:i4>
      </vt:variant>
      <vt:variant>
        <vt:i4>5</vt:i4>
      </vt:variant>
      <vt:variant>
        <vt:lpwstr>https://techcommunity.microsoft.com/t5/microsoft-teams-blog/top-10-keyboard-shortcuts-to-make-you-a-microsoft-teams-super/ba-p/1384428</vt:lpwstr>
      </vt:variant>
      <vt:variant>
        <vt:lpwstr>:~:text=Top%2010%20keyboard%20shortcuts%20to%20make%20you%20a,sent%20(without%20needing%20to%20click%20on%20%E2%80%9C%E2%80%A6%E2%80%9D)%20</vt:lpwstr>
      </vt:variant>
      <vt:variant>
        <vt:i4>2097260</vt:i4>
      </vt:variant>
      <vt:variant>
        <vt:i4>0</vt:i4>
      </vt:variant>
      <vt:variant>
        <vt:i4>0</vt:i4>
      </vt:variant>
      <vt:variant>
        <vt:i4>5</vt:i4>
      </vt:variant>
      <vt:variant>
        <vt:lpwstr>https://canada-ca.github.io/a11y/index.html</vt:lpwstr>
      </vt:variant>
      <vt:variant>
        <vt:lpwstr/>
      </vt:variant>
      <vt:variant>
        <vt:i4>196694</vt:i4>
      </vt:variant>
      <vt:variant>
        <vt:i4>30</vt:i4>
      </vt:variant>
      <vt:variant>
        <vt:i4>0</vt:i4>
      </vt:variant>
      <vt:variant>
        <vt:i4>5</vt:i4>
      </vt:variant>
      <vt:variant>
        <vt:lpwstr>http://www.gcpedia.gc.ca/gcwiki/images/3/3f/Guide-Planning_Inclusive_and_Accessible_Events.pdf</vt:lpwstr>
      </vt:variant>
      <vt:variant>
        <vt:lpwstr/>
      </vt:variant>
      <vt:variant>
        <vt:i4>3211377</vt:i4>
      </vt:variant>
      <vt:variant>
        <vt:i4>27</vt:i4>
      </vt:variant>
      <vt:variant>
        <vt:i4>0</vt:i4>
      </vt:variant>
      <vt:variant>
        <vt:i4>5</vt:i4>
      </vt:variant>
      <vt:variant>
        <vt:lpwstr>https://peatworks.org/checklist-for-an-accessible-virtual-meeting-presentation/</vt:lpwstr>
      </vt:variant>
      <vt:variant>
        <vt:lpwstr/>
      </vt:variant>
      <vt:variant>
        <vt:i4>4653077</vt:i4>
      </vt:variant>
      <vt:variant>
        <vt:i4>24</vt:i4>
      </vt:variant>
      <vt:variant>
        <vt:i4>0</vt:i4>
      </vt:variant>
      <vt:variant>
        <vt:i4>5</vt:i4>
      </vt:variant>
      <vt:variant>
        <vt:lpwstr>https://www.internetsociety.org/blog/2020/07/are-your-virtual-meetings-accessible-for-people-with-disabilities-start-with-this-checklist/</vt:lpwstr>
      </vt:variant>
      <vt:variant>
        <vt:lpwstr/>
      </vt:variant>
      <vt:variant>
        <vt:i4>2359331</vt:i4>
      </vt:variant>
      <vt:variant>
        <vt:i4>21</vt:i4>
      </vt:variant>
      <vt:variant>
        <vt:i4>0</vt:i4>
      </vt:variant>
      <vt:variant>
        <vt:i4>5</vt:i4>
      </vt:variant>
      <vt:variant>
        <vt:lpwstr>https://medium.com/ontariodigital/accessible-virtual-meetings-d9b947eff592</vt:lpwstr>
      </vt:variant>
      <vt:variant>
        <vt:lpwstr/>
      </vt:variant>
      <vt:variant>
        <vt:i4>3211377</vt:i4>
      </vt:variant>
      <vt:variant>
        <vt:i4>18</vt:i4>
      </vt:variant>
      <vt:variant>
        <vt:i4>0</vt:i4>
      </vt:variant>
      <vt:variant>
        <vt:i4>5</vt:i4>
      </vt:variant>
      <vt:variant>
        <vt:lpwstr>https://peatworks.org/checklist-for-an-accessible-virtual-meeting-presentation/</vt:lpwstr>
      </vt:variant>
      <vt:variant>
        <vt:lpwstr/>
      </vt:variant>
      <vt:variant>
        <vt:i4>2687028</vt:i4>
      </vt:variant>
      <vt:variant>
        <vt:i4>15</vt:i4>
      </vt:variant>
      <vt:variant>
        <vt:i4>0</vt:i4>
      </vt:variant>
      <vt:variant>
        <vt:i4>5</vt:i4>
      </vt:variant>
      <vt:variant>
        <vt:lpwstr>https://www.essentialaccessibility.com/blog/how-to-make-virtual-meetings-accessible</vt:lpwstr>
      </vt:variant>
      <vt:variant>
        <vt:lpwstr/>
      </vt:variant>
      <vt:variant>
        <vt:i4>1310809</vt:i4>
      </vt:variant>
      <vt:variant>
        <vt:i4>12</vt:i4>
      </vt:variant>
      <vt:variant>
        <vt:i4>0</vt:i4>
      </vt:variant>
      <vt:variant>
        <vt:i4>5</vt:i4>
      </vt:variant>
      <vt:variant>
        <vt:lpwstr>https://readabilityguidelines.co.uk/audiences-devices-channels/presentations/</vt:lpwstr>
      </vt:variant>
      <vt:variant>
        <vt:lpwstr/>
      </vt:variant>
      <vt:variant>
        <vt:i4>196694</vt:i4>
      </vt:variant>
      <vt:variant>
        <vt:i4>9</vt:i4>
      </vt:variant>
      <vt:variant>
        <vt:i4>0</vt:i4>
      </vt:variant>
      <vt:variant>
        <vt:i4>5</vt:i4>
      </vt:variant>
      <vt:variant>
        <vt:lpwstr>http://www.gcpedia.gc.ca/gcwiki/images/3/3f/Guide-Planning_Inclusive_and_Accessible_Events.pdf</vt:lpwstr>
      </vt:variant>
      <vt:variant>
        <vt:lpwstr/>
      </vt:variant>
      <vt:variant>
        <vt:i4>1441905</vt:i4>
      </vt:variant>
      <vt:variant>
        <vt:i4>6</vt:i4>
      </vt:variant>
      <vt:variant>
        <vt:i4>0</vt:i4>
      </vt:variant>
      <vt:variant>
        <vt:i4>5</vt:i4>
      </vt:variant>
      <vt:variant>
        <vt:lpwstr>https://www1.nyc.gov/assets/mopd/downloads/pdf/virtual-meetings-accessibility-guide_05-01-2020.pdf</vt:lpwstr>
      </vt:variant>
      <vt:variant>
        <vt:lpwstr/>
      </vt:variant>
      <vt:variant>
        <vt:i4>2883683</vt:i4>
      </vt:variant>
      <vt:variant>
        <vt:i4>3</vt:i4>
      </vt:variant>
      <vt:variant>
        <vt:i4>0</vt:i4>
      </vt:variant>
      <vt:variant>
        <vt:i4>5</vt:i4>
      </vt:variant>
      <vt:variant>
        <vt:lpwstr>https://www.canada.ca/en/government/publicservice/wellness-inclusion-diversity-public-service/diversity-inclusion-public-service/accessibility-public-service/accessibility-strategy-public-service-toc/accessibility-strategy-public-service-introduction.html</vt:lpwstr>
      </vt:variant>
      <vt:variant>
        <vt:lpwstr/>
      </vt:variant>
      <vt:variant>
        <vt:i4>3604520</vt:i4>
      </vt:variant>
      <vt:variant>
        <vt:i4>0</vt:i4>
      </vt:variant>
      <vt:variant>
        <vt:i4>0</vt:i4>
      </vt:variant>
      <vt:variant>
        <vt:i4>5</vt:i4>
      </vt:variant>
      <vt:variant>
        <vt:lpwstr>https://www.canada.ca/en/government/publicservice/wellness-inclusion-diversity-public-service/diversity-inclusion-public-service/accessibility-public-service/accessibility-strategy-public-service-toc/accessibility-strategy-public-service-forword.html</vt:lpwstr>
      </vt:variant>
      <vt:variant>
        <vt:lpwstr>toc1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Practices for Hosting Accessible Virtual Meetings 21Feb2022 EN</dc:title>
  <dc:subject/>
  <dc:creator>Shared Services Canada</dc:creator>
  <cp:keywords/>
  <dc:description/>
  <cp:lastModifiedBy>Kim Viens</cp:lastModifiedBy>
  <cp:revision>6</cp:revision>
  <cp:lastPrinted>2019-07-22T15:24:00Z</cp:lastPrinted>
  <dcterms:created xsi:type="dcterms:W3CDTF">2022-02-28T21:30:00Z</dcterms:created>
  <dcterms:modified xsi:type="dcterms:W3CDTF">2022-03-10T18:48:00Z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0x0101009A2A66DE08ED114DB7A69E8867E7487E</vt:lpwstr>
  </property>
</Properties>
</file>