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DC29074" wp14:textId="6945A9E7">
      <w:r w:rsidRPr="2E92F3C5" w:rsidR="5B81FFAB">
        <w:rPr>
          <w:rFonts w:ascii="Aptos" w:hAnsi="Aptos" w:eastAsia="Aptos" w:cs="Aptos"/>
          <w:noProof w:val="0"/>
          <w:sz w:val="24"/>
          <w:szCs w:val="24"/>
          <w:lang w:val="es-ES"/>
        </w:rPr>
        <w:t>Un cumpleaños. Un casamiento. Un "porque sí" un martes cualquiera.</w:t>
      </w:r>
    </w:p>
    <w:p xmlns:wp14="http://schemas.microsoft.com/office/word/2010/wordml" wp14:paraId="6D7DD9EE" wp14:textId="7225755F">
      <w:r w:rsidRPr="2E92F3C5" w:rsidR="5B81FFAB">
        <w:rPr>
          <w:rFonts w:ascii="Aptos" w:hAnsi="Aptos" w:eastAsia="Aptos" w:cs="Aptos"/>
          <w:noProof w:val="0"/>
          <w:sz w:val="24"/>
          <w:szCs w:val="24"/>
          <w:lang w:val="es-ES"/>
        </w:rPr>
        <w:t>Detrás de cada celebración hay alguien corriendo para que todo salga bien. Mundo Mágico nació para que esa persona respire tranquila.</w:t>
      </w:r>
    </w:p>
    <w:p xmlns:wp14="http://schemas.microsoft.com/office/word/2010/wordml" wp14:paraId="0BBEA8CF" wp14:textId="3CD766D8">
      <w:r w:rsidRPr="2E92F3C5" w:rsidR="5B81FFAB">
        <w:rPr>
          <w:rFonts w:ascii="Aptos" w:hAnsi="Aptos" w:eastAsia="Aptos" w:cs="Aptos"/>
          <w:noProof w:val="0"/>
          <w:sz w:val="24"/>
          <w:szCs w:val="24"/>
          <w:lang w:val="es-ES"/>
        </w:rPr>
        <w:t>Lo que empezó como un local chiquito hoy es un negocio familiar con más de mil productos: globos, cotillón, decoración, velas, repostería. Todo en un solo lugar, elegido por gente que sabe de celebrar.</w:t>
      </w:r>
    </w:p>
    <w:p xmlns:wp14="http://schemas.microsoft.com/office/word/2010/wordml" wp14:paraId="53D31E31" wp14:textId="3EBF5627">
      <w:r w:rsidRPr="2E92F3C5" w:rsidR="5B81FFAB">
        <w:rPr>
          <w:rFonts w:ascii="Aptos" w:hAnsi="Aptos" w:eastAsia="Aptos" w:cs="Aptos"/>
          <w:noProof w:val="0"/>
          <w:sz w:val="24"/>
          <w:szCs w:val="24"/>
          <w:lang w:val="es-ES"/>
        </w:rPr>
        <w:t>Vos ponés la ocasión. Nosotros, todo lo demás.</w:t>
      </w:r>
    </w:p>
    <w:p xmlns:wp14="http://schemas.microsoft.com/office/word/2010/wordml" wp14:paraId="5C1A07E2" wp14:textId="7861B6E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A42731"/>
    <w:rsid w:val="2E92F3C5"/>
    <w:rsid w:val="4EA42731"/>
    <w:rsid w:val="5B81F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E95E"/>
  <w15:chartTrackingRefBased/>
  <w15:docId w15:val="{C30BF83E-3B09-4DC6-9A47-A3188FD520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2026-06-16T19:15:54.9533045Z</dcterms:created>
  <dcterms:modified xsi:type="dcterms:W3CDTF">2026-06-16T19:19:25.5498146Z</dcterms:modified>
  <dc:creator>Chain, Guadalupe (255856)</dc:creator>
  <lastModifiedBy>Chain, Guadalupe (255856)</lastModifiedBy>
</coreProperties>
</file>