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EF626" w14:textId="77777777" w:rsidR="008A69FC" w:rsidRDefault="003367FB" w:rsidP="007437D9">
      <w:pPr>
        <w:spacing w:line="360" w:lineRule="auto"/>
        <w:jc w:val="center"/>
        <w:rPr>
          <w:rFonts w:asciiTheme="majorHAnsi" w:hAnsiTheme="majorHAnsi"/>
          <w:sz w:val="96"/>
          <w:szCs w:val="96"/>
          <w:lang w:val="en-US"/>
        </w:rPr>
      </w:pPr>
      <w:r w:rsidRPr="003367FB">
        <w:rPr>
          <w:rFonts w:asciiTheme="majorHAnsi" w:hAnsiTheme="majorHAnsi"/>
          <w:sz w:val="96"/>
          <w:szCs w:val="96"/>
          <w:lang w:val="en-US"/>
        </w:rPr>
        <w:t>HE</w:t>
      </w:r>
    </w:p>
    <w:p w14:paraId="4FE5DEB4" w14:textId="77777777" w:rsidR="003367FB" w:rsidRDefault="003367FB" w:rsidP="007437D9">
      <w:pPr>
        <w:spacing w:line="360" w:lineRule="auto"/>
        <w:jc w:val="center"/>
        <w:rPr>
          <w:rFonts w:asciiTheme="majorHAnsi" w:hAnsiTheme="majorHAnsi"/>
          <w:lang w:val="en-US"/>
        </w:rPr>
        <w:sectPr w:rsidR="003367FB" w:rsidSect="008A69FC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9D837F" w14:textId="77777777" w:rsidR="007437D9" w:rsidRDefault="003367FB" w:rsidP="007437D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367FB">
        <w:rPr>
          <w:rFonts w:asciiTheme="majorHAnsi" w:hAnsiTheme="majorHAnsi"/>
          <w:b/>
          <w:lang w:val="en-US"/>
        </w:rPr>
        <w:lastRenderedPageBreak/>
        <w:t>Real-check</w:t>
      </w:r>
    </w:p>
    <w:p w14:paraId="75CA6C63" w14:textId="3518969C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Real-check helps to identif</w:t>
      </w:r>
      <w:r w:rsidRPr="007437D9">
        <w:rPr>
          <w:rFonts w:asciiTheme="majorHAnsi" w:hAnsiTheme="majorHAnsi"/>
          <w:lang w:val="en-US"/>
        </w:rPr>
        <w:t xml:space="preserve">y </w:t>
      </w:r>
      <w:r>
        <w:rPr>
          <w:rFonts w:asciiTheme="majorHAnsi" w:hAnsiTheme="majorHAnsi"/>
          <w:lang w:val="en-US"/>
        </w:rPr>
        <w:t>the same individuals in terms of their genotypic</w:t>
      </w:r>
      <w:r w:rsidRPr="007437D9">
        <w:rPr>
          <w:rFonts w:asciiTheme="majorHAnsi" w:hAnsiTheme="majorHAnsi"/>
          <w:lang w:val="en-US"/>
        </w:rPr>
        <w:t xml:space="preserve"> similarity</w:t>
      </w:r>
      <w:r>
        <w:rPr>
          <w:rFonts w:asciiTheme="majorHAnsi" w:hAnsiTheme="majorHAnsi"/>
          <w:lang w:val="en-US"/>
        </w:rPr>
        <w:t xml:space="preserve">. </w:t>
      </w:r>
      <w:r w:rsidR="00912B17">
        <w:rPr>
          <w:rFonts w:asciiTheme="majorHAnsi" w:eastAsia="宋体" w:hAnsiTheme="majorHAnsi" w:hint="eastAsia"/>
          <w:lang w:val="en-US" w:eastAsia="zh-CN"/>
        </w:rPr>
        <w:t>Those</w:t>
      </w:r>
      <w:r>
        <w:rPr>
          <w:rFonts w:asciiTheme="majorHAnsi" w:hAnsiTheme="majorHAnsi"/>
          <w:lang w:val="en-US"/>
        </w:rPr>
        <w:t xml:space="preserve"> individuals in 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the </w:t>
      </w:r>
      <w:r>
        <w:rPr>
          <w:rFonts w:asciiTheme="majorHAnsi" w:hAnsiTheme="majorHAnsi"/>
          <w:lang w:val="en-US"/>
        </w:rPr>
        <w:t>two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 input</w:t>
      </w:r>
      <w:r>
        <w:rPr>
          <w:rFonts w:asciiTheme="majorHAnsi" w:hAnsiTheme="majorHAnsi"/>
          <w:lang w:val="en-US"/>
        </w:rPr>
        <w:t xml:space="preserve"> files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 whose</w:t>
      </w:r>
      <w:r>
        <w:rPr>
          <w:rFonts w:asciiTheme="majorHAnsi" w:hAnsiTheme="majorHAnsi"/>
          <w:lang w:val="en-US"/>
        </w:rPr>
        <w:t xml:space="preserve"> similarity score</w:t>
      </w:r>
      <w:r w:rsidR="007206D6">
        <w:rPr>
          <w:rFonts w:asciiTheme="majorHAnsi" w:eastAsia="宋体" w:hAnsiTheme="majorHAnsi" w:hint="eastAsia"/>
          <w:lang w:val="en-US" w:eastAsia="zh-CN"/>
        </w:rPr>
        <w:t>s lie</w:t>
      </w:r>
      <w:r>
        <w:rPr>
          <w:rFonts w:asciiTheme="majorHAnsi" w:hAnsiTheme="majorHAnsi"/>
          <w:lang w:val="en-US"/>
        </w:rPr>
        <w:t xml:space="preserve"> within the range of the upper and the lower bounder</w:t>
      </w:r>
      <w:r w:rsidR="00BF2F48">
        <w:rPr>
          <w:rFonts w:asciiTheme="majorHAnsi" w:eastAsia="宋体" w:hAnsiTheme="majorHAnsi" w:hint="eastAsia"/>
          <w:lang w:val="en-US" w:eastAsia="zh-CN"/>
        </w:rPr>
        <w:t>s</w:t>
      </w:r>
      <w:bookmarkStart w:id="0" w:name="_GoBack"/>
      <w:bookmarkEnd w:id="0"/>
      <w:r>
        <w:rPr>
          <w:rFonts w:asciiTheme="majorHAnsi" w:hAnsiTheme="majorHAnsi"/>
          <w:lang w:val="en-US"/>
        </w:rPr>
        <w:t xml:space="preserve"> will be lined up and output.</w:t>
      </w:r>
      <w:r w:rsidR="00DF76E6">
        <w:rPr>
          <w:rFonts w:asciiTheme="majorHAnsi" w:hAnsiTheme="majorHAnsi"/>
          <w:lang w:val="en-US"/>
        </w:rPr>
        <w:t xml:space="preserve">  Only overlapping markers</w:t>
      </w:r>
      <w:r w:rsidR="004B5C4F">
        <w:rPr>
          <w:rFonts w:asciiTheme="majorHAnsi" w:hAnsiTheme="majorHAnsi"/>
          <w:lang w:val="en-US"/>
        </w:rPr>
        <w:t>, which have the same marker names and the same reference alleles,</w:t>
      </w:r>
      <w:r w:rsidR="00DF76E6">
        <w:rPr>
          <w:rFonts w:asciiTheme="majorHAnsi" w:hAnsiTheme="majorHAnsi"/>
          <w:lang w:val="en-US"/>
        </w:rPr>
        <w:t xml:space="preserve"> are used for further analysis.</w:t>
      </w:r>
      <w:r w:rsidR="002F2884">
        <w:rPr>
          <w:rFonts w:asciiTheme="majorHAnsi" w:hAnsiTheme="majorHAnsi"/>
          <w:lang w:val="en-US"/>
        </w:rPr>
        <w:t xml:space="preserve"> </w:t>
      </w:r>
    </w:p>
    <w:p w14:paraId="607BC1B9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Caution:</w:t>
      </w:r>
    </w:p>
    <w:p w14:paraId="06C3CA20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Strand issues for ambiguous SNPs which have A/T and G/C alleles could not be distinguished in the analysis.</w:t>
      </w:r>
    </w:p>
    <w:p w14:paraId="71ACF637" w14:textId="77777777" w:rsidR="00DF76E6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</w:p>
    <w:p w14:paraId="136E9DAF" w14:textId="77777777" w:rsidR="003367FB" w:rsidRPr="007437D9" w:rsidRDefault="003367FB" w:rsidP="007437D9">
      <w:pPr>
        <w:spacing w:line="360" w:lineRule="auto"/>
        <w:rPr>
          <w:rFonts w:asciiTheme="majorHAnsi" w:hAnsiTheme="majorHAnsi"/>
          <w:b/>
          <w:lang w:val="en-US"/>
        </w:rPr>
      </w:pPr>
      <w:r w:rsidRPr="007437D9">
        <w:rPr>
          <w:rFonts w:asciiTheme="majorHAnsi" w:hAnsiTheme="majorHAnsi"/>
          <w:b/>
          <w:lang w:val="en-US"/>
        </w:rPr>
        <w:t>Options</w:t>
      </w:r>
    </w:p>
    <w:p w14:paraId="15A4063D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realcheck</w:t>
      </w:r>
    </w:p>
    <w:p w14:paraId="50900676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 xml:space="preserve">This is the general command for </w:t>
      </w:r>
      <w:r w:rsidR="007437D9">
        <w:rPr>
          <w:rFonts w:asciiTheme="majorHAnsi" w:hAnsiTheme="majorHAnsi"/>
          <w:lang w:val="en-US"/>
        </w:rPr>
        <w:t xml:space="preserve">invoking </w:t>
      </w:r>
      <w:r w:rsidRPr="007437D9">
        <w:rPr>
          <w:rFonts w:asciiTheme="majorHAnsi" w:hAnsiTheme="majorHAnsi"/>
          <w:lang w:val="en-US"/>
        </w:rPr>
        <w:t>realcheck option</w:t>
      </w:r>
      <w:r w:rsidR="007437D9">
        <w:rPr>
          <w:rFonts w:asciiTheme="majorHAnsi" w:hAnsiTheme="majorHAnsi"/>
          <w:lang w:val="en-US"/>
        </w:rPr>
        <w:t>.</w:t>
      </w:r>
    </w:p>
    <w:p w14:paraId="4054AE77" w14:textId="77777777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</w:p>
    <w:p w14:paraId="0BB5DDA8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bfile2</w:t>
      </w:r>
    </w:p>
    <w:p w14:paraId="5B052203" w14:textId="77777777" w:rsidR="003367FB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Specifying t</w:t>
      </w:r>
      <w:r w:rsidR="003367FB" w:rsidRPr="007437D9">
        <w:rPr>
          <w:rFonts w:asciiTheme="majorHAnsi" w:hAnsiTheme="majorHAnsi"/>
          <w:lang w:val="en-US"/>
        </w:rPr>
        <w:t xml:space="preserve">he second file </w:t>
      </w:r>
      <w:r>
        <w:rPr>
          <w:rFonts w:asciiTheme="majorHAnsi" w:hAnsiTheme="majorHAnsi"/>
          <w:lang w:val="en-US"/>
        </w:rPr>
        <w:t>in</w:t>
      </w:r>
      <w:r w:rsidR="003367FB" w:rsidRPr="007437D9">
        <w:rPr>
          <w:rFonts w:asciiTheme="majorHAnsi" w:hAnsiTheme="majorHAnsi"/>
          <w:lang w:val="en-US"/>
        </w:rPr>
        <w:t xml:space="preserve"> real-check</w:t>
      </w:r>
      <w:r>
        <w:rPr>
          <w:rFonts w:asciiTheme="majorHAnsi" w:hAnsiTheme="majorHAnsi"/>
          <w:lang w:val="en-US"/>
        </w:rPr>
        <w:t xml:space="preserve"> operation</w:t>
      </w:r>
      <w:r w:rsidR="007437D9">
        <w:rPr>
          <w:rFonts w:asciiTheme="majorHAnsi" w:hAnsiTheme="majorHAnsi"/>
          <w:lang w:val="en-US"/>
        </w:rPr>
        <w:t>.</w:t>
      </w:r>
    </w:p>
    <w:p w14:paraId="6EF6BED4" w14:textId="77777777" w:rsid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0B03C0E2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realcheck-threshold-upper</w:t>
      </w:r>
    </w:p>
    <w:p w14:paraId="2A0B46F0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upper bounder of similarity for realcheck, the default value is 1.</w:t>
      </w:r>
    </w:p>
    <w:p w14:paraId="0DAD3ECE" w14:textId="77777777" w:rsidR="003367FB" w:rsidRPr="007437D9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4A4F219A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realcheck-threshold-lower</w:t>
      </w:r>
    </w:p>
    <w:p w14:paraId="58C8F6B2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lower bounder of similarity for realcheck, the default value is 0.</w:t>
      </w:r>
    </w:p>
    <w:p w14:paraId="30ACFE21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779E0E4D" w14:textId="77777777" w:rsidR="00DF76E6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--realcheck-snps</w:t>
      </w:r>
    </w:p>
    <w:p w14:paraId="0597A9C5" w14:textId="77B5BCAA" w:rsidR="00DF76E6" w:rsidRPr="007437D9" w:rsidRDefault="0033181E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DF76E6">
        <w:rPr>
          <w:rFonts w:asciiTheme="majorHAnsi" w:hAnsiTheme="majorHAnsi"/>
          <w:lang w:val="en-US"/>
        </w:rPr>
        <w:t xml:space="preserve">t specifies the </w:t>
      </w:r>
      <w:r>
        <w:rPr>
          <w:rFonts w:asciiTheme="majorHAnsi" w:hAnsiTheme="majorHAnsi"/>
          <w:lang w:val="en-US"/>
        </w:rPr>
        <w:t>SNP</w:t>
      </w:r>
      <w:r w:rsidR="00DF76E6">
        <w:rPr>
          <w:rFonts w:asciiTheme="majorHAnsi" w:hAnsiTheme="majorHAnsi"/>
          <w:lang w:val="en-US"/>
        </w:rPr>
        <w:t xml:space="preserve">s that are used for generate similarity scores.  Only available </w:t>
      </w:r>
      <w:r>
        <w:rPr>
          <w:rFonts w:asciiTheme="majorHAnsi" w:hAnsiTheme="majorHAnsi"/>
          <w:lang w:val="en-US"/>
        </w:rPr>
        <w:t>SNPs will be used for generating similarity scores.</w:t>
      </w:r>
    </w:p>
    <w:p w14:paraId="1213CC55" w14:textId="77777777" w:rsidR="0033181E" w:rsidRDefault="0033181E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26589F8B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realcheck-marker-number</w:t>
      </w:r>
    </w:p>
    <w:p w14:paraId="30ED5B15" w14:textId="2C3318CC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number of markers, which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</w:t>
      </w:r>
      <w:r w:rsidR="007437D9">
        <w:rPr>
          <w:rFonts w:asciiTheme="majorHAnsi" w:hAnsiTheme="majorHAnsi" w:cs="Monaco"/>
          <w:lang w:val="en-US"/>
        </w:rPr>
        <w:t xml:space="preserve">randomly </w:t>
      </w:r>
      <w:r w:rsidRPr="007437D9">
        <w:rPr>
          <w:rFonts w:asciiTheme="majorHAnsi" w:hAnsiTheme="majorHAnsi" w:cs="Monaco"/>
          <w:lang w:val="en-US"/>
        </w:rPr>
        <w:t xml:space="preserve">sampled from the genotype files,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used to construct the similarity scores.</w:t>
      </w:r>
      <w:r w:rsidR="0033181E">
        <w:rPr>
          <w:rFonts w:asciiTheme="majorHAnsi" w:hAnsiTheme="majorHAnsi" w:cs="Monaco"/>
          <w:lang w:val="en-US"/>
        </w:rPr>
        <w:t xml:space="preserve">  By default, 100 markers will be randomly picked.  By selecting another set of markers, the user can choose another seed for random number --seed.</w:t>
      </w:r>
    </w:p>
    <w:p w14:paraId="1CCC0854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5A682DDE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highlight w:val="cyan"/>
          <w:lang w:val="en-US"/>
        </w:rPr>
      </w:pPr>
      <w:r w:rsidRPr="007437D9">
        <w:rPr>
          <w:rFonts w:asciiTheme="majorHAnsi" w:hAnsiTheme="majorHAnsi" w:cs="Monaco"/>
          <w:highlight w:val="cyan"/>
          <w:lang w:val="en-US"/>
        </w:rPr>
        <w:t>Example:</w:t>
      </w:r>
    </w:p>
    <w:p w14:paraId="69B4960E" w14:textId="77777777" w:rsidR="007437D9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>HE --realcheck --bfile cd0 --bfile2 uc0 --realcheck-threshold-lower 0.9 --realcheck-marker-number 100 --out cd-uc</w:t>
      </w:r>
    </w:p>
    <w:p w14:paraId="3CDABF0D" w14:textId="23D3A66F" w:rsidR="0033181E" w:rsidRDefault="0033181E" w:rsidP="0033181E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lastRenderedPageBreak/>
        <w:t xml:space="preserve">HE --realcheck --bfile cd0 --bfile2 uc0 --realcheck-threshold-lower 0.9 --realcheck-marker-number 100 </w:t>
      </w:r>
      <w:r>
        <w:rPr>
          <w:rFonts w:asciiTheme="majorHAnsi" w:hAnsiTheme="majorHAnsi"/>
          <w:highlight w:val="cyan"/>
          <w:lang w:val="en-US"/>
        </w:rPr>
        <w:t xml:space="preserve">--seed 2000 </w:t>
      </w:r>
      <w:r w:rsidRPr="007437D9">
        <w:rPr>
          <w:rFonts w:asciiTheme="majorHAnsi" w:hAnsiTheme="majorHAnsi"/>
          <w:highlight w:val="cyan"/>
          <w:lang w:val="en-US"/>
        </w:rPr>
        <w:t>--out cd-uc</w:t>
      </w:r>
    </w:p>
    <w:p w14:paraId="6E54469C" w14:textId="77777777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</w:p>
    <w:p w14:paraId="669FB9B5" w14:textId="3225D339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only one pedigree file is specified, the genetic relationship can be checked without the second one.</w:t>
      </w:r>
    </w:p>
    <w:p w14:paraId="529B0767" w14:textId="7A52E194" w:rsidR="005D148F" w:rsidRDefault="00EE75BB" w:rsidP="0033181E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>realcheck-marker-number 100 –out cd0</w:t>
      </w:r>
    </w:p>
    <w:p w14:paraId="64086D6B" w14:textId="77777777" w:rsidR="00A600FF" w:rsidRDefault="00A600FF" w:rsidP="00A600FF">
      <w:pPr>
        <w:rPr>
          <w:rFonts w:asciiTheme="majorHAnsi" w:hAnsiTheme="majorHAnsi"/>
          <w:b/>
          <w:lang w:val="en-US"/>
        </w:rPr>
        <w:sectPr w:rsidR="00A600FF" w:rsidSect="00DF76E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8CC2275" w14:textId="35143A2C" w:rsidR="00EE75BB" w:rsidRPr="00A600FF" w:rsidRDefault="005D148F" w:rsidP="00A600FF">
      <w:pPr>
        <w:rPr>
          <w:rFonts w:asciiTheme="majorHAnsi" w:hAnsiTheme="majorHAnsi"/>
          <w:highlight w:val="cyan"/>
          <w:lang w:val="en-US"/>
        </w:rPr>
      </w:pPr>
      <w:r w:rsidRPr="005D148F">
        <w:rPr>
          <w:rFonts w:asciiTheme="majorHAnsi" w:hAnsiTheme="majorHAnsi"/>
          <w:b/>
          <w:lang w:val="en-US"/>
        </w:rPr>
        <w:lastRenderedPageBreak/>
        <w:t>Merge two files</w:t>
      </w:r>
    </w:p>
    <w:p w14:paraId="0DE78E52" w14:textId="77777777" w:rsidR="005D148F" w:rsidRDefault="005D148F">
      <w:pPr>
        <w:rPr>
          <w:rFonts w:asciiTheme="majorHAnsi" w:hAnsiTheme="majorHAnsi"/>
          <w:lang w:val="en-US"/>
        </w:rPr>
      </w:pPr>
      <w:r w:rsidRPr="005D148F">
        <w:rPr>
          <w:rFonts w:asciiTheme="majorHAnsi" w:hAnsiTheme="majorHAnsi"/>
          <w:lang w:val="en-US"/>
        </w:rPr>
        <w:t>This option</w:t>
      </w:r>
      <w:r>
        <w:rPr>
          <w:rFonts w:asciiTheme="majorHAnsi" w:hAnsiTheme="majorHAnsi"/>
          <w:lang w:val="en-US"/>
        </w:rPr>
        <w:t xml:space="preserve"> merges two files together.</w:t>
      </w:r>
    </w:p>
    <w:p w14:paraId="7B5192DE" w14:textId="549EBF4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</w:t>
      </w:r>
    </w:p>
    <w:p w14:paraId="037C5A3E" w14:textId="13C269B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the procedure.</w:t>
      </w:r>
    </w:p>
    <w:p w14:paraId="7B8FE7C0" w14:textId="074BA04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245E932F" w14:textId="6FB46816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--bfile2</w:t>
      </w:r>
    </w:p>
    <w:p w14:paraId="5B4135A8" w14:textId="58177AF3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second file for merging</w:t>
      </w:r>
    </w:p>
    <w:p w14:paraId="770A1012" w14:textId="77777777" w:rsidR="005D148F" w:rsidRDefault="005D148F">
      <w:pPr>
        <w:rPr>
          <w:rFonts w:asciiTheme="majorHAnsi" w:hAnsiTheme="majorHAnsi"/>
          <w:lang w:val="en-US"/>
        </w:rPr>
      </w:pPr>
    </w:p>
    <w:p w14:paraId="17D49239" w14:textId="2EA70E1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--merge-maf-cutoff</w:t>
      </w:r>
    </w:p>
    <w:p w14:paraId="50FA554B" w14:textId="0545F1FA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maf cutoff when combining ambiguous alleles together.  The maf exceeds the cutoff will be eliminated.</w:t>
      </w:r>
    </w:p>
    <w:p w14:paraId="1EED0925" w14:textId="77777777" w:rsidR="005D148F" w:rsidRDefault="005D148F">
      <w:pPr>
        <w:rPr>
          <w:rFonts w:asciiTheme="majorHAnsi" w:hAnsiTheme="majorHAnsi"/>
          <w:lang w:val="en-US"/>
        </w:rPr>
      </w:pPr>
    </w:p>
    <w:p w14:paraId="59D54FA4" w14:textId="7D075FA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--merge-p-cutoff</w:t>
      </w:r>
    </w:p>
    <w:p w14:paraId="675D3000" w14:textId="2432F0EF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p-value cutoff when combining alleles together.  The p-value exceeds the cutoff will be eliminated.</w:t>
      </w:r>
    </w:p>
    <w:p w14:paraId="6760C36F" w14:textId="77777777" w:rsidR="005D148F" w:rsidRDefault="005D148F">
      <w:pPr>
        <w:rPr>
          <w:rFonts w:asciiTheme="majorHAnsi" w:hAnsiTheme="majorHAnsi"/>
          <w:lang w:val="en-US"/>
        </w:rPr>
      </w:pPr>
    </w:p>
    <w:p w14:paraId="4D736467" w14:textId="59BD6588" w:rsidR="00037C5D" w:rsidRDefault="00ED193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</w:t>
      </w:r>
      <w:r w:rsidR="00037C5D">
        <w:rPr>
          <w:rFonts w:asciiTheme="majorHAnsi" w:hAnsiTheme="majorHAnsi"/>
          <w:lang w:val="en-US"/>
        </w:rPr>
        <w:t>-atgc</w:t>
      </w:r>
    </w:p>
    <w:p w14:paraId="286F0B3B" w14:textId="0CED337F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option will </w:t>
      </w:r>
      <w:r w:rsidR="00ED1936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biallelic loci that have A/T or G/C.</w:t>
      </w:r>
    </w:p>
    <w:p w14:paraId="1787D662" w14:textId="77777777" w:rsidR="00037C5D" w:rsidRDefault="00037C5D">
      <w:pPr>
        <w:rPr>
          <w:rFonts w:asciiTheme="majorHAnsi" w:hAnsiTheme="majorHAnsi"/>
          <w:lang w:val="en-US"/>
        </w:rPr>
      </w:pPr>
    </w:p>
    <w:p w14:paraId="51382D84" w14:textId="777777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1EE6F36E" w14:textId="14A1B284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will remove biallelic loci that have flipped coding SNPs, such as coded as A/G in the first file but to T/C the second.</w:t>
      </w:r>
    </w:p>
    <w:p w14:paraId="5EDFA652" w14:textId="7336F8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5151D1AC" w14:textId="71FD453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27CE4452" w14:textId="5706CE51" w:rsidR="005D148F" w:rsidRDefault="005D148F" w:rsidP="005D148F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="00A600FF">
        <w:rPr>
          <w:rFonts w:asciiTheme="majorHAnsi" w:hAnsiTheme="majorHAnsi"/>
          <w:highlight w:val="cyan"/>
          <w:lang w:val="en-US"/>
        </w:rPr>
        <w:t>realcheck-marker-number 100 --</w:t>
      </w:r>
      <w:r w:rsidRPr="00EE75BB">
        <w:rPr>
          <w:rFonts w:asciiTheme="majorHAnsi" w:hAnsiTheme="majorHAnsi"/>
          <w:highlight w:val="cyan"/>
          <w:lang w:val="en-US"/>
        </w:rPr>
        <w:t>out cd0</w:t>
      </w:r>
    </w:p>
    <w:p w14:paraId="4AE58CF3" w14:textId="77777777" w:rsidR="005D148F" w:rsidRDefault="005D148F">
      <w:pPr>
        <w:rPr>
          <w:rFonts w:asciiTheme="majorHAnsi" w:hAnsiTheme="majorHAnsi"/>
          <w:lang w:val="en-US"/>
        </w:rPr>
      </w:pPr>
    </w:p>
    <w:p w14:paraId="08FD4000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output</w:t>
      </w:r>
    </w:p>
    <w:p w14:paraId="768D0561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*.mergesnp</w:t>
      </w:r>
    </w:p>
    <w:p w14:paraId="1B146216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*.mergebadsnp</w:t>
      </w:r>
    </w:p>
    <w:p w14:paraId="4D6DD124" w14:textId="77777777" w:rsidR="00CD08B7" w:rsidRDefault="00CD08B7">
      <w:pPr>
        <w:rPr>
          <w:rFonts w:asciiTheme="majorHAnsi" w:hAnsiTheme="majorHAnsi"/>
          <w:lang w:val="en-US"/>
        </w:rPr>
      </w:pPr>
    </w:p>
    <w:p w14:paraId="5846432E" w14:textId="5F5F8BAF" w:rsidR="00A600F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One of the obstacles in merging binary genotypes together is strand issue that cause</w:t>
      </w:r>
      <w:r w:rsidR="00A600FF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coding ambiguous SNPs, such as A/T, G/C pairs of SNPs at a locus.</w:t>
      </w:r>
      <w:r w:rsidR="00A600FF">
        <w:rPr>
          <w:rFonts w:asciiTheme="majorHAnsi" w:hAnsiTheme="majorHAnsi"/>
          <w:lang w:val="en-US"/>
        </w:rPr>
        <w:t xml:space="preserve">  Assuming that A1</w:t>
      </w:r>
      <w:r w:rsidR="005D4BF3">
        <w:rPr>
          <w:rFonts w:asciiTheme="majorHAnsi" w:hAnsiTheme="majorHAnsi"/>
          <w:lang w:val="en-US"/>
        </w:rPr>
        <w:t>, with frequency denoted as ref1,</w:t>
      </w:r>
      <w:r w:rsidR="00A600FF">
        <w:rPr>
          <w:rFonts w:asciiTheme="majorHAnsi" w:hAnsiTheme="majorHAnsi"/>
          <w:lang w:val="en-US"/>
        </w:rPr>
        <w:t xml:space="preserve"> and A2 are the </w:t>
      </w:r>
      <w:r w:rsidR="005D4BF3">
        <w:rPr>
          <w:rFonts w:asciiTheme="majorHAnsi" w:hAnsiTheme="majorHAnsi"/>
          <w:lang w:val="en-US"/>
        </w:rPr>
        <w:t xml:space="preserve">reference and the second </w:t>
      </w:r>
      <w:r w:rsidR="00A600FF">
        <w:rPr>
          <w:rFonts w:asciiTheme="majorHAnsi" w:hAnsiTheme="majorHAnsi"/>
          <w:lang w:val="en-US"/>
        </w:rPr>
        <w:t>alleles in the first binary genotype file and B1</w:t>
      </w:r>
      <w:r w:rsidR="005D4BF3">
        <w:rPr>
          <w:rFonts w:asciiTheme="majorHAnsi" w:hAnsiTheme="majorHAnsi"/>
          <w:lang w:val="en-US"/>
        </w:rPr>
        <w:t>, with frequency denoted as ref2</w:t>
      </w:r>
      <w:r w:rsidR="00A600FF">
        <w:rPr>
          <w:rFonts w:asciiTheme="majorHAnsi" w:hAnsiTheme="majorHAnsi"/>
          <w:lang w:val="en-US"/>
        </w:rPr>
        <w:t xml:space="preserve"> and B2 for the second</w:t>
      </w:r>
      <w:r w:rsidR="005D4BF3">
        <w:rPr>
          <w:rFonts w:asciiTheme="majorHAnsi" w:hAnsiTheme="majorHAnsi"/>
          <w:lang w:val="en-US"/>
        </w:rPr>
        <w:t xml:space="preserve"> binary file</w:t>
      </w:r>
      <w:r w:rsidR="00A600FF">
        <w:rPr>
          <w:rFonts w:asciiTheme="majorHAnsi" w:hAnsiTheme="majorHAnsi"/>
          <w:lang w:val="en-US"/>
        </w:rPr>
        <w:t>, their matching scheme</w:t>
      </w:r>
      <w:r w:rsidR="005D4BF3">
        <w:rPr>
          <w:rFonts w:asciiTheme="majorHAnsi" w:hAnsiTheme="majorHAnsi"/>
          <w:lang w:val="en-US"/>
        </w:rPr>
        <w:t>s</w:t>
      </w:r>
      <w:r w:rsidR="00A600FF">
        <w:rPr>
          <w:rFonts w:asciiTheme="majorHAnsi" w:hAnsiTheme="majorHAnsi"/>
          <w:lang w:val="en-US"/>
        </w:rPr>
        <w:t xml:space="preserve"> can be summarized as below</w:t>
      </w:r>
    </w:p>
    <w:p w14:paraId="4036DB37" w14:textId="0095C3EB" w:rsidR="006316E8" w:rsidRDefault="006316E8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0C89BA22" w14:textId="77777777" w:rsidR="007B0EA6" w:rsidRDefault="007B0EA6">
      <w:pPr>
        <w:rPr>
          <w:rFonts w:asciiTheme="majorHAnsi" w:hAnsiTheme="majorHAnsi"/>
          <w:highlight w:val="cyan"/>
          <w:lang w:val="en-US"/>
        </w:rPr>
      </w:pPr>
    </w:p>
    <w:tbl>
      <w:tblPr>
        <w:tblStyle w:val="a3"/>
        <w:tblW w:w="7824" w:type="dxa"/>
        <w:jc w:val="center"/>
        <w:tblInd w:w="-8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709"/>
        <w:gridCol w:w="243"/>
        <w:gridCol w:w="708"/>
        <w:gridCol w:w="691"/>
        <w:gridCol w:w="670"/>
        <w:gridCol w:w="677"/>
        <w:gridCol w:w="599"/>
        <w:gridCol w:w="642"/>
      </w:tblGrid>
      <w:tr w:rsidR="006316E8" w14:paraId="61251830" w14:textId="77777777" w:rsidTr="006316E8">
        <w:trPr>
          <w:gridAfter w:val="6"/>
          <w:wAfter w:w="3987" w:type="dxa"/>
          <w:trHeight w:val="567"/>
          <w:jc w:val="center"/>
        </w:trPr>
        <w:tc>
          <w:tcPr>
            <w:tcW w:w="3594" w:type="dxa"/>
            <w:gridSpan w:val="2"/>
            <w:vMerge w:val="restart"/>
            <w:tcBorders>
              <w:right w:val="nil"/>
            </w:tcBorders>
            <w:vAlign w:val="bottom"/>
          </w:tcPr>
          <w:p w14:paraId="327EA6F7" w14:textId="0F922241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SNP Alleles at the first panel</w:t>
            </w:r>
          </w:p>
        </w:tc>
        <w:tc>
          <w:tcPr>
            <w:tcW w:w="243" w:type="dxa"/>
            <w:tcBorders>
              <w:left w:val="nil"/>
              <w:bottom w:val="nil"/>
              <w:right w:val="nil"/>
            </w:tcBorders>
          </w:tcPr>
          <w:p w14:paraId="3FD81E1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08C17B5E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</w:tcPr>
          <w:p w14:paraId="671DC0F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B80307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987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07801" w14:textId="446EE506" w:rsidR="006316E8" w:rsidRPr="006316E8" w:rsidRDefault="006316E8" w:rsidP="006316E8">
            <w:pPr>
              <w:jc w:val="center"/>
              <w:rPr>
                <w:rFonts w:asciiTheme="majorHAnsi" w:hAnsiTheme="majorHAnsi"/>
              </w:rPr>
            </w:pPr>
            <w:r w:rsidRPr="006316E8">
              <w:rPr>
                <w:rFonts w:asciiTheme="majorHAnsi" w:hAnsiTheme="majorHAnsi"/>
              </w:rPr>
              <w:t>SNP alleles at the second panel</w:t>
            </w:r>
          </w:p>
        </w:tc>
      </w:tr>
      <w:tr w:rsidR="006316E8" w14:paraId="100956D3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  <w:vAlign w:val="bottom"/>
          </w:tcPr>
          <w:p w14:paraId="01A66F90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912937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8AF55BC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691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978B9A7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670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377729E3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677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18ECAB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599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E03EC3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642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7896E5E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</w:tr>
      <w:tr w:rsidR="006316E8" w14:paraId="06834431" w14:textId="77777777" w:rsidTr="006316E8">
        <w:trPr>
          <w:trHeight w:val="26"/>
          <w:jc w:val="center"/>
        </w:trPr>
        <w:tc>
          <w:tcPr>
            <w:tcW w:w="3594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154A49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73C404A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D7B34D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91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AA713C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0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6AE231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7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3185F25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9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7AAFCA06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44E64C2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4022A622" w14:textId="77777777" w:rsidTr="006316E8">
        <w:trPr>
          <w:trHeight w:val="567"/>
          <w:jc w:val="center"/>
        </w:trPr>
        <w:tc>
          <w:tcPr>
            <w:tcW w:w="2885" w:type="dxa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4DBB589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Biallelic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04046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6F3E7D3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single" w:sz="36" w:space="0" w:color="FFFF00"/>
              <w:left w:val="single" w:sz="36" w:space="0" w:color="FFFF00"/>
              <w:bottom w:val="nil"/>
              <w:right w:val="nil"/>
            </w:tcBorders>
            <w:shd w:val="clear" w:color="auto" w:fill="0000FF"/>
            <w:vAlign w:val="center"/>
          </w:tcPr>
          <w:p w14:paraId="4B55B0BE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316A5140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56BBD12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7E52A06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42E058D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FFFF00"/>
              <w:left w:val="nil"/>
              <w:bottom w:val="nil"/>
              <w:right w:val="single" w:sz="36" w:space="0" w:color="FFFF00"/>
            </w:tcBorders>
            <w:shd w:val="clear" w:color="auto" w:fill="008000"/>
            <w:vAlign w:val="center"/>
          </w:tcPr>
          <w:p w14:paraId="33BD56F9" w14:textId="77777777" w:rsidR="006316E8" w:rsidRPr="006316E8" w:rsidRDefault="006316E8" w:rsidP="006316E8">
            <w:pPr>
              <w:jc w:val="center"/>
            </w:pPr>
          </w:p>
        </w:tc>
      </w:tr>
      <w:tr w:rsidR="006316E8" w14:paraId="3E65AC8F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C4C4F6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EEF3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147C1827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77B75DB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5093359B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6C87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3C2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77B839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1874549C" w14:textId="77777777" w:rsidR="006316E8" w:rsidRDefault="006316E8" w:rsidP="006316E8">
            <w:pPr>
              <w:jc w:val="center"/>
            </w:pPr>
          </w:p>
        </w:tc>
      </w:tr>
      <w:tr w:rsidR="006316E8" w14:paraId="4C7417DE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D99C35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7AED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92AED22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0ED7FD68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4046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9AB6778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164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5CC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46643695" w14:textId="77777777" w:rsidR="006316E8" w:rsidRDefault="006316E8" w:rsidP="006316E8">
            <w:pPr>
              <w:jc w:val="center"/>
            </w:pPr>
          </w:p>
        </w:tc>
      </w:tr>
      <w:tr w:rsidR="006316E8" w14:paraId="2FAEF82A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1CC4838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6B0C1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7E7A65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1CE63E3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D8432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3F3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4860A2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3B6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6C34CCD1" w14:textId="77777777" w:rsidR="006316E8" w:rsidRDefault="006316E8" w:rsidP="006316E8">
            <w:pPr>
              <w:jc w:val="center"/>
            </w:pPr>
          </w:p>
        </w:tc>
      </w:tr>
      <w:tr w:rsidR="006316E8" w14:paraId="5EC58BF8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6731EE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54DD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5439489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34A1B360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A6B3567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8DDB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AD171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3511AF72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028488A0" w14:textId="77777777" w:rsidR="006316E8" w:rsidRDefault="006316E8" w:rsidP="006316E8">
            <w:pPr>
              <w:jc w:val="center"/>
            </w:pPr>
          </w:p>
        </w:tc>
      </w:tr>
      <w:tr w:rsidR="006316E8" w14:paraId="6856D356" w14:textId="77777777" w:rsidTr="006316E8">
        <w:trPr>
          <w:trHeight w:val="583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979C7B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B106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5A90DA3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single" w:sz="36" w:space="0" w:color="FFFF00"/>
              <w:right w:val="nil"/>
            </w:tcBorders>
            <w:shd w:val="clear" w:color="auto" w:fill="008000"/>
            <w:vAlign w:val="center"/>
          </w:tcPr>
          <w:p w14:paraId="0211576A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6E533DA5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0A70CF5E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24D00D43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5C997B16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single" w:sz="36" w:space="0" w:color="FFFF00"/>
              <w:right w:val="single" w:sz="36" w:space="0" w:color="FFFF00"/>
            </w:tcBorders>
            <w:shd w:val="clear" w:color="auto" w:fill="0000FF"/>
            <w:vAlign w:val="center"/>
          </w:tcPr>
          <w:p w14:paraId="0713DA3B" w14:textId="77777777" w:rsidR="006316E8" w:rsidRDefault="006316E8" w:rsidP="006316E8">
            <w:pPr>
              <w:jc w:val="center"/>
            </w:pPr>
          </w:p>
        </w:tc>
      </w:tr>
    </w:tbl>
    <w:p w14:paraId="167C1D59" w14:textId="45969108" w:rsidR="006316E8" w:rsidRPr="006316E8" w:rsidRDefault="006316E8">
      <w:pPr>
        <w:rPr>
          <w:rFonts w:asciiTheme="majorHAnsi" w:hAnsiTheme="majorHAnsi"/>
          <w:lang w:val="en-US"/>
        </w:rPr>
      </w:pPr>
      <w:r w:rsidRPr="006316E8">
        <w:rPr>
          <w:rFonts w:asciiTheme="majorHAnsi" w:hAnsiTheme="majorHAnsi"/>
          <w:lang w:val="en-US"/>
        </w:rPr>
        <w:t xml:space="preserve">The </w:t>
      </w:r>
      <w:r>
        <w:rPr>
          <w:rFonts w:asciiTheme="majorHAnsi" w:hAnsiTheme="majorHAnsi"/>
          <w:lang w:val="en-US"/>
        </w:rPr>
        <w:t>match up schemes can be illustrated as the table above, and the ambiguity of merging SNPs lays in the cells in red.  The diagonal match</w:t>
      </w:r>
      <w:r w:rsidR="000175F3">
        <w:rPr>
          <w:rFonts w:asciiTheme="majorHAnsi" w:hAnsiTheme="majorHAnsi"/>
          <w:lang w:val="en-US"/>
        </w:rPr>
        <w:t>ups are summarized in sheme1 and sheme2 below.  The green cells along the anti-diagonal are summarized in scheme3 and scheme4.</w:t>
      </w:r>
    </w:p>
    <w:p w14:paraId="4210B853" w14:textId="0E4C7D5F" w:rsidR="00C91DD1" w:rsidRDefault="00C91DD1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2772559E" w14:textId="77777777" w:rsidR="006316E8" w:rsidRDefault="006316E8">
      <w:pPr>
        <w:rPr>
          <w:rFonts w:asciiTheme="majorHAnsi" w:hAnsiTheme="majorHAnsi"/>
          <w:highlight w:val="cyan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2"/>
        <w:gridCol w:w="3686"/>
        <w:gridCol w:w="4252"/>
      </w:tblGrid>
      <w:tr w:rsidR="00253881" w14:paraId="543C41A0" w14:textId="77777777" w:rsidTr="000175F3">
        <w:tc>
          <w:tcPr>
            <w:tcW w:w="2802" w:type="dxa"/>
          </w:tcPr>
          <w:p w14:paraId="3B7850E3" w14:textId="77777777" w:rsidR="00253881" w:rsidRDefault="00253881" w:rsidP="00A600FF">
            <w:r>
              <w:t>Schemes</w:t>
            </w:r>
          </w:p>
        </w:tc>
        <w:tc>
          <w:tcPr>
            <w:tcW w:w="4252" w:type="dxa"/>
          </w:tcPr>
          <w:p w14:paraId="224412E9" w14:textId="77777777" w:rsidR="00253881" w:rsidRDefault="00253881" w:rsidP="00A600FF">
            <w:r>
              <w:t>Matched allele frequency</w:t>
            </w:r>
          </w:p>
        </w:tc>
        <w:tc>
          <w:tcPr>
            <w:tcW w:w="3686" w:type="dxa"/>
          </w:tcPr>
          <w:p w14:paraId="289634DC" w14:textId="40435452" w:rsidR="00253881" w:rsidRDefault="005D4BF3" w:rsidP="00A600FF">
            <w:r>
              <w:t>Subtype</w:t>
            </w:r>
          </w:p>
        </w:tc>
        <w:tc>
          <w:tcPr>
            <w:tcW w:w="4252" w:type="dxa"/>
          </w:tcPr>
          <w:p w14:paraId="2576A8F3" w14:textId="5D55D117" w:rsidR="00253881" w:rsidRDefault="005D4BF3" w:rsidP="00A600FF">
            <w:r>
              <w:t>Flip B</w:t>
            </w:r>
          </w:p>
        </w:tc>
      </w:tr>
      <w:tr w:rsidR="00253881" w14:paraId="7F6301AF" w14:textId="77777777" w:rsidTr="000175F3">
        <w:trPr>
          <w:trHeight w:val="374"/>
        </w:trPr>
        <w:tc>
          <w:tcPr>
            <w:tcW w:w="2802" w:type="dxa"/>
          </w:tcPr>
          <w:p w14:paraId="26AE7EAE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Scheme1</w:t>
            </w:r>
          </w:p>
          <w:p w14:paraId="6DD04BCC" w14:textId="053646F3" w:rsidR="00253881" w:rsidRPr="00C91DD1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B1 directly.</w:t>
            </w:r>
          </w:p>
        </w:tc>
        <w:tc>
          <w:tcPr>
            <w:tcW w:w="4252" w:type="dxa"/>
          </w:tcPr>
          <w:p w14:paraId="638BDDF3" w14:textId="7355ADE0" w:rsidR="00253881" w:rsidRPr="005D4BF3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 xml:space="preserve">If the polymorphism of A is </w:t>
            </w:r>
            <w:r w:rsidR="0036591F"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="0036591F"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07CEA180" w14:textId="5B15D709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D166665" w14:textId="2DB19771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 for</w:t>
            </w:r>
            <w:r w:rsidR="007F672B">
              <w:rPr>
                <w:rFonts w:asciiTheme="majorHAnsi" w:hAnsiTheme="majorHAnsi"/>
                <w:sz w:val="20"/>
                <w:szCs w:val="20"/>
              </w:rPr>
              <w:t xml:space="preserve">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253881" w14:paraId="50164DA3" w14:textId="77777777" w:rsidTr="000175F3">
        <w:trPr>
          <w:trHeight w:val="373"/>
        </w:trPr>
        <w:tc>
          <w:tcPr>
            <w:tcW w:w="2802" w:type="dxa"/>
          </w:tcPr>
          <w:p w14:paraId="1444A45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474E2F7" w14:textId="77777777" w:rsidR="00253881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C41B855" w14:textId="3B1AA0F2" w:rsidR="005D4BF3" w:rsidRPr="005D4BF3" w:rsidRDefault="005D4B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ref2&lt;0.5</w:t>
            </w:r>
            <w:r w:rsidR="0036591F">
              <w:rPr>
                <w:rFonts w:asciiTheme="majorHAnsi" w:hAnsiTheme="majorHAnsi"/>
                <w:sz w:val="20"/>
                <w:szCs w:val="20"/>
              </w:rPr>
              <w:t xml:space="preserve">, </w:t>
            </w:r>
          </w:p>
        </w:tc>
        <w:tc>
          <w:tcPr>
            <w:tcW w:w="3686" w:type="dxa"/>
          </w:tcPr>
          <w:p w14:paraId="5915BDF3" w14:textId="4A76969F" w:rsidR="00253881" w:rsidRPr="005D4BF3" w:rsidRDefault="005D4B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</w:t>
            </w:r>
            <w:r w:rsidR="000175F3">
              <w:rPr>
                <w:rFonts w:asciiTheme="majorHAnsi" w:hAnsiTheme="majorHAnsi"/>
                <w:sz w:val="20"/>
                <w:szCs w:val="20"/>
              </w:rPr>
              <w:t>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ef1 &lt; p-cutoff &amp; ref2 &lt; p-cutoff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36591F">
              <w:rPr>
                <w:rFonts w:asciiTheme="majorHAnsi" w:hAnsiTheme="majorHAnsi"/>
                <w:sz w:val="20"/>
                <w:szCs w:val="20"/>
              </w:rPr>
              <w:t>accept this SNP</w:t>
            </w:r>
          </w:p>
        </w:tc>
        <w:tc>
          <w:tcPr>
            <w:tcW w:w="4252" w:type="dxa"/>
          </w:tcPr>
          <w:p w14:paraId="3224FD4D" w14:textId="5C0C3D30" w:rsidR="00253881" w:rsidRPr="005D4BF3" w:rsidRDefault="007F672B" w:rsidP="005D4BF3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</w:t>
            </w:r>
            <w:r w:rsidR="005D4BF3" w:rsidRPr="005D4BF3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253881" w14:paraId="4CCEC6B1" w14:textId="77777777" w:rsidTr="000175F3">
        <w:trPr>
          <w:trHeight w:val="373"/>
        </w:trPr>
        <w:tc>
          <w:tcPr>
            <w:tcW w:w="2802" w:type="dxa"/>
          </w:tcPr>
          <w:p w14:paraId="02AD37D1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CD51DC6" w14:textId="77777777" w:rsid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656ADE6" w14:textId="450DBD0E" w:rsidR="00253881" w:rsidRPr="005D4BF3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Ref1&lt;0.5 and ref2&gt;0.5, </w:t>
            </w:r>
          </w:p>
        </w:tc>
        <w:tc>
          <w:tcPr>
            <w:tcW w:w="3686" w:type="dxa"/>
          </w:tcPr>
          <w:p w14:paraId="465A0C92" w14:textId="19C1382C" w:rsidR="00253881" w:rsidRPr="005D4BF3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ref2 &gt; 1 - p-cutoff) accept this SNP, </w:t>
            </w:r>
          </w:p>
        </w:tc>
        <w:tc>
          <w:tcPr>
            <w:tcW w:w="4252" w:type="dxa"/>
          </w:tcPr>
          <w:p w14:paraId="5EBB93B1" w14:textId="77777777" w:rsidR="00C91DD1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; </w:t>
            </w:r>
          </w:p>
          <w:p w14:paraId="07A129D7" w14:textId="5D504083" w:rsidR="00253881" w:rsidRPr="005D4BF3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04D5A452" w14:textId="77777777" w:rsidTr="000175F3">
        <w:trPr>
          <w:trHeight w:val="373"/>
        </w:trPr>
        <w:tc>
          <w:tcPr>
            <w:tcW w:w="2802" w:type="dxa"/>
          </w:tcPr>
          <w:p w14:paraId="6C8FD1A8" w14:textId="77777777" w:rsidR="005D4BF3" w:rsidRDefault="005D4BF3" w:rsidP="00A600FF"/>
        </w:tc>
        <w:tc>
          <w:tcPr>
            <w:tcW w:w="4252" w:type="dxa"/>
          </w:tcPr>
          <w:p w14:paraId="6DE3DF4D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646B0CBF" w14:textId="2C2C92F0" w:rsidR="005D4BF3" w:rsidRPr="0036591F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ref2&lt;0.5, </w:t>
            </w:r>
          </w:p>
        </w:tc>
        <w:tc>
          <w:tcPr>
            <w:tcW w:w="3686" w:type="dxa"/>
          </w:tcPr>
          <w:p w14:paraId="79D4D8D2" w14:textId="2551ED81" w:rsidR="005D4BF3" w:rsidRPr="0036591F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ref2 &lt; p-cutoff) accept this SNP,</w:t>
            </w:r>
          </w:p>
        </w:tc>
        <w:tc>
          <w:tcPr>
            <w:tcW w:w="4252" w:type="dxa"/>
          </w:tcPr>
          <w:p w14:paraId="1EBB94FF" w14:textId="77777777" w:rsid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</w:t>
            </w:r>
            <w:r w:rsidR="00C91DD1">
              <w:rPr>
                <w:rFonts w:asciiTheme="majorHAnsi" w:hAnsiTheme="majorHAnsi"/>
                <w:sz w:val="20"/>
                <w:szCs w:val="20"/>
              </w:rPr>
              <w:t>2</w:t>
            </w:r>
            <w:r w:rsidR="0036591F" w:rsidRP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758EDD88" w14:textId="19580C5A" w:rsidR="00C91DD1" w:rsidRPr="0036591F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41B110B6" w14:textId="77777777" w:rsidTr="000175F3">
        <w:trPr>
          <w:trHeight w:val="373"/>
        </w:trPr>
        <w:tc>
          <w:tcPr>
            <w:tcW w:w="2802" w:type="dxa"/>
          </w:tcPr>
          <w:p w14:paraId="17905AA8" w14:textId="1D4FCC29" w:rsidR="005D4BF3" w:rsidRDefault="005D4BF3" w:rsidP="00A600FF"/>
        </w:tc>
        <w:tc>
          <w:tcPr>
            <w:tcW w:w="4252" w:type="dxa"/>
          </w:tcPr>
          <w:p w14:paraId="78B22D2B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17F2A76A" w14:textId="7448E957" w:rsidR="005D4BF3" w:rsidRDefault="0036591F" w:rsidP="000175F3">
            <w:r w:rsidRPr="0036591F">
              <w:rPr>
                <w:rFonts w:asciiTheme="majorHAnsi" w:hAnsiTheme="majorHAnsi"/>
                <w:sz w:val="20"/>
                <w:szCs w:val="20"/>
              </w:rPr>
              <w:t>Ref1&gt;0.5 and ref2</w:t>
            </w:r>
            <w:r>
              <w:rPr>
                <w:rFonts w:asciiTheme="majorHAnsi" w:hAnsiTheme="majorHAnsi"/>
                <w:sz w:val="20"/>
                <w:szCs w:val="20"/>
              </w:rPr>
              <w:t>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 xml:space="preserve">0.5, </w:t>
            </w:r>
          </w:p>
        </w:tc>
        <w:tc>
          <w:tcPr>
            <w:tcW w:w="3686" w:type="dxa"/>
          </w:tcPr>
          <w:p w14:paraId="530D52D1" w14:textId="49887940" w:rsidR="005D4BF3" w:rsidRPr="006316E8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If (ref1 &gt; 1 - p-cutoff and ref2 &gt; 1 - p-cutoff) accept this SNP,</w:t>
            </w:r>
          </w:p>
        </w:tc>
        <w:tc>
          <w:tcPr>
            <w:tcW w:w="4252" w:type="dxa"/>
          </w:tcPr>
          <w:p w14:paraId="412EF670" w14:textId="5A2A186B" w:rsidR="005D4BF3" w:rsidRPr="006316E8" w:rsidRDefault="00C91DD1" w:rsidP="00C91DD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r>
              <w:rPr>
                <w:rFonts w:asciiTheme="majorHAnsi" w:hAnsiTheme="majorHAnsi"/>
                <w:sz w:val="20"/>
                <w:szCs w:val="20"/>
              </w:rPr>
              <w:t>its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5D4BF3" w14:paraId="1855963F" w14:textId="77777777" w:rsidTr="000175F3">
        <w:trPr>
          <w:trHeight w:val="373"/>
        </w:trPr>
        <w:tc>
          <w:tcPr>
            <w:tcW w:w="2802" w:type="dxa"/>
          </w:tcPr>
          <w:p w14:paraId="35E511FD" w14:textId="77777777" w:rsidR="005D4BF3" w:rsidRDefault="005D4BF3" w:rsidP="00A600FF"/>
        </w:tc>
        <w:tc>
          <w:tcPr>
            <w:tcW w:w="4252" w:type="dxa"/>
          </w:tcPr>
          <w:p w14:paraId="2FEFF34C" w14:textId="77777777" w:rsidR="005D4BF3" w:rsidRDefault="005D4BF3" w:rsidP="00A600FF"/>
        </w:tc>
        <w:tc>
          <w:tcPr>
            <w:tcW w:w="3686" w:type="dxa"/>
          </w:tcPr>
          <w:p w14:paraId="23558307" w14:textId="77777777" w:rsidR="005D4BF3" w:rsidRDefault="005D4BF3" w:rsidP="00A600FF"/>
        </w:tc>
        <w:tc>
          <w:tcPr>
            <w:tcW w:w="4252" w:type="dxa"/>
          </w:tcPr>
          <w:p w14:paraId="229063E9" w14:textId="77777777" w:rsidR="005D4BF3" w:rsidRDefault="005D4BF3" w:rsidP="00A600FF"/>
        </w:tc>
      </w:tr>
      <w:tr w:rsidR="00253881" w14:paraId="134131B9" w14:textId="77777777" w:rsidTr="000175F3">
        <w:trPr>
          <w:trHeight w:val="166"/>
        </w:trPr>
        <w:tc>
          <w:tcPr>
            <w:tcW w:w="2802" w:type="dxa"/>
          </w:tcPr>
          <w:p w14:paraId="33A946DF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Scheme2</w:t>
            </w:r>
          </w:p>
          <w:p w14:paraId="1CA15BBF" w14:textId="1BF79C5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B2 directly.</w:t>
            </w:r>
          </w:p>
        </w:tc>
        <w:tc>
          <w:tcPr>
            <w:tcW w:w="4252" w:type="dxa"/>
          </w:tcPr>
          <w:p w14:paraId="1F8C08EF" w14:textId="22442746" w:rsidR="00253881" w:rsidRPr="005D4BF3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</w:t>
            </w:r>
            <w:r w:rsidR="000175F3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polymorphism of A is </w:t>
            </w:r>
            <w:r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5A3F8ADF" w14:textId="0F19A92A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2BF62E1" w14:textId="0256E4A6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 for B1 to B2</w:t>
            </w:r>
            <w:r w:rsidR="006316E8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0175F3" w14:paraId="13C0D052" w14:textId="77777777" w:rsidTr="000175F3">
        <w:trPr>
          <w:trHeight w:val="165"/>
        </w:trPr>
        <w:tc>
          <w:tcPr>
            <w:tcW w:w="2802" w:type="dxa"/>
          </w:tcPr>
          <w:p w14:paraId="471D53D5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09A9B3F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9EC661F" w14:textId="44525AD2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(1-ref2)&lt;0.5,</w:t>
            </w:r>
          </w:p>
        </w:tc>
        <w:tc>
          <w:tcPr>
            <w:tcW w:w="3686" w:type="dxa"/>
          </w:tcPr>
          <w:p w14:paraId="700B6B59" w14:textId="591AEC4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ef1 &lt; p-cutoff &amp;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&lt; p-cutoff</w:t>
            </w:r>
            <w:r>
              <w:rPr>
                <w:rFonts w:asciiTheme="majorHAnsi" w:hAnsiTheme="majorHAnsi"/>
                <w:sz w:val="20"/>
                <w:szCs w:val="20"/>
              </w:rPr>
              <w:t>) accept this SNP</w:t>
            </w:r>
          </w:p>
        </w:tc>
        <w:tc>
          <w:tcPr>
            <w:tcW w:w="4252" w:type="dxa"/>
          </w:tcPr>
          <w:p w14:paraId="61DE88CC" w14:textId="77777777" w:rsidR="000175F3" w:rsidRDefault="007F672B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0122165E" w14:textId="09807A58" w:rsidR="00C91DD1" w:rsidRPr="005D4BF3" w:rsidRDefault="00C91DD1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0175F3" w14:paraId="7276E407" w14:textId="77777777" w:rsidTr="000175F3">
        <w:trPr>
          <w:trHeight w:val="165"/>
        </w:trPr>
        <w:tc>
          <w:tcPr>
            <w:tcW w:w="2802" w:type="dxa"/>
          </w:tcPr>
          <w:p w14:paraId="670487CB" w14:textId="3132EB7A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4257FF0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5E13B56E" w14:textId="79DA3C90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(1-ref2)&gt;0.5,</w:t>
            </w:r>
          </w:p>
        </w:tc>
        <w:tc>
          <w:tcPr>
            <w:tcW w:w="3686" w:type="dxa"/>
          </w:tcPr>
          <w:p w14:paraId="35242D48" w14:textId="00A84BBB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(1-ref2) &gt; 1 - p-cutoff) accept this SNP, </w:t>
            </w:r>
          </w:p>
        </w:tc>
        <w:tc>
          <w:tcPr>
            <w:tcW w:w="4252" w:type="dxa"/>
          </w:tcPr>
          <w:p w14:paraId="47E9E159" w14:textId="2DF82F97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7DE1F3EE" w14:textId="77777777" w:rsidTr="000175F3">
        <w:trPr>
          <w:trHeight w:val="165"/>
        </w:trPr>
        <w:tc>
          <w:tcPr>
            <w:tcW w:w="2802" w:type="dxa"/>
          </w:tcPr>
          <w:p w14:paraId="7A18CDF0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54E1DCE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24A16587" w14:textId="24AC1CD1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&lt;0.5,</w:t>
            </w:r>
          </w:p>
        </w:tc>
        <w:tc>
          <w:tcPr>
            <w:tcW w:w="3686" w:type="dxa"/>
          </w:tcPr>
          <w:p w14:paraId="5EC0B0E7" w14:textId="3F078CF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(1-ref2) &lt; p-cutoff) accept this SNP,</w:t>
            </w:r>
          </w:p>
        </w:tc>
        <w:tc>
          <w:tcPr>
            <w:tcW w:w="4252" w:type="dxa"/>
          </w:tcPr>
          <w:p w14:paraId="214F64FD" w14:textId="25467EF0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04762242" w14:textId="77777777" w:rsidTr="000175F3">
        <w:trPr>
          <w:trHeight w:val="165"/>
        </w:trPr>
        <w:tc>
          <w:tcPr>
            <w:tcW w:w="2802" w:type="dxa"/>
          </w:tcPr>
          <w:p w14:paraId="26AC047A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45BC55D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034902B" w14:textId="3A59DE26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0.5,</w:t>
            </w:r>
          </w:p>
        </w:tc>
        <w:tc>
          <w:tcPr>
            <w:tcW w:w="3686" w:type="dxa"/>
          </w:tcPr>
          <w:p w14:paraId="6B8B7EE9" w14:textId="06E410C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 xml:space="preserve">If (ref1 &gt; 1 - p-cutoff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 xml:space="preserve"> &gt; 1 - p-cutoff) accept this SNP,</w:t>
            </w:r>
          </w:p>
        </w:tc>
        <w:tc>
          <w:tcPr>
            <w:tcW w:w="4252" w:type="dxa"/>
          </w:tcPr>
          <w:p w14:paraId="20E23F56" w14:textId="77777777" w:rsidR="000175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6190A0CF" w14:textId="1F4246F4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253881" w14:paraId="7245D9F6" w14:textId="77777777" w:rsidTr="000175F3">
        <w:tc>
          <w:tcPr>
            <w:tcW w:w="2802" w:type="dxa"/>
          </w:tcPr>
          <w:p w14:paraId="5616D26F" w14:textId="22A49704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Scheme3</w:t>
            </w:r>
          </w:p>
          <w:p w14:paraId="4493C9C3" w14:textId="3C8C8EF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B1.</w:t>
            </w:r>
          </w:p>
          <w:p w14:paraId="74B004B8" w14:textId="3C46B70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ACDF43B" w14:textId="3C4772A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A1F3E92" w14:textId="2BA36FB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BB0374A" w14:textId="5A8E6070" w:rsidR="00253881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  <w:r w:rsidR="00C91DD1">
              <w:rPr>
                <w:rFonts w:asciiTheme="majorHAnsi" w:hAnsiTheme="majorHAnsi"/>
                <w:sz w:val="20"/>
                <w:szCs w:val="20"/>
              </w:rPr>
              <w:t xml:space="preserve"> conversion, and its accuracy p1*p2</w:t>
            </w:r>
          </w:p>
        </w:tc>
      </w:tr>
      <w:tr w:rsidR="00253881" w14:paraId="5AB360BF" w14:textId="77777777" w:rsidTr="000175F3">
        <w:tc>
          <w:tcPr>
            <w:tcW w:w="2802" w:type="dxa"/>
          </w:tcPr>
          <w:p w14:paraId="7CC7A88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Scheme4</w:t>
            </w:r>
          </w:p>
          <w:p w14:paraId="12992E1E" w14:textId="6D2DA048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B2.</w:t>
            </w:r>
          </w:p>
          <w:p w14:paraId="198AFE1B" w14:textId="7FE92AB6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CD7D48B" w14:textId="1C05407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01A048" w14:textId="380082D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CA8B197" w14:textId="083DA733" w:rsidR="00253881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Conversion.</w:t>
            </w:r>
          </w:p>
          <w:p w14:paraId="1C6E9E16" w14:textId="7EB1DB79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</w:tbl>
    <w:p w14:paraId="4AF20339" w14:textId="77777777" w:rsidR="00C91DD1" w:rsidRDefault="00C91DD1" w:rsidP="00C91DD1">
      <w:pPr>
        <w:rPr>
          <w:rFonts w:asciiTheme="majorHAnsi" w:hAnsiTheme="majorHAnsi"/>
          <w:lang w:val="en-US"/>
        </w:rPr>
      </w:pPr>
      <w:r w:rsidRPr="00C91DD1">
        <w:rPr>
          <w:rFonts w:asciiTheme="majorHAnsi" w:hAnsiTheme="majorHAnsi"/>
          <w:lang w:val="en-US"/>
        </w:rPr>
        <w:t>It should be noted that the matching scheme is from scheme 1 to scheme 4, otherwise mismatch will occur.</w:t>
      </w:r>
      <w:r>
        <w:rPr>
          <w:rFonts w:asciiTheme="majorHAnsi" w:hAnsiTheme="majorHAnsi"/>
          <w:lang w:val="en-US"/>
        </w:rPr>
        <w:t xml:space="preserve"> Pi is defined as p(refi&lt;0.5|refi&lt;0.5) or p(refi&gt;0.5|refi&gt;0.5). </w:t>
      </w:r>
    </w:p>
    <w:p w14:paraId="6F1C5684" w14:textId="77777777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Furthermore, for further quality control, if the statistical difference between ref1 and ref2 exceeds predefined p-cutoff, the SNP will be eliminated too.</w:t>
      </w:r>
    </w:p>
    <w:p w14:paraId="266EBE05" w14:textId="1A67C16B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the test statistic is defines as</w:t>
      </w:r>
    </w:p>
    <w:p w14:paraId="2D9EF849" w14:textId="77777777" w:rsidR="003D3161" w:rsidRDefault="00430A17" w:rsidP="00C91DD1">
      <w:pPr>
        <w:rPr>
          <w:rFonts w:asciiTheme="majorHAnsi" w:hAnsiTheme="majorHAnsi"/>
          <w:lang w:val="en-US"/>
        </w:rPr>
        <w:sectPr w:rsidR="003D3161" w:rsidSect="00A600FF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m:oMath>
        <m:r>
          <w:rPr>
            <w:rFonts w:ascii="Cambria Math" w:hAnsi="Cambria Math"/>
            <w:lang w:val="en-US"/>
          </w:rPr>
          <m:t>OR=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×re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Theme="majorHAnsi" w:hAnsiTheme="majorHAnsi"/>
          <w:lang w:val="en-US"/>
        </w:rPr>
        <w:t xml:space="preserve"> , se=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asciiTheme="majorHAnsi" w:hAnsiTheme="majorHAnsi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OR</m:t>
            </m:r>
          </m:num>
          <m:den>
            <m:r>
              <w:rPr>
                <w:rFonts w:ascii="Cambria Math" w:hAnsi="Cambria Math"/>
                <w:lang w:val="en-US"/>
              </w:rPr>
              <m:t>se</m:t>
            </m:r>
          </m:den>
        </m:f>
        <m:r>
          <w:rPr>
            <w:rFonts w:ascii="Cambria Math" w:hAnsi="Cambria Math"/>
            <w:lang w:val="en-US"/>
          </w:rPr>
          <m:t>~N(0,1)</m:t>
        </m:r>
      </m:oMath>
      <w:r>
        <w:rPr>
          <w:rFonts w:asciiTheme="majorHAnsi" w:hAnsiTheme="majorHAnsi"/>
          <w:lang w:val="en-US"/>
        </w:rPr>
        <w:t xml:space="preserve">. </w:t>
      </w:r>
    </w:p>
    <w:p w14:paraId="5E344FF7" w14:textId="1329B9DD" w:rsidR="00C91DD1" w:rsidRDefault="003D3161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Make predictor panel</w:t>
      </w:r>
    </w:p>
    <w:p w14:paraId="46F4A8EA" w14:textId="48E3E4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</w:t>
      </w:r>
    </w:p>
    <w:p w14:paraId="3301032F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BC36D45" w14:textId="6966894E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--build-predictor2</w:t>
      </w:r>
    </w:p>
    <w:p w14:paraId="635B2C68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69BA9A6A" w14:textId="6A67474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--predictor-file</w:t>
      </w:r>
    </w:p>
    <w:p w14:paraId="36C2CE0B" w14:textId="51659D62" w:rsidR="00667207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first two columns are SNP and the reference allele, if the predictor; if build-predictor2 is used, the first five columns are  SNP, A1, A2, MAF, number of individual.</w:t>
      </w:r>
    </w:p>
    <w:p w14:paraId="67F62863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7271D82" w14:textId="6CCE5171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--predictor-idx</w:t>
      </w:r>
    </w:p>
    <w:p w14:paraId="52A3B11C" w14:textId="77D67E9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default 1</w:t>
      </w:r>
    </w:p>
    <w:p w14:paraId="75271827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21746D3" w14:textId="601F8C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--keep-atgc</w:t>
      </w:r>
    </w:p>
    <w:p w14:paraId="1204E05A" w14:textId="68F99AF5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default option is to</w:t>
      </w:r>
      <w:r w:rsidR="00667207">
        <w:rPr>
          <w:rFonts w:asciiTheme="majorHAnsi" w:hAnsiTheme="majorHAnsi"/>
          <w:lang w:val="en-US"/>
        </w:rPr>
        <w:t xml:space="preserve"> remove</w:t>
      </w:r>
      <w:r>
        <w:rPr>
          <w:rFonts w:asciiTheme="majorHAnsi" w:hAnsiTheme="majorHAnsi"/>
          <w:lang w:val="en-US"/>
        </w:rPr>
        <w:t xml:space="preserve"> AT/GC loci.</w:t>
      </w:r>
      <w:r w:rsidR="00667207">
        <w:rPr>
          <w:rFonts w:asciiTheme="majorHAnsi" w:hAnsiTheme="majorHAnsi"/>
          <w:lang w:val="en-US"/>
        </w:rPr>
        <w:t xml:space="preserve"> </w:t>
      </w:r>
    </w:p>
    <w:p w14:paraId="7AC41CFB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54CA0C5" w14:textId="0E4C31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57C07B6F" w14:textId="4ABA9F04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667207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is to </w:t>
      </w:r>
      <w:r w:rsidR="00667207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flip SNPs.</w:t>
      </w:r>
    </w:p>
    <w:p w14:paraId="12F31A4E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7BEE071" w14:textId="69E5E5C1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--logit</w:t>
      </w:r>
    </w:p>
    <w:p w14:paraId="422D9625" w14:textId="67A39B02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--linear</w:t>
      </w:r>
    </w:p>
    <w:p w14:paraId="33ABFA07" w14:textId="74733983" w:rsidR="00D83CDE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D83CDE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</w:t>
      </w:r>
      <w:r w:rsidR="00D83CDE">
        <w:rPr>
          <w:rFonts w:asciiTheme="majorHAnsi" w:hAnsiTheme="majorHAnsi"/>
          <w:lang w:val="en-US"/>
        </w:rPr>
        <w:t>is linear</w:t>
      </w:r>
      <w:r>
        <w:rPr>
          <w:rFonts w:asciiTheme="majorHAnsi" w:hAnsiTheme="majorHAnsi"/>
          <w:lang w:val="en-US"/>
        </w:rPr>
        <w:t>.</w:t>
      </w:r>
    </w:p>
    <w:p w14:paraId="00B53136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C0C7154" w14:textId="397294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35E25571" w14:textId="4E55D4A5" w:rsidR="00667207" w:rsidRPr="00C91DD1" w:rsidRDefault="00667207" w:rsidP="00C91DD1">
      <w:pPr>
        <w:rPr>
          <w:rFonts w:asciiTheme="majorHAnsi" w:hAnsiTheme="majorHAnsi"/>
          <w:lang w:val="en-US"/>
        </w:rPr>
        <w:sectPr w:rsidR="00667207" w:rsidRPr="00C91DD1" w:rsidSect="003D3161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/>
          <w:lang w:val="en-US"/>
        </w:rPr>
        <w:t xml:space="preserve">--build-predictor --predictor-file pgc.txt </w:t>
      </w:r>
      <w:r w:rsidR="00D83CDE">
        <w:rPr>
          <w:rFonts w:asciiTheme="majorHAnsi" w:hAnsiTheme="majorHAnsi"/>
          <w:lang w:val="en-US"/>
        </w:rPr>
        <w:t>--</w:t>
      </w:r>
      <w:r>
        <w:rPr>
          <w:rFonts w:asciiTheme="majorHAnsi" w:hAnsiTheme="majorHAnsi"/>
          <w:lang w:val="en-US"/>
        </w:rPr>
        <w:t>predictor</w:t>
      </w:r>
      <w:r w:rsidR="00D83CDE">
        <w:rPr>
          <w:rFonts w:asciiTheme="majorHAnsi" w:hAnsiTheme="majorHAnsi"/>
          <w:lang w:val="en-US"/>
        </w:rPr>
        <w:t xml:space="preserve">-idx 1 </w:t>
      </w:r>
      <w:r w:rsidR="00033554">
        <w:rPr>
          <w:rFonts w:asciiTheme="majorHAnsi" w:hAnsiTheme="majorHAnsi"/>
          <w:lang w:val="en-US"/>
        </w:rPr>
        <w:t xml:space="preserve">--logit </w:t>
      </w:r>
      <w:r w:rsidR="00D83CDE">
        <w:rPr>
          <w:rFonts w:asciiTheme="majorHAnsi" w:hAnsiTheme="majorHAnsi"/>
          <w:lang w:val="en-US"/>
        </w:rPr>
        <w:t xml:space="preserve">--out </w:t>
      </w:r>
    </w:p>
    <w:p w14:paraId="6284FD85" w14:textId="5706273C" w:rsidR="007B0EA6" w:rsidRPr="00A600FF" w:rsidRDefault="007B0EA6" w:rsidP="00427079">
      <w:pPr>
        <w:jc w:val="center"/>
        <w:rPr>
          <w:rFonts w:asciiTheme="majorHAnsi" w:hAnsiTheme="majorHAnsi"/>
          <w:highlight w:val="cyan"/>
          <w:lang w:val="en-US"/>
        </w:rPr>
      </w:pPr>
      <w:r w:rsidRPr="004F62D8">
        <w:rPr>
          <w:rFonts w:asciiTheme="majorHAnsi" w:hAnsiTheme="majorHAnsi"/>
          <w:b/>
          <w:lang w:val="en-US"/>
        </w:rPr>
        <w:lastRenderedPageBreak/>
        <w:t>Haseman-Elston Regression</w:t>
      </w:r>
    </w:p>
    <w:p w14:paraId="76A0452F" w14:textId="4EAD56EA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session estimated the additive variance components based on the generic relationship matrix.</w:t>
      </w:r>
    </w:p>
    <w:p w14:paraId="332FBD2C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706ADD01" w14:textId="0115DC70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</w:p>
    <w:p w14:paraId="6AEC2A0B" w14:textId="49790FA9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Haseman-Elston Regression.</w:t>
      </w:r>
    </w:p>
    <w:p w14:paraId="445A9598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6229C1D5" w14:textId="2F02FF94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--grm</w:t>
      </w:r>
    </w:p>
    <w:p w14:paraId="7D11CD6E" w14:textId="0ABE4B6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looks for a pair of files: file.grm.gz, file.grm.id.  The grm files can be generated with GCTA.</w:t>
      </w:r>
    </w:p>
    <w:p w14:paraId="2113AC1B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15F3563" w14:textId="3877C79F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--pheno</w:t>
      </w:r>
    </w:p>
    <w:p w14:paraId="7C8FECAE" w14:textId="0BB19041" w:rsidR="007B0EA6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7B0EA6">
        <w:rPr>
          <w:rFonts w:asciiTheme="majorHAnsi" w:hAnsiTheme="majorHAnsi"/>
          <w:lang w:val="en-US"/>
        </w:rPr>
        <w:t>t specifies the phenotype file.  The format of the file is family id, individual id, and phenotypes.</w:t>
      </w:r>
    </w:p>
    <w:p w14:paraId="6631F4B4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0E32ED7A" w14:textId="63989F2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--mpheno</w:t>
      </w:r>
    </w:p>
    <w:p w14:paraId="5AD7853C" w14:textId="5A67FBBE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specifies the default phenotype index that is used in Haseman-Elston regression.  By default, the first phenotype listed in file specified in --pheno will be used.  If more than one phenotypes are specified—in reversed Haseman-Elston regression, comma delimits indexes.</w:t>
      </w:r>
      <w:r w:rsidR="00983CE2">
        <w:rPr>
          <w:rFonts w:asciiTheme="majorHAnsi" w:hAnsiTheme="majorHAnsi"/>
          <w:lang w:val="en-US"/>
        </w:rPr>
        <w:t xml:space="preserve">  By default, mpheno=1.</w:t>
      </w:r>
    </w:p>
    <w:p w14:paraId="1B109450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661673C9" w14:textId="446C3045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--reverse</w:t>
      </w:r>
    </w:p>
    <w:p w14:paraId="67B5CC51" w14:textId="27E8F09D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want to make grm regress on the phenotypes, this option should be pronounced.</w:t>
      </w:r>
    </w:p>
    <w:p w14:paraId="2E638A95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22E4CECA" w14:textId="21C58BAE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Various kinds of Haseman-Elston regression</w:t>
      </w:r>
    </w:p>
    <w:p w14:paraId="2CBE761A" w14:textId="44EC6295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three kinds of Haseman-Elston regressions.  </w:t>
      </w:r>
    </w:p>
    <w:p w14:paraId="3B8EC293" w14:textId="08CBDE78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--he-sd</w:t>
      </w:r>
    </w:p>
    <w:p w14:paraId="6ECB5013" w14:textId="7B416473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4DDCA32C" w14:textId="06EC2050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--he-ss</w:t>
      </w:r>
    </w:p>
    <w:p w14:paraId="18977EE7" w14:textId="0607734F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6DF5931" w14:textId="031AC483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--he-cp</w:t>
      </w:r>
    </w:p>
    <w:p w14:paraId="216D8F2F" w14:textId="46F67B9C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3BC83DE9" w14:textId="5AE3BEF1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0BFBEDF0" w14:textId="720AD59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1 --out he-test</w:t>
      </w:r>
    </w:p>
    <w:p w14:paraId="6F292499" w14:textId="1A7036CC" w:rsidR="00427079" w:rsidRDefault="001D34B5" w:rsidP="001D34B5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1,2 --reverse --out he-test</w:t>
      </w:r>
    </w:p>
    <w:p w14:paraId="2BE027F7" w14:textId="6ACC2B71" w:rsidR="00CD08B7" w:rsidRDefault="00CD08B7" w:rsidP="00CD08B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  <w:r w:rsidR="000B3257">
        <w:rPr>
          <w:rFonts w:asciiTheme="majorHAnsi" w:hAnsiTheme="majorHAnsi"/>
          <w:lang w:val="en-US"/>
        </w:rPr>
        <w:t>-cp</w:t>
      </w:r>
      <w:r>
        <w:rPr>
          <w:rFonts w:asciiTheme="majorHAnsi" w:hAnsiTheme="majorHAnsi"/>
          <w:lang w:val="en-US"/>
        </w:rPr>
        <w:t xml:space="preserve"> --grm test --pheno test.phe --mpheno 1 --out he-test</w:t>
      </w:r>
    </w:p>
    <w:p w14:paraId="3AB6E36D" w14:textId="44E6D39C" w:rsidR="000B3257" w:rsidRDefault="000B3257" w:rsidP="000B325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--he-ss --grm test --pheno test.phe --mpheno 1 --out he-test</w:t>
      </w:r>
    </w:p>
    <w:p w14:paraId="35AB7FF1" w14:textId="77777777" w:rsidR="000B3257" w:rsidRDefault="000B3257" w:rsidP="00CD08B7">
      <w:pPr>
        <w:spacing w:line="360" w:lineRule="auto"/>
        <w:rPr>
          <w:rFonts w:asciiTheme="majorHAnsi" w:hAnsiTheme="majorHAnsi"/>
          <w:lang w:val="en-US"/>
        </w:rPr>
      </w:pPr>
    </w:p>
    <w:p w14:paraId="5DF2FC76" w14:textId="1FD54C2C" w:rsidR="00427079" w:rsidRDefault="00427079">
      <w:pPr>
        <w:rPr>
          <w:rFonts w:asciiTheme="majorHAnsi" w:hAnsiTheme="majorHAnsi"/>
          <w:lang w:val="en-US"/>
        </w:rPr>
      </w:pPr>
    </w:p>
    <w:p w14:paraId="54D7F40C" w14:textId="7BBA55CF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14:paraId="367AE428" w14:textId="77777777" w:rsidR="00EC62BC" w:rsidRDefault="00EC62BC">
      <w:pPr>
        <w:rPr>
          <w:rFonts w:asciiTheme="majorHAnsi" w:hAnsiTheme="majorHAnsi"/>
          <w:lang w:val="en-US"/>
        </w:rPr>
      </w:pPr>
    </w:p>
    <w:p w14:paraId="130AA532" w14:textId="58C63D77" w:rsidR="001D34B5" w:rsidRPr="00384AE0" w:rsidRDefault="00427079" w:rsidP="0042707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84AE0">
        <w:rPr>
          <w:rFonts w:asciiTheme="majorHAnsi" w:hAnsiTheme="majorHAnsi"/>
          <w:b/>
          <w:lang w:val="en-US"/>
        </w:rPr>
        <w:t>Simulation</w:t>
      </w:r>
    </w:p>
    <w:p w14:paraId="4830E34F" w14:textId="54A224BE" w:rsidR="00427079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--simu-poly-cc</w:t>
      </w:r>
    </w:p>
    <w:p w14:paraId="457C825E" w14:textId="440AF42B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this option invokes polygenic simulation for generating case-control sample.</w:t>
      </w:r>
    </w:p>
    <w:p w14:paraId="61242E24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6B6869A2" w14:textId="1641D51D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--poly-loci</w:t>
      </w:r>
    </w:p>
    <w:p w14:paraId="1FA9592D" w14:textId="5BEC679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causal loci, which is 1000 by default.</w:t>
      </w:r>
    </w:p>
    <w:p w14:paraId="7345EE55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1DC55D4B" w14:textId="3CEE10D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--poly-ld</w:t>
      </w:r>
    </w:p>
    <w:p w14:paraId="79D77757" w14:textId="174EF582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fraction for LD, which is 1 implicating the simulated loci are causal.</w:t>
      </w:r>
    </w:p>
    <w:p w14:paraId="6E6B45BB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566911AB" w14:textId="0397B58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--poly-U</w:t>
      </w:r>
    </w:p>
    <w:p w14:paraId="17D7C3F6" w14:textId="37B4BCB3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If want to the effects to be uniformly distributed, turn this option on; otherwise, the additive effects follow a normal distribution N(0,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C61BF9" w:rsidRPr="00384AE0">
        <w:rPr>
          <w:rFonts w:asciiTheme="majorHAnsi" w:hAnsiTheme="majorHAnsi"/>
          <w:lang w:val="en-US"/>
        </w:rPr>
        <w:t xml:space="preserve">), in which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1BF9" w:rsidRPr="00384AE0">
        <w:rPr>
          <w:rFonts w:asciiTheme="majorHAnsi" w:hAnsiTheme="majorHAnsi"/>
          <w:lang w:val="en-US"/>
        </w:rPr>
        <w:t xml:space="preserve"> is the heritability and N is the number of loci.</w:t>
      </w:r>
    </w:p>
    <w:p w14:paraId="3E8FADE2" w14:textId="77777777" w:rsidR="001343E1" w:rsidRPr="00384AE0" w:rsidRDefault="001343E1" w:rsidP="00427079">
      <w:pPr>
        <w:spacing w:line="360" w:lineRule="auto"/>
        <w:rPr>
          <w:rFonts w:asciiTheme="majorHAnsi" w:hAnsiTheme="majorHAnsi"/>
          <w:lang w:val="en-US"/>
        </w:rPr>
      </w:pPr>
    </w:p>
    <w:p w14:paraId="6E1B4D49" w14:textId="5A15C633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  <w:lang w:val="en-US"/>
        </w:rPr>
        <w:t>cc</w:t>
      </w:r>
    </w:p>
    <w:p w14:paraId="2870DC89" w14:textId="76AE24FA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cases, which by default is 500.</w:t>
      </w:r>
    </w:p>
    <w:p w14:paraId="1F187AF6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20AAB73E" w14:textId="6814071B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-k</w:t>
      </w:r>
    </w:p>
    <w:p w14:paraId="50449A6B" w14:textId="02D4CBC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The prevalence of the cases in the population. By default k=0.05.</w:t>
      </w:r>
    </w:p>
    <w:p w14:paraId="11CD8ABA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4E99091C" w14:textId="3C437EC4" w:rsidR="008C4063" w:rsidRPr="00384AE0" w:rsidRDefault="00A710C1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-hsq</w:t>
      </w:r>
    </w:p>
    <w:p w14:paraId="3269538A" w14:textId="120932A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heritability of the trait. By default the heritability is 0.5 under the liability scale.</w:t>
      </w:r>
    </w:p>
    <w:p w14:paraId="472F135F" w14:textId="77777777" w:rsidR="001D34B5" w:rsidRPr="00384AE0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05E9C562" w14:textId="39896242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Example</w:t>
      </w:r>
    </w:p>
    <w:p w14:paraId="7445EC5B" w14:textId="60C5C4B0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</w:t>
      </w:r>
      <w:r w:rsidR="004C4CBF">
        <w:rPr>
          <w:rFonts w:asciiTheme="majorHAnsi" w:hAnsiTheme="majorHAnsi"/>
          <w:lang w:val="en-US"/>
        </w:rPr>
        <w:t>u-poly-cc --poly-loci 100 --simu</w:t>
      </w:r>
      <w:r w:rsidRPr="00384AE0">
        <w:rPr>
          <w:rFonts w:asciiTheme="majorHAnsi" w:hAnsiTheme="majorHAnsi"/>
          <w:lang w:val="en-US"/>
        </w:rPr>
        <w:t>-</w:t>
      </w:r>
      <w:r w:rsidR="004C4CBF">
        <w:rPr>
          <w:rFonts w:asciiTheme="majorHAnsi" w:hAnsiTheme="majorHAnsi"/>
          <w:lang w:val="en-US"/>
        </w:rPr>
        <w:t>cc 500</w:t>
      </w:r>
      <w:r w:rsidRPr="00384AE0">
        <w:rPr>
          <w:rFonts w:asciiTheme="majorHAnsi" w:hAnsiTheme="majorHAnsi"/>
          <w:lang w:val="en-US"/>
        </w:rPr>
        <w:t xml:space="preserve"> </w:t>
      </w:r>
      <w:r w:rsidR="004C4CBF">
        <w:rPr>
          <w:rFonts w:asciiTheme="majorHAnsi" w:hAnsiTheme="majorHAnsi"/>
          <w:lang w:val="en-US"/>
        </w:rPr>
        <w:t>500 --simu-k 0.01 --simu</w:t>
      </w:r>
      <w:r w:rsidRPr="00384AE0">
        <w:rPr>
          <w:rFonts w:asciiTheme="majorHAnsi" w:hAnsiTheme="majorHAnsi"/>
          <w:lang w:val="en-US"/>
        </w:rPr>
        <w:t>-hsq 0.8 --out poly</w:t>
      </w:r>
    </w:p>
    <w:p w14:paraId="3EB672A7" w14:textId="497F20D0" w:rsidR="007B0EA6" w:rsidRPr="00384AE0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FED9351" w14:textId="5E5FC5BE" w:rsidR="007437D9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Output</w:t>
      </w:r>
    </w:p>
    <w:p w14:paraId="4B823CB5" w14:textId="64DCBCFF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*.cov</w:t>
      </w:r>
    </w:p>
    <w:p w14:paraId="034B77FA" w14:textId="073E088B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*.ped</w:t>
      </w:r>
    </w:p>
    <w:p w14:paraId="01467689" w14:textId="6356E387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*.map</w:t>
      </w:r>
    </w:p>
    <w:p w14:paraId="71DA6B65" w14:textId="17639C5E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*.phe</w:t>
      </w:r>
    </w:p>
    <w:p w14:paraId="63729252" w14:textId="3D643B44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*.plog</w:t>
      </w:r>
    </w:p>
    <w:p w14:paraId="4942739F" w14:textId="4CBBECA6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*.rnd</w:t>
      </w:r>
    </w:p>
    <w:p w14:paraId="155A8563" w14:textId="6203F5A3" w:rsidR="003059FD" w:rsidRDefault="00F91536" w:rsidP="00F91536">
      <w:pPr>
        <w:spacing w:line="36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Prediction for dosage scores</w:t>
      </w:r>
    </w:p>
    <w:p w14:paraId="7C7232CA" w14:textId="14EFCC9D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reads MaCH dosage scores to predict risk profiles.</w:t>
      </w:r>
    </w:p>
    <w:p w14:paraId="4CF35684" w14:textId="2E4AD9CD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Single file format</w:t>
      </w:r>
    </w:p>
    <w:p w14:paraId="56F876BB" w14:textId="4FDE5736" w:rsidR="00F91536" w:rsidRPr="00384AE0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 mach.mldosage.gz --mach-infor mach.mlinfo</w:t>
      </w:r>
    </w:p>
    <w:p w14:paraId="146F3638" w14:textId="661E502B" w:rsidR="004B5C4F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score file discover_panel.txt it has three fields</w:t>
      </w:r>
    </w:p>
    <w:p w14:paraId="635EC7A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This file has the format of one or more lines, each with exactly three fields </w:t>
      </w:r>
    </w:p>
    <w:p w14:paraId="461D7A14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SNP ID      Reference allele      Score (numeric) </w:t>
      </w:r>
    </w:p>
    <w:p w14:paraId="73E11E24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for example </w:t>
      </w:r>
    </w:p>
    <w:p w14:paraId="3E03CA64" w14:textId="6484FA31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SNPA   A    1.95      </w:t>
      </w:r>
    </w:p>
    <w:p w14:paraId="470472D5" w14:textId="4147550A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SNPB   C    2.04      </w:t>
      </w:r>
    </w:p>
    <w:p w14:paraId="3597E78A" w14:textId="38C9D856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SNPC   C   -0.98      </w:t>
      </w:r>
    </w:p>
    <w:p w14:paraId="1E4E32DB" w14:textId="3A3AF6D0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SNPD   C   -0.24</w:t>
      </w:r>
    </w:p>
    <w:p w14:paraId="102017BA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</w:p>
    <w:p w14:paraId="021F26B7" w14:textId="131A813D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dosage file mach.mldosage.gz has the format below</w:t>
      </w:r>
    </w:p>
    <w:p w14:paraId="4B02112A" w14:textId="722467D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Fam-&gt;IID mode dosage_RefAllele_locus1 dosage_RefAllele_locus2 dosage_RefAllele_locus3</w:t>
      </w:r>
    </w:p>
    <w:p w14:paraId="0E9C0939" w14:textId="0C9CCD45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FID-&gt;IID1 ML_Dose 2.00 0.25 1.3</w:t>
      </w:r>
    </w:p>
    <w:p w14:paraId="34C3BB31" w14:textId="7BF39758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FID-&gt;IID2 ML_Dose 1.50 1.3 1.6</w:t>
      </w:r>
    </w:p>
    <w:p w14:paraId="767B86E9" w14:textId="77777777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</w:p>
    <w:p w14:paraId="79B0B4FD" w14:textId="7CF65DC1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information file has the format below</w:t>
      </w:r>
    </w:p>
    <w:p w14:paraId="55F3970B" w14:textId="1140374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SNP</w:t>
      </w:r>
      <w:r>
        <w:rPr>
          <w:rFonts w:asciiTheme="majorHAnsi" w:hAnsiTheme="majorHAnsi"/>
          <w:lang w:val="en-US"/>
        </w:rPr>
        <w:tab/>
        <w:t>Al1</w:t>
      </w:r>
      <w:r>
        <w:rPr>
          <w:rFonts w:asciiTheme="majorHAnsi" w:hAnsiTheme="majorHAnsi"/>
          <w:lang w:val="en-US"/>
        </w:rPr>
        <w:tab/>
        <w:t>Al2</w:t>
      </w:r>
      <w:r>
        <w:rPr>
          <w:rFonts w:asciiTheme="majorHAnsi" w:hAnsiTheme="majorHAnsi"/>
          <w:lang w:val="en-US"/>
        </w:rPr>
        <w:tab/>
        <w:t>Freq1</w:t>
      </w:r>
      <w:r>
        <w:rPr>
          <w:rFonts w:asciiTheme="majorHAnsi" w:hAnsiTheme="majorHAnsi"/>
          <w:lang w:val="en-US"/>
        </w:rPr>
        <w:tab/>
        <w:t>MAF</w:t>
      </w:r>
      <w:r>
        <w:rPr>
          <w:rFonts w:asciiTheme="majorHAnsi" w:hAnsiTheme="majorHAnsi"/>
          <w:lang w:val="en-US"/>
        </w:rPr>
        <w:tab/>
        <w:t>Quality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F91536">
        <w:rPr>
          <w:rFonts w:asciiTheme="majorHAnsi" w:hAnsiTheme="majorHAnsi"/>
          <w:lang w:val="en-US"/>
        </w:rPr>
        <w:t>Rsq</w:t>
      </w:r>
    </w:p>
    <w:p w14:paraId="25389CCF" w14:textId="655514B3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RS001 </w:t>
      </w:r>
      <w:r>
        <w:rPr>
          <w:rFonts w:asciiTheme="majorHAnsi" w:hAnsiTheme="majorHAnsi"/>
          <w:lang w:val="en-US"/>
        </w:rPr>
        <w:tab/>
        <w:t>A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0.9</w:t>
      </w:r>
      <w:r>
        <w:rPr>
          <w:rFonts w:asciiTheme="majorHAnsi" w:hAnsiTheme="majorHAnsi"/>
          <w:lang w:val="en-US"/>
        </w:rPr>
        <w:tab/>
        <w:t>0.94</w:t>
      </w:r>
    </w:p>
    <w:p w14:paraId="07E4887F" w14:textId="6F432271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Rs002</w:t>
      </w:r>
      <w:r>
        <w:rPr>
          <w:rFonts w:asciiTheme="majorHAnsi" w:hAnsiTheme="majorHAnsi"/>
          <w:lang w:val="en-US"/>
        </w:rPr>
        <w:tab/>
        <w:t>T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0.7</w:t>
      </w:r>
      <w:r>
        <w:rPr>
          <w:rFonts w:asciiTheme="majorHAnsi" w:hAnsiTheme="majorHAnsi"/>
          <w:lang w:val="en-US"/>
        </w:rPr>
        <w:tab/>
        <w:t>0.3</w:t>
      </w:r>
      <w:r>
        <w:rPr>
          <w:rFonts w:asciiTheme="majorHAnsi" w:hAnsiTheme="majorHAnsi"/>
          <w:lang w:val="en-US"/>
        </w:rPr>
        <w:tab/>
        <w:t>0.83</w:t>
      </w:r>
      <w:r>
        <w:rPr>
          <w:rFonts w:asciiTheme="majorHAnsi" w:hAnsiTheme="majorHAnsi"/>
          <w:lang w:val="en-US"/>
        </w:rPr>
        <w:tab/>
        <w:t>0.87</w:t>
      </w:r>
    </w:p>
    <w:p w14:paraId="702723A5" w14:textId="77777777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</w:p>
    <w:p w14:paraId="288F6622" w14:textId="08924AC5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Batch format</w:t>
      </w:r>
    </w:p>
    <w:p w14:paraId="601C62E8" w14:textId="50453FD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--mach-dosage-batch mach_dose.txt --mach-infor-batch mach_infor.txt</w:t>
      </w:r>
    </w:p>
    <w:p w14:paraId="08DAE30E" w14:textId="0A3D0089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mach-dosage-batch file mach_dose.txt has the list of dosage files:</w:t>
      </w:r>
    </w:p>
    <w:p w14:paraId="75A556CF" w14:textId="52B2DB0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Mach_chr1.mldosage.gz</w:t>
      </w:r>
    </w:p>
    <w:p w14:paraId="7E3E33A2" w14:textId="1473455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Mach_chr2.mldosage.gz</w:t>
      </w:r>
    </w:p>
    <w:p w14:paraId="022C7091" w14:textId="6A4B7C5E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bookmarkStart w:id="1" w:name="prof2"/>
      <w:r>
        <w:rPr>
          <w:rFonts w:asciiTheme="majorHAnsi" w:hAnsiTheme="majorHAnsi"/>
          <w:lang w:val="en-US"/>
        </w:rPr>
        <w:t>The mach-infor-batch file mach_infor.txt has the list of information files:</w:t>
      </w:r>
    </w:p>
    <w:p w14:paraId="7DE714B5" w14:textId="291A758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Mach_chr1.mlinfo</w:t>
      </w:r>
    </w:p>
    <w:p w14:paraId="25126024" w14:textId="52D6C076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Mach_chr2.mlinfo</w:t>
      </w:r>
    </w:p>
    <w:p w14:paraId="614A4A27" w14:textId="77777777" w:rsidR="00F91536" w:rsidRDefault="00F91536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</w:p>
    <w:p w14:paraId="4B42F027" w14:textId="77777777" w:rsidR="00F91536" w:rsidRDefault="00F91536" w:rsidP="00F91536">
      <w:pPr>
        <w:spacing w:before="100" w:beforeAutospacing="1" w:after="100" w:afterAutospacing="1"/>
        <w:jc w:val="center"/>
        <w:outlineLvl w:val="1"/>
        <w:rPr>
          <w:rFonts w:asciiTheme="majorHAnsi" w:eastAsia="Times New Roman" w:hAnsiTheme="majorHAnsi" w:cs="Times New Roman"/>
          <w:b/>
          <w:bCs/>
        </w:rPr>
      </w:pPr>
      <w:r w:rsidRPr="00F91536">
        <w:rPr>
          <w:rFonts w:asciiTheme="majorHAnsi" w:eastAsia="Times New Roman" w:hAnsiTheme="majorHAnsi" w:cs="Times New Roman"/>
          <w:b/>
          <w:bCs/>
        </w:rPr>
        <w:t>Multiple scores from SNP subsets</w:t>
      </w:r>
    </w:p>
    <w:p w14:paraId="08F5069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To calculate multiple scores from subsets of SNPs in a single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file, it is possible to use the two commands, each followed by a filename, e.g. </w:t>
      </w:r>
    </w:p>
    <w:p w14:paraId="3B09D46C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--q-score-file snpval.dat      --q-score-range q.ranges </w:t>
      </w:r>
    </w:p>
    <w:p w14:paraId="032714B8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in addition to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, where </w:t>
      </w:r>
      <w:r w:rsidRPr="00F91536">
        <w:rPr>
          <w:rFonts w:ascii="Courier" w:hAnsi="Courier" w:cs="Courier"/>
          <w:sz w:val="20"/>
          <w:szCs w:val="20"/>
        </w:rPr>
        <w:t>snpval.dat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that contains for each SNP a number (e.g. that might be the p-value from some test) </w:t>
      </w:r>
    </w:p>
    <w:p w14:paraId="604B3040" w14:textId="39125ADC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rs00001  0.234      </w:t>
      </w:r>
    </w:p>
    <w:p w14:paraId="36504BB1" w14:textId="2DCE4A82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rs00002  0.046      </w:t>
      </w:r>
    </w:p>
    <w:p w14:paraId="4B11319B" w14:textId="77777777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rs00003  0.887      </w:t>
      </w:r>
    </w:p>
    <w:p w14:paraId="0D529663" w14:textId="0187AF5A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... </w:t>
      </w:r>
    </w:p>
    <w:p w14:paraId="346008A5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F91536">
        <w:rPr>
          <w:rFonts w:ascii="Courier" w:hAnsi="Courier" w:cs="Courier"/>
          <w:sz w:val="20"/>
          <w:szCs w:val="20"/>
        </w:rPr>
        <w:t>q.ranges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in which each row corresponds to a different score, containing a label, then a lower and upper bound for the values as given in the other file, e.g. </w:t>
      </w:r>
    </w:p>
    <w:p w14:paraId="55901EA4" w14:textId="74CFC1DE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S1  0.00 0.01</w:t>
      </w:r>
    </w:p>
    <w:p w14:paraId="283CE34C" w14:textId="4FF0FE58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S2  0.00 0.20</w:t>
      </w:r>
    </w:p>
    <w:p w14:paraId="633860A5" w14:textId="046F35F5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S3  0.10 0.50</w:t>
      </w:r>
    </w:p>
    <w:p w14:paraId="13A25E4A" w14:textId="45E3344C" w:rsid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single file the output file is out.profile</w:t>
      </w:r>
    </w:p>
    <w:p w14:paraId="614D4E84" w14:textId="319BED34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FID IID score</w:t>
      </w:r>
    </w:p>
    <w:p w14:paraId="385A17F0" w14:textId="219BA75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0 1 0.009</w:t>
      </w:r>
    </w:p>
    <w:p w14:paraId="735511E0" w14:textId="6B6FED9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1 1 -0.008</w:t>
      </w:r>
    </w:p>
    <w:p w14:paraId="3FFB18D8" w14:textId="77777777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</w:p>
    <w:p w14:paraId="20532AC1" w14:textId="021DA22C" w:rsidR="00E0356D" w:rsidRP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multiple scores from SNP substes, the output file</w:t>
      </w:r>
    </w:p>
    <w:bookmarkEnd w:id="1"/>
    <w:p w14:paraId="6628E5FF" w14:textId="51E3E664" w:rsidR="00F91536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</w:t>
      </w:r>
      <w:r>
        <w:rPr>
          <w:rFonts w:asciiTheme="majorHAnsi" w:hAnsiTheme="majorHAnsi"/>
          <w:lang w:val="en-US"/>
        </w:rPr>
        <w:tab/>
        <w:t>IID</w:t>
      </w:r>
      <w:r>
        <w:rPr>
          <w:rFonts w:asciiTheme="majorHAnsi" w:hAnsiTheme="majorHAnsi"/>
          <w:lang w:val="en-US"/>
        </w:rPr>
        <w:tab/>
        <w:t>score.S1</w:t>
      </w:r>
      <w:r>
        <w:rPr>
          <w:rFonts w:asciiTheme="majorHAnsi" w:hAnsiTheme="majorHAnsi"/>
          <w:lang w:val="en-US"/>
        </w:rPr>
        <w:tab/>
        <w:t>score.S2</w:t>
      </w:r>
      <w:r>
        <w:rPr>
          <w:rFonts w:asciiTheme="majorHAnsi" w:hAnsiTheme="majorHAnsi"/>
          <w:lang w:val="en-US"/>
        </w:rPr>
        <w:tab/>
        <w:t>score.s3</w:t>
      </w:r>
      <w:r>
        <w:rPr>
          <w:rFonts w:asciiTheme="majorHAnsi" w:hAnsiTheme="majorHAnsi"/>
          <w:lang w:val="en-US"/>
        </w:rPr>
        <w:tab/>
        <w:t>…</w:t>
      </w:r>
    </w:p>
    <w:p w14:paraId="2F0A77BA" w14:textId="5C095B43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0</w:t>
      </w:r>
      <w:r>
        <w:rPr>
          <w:rFonts w:asciiTheme="majorHAnsi" w:hAnsiTheme="majorHAnsi"/>
          <w:lang w:val="en-US"/>
        </w:rPr>
        <w:tab/>
        <w:t>1</w:t>
      </w:r>
      <w:r>
        <w:rPr>
          <w:rFonts w:asciiTheme="majorHAnsi" w:hAnsiTheme="majorHAnsi"/>
          <w:lang w:val="en-US"/>
        </w:rPr>
        <w:tab/>
        <w:t>0.009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0.003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6D7B4710" w14:textId="3F0A6311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1</w:t>
      </w:r>
      <w:r>
        <w:rPr>
          <w:rFonts w:asciiTheme="majorHAnsi" w:hAnsiTheme="majorHAnsi"/>
          <w:lang w:val="en-US"/>
        </w:rPr>
        <w:tab/>
        <w:t>2</w:t>
      </w:r>
      <w:r>
        <w:rPr>
          <w:rFonts w:asciiTheme="majorHAnsi" w:hAnsiTheme="majorHAnsi"/>
          <w:lang w:val="en-US"/>
        </w:rPr>
        <w:tab/>
        <w:t>-0.008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0.001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-0.002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0C874AA9" w14:textId="77777777" w:rsidR="00E0356D" w:rsidRPr="00384AE0" w:rsidRDefault="00E0356D" w:rsidP="00F91536">
      <w:pPr>
        <w:spacing w:line="360" w:lineRule="auto"/>
        <w:rPr>
          <w:rFonts w:asciiTheme="majorHAnsi" w:hAnsiTheme="majorHAnsi"/>
          <w:lang w:val="en-US"/>
        </w:rPr>
      </w:pPr>
    </w:p>
    <w:sectPr w:rsidR="00E0356D" w:rsidRPr="00384AE0" w:rsidSect="00DF7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38EB8" w14:textId="77777777" w:rsidR="003D3EBF" w:rsidRDefault="003D3EBF" w:rsidP="00427079">
      <w:r>
        <w:separator/>
      </w:r>
    </w:p>
  </w:endnote>
  <w:endnote w:type="continuationSeparator" w:id="0">
    <w:p w14:paraId="6CC7D0FB" w14:textId="77777777" w:rsidR="003D3EBF" w:rsidRDefault="003D3EBF" w:rsidP="0042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06323" w14:textId="77777777" w:rsidR="00983CE2" w:rsidRDefault="00983CE2" w:rsidP="0042707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7A1DA8" w14:textId="77777777" w:rsidR="00983CE2" w:rsidRDefault="00983CE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39E8" w14:textId="77777777" w:rsidR="00983CE2" w:rsidRDefault="00983CE2" w:rsidP="0042707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F2F48">
      <w:rPr>
        <w:rStyle w:val="a7"/>
        <w:noProof/>
      </w:rPr>
      <w:t>2</w:t>
    </w:r>
    <w:r>
      <w:rPr>
        <w:rStyle w:val="a7"/>
      </w:rPr>
      <w:fldChar w:fldCharType="end"/>
    </w:r>
  </w:p>
  <w:p w14:paraId="11F9353E" w14:textId="77777777" w:rsidR="00983CE2" w:rsidRDefault="00983C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04E15" w14:textId="77777777" w:rsidR="003D3EBF" w:rsidRDefault="003D3EBF" w:rsidP="00427079">
      <w:r>
        <w:separator/>
      </w:r>
    </w:p>
  </w:footnote>
  <w:footnote w:type="continuationSeparator" w:id="0">
    <w:p w14:paraId="5135407C" w14:textId="77777777" w:rsidR="003D3EBF" w:rsidRDefault="003D3EBF" w:rsidP="0042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FB"/>
    <w:rsid w:val="000175F3"/>
    <w:rsid w:val="00033554"/>
    <w:rsid w:val="00037C5D"/>
    <w:rsid w:val="000B3257"/>
    <w:rsid w:val="000E2F22"/>
    <w:rsid w:val="001343E1"/>
    <w:rsid w:val="001D34B5"/>
    <w:rsid w:val="00253881"/>
    <w:rsid w:val="00274F9D"/>
    <w:rsid w:val="002F2884"/>
    <w:rsid w:val="003059FD"/>
    <w:rsid w:val="0033181E"/>
    <w:rsid w:val="003367FB"/>
    <w:rsid w:val="0036591F"/>
    <w:rsid w:val="00384AE0"/>
    <w:rsid w:val="003D3161"/>
    <w:rsid w:val="003D3EBF"/>
    <w:rsid w:val="00427079"/>
    <w:rsid w:val="00430A17"/>
    <w:rsid w:val="004B5C4F"/>
    <w:rsid w:val="004C4CBF"/>
    <w:rsid w:val="004F62D8"/>
    <w:rsid w:val="005D148F"/>
    <w:rsid w:val="005D4BF3"/>
    <w:rsid w:val="006316E8"/>
    <w:rsid w:val="00667207"/>
    <w:rsid w:val="006C7D9F"/>
    <w:rsid w:val="007206D6"/>
    <w:rsid w:val="007437D9"/>
    <w:rsid w:val="007B0EA6"/>
    <w:rsid w:val="007C6432"/>
    <w:rsid w:val="007F672B"/>
    <w:rsid w:val="008A69FC"/>
    <w:rsid w:val="008C4063"/>
    <w:rsid w:val="00912B17"/>
    <w:rsid w:val="00983CE2"/>
    <w:rsid w:val="00A600FF"/>
    <w:rsid w:val="00A710C1"/>
    <w:rsid w:val="00BF2F48"/>
    <w:rsid w:val="00C61BF9"/>
    <w:rsid w:val="00C91DD1"/>
    <w:rsid w:val="00CD08B7"/>
    <w:rsid w:val="00D83CDE"/>
    <w:rsid w:val="00DF76E6"/>
    <w:rsid w:val="00E0356D"/>
    <w:rsid w:val="00EC62BC"/>
    <w:rsid w:val="00ED1936"/>
    <w:rsid w:val="00EE75BB"/>
    <w:rsid w:val="00F82A6C"/>
    <w:rsid w:val="00F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40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30A1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427079"/>
  </w:style>
  <w:style w:type="character" w:styleId="a7">
    <w:name w:val="page number"/>
    <w:basedOn w:val="a0"/>
    <w:uiPriority w:val="99"/>
    <w:semiHidden/>
    <w:unhideWhenUsed/>
    <w:rsid w:val="00427079"/>
  </w:style>
  <w:style w:type="paragraph" w:styleId="HTML">
    <w:name w:val="HTML Preformatted"/>
    <w:basedOn w:val="a"/>
    <w:link w:val="HTML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91536"/>
    <w:rPr>
      <w:rFonts w:ascii="Times" w:hAnsi="Times"/>
      <w:b/>
      <w:bCs/>
      <w:sz w:val="36"/>
      <w:szCs w:val="36"/>
    </w:rPr>
  </w:style>
  <w:style w:type="character" w:styleId="HTML0">
    <w:name w:val="HTML Typewriter"/>
    <w:basedOn w:val="a0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30A1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427079"/>
  </w:style>
  <w:style w:type="character" w:styleId="a7">
    <w:name w:val="page number"/>
    <w:basedOn w:val="a0"/>
    <w:uiPriority w:val="99"/>
    <w:semiHidden/>
    <w:unhideWhenUsed/>
    <w:rsid w:val="00427079"/>
  </w:style>
  <w:style w:type="paragraph" w:styleId="HTML">
    <w:name w:val="HTML Preformatted"/>
    <w:basedOn w:val="a"/>
    <w:link w:val="HTML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91536"/>
    <w:rPr>
      <w:rFonts w:ascii="Times" w:hAnsi="Times"/>
      <w:b/>
      <w:bCs/>
      <w:sz w:val="36"/>
      <w:szCs w:val="36"/>
    </w:rPr>
  </w:style>
  <w:style w:type="character" w:styleId="HTML0">
    <w:name w:val="HTML Typewriter"/>
    <w:basedOn w:val="a0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3D18D-8A28-47C6-BAAA-0088CD68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1587</Words>
  <Characters>9047</Characters>
  <Application>Microsoft Office Word</Application>
  <DocSecurity>0</DocSecurity>
  <Lines>75</Lines>
  <Paragraphs>21</Paragraphs>
  <ScaleCrop>false</ScaleCrop>
  <Company>qbi</Company>
  <LinksUpToDate>false</LinksUpToDate>
  <CharactersWithSpaces>10613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Zhixiang Zhu</cp:lastModifiedBy>
  <cp:revision>30</cp:revision>
  <dcterms:created xsi:type="dcterms:W3CDTF">2012-05-27T02:03:00Z</dcterms:created>
  <dcterms:modified xsi:type="dcterms:W3CDTF">2013-03-10T09:43:00Z</dcterms:modified>
</cp:coreProperties>
</file>