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9DA2" w14:textId="2449C441" w:rsidR="00210698" w:rsidRPr="00AC4B1C" w:rsidRDefault="00210698" w:rsidP="008E6779">
      <w:pPr>
        <w:autoSpaceDE w:val="0"/>
        <w:autoSpaceDN w:val="0"/>
        <w:adjustRightInd w:val="0"/>
        <w:spacing w:after="0" w:line="240" w:lineRule="auto"/>
        <w:rPr>
          <w:rFonts w:cstheme="minorHAnsi"/>
          <w:b/>
          <w:bCs/>
          <w:sz w:val="32"/>
          <w:szCs w:val="32"/>
        </w:rPr>
      </w:pPr>
      <w:r w:rsidRPr="00AC4B1C">
        <w:rPr>
          <w:rFonts w:cstheme="minorHAnsi"/>
          <w:b/>
          <w:bCs/>
          <w:sz w:val="32"/>
          <w:szCs w:val="32"/>
        </w:rPr>
        <w:t>Delivery Hiring</w:t>
      </w:r>
    </w:p>
    <w:p w14:paraId="68286DEF" w14:textId="77777777" w:rsidR="00210698" w:rsidRPr="00AC4B1C" w:rsidRDefault="00210698" w:rsidP="008E6779">
      <w:pPr>
        <w:autoSpaceDE w:val="0"/>
        <w:autoSpaceDN w:val="0"/>
        <w:adjustRightInd w:val="0"/>
        <w:spacing w:after="0" w:line="240" w:lineRule="auto"/>
        <w:rPr>
          <w:rFonts w:cstheme="minorHAnsi"/>
          <w:sz w:val="24"/>
          <w:szCs w:val="24"/>
        </w:rPr>
      </w:pPr>
    </w:p>
    <w:p w14:paraId="04FE1B3D" w14:textId="29991497" w:rsidR="00B06E0D" w:rsidRDefault="00746D87" w:rsidP="008E6779">
      <w:pPr>
        <w:autoSpaceDE w:val="0"/>
        <w:autoSpaceDN w:val="0"/>
        <w:adjustRightInd w:val="0"/>
        <w:spacing w:after="0" w:line="240" w:lineRule="auto"/>
        <w:rPr>
          <w:rFonts w:cstheme="minorHAnsi"/>
          <w:sz w:val="24"/>
          <w:szCs w:val="24"/>
          <w:lang w:val="pt-BR"/>
        </w:rPr>
      </w:pPr>
      <w:r w:rsidRPr="00746D87">
        <w:rPr>
          <w:rFonts w:cstheme="minorHAnsi"/>
          <w:sz w:val="24"/>
          <w:szCs w:val="24"/>
          <w:lang w:val="pt-BR"/>
        </w:rPr>
        <w:t>O processo de integração D</w:t>
      </w:r>
      <w:r>
        <w:rPr>
          <w:rFonts w:cstheme="minorHAnsi"/>
          <w:sz w:val="24"/>
          <w:szCs w:val="24"/>
          <w:lang w:val="pt-BR"/>
        </w:rPr>
        <w:t xml:space="preserve">elivery </w:t>
      </w:r>
      <w:proofErr w:type="spellStart"/>
      <w:r>
        <w:rPr>
          <w:rFonts w:cstheme="minorHAnsi"/>
          <w:sz w:val="24"/>
          <w:szCs w:val="24"/>
          <w:lang w:val="pt-BR"/>
        </w:rPr>
        <w:t>Hiring</w:t>
      </w:r>
      <w:proofErr w:type="spellEnd"/>
      <w:r w:rsidR="00B06E0D">
        <w:rPr>
          <w:rFonts w:cstheme="minorHAnsi"/>
          <w:sz w:val="24"/>
          <w:szCs w:val="24"/>
          <w:lang w:val="pt-BR"/>
        </w:rPr>
        <w:t xml:space="preserve"> tem por finalidade obter o orçamento de duas empresas de delivery para a entrega de produtos de um E-Commerce. </w:t>
      </w:r>
      <w:r w:rsidR="003A55C2">
        <w:rPr>
          <w:rFonts w:cstheme="minorHAnsi"/>
          <w:sz w:val="24"/>
          <w:szCs w:val="24"/>
          <w:lang w:val="pt-BR"/>
        </w:rPr>
        <w:t xml:space="preserve">A cada 60 minutos, o processo de integração acessa a base de dados do sistema de vendas e </w:t>
      </w:r>
      <w:r w:rsidR="004C4371">
        <w:rPr>
          <w:rFonts w:cstheme="minorHAnsi"/>
          <w:sz w:val="24"/>
          <w:szCs w:val="24"/>
          <w:lang w:val="pt-BR"/>
        </w:rPr>
        <w:t xml:space="preserve">copia os dados referente as vendas realizadas nos últimos </w:t>
      </w:r>
      <w:r w:rsidR="003A55C2">
        <w:rPr>
          <w:rFonts w:cstheme="minorHAnsi"/>
          <w:sz w:val="24"/>
          <w:szCs w:val="24"/>
          <w:lang w:val="pt-BR"/>
        </w:rPr>
        <w:t>60 minutos. Os dados referente</w:t>
      </w:r>
      <w:r w:rsidR="004C4371">
        <w:rPr>
          <w:rFonts w:cstheme="minorHAnsi"/>
          <w:sz w:val="24"/>
          <w:szCs w:val="24"/>
          <w:lang w:val="pt-BR"/>
        </w:rPr>
        <w:t>s</w:t>
      </w:r>
      <w:r w:rsidR="003A55C2">
        <w:rPr>
          <w:rFonts w:cstheme="minorHAnsi"/>
          <w:sz w:val="24"/>
          <w:szCs w:val="24"/>
          <w:lang w:val="pt-BR"/>
        </w:rPr>
        <w:t xml:space="preserve"> a cada venda </w:t>
      </w:r>
      <w:r w:rsidR="004C4371">
        <w:rPr>
          <w:rFonts w:cstheme="minorHAnsi"/>
          <w:sz w:val="24"/>
          <w:szCs w:val="24"/>
          <w:lang w:val="pt-BR"/>
        </w:rPr>
        <w:t>são</w:t>
      </w:r>
      <w:r w:rsidR="003A55C2">
        <w:rPr>
          <w:rFonts w:cstheme="minorHAnsi"/>
          <w:sz w:val="24"/>
          <w:szCs w:val="24"/>
          <w:lang w:val="pt-BR"/>
        </w:rPr>
        <w:t xml:space="preserve"> encaminhado</w:t>
      </w:r>
      <w:r w:rsidR="004C4371">
        <w:rPr>
          <w:rFonts w:cstheme="minorHAnsi"/>
          <w:sz w:val="24"/>
          <w:szCs w:val="24"/>
          <w:lang w:val="pt-BR"/>
        </w:rPr>
        <w:t>s</w:t>
      </w:r>
      <w:r w:rsidR="003A55C2">
        <w:rPr>
          <w:rFonts w:cstheme="minorHAnsi"/>
          <w:sz w:val="24"/>
          <w:szCs w:val="24"/>
          <w:lang w:val="pt-BR"/>
        </w:rPr>
        <w:t xml:space="preserve"> separadamente para duas empresas de delivery. As empresas de delivery disponibilizam</w:t>
      </w:r>
      <w:r w:rsidR="004C4371">
        <w:rPr>
          <w:rFonts w:cstheme="minorHAnsi"/>
          <w:sz w:val="24"/>
          <w:szCs w:val="24"/>
          <w:lang w:val="pt-BR"/>
        </w:rPr>
        <w:t xml:space="preserve"> para seus clientes,</w:t>
      </w:r>
      <w:r w:rsidR="003A55C2">
        <w:rPr>
          <w:rFonts w:cstheme="minorHAnsi"/>
          <w:sz w:val="24"/>
          <w:szCs w:val="24"/>
          <w:lang w:val="pt-BR"/>
        </w:rPr>
        <w:t xml:space="preserve"> APIs para simular e obter os orçamentos. Por meio dessas APIs, o processo de integração interage com </w:t>
      </w:r>
      <w:r w:rsidR="004C4371">
        <w:rPr>
          <w:rFonts w:cstheme="minorHAnsi"/>
          <w:sz w:val="24"/>
          <w:szCs w:val="24"/>
          <w:lang w:val="pt-BR"/>
        </w:rPr>
        <w:t xml:space="preserve">as aplicações </w:t>
      </w:r>
      <w:r w:rsidR="003A55C2">
        <w:rPr>
          <w:rFonts w:cstheme="minorHAnsi"/>
          <w:sz w:val="24"/>
          <w:szCs w:val="24"/>
          <w:lang w:val="pt-BR"/>
        </w:rPr>
        <w:t xml:space="preserve">das empresas de delivery e obtém os orçamentos necessários para </w:t>
      </w:r>
      <w:r w:rsidR="004C4371">
        <w:rPr>
          <w:rFonts w:cstheme="minorHAnsi"/>
          <w:sz w:val="24"/>
          <w:szCs w:val="24"/>
          <w:lang w:val="pt-BR"/>
        </w:rPr>
        <w:t>a entrega dos produtos. A seguir é descrito o conjunto de tarefas (tratamentos dos dados e comunicação com as APIs) realizados pelo processo de integração para viabilizar comunicação entre as aplicações envolvidas nesse cenário.</w:t>
      </w:r>
    </w:p>
    <w:p w14:paraId="791CD1BE" w14:textId="77777777" w:rsidR="004C4371" w:rsidRDefault="004C4371" w:rsidP="008E6779">
      <w:pPr>
        <w:autoSpaceDE w:val="0"/>
        <w:autoSpaceDN w:val="0"/>
        <w:adjustRightInd w:val="0"/>
        <w:spacing w:after="0" w:line="240" w:lineRule="auto"/>
        <w:rPr>
          <w:rFonts w:cstheme="minorHAnsi"/>
          <w:sz w:val="24"/>
          <w:szCs w:val="24"/>
          <w:lang w:val="pt-BR"/>
        </w:rPr>
      </w:pPr>
    </w:p>
    <w:p w14:paraId="6D7F9706" w14:textId="1CF9B9E2" w:rsidR="004C4371" w:rsidRDefault="004C4371" w:rsidP="008E6779">
      <w:pPr>
        <w:autoSpaceDE w:val="0"/>
        <w:autoSpaceDN w:val="0"/>
        <w:adjustRightInd w:val="0"/>
        <w:spacing w:after="0" w:line="240" w:lineRule="auto"/>
        <w:rPr>
          <w:rFonts w:cstheme="minorHAnsi"/>
          <w:sz w:val="24"/>
          <w:szCs w:val="24"/>
          <w:lang w:val="pt-BR"/>
        </w:rPr>
      </w:pPr>
      <w:r>
        <w:rPr>
          <w:rFonts w:cstheme="minorHAnsi"/>
          <w:sz w:val="24"/>
          <w:szCs w:val="24"/>
          <w:lang w:val="pt-BR"/>
        </w:rPr>
        <w:t xml:space="preserve">A porta P1 </w:t>
      </w:r>
      <w:r w:rsidR="00B51DD1">
        <w:rPr>
          <w:rFonts w:cstheme="minorHAnsi"/>
          <w:sz w:val="24"/>
          <w:szCs w:val="24"/>
          <w:lang w:val="pt-BR"/>
        </w:rPr>
        <w:t xml:space="preserve">executa a operação </w:t>
      </w:r>
      <w:proofErr w:type="spellStart"/>
      <w:r w:rsidR="00B51DD1">
        <w:rPr>
          <w:rFonts w:cstheme="minorHAnsi"/>
          <w:sz w:val="24"/>
          <w:szCs w:val="24"/>
          <w:lang w:val="pt-BR"/>
        </w:rPr>
        <w:t>Read</w:t>
      </w:r>
      <w:proofErr w:type="spellEnd"/>
      <w:r w:rsidR="00B51DD1">
        <w:rPr>
          <w:rFonts w:cstheme="minorHAnsi"/>
          <w:sz w:val="24"/>
          <w:szCs w:val="24"/>
          <w:lang w:val="pt-BR"/>
        </w:rPr>
        <w:t xml:space="preserve">, lê os registros da </w:t>
      </w:r>
      <w:r>
        <w:rPr>
          <w:rFonts w:cstheme="minorHAnsi"/>
          <w:sz w:val="24"/>
          <w:szCs w:val="24"/>
          <w:lang w:val="pt-BR"/>
        </w:rPr>
        <w:t>base de dados do sistema de vendas</w:t>
      </w:r>
      <w:r w:rsidR="00C9712C">
        <w:rPr>
          <w:rFonts w:cstheme="minorHAnsi"/>
          <w:sz w:val="24"/>
          <w:szCs w:val="24"/>
          <w:lang w:val="pt-BR"/>
        </w:rPr>
        <w:t>,</w:t>
      </w:r>
      <w:r w:rsidR="00B51DD1">
        <w:rPr>
          <w:rFonts w:cstheme="minorHAnsi"/>
          <w:sz w:val="24"/>
          <w:szCs w:val="24"/>
          <w:lang w:val="pt-BR"/>
        </w:rPr>
        <w:t xml:space="preserve"> os registros obtidos são encaminhados para a tarefa T1 por meio do slot S1. A tarefa T1 é um </w:t>
      </w:r>
      <w:proofErr w:type="spellStart"/>
      <w:r w:rsidR="00B51DD1">
        <w:rPr>
          <w:rFonts w:cstheme="minorHAnsi"/>
          <w:sz w:val="24"/>
          <w:szCs w:val="24"/>
          <w:lang w:val="pt-BR"/>
        </w:rPr>
        <w:t>spliter</w:t>
      </w:r>
      <w:proofErr w:type="spellEnd"/>
      <w:r w:rsidR="00B51DD1">
        <w:rPr>
          <w:rFonts w:cstheme="minorHAnsi"/>
          <w:sz w:val="24"/>
          <w:szCs w:val="24"/>
          <w:lang w:val="pt-BR"/>
        </w:rPr>
        <w:t xml:space="preserve">, essa tarefa recebe os registros como uma mensagem única e os separa, ou seja, para cada registro existente na mensagem recebida é gerada uma mensagem única, contendo apenas os dados referente a um registro. </w:t>
      </w:r>
    </w:p>
    <w:p w14:paraId="5014EB0A" w14:textId="77777777" w:rsidR="004C4371" w:rsidRDefault="004C4371" w:rsidP="008E6779">
      <w:pPr>
        <w:autoSpaceDE w:val="0"/>
        <w:autoSpaceDN w:val="0"/>
        <w:adjustRightInd w:val="0"/>
        <w:spacing w:after="0" w:line="240" w:lineRule="auto"/>
        <w:rPr>
          <w:rFonts w:cstheme="minorHAnsi"/>
          <w:sz w:val="24"/>
          <w:szCs w:val="24"/>
          <w:lang w:val="pt-BR"/>
        </w:rPr>
      </w:pPr>
    </w:p>
    <w:p w14:paraId="39D55058" w14:textId="77777777" w:rsidR="004C4371" w:rsidRDefault="004C4371" w:rsidP="008E6779">
      <w:pPr>
        <w:autoSpaceDE w:val="0"/>
        <w:autoSpaceDN w:val="0"/>
        <w:adjustRightInd w:val="0"/>
        <w:spacing w:after="0" w:line="240" w:lineRule="auto"/>
        <w:rPr>
          <w:rFonts w:cstheme="minorHAnsi"/>
          <w:sz w:val="24"/>
          <w:szCs w:val="24"/>
          <w:lang w:val="pt-BR"/>
        </w:rPr>
      </w:pPr>
    </w:p>
    <w:p w14:paraId="58D57F61" w14:textId="77777777" w:rsidR="00B06E0D" w:rsidRDefault="00B06E0D" w:rsidP="008E6779">
      <w:pPr>
        <w:autoSpaceDE w:val="0"/>
        <w:autoSpaceDN w:val="0"/>
        <w:adjustRightInd w:val="0"/>
        <w:spacing w:after="0" w:line="240" w:lineRule="auto"/>
        <w:rPr>
          <w:rFonts w:cstheme="minorHAnsi"/>
          <w:sz w:val="24"/>
          <w:szCs w:val="24"/>
          <w:lang w:val="pt-BR"/>
        </w:rPr>
      </w:pPr>
    </w:p>
    <w:p w14:paraId="4EB3E164" w14:textId="7260E95D" w:rsidR="00210698" w:rsidRDefault="00210698" w:rsidP="008E6779">
      <w:pPr>
        <w:autoSpaceDE w:val="0"/>
        <w:autoSpaceDN w:val="0"/>
        <w:adjustRightInd w:val="0"/>
        <w:spacing w:after="0" w:line="240" w:lineRule="auto"/>
        <w:rPr>
          <w:rFonts w:cstheme="minorHAnsi"/>
          <w:sz w:val="24"/>
          <w:szCs w:val="24"/>
          <w:lang w:val="pt-BR"/>
        </w:rPr>
      </w:pPr>
    </w:p>
    <w:p w14:paraId="51108762" w14:textId="0AE58E66" w:rsidR="004C4371" w:rsidRDefault="004C4371" w:rsidP="008E6779">
      <w:pPr>
        <w:autoSpaceDE w:val="0"/>
        <w:autoSpaceDN w:val="0"/>
        <w:adjustRightInd w:val="0"/>
        <w:spacing w:after="0" w:line="240" w:lineRule="auto"/>
        <w:rPr>
          <w:rFonts w:cstheme="minorHAnsi"/>
          <w:sz w:val="24"/>
          <w:szCs w:val="24"/>
          <w:lang w:val="pt-BR"/>
        </w:rPr>
      </w:pPr>
    </w:p>
    <w:p w14:paraId="1DAEFE00" w14:textId="65A9092D" w:rsidR="004C4371" w:rsidRPr="00746D87" w:rsidRDefault="004C4371" w:rsidP="008E6779">
      <w:pPr>
        <w:autoSpaceDE w:val="0"/>
        <w:autoSpaceDN w:val="0"/>
        <w:adjustRightInd w:val="0"/>
        <w:spacing w:after="0" w:line="240" w:lineRule="auto"/>
        <w:rPr>
          <w:rFonts w:cstheme="minorHAnsi"/>
          <w:sz w:val="24"/>
          <w:szCs w:val="24"/>
          <w:lang w:val="pt-BR"/>
        </w:rPr>
      </w:pPr>
    </w:p>
    <w:p w14:paraId="6679C73F" w14:textId="1C75E580" w:rsidR="00210698" w:rsidRDefault="00B51DD1" w:rsidP="00CA670C">
      <w:pPr>
        <w:autoSpaceDE w:val="0"/>
        <w:autoSpaceDN w:val="0"/>
        <w:adjustRightInd w:val="0"/>
        <w:spacing w:after="0" w:line="240" w:lineRule="auto"/>
        <w:jc w:val="center"/>
        <w:rPr>
          <w:rFonts w:cstheme="minorHAnsi"/>
          <w:sz w:val="24"/>
          <w:szCs w:val="24"/>
        </w:rPr>
      </w:pPr>
      <w:r>
        <w:rPr>
          <w:rFonts w:cstheme="minorHAnsi"/>
          <w:noProof/>
          <w:sz w:val="24"/>
          <w:szCs w:val="24"/>
          <w:lang w:val="pt-BR"/>
        </w:rPr>
        <mc:AlternateContent>
          <mc:Choice Requires="wps">
            <w:drawing>
              <wp:anchor distT="0" distB="0" distL="114300" distR="114300" simplePos="0" relativeHeight="251667456" behindDoc="0" locked="0" layoutInCell="1" allowOverlap="1" wp14:anchorId="66A0421C" wp14:editId="61932312">
                <wp:simplePos x="0" y="0"/>
                <wp:positionH relativeFrom="column">
                  <wp:posOffset>1446663</wp:posOffset>
                </wp:positionH>
                <wp:positionV relativeFrom="paragraph">
                  <wp:posOffset>511810</wp:posOffset>
                </wp:positionV>
                <wp:extent cx="472273" cy="251209"/>
                <wp:effectExtent l="0" t="0" r="0" b="0"/>
                <wp:wrapNone/>
                <wp:docPr id="1497116706" name="Caixa de Texto 4"/>
                <wp:cNvGraphicFramePr/>
                <a:graphic xmlns:a="http://schemas.openxmlformats.org/drawingml/2006/main">
                  <a:graphicData uri="http://schemas.microsoft.com/office/word/2010/wordprocessingShape">
                    <wps:wsp>
                      <wps:cNvSpPr txBox="1"/>
                      <wps:spPr>
                        <a:xfrm>
                          <a:off x="0" y="0"/>
                          <a:ext cx="472273" cy="251209"/>
                        </a:xfrm>
                        <a:prstGeom prst="rect">
                          <a:avLst/>
                        </a:prstGeom>
                        <a:noFill/>
                        <a:ln w="6350">
                          <a:noFill/>
                        </a:ln>
                      </wps:spPr>
                      <wps:txbx>
                        <w:txbxContent>
                          <w:p w14:paraId="310FAC49" w14:textId="099FD0E1" w:rsidR="00B51DD1" w:rsidRPr="004C4371" w:rsidRDefault="00B51DD1" w:rsidP="00B51DD1">
                            <w:pPr>
                              <w:rPr>
                                <w:color w:val="FF0000"/>
                                <w:sz w:val="18"/>
                                <w:szCs w:val="18"/>
                                <w:lang w:val="pt-BR"/>
                              </w:rPr>
                            </w:pPr>
                            <w:r>
                              <w:rPr>
                                <w:color w:val="FF0000"/>
                                <w:sz w:val="18"/>
                                <w:szCs w:val="18"/>
                                <w:lang w:val="pt-BR"/>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0421C" id="_x0000_t202" coordsize="21600,21600" o:spt="202" path="m,l,21600r21600,l21600,xe">
                <v:stroke joinstyle="miter"/>
                <v:path gradientshapeok="t" o:connecttype="rect"/>
              </v:shapetype>
              <v:shape id="Caixa de Texto 4" o:spid="_x0000_s1026" type="#_x0000_t202" style="position:absolute;left:0;text-align:left;margin-left:113.9pt;margin-top:40.3pt;width:37.2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" filled="f" stroked="f" strokeweight=".5pt">
                <v:textbox>
                  <w:txbxContent>
                    <w:p w14:paraId="310FAC49" w14:textId="099FD0E1" w:rsidR="00B51DD1" w:rsidRPr="004C4371" w:rsidRDefault="00B51DD1" w:rsidP="00B51DD1">
                      <w:pPr>
                        <w:rPr>
                          <w:color w:val="FF0000"/>
                          <w:sz w:val="18"/>
                          <w:szCs w:val="18"/>
                          <w:lang w:val="pt-BR"/>
                        </w:rPr>
                      </w:pPr>
                      <w:r>
                        <w:rPr>
                          <w:color w:val="FF0000"/>
                          <w:sz w:val="18"/>
                          <w:szCs w:val="18"/>
                          <w:lang w:val="pt-BR"/>
                        </w:rPr>
                        <w:t>S1</w:t>
                      </w:r>
                    </w:p>
                  </w:txbxContent>
                </v:textbox>
              </v:shape>
            </w:pict>
          </mc:Fallback>
        </mc:AlternateContent>
      </w:r>
      <w:r w:rsidR="00C9712C">
        <w:rPr>
          <w:rFonts w:cstheme="minorHAnsi"/>
          <w:noProof/>
          <w:sz w:val="24"/>
          <w:szCs w:val="24"/>
          <w:lang w:val="pt-BR"/>
        </w:rPr>
        <mc:AlternateContent>
          <mc:Choice Requires="wps">
            <w:drawing>
              <wp:anchor distT="0" distB="0" distL="114300" distR="114300" simplePos="0" relativeHeight="251664384" behindDoc="0" locked="0" layoutInCell="1" allowOverlap="1" wp14:anchorId="3CFD88AF" wp14:editId="1268BC9F">
                <wp:simplePos x="0" y="0"/>
                <wp:positionH relativeFrom="column">
                  <wp:posOffset>2589879</wp:posOffset>
                </wp:positionH>
                <wp:positionV relativeFrom="paragraph">
                  <wp:posOffset>1525764</wp:posOffset>
                </wp:positionV>
                <wp:extent cx="45719" cy="831083"/>
                <wp:effectExtent l="38100" t="38100" r="50165" b="26670"/>
                <wp:wrapNone/>
                <wp:docPr id="1762078991" name="Conector de Seta Reta 3"/>
                <wp:cNvGraphicFramePr/>
                <a:graphic xmlns:a="http://schemas.openxmlformats.org/drawingml/2006/main">
                  <a:graphicData uri="http://schemas.microsoft.com/office/word/2010/wordprocessingShape">
                    <wps:wsp>
                      <wps:cNvCnPr/>
                      <wps:spPr>
                        <a:xfrm flipV="1">
                          <a:off x="0" y="0"/>
                          <a:ext cx="45719" cy="83108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32F65" id="_x0000_t32" coordsize="21600,21600" o:spt="32" o:oned="t" path="m,l21600,21600e" filled="f">
                <v:path arrowok="t" fillok="f" o:connecttype="none"/>
                <o:lock v:ext="edit" shapetype="t"/>
              </v:shapetype>
              <v:shape id="Conector de Seta Reta 3" o:spid="_x0000_s1026" type="#_x0000_t32" style="position:absolute;margin-left:203.95pt;margin-top:120.15pt;width:3.6pt;height:65.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" strokecolor="red" strokeweight=".5pt">
                <v:stroke endarrow="block" joinstyle="miter"/>
              </v:shape>
            </w:pict>
          </mc:Fallback>
        </mc:AlternateContent>
      </w:r>
      <w:r w:rsidR="00C9712C">
        <w:rPr>
          <w:noProof/>
        </w:rPr>
        <mc:AlternateContent>
          <mc:Choice Requires="wps">
            <w:drawing>
              <wp:anchor distT="0" distB="0" distL="114300" distR="114300" simplePos="0" relativeHeight="251663360" behindDoc="0" locked="0" layoutInCell="1" allowOverlap="1" wp14:anchorId="0C164570" wp14:editId="68D443F2">
                <wp:simplePos x="0" y="0"/>
                <wp:positionH relativeFrom="column">
                  <wp:posOffset>2542234</wp:posOffset>
                </wp:positionH>
                <wp:positionV relativeFrom="paragraph">
                  <wp:posOffset>1346989</wp:posOffset>
                </wp:positionV>
                <wp:extent cx="452176" cy="177800"/>
                <wp:effectExtent l="0" t="0" r="24130" b="12700"/>
                <wp:wrapNone/>
                <wp:docPr id="603028032" name="Retângulo 2"/>
                <wp:cNvGraphicFramePr/>
                <a:graphic xmlns:a="http://schemas.openxmlformats.org/drawingml/2006/main">
                  <a:graphicData uri="http://schemas.microsoft.com/office/word/2010/wordprocessingShape">
                    <wps:wsp>
                      <wps:cNvSpPr/>
                      <wps:spPr>
                        <a:xfrm>
                          <a:off x="0" y="0"/>
                          <a:ext cx="452176" cy="177800"/>
                        </a:xfrm>
                        <a:prstGeom prst="rect">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E8078" id="Retângulo 2" o:spid="_x0000_s1026" style="position:absolute;margin-left:200.2pt;margin-top:106.05pt;width:35.6pt;height:1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" fillcolor="white [3212]" strokecolor="red" strokeweight="1pt"/>
            </w:pict>
          </mc:Fallback>
        </mc:AlternateContent>
      </w:r>
      <w:r w:rsidR="00746D87">
        <w:rPr>
          <w:noProof/>
        </w:rPr>
        <w:drawing>
          <wp:inline distT="0" distB="0" distL="0" distR="0" wp14:anchorId="1D3C3AB1" wp14:editId="71F22ACD">
            <wp:extent cx="5943600" cy="2200275"/>
            <wp:effectExtent l="0" t="0" r="0" b="9525"/>
            <wp:docPr id="8325250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1D579219" w14:textId="6072BA25" w:rsidR="00210698" w:rsidRDefault="00C9712C" w:rsidP="008E6779">
      <w:pPr>
        <w:autoSpaceDE w:val="0"/>
        <w:autoSpaceDN w:val="0"/>
        <w:adjustRightInd w:val="0"/>
        <w:spacing w:after="0" w:line="240" w:lineRule="auto"/>
        <w:rPr>
          <w:rFonts w:cstheme="minorHAnsi"/>
          <w:sz w:val="24"/>
          <w:szCs w:val="24"/>
        </w:rPr>
      </w:pPr>
      <w:r>
        <w:rPr>
          <w:rFonts w:cstheme="minorHAnsi"/>
          <w:noProof/>
          <w:sz w:val="24"/>
          <w:szCs w:val="24"/>
          <w:lang w:val="pt-BR"/>
        </w:rPr>
        <mc:AlternateContent>
          <mc:Choice Requires="wps">
            <w:drawing>
              <wp:anchor distT="0" distB="0" distL="114300" distR="114300" simplePos="0" relativeHeight="251665408" behindDoc="0" locked="0" layoutInCell="1" allowOverlap="1" wp14:anchorId="4B176005" wp14:editId="60948688">
                <wp:simplePos x="0" y="0"/>
                <wp:positionH relativeFrom="column">
                  <wp:posOffset>1421186</wp:posOffset>
                </wp:positionH>
                <wp:positionV relativeFrom="paragraph">
                  <wp:posOffset>111222</wp:posOffset>
                </wp:positionV>
                <wp:extent cx="2542093" cy="431800"/>
                <wp:effectExtent l="0" t="0" r="10795" b="25400"/>
                <wp:wrapNone/>
                <wp:docPr id="593121612" name="Caixa de Texto 4"/>
                <wp:cNvGraphicFramePr/>
                <a:graphic xmlns:a="http://schemas.openxmlformats.org/drawingml/2006/main">
                  <a:graphicData uri="http://schemas.microsoft.com/office/word/2010/wordprocessingShape">
                    <wps:wsp>
                      <wps:cNvSpPr txBox="1"/>
                      <wps:spPr>
                        <a:xfrm>
                          <a:off x="0" y="0"/>
                          <a:ext cx="2542093" cy="431800"/>
                        </a:xfrm>
                        <a:prstGeom prst="rect">
                          <a:avLst/>
                        </a:prstGeom>
                        <a:solidFill>
                          <a:schemeClr val="lt1"/>
                        </a:solidFill>
                        <a:ln w="6350">
                          <a:solidFill>
                            <a:srgbClr val="FF0000"/>
                          </a:solidFill>
                        </a:ln>
                      </wps:spPr>
                      <wps:txbx>
                        <w:txbxContent>
                          <w:p w14:paraId="49387998" w14:textId="69C87EFB" w:rsidR="00C9712C" w:rsidRPr="004C4371" w:rsidRDefault="00C9712C" w:rsidP="00C9712C">
                            <w:pPr>
                              <w:rPr>
                                <w:color w:val="FF0000"/>
                                <w:sz w:val="18"/>
                                <w:szCs w:val="18"/>
                                <w:lang w:val="pt-BR"/>
                              </w:rPr>
                            </w:pPr>
                            <w:r>
                              <w:rPr>
                                <w:color w:val="FF0000"/>
                                <w:sz w:val="18"/>
                                <w:szCs w:val="18"/>
                                <w:lang w:val="pt-BR"/>
                              </w:rPr>
                              <w:t>Verificar a possibilidade de escolher o melhor orçamento (valor e tempo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76005" id="_x0000_s1027" type="#_x0000_t202" style="position:absolute;margin-left:111.9pt;margin-top:8.75pt;width:200.1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" fillcolor="white [3201]" strokecolor="red" strokeweight=".5pt">
                <v:textbox>
                  <w:txbxContent>
                    <w:p w14:paraId="49387998" w14:textId="69C87EFB" w:rsidR="00C9712C" w:rsidRPr="004C4371" w:rsidRDefault="00C9712C" w:rsidP="00C9712C">
                      <w:pPr>
                        <w:rPr>
                          <w:color w:val="FF0000"/>
                          <w:sz w:val="18"/>
                          <w:szCs w:val="18"/>
                          <w:lang w:val="pt-BR"/>
                        </w:rPr>
                      </w:pPr>
                      <w:r>
                        <w:rPr>
                          <w:color w:val="FF0000"/>
                          <w:sz w:val="18"/>
                          <w:szCs w:val="18"/>
                          <w:lang w:val="pt-BR"/>
                        </w:rPr>
                        <w:t>Verificar a possibilidade de escolher o melhor orçamento (valor e tempo de entrega)</w:t>
                      </w:r>
                    </w:p>
                  </w:txbxContent>
                </v:textbox>
              </v:shape>
            </w:pict>
          </mc:Fallback>
        </mc:AlternateContent>
      </w:r>
    </w:p>
    <w:p w14:paraId="03A3DCCF" w14:textId="4CE98187" w:rsidR="00210698" w:rsidRDefault="00210698" w:rsidP="008E6779">
      <w:pPr>
        <w:autoSpaceDE w:val="0"/>
        <w:autoSpaceDN w:val="0"/>
        <w:adjustRightInd w:val="0"/>
        <w:spacing w:after="0" w:line="240" w:lineRule="auto"/>
        <w:rPr>
          <w:rFonts w:cstheme="minorHAnsi"/>
          <w:sz w:val="24"/>
          <w:szCs w:val="24"/>
        </w:rPr>
      </w:pPr>
    </w:p>
    <w:p w14:paraId="7101CBCB" w14:textId="2465E0C7" w:rsidR="00210698" w:rsidRDefault="00210698" w:rsidP="008E6779">
      <w:pPr>
        <w:autoSpaceDE w:val="0"/>
        <w:autoSpaceDN w:val="0"/>
        <w:adjustRightInd w:val="0"/>
        <w:spacing w:after="0" w:line="240" w:lineRule="auto"/>
        <w:rPr>
          <w:rFonts w:cstheme="minorHAnsi"/>
          <w:sz w:val="24"/>
          <w:szCs w:val="24"/>
        </w:rPr>
      </w:pPr>
    </w:p>
    <w:p w14:paraId="3C8A7DC9" w14:textId="548B58CF" w:rsidR="00EF7685" w:rsidRDefault="00EF7685" w:rsidP="008E6779">
      <w:pPr>
        <w:autoSpaceDE w:val="0"/>
        <w:autoSpaceDN w:val="0"/>
        <w:adjustRightInd w:val="0"/>
        <w:spacing w:after="0" w:line="240" w:lineRule="auto"/>
        <w:rPr>
          <w:rFonts w:cstheme="minorHAnsi"/>
          <w:sz w:val="28"/>
          <w:szCs w:val="28"/>
        </w:rPr>
      </w:pPr>
    </w:p>
    <w:p w14:paraId="6D448A26" w14:textId="00DAD6F8" w:rsidR="00C9712C" w:rsidRDefault="00BF6634" w:rsidP="008E6779">
      <w:pPr>
        <w:autoSpaceDE w:val="0"/>
        <w:autoSpaceDN w:val="0"/>
        <w:adjustRightInd w:val="0"/>
        <w:spacing w:after="0" w:line="240" w:lineRule="auto"/>
        <w:rPr>
          <w:rFonts w:cstheme="minorHAnsi"/>
          <w:sz w:val="28"/>
          <w:szCs w:val="28"/>
        </w:rPr>
      </w:pPr>
      <w:r>
        <w:rPr>
          <w:rFonts w:cstheme="minorHAnsi"/>
          <w:noProof/>
          <w:sz w:val="24"/>
          <w:szCs w:val="24"/>
          <w:lang w:val="pt-BR"/>
        </w:rPr>
        <mc:AlternateContent>
          <mc:Choice Requires="wps">
            <w:drawing>
              <wp:anchor distT="0" distB="0" distL="114300" distR="114300" simplePos="0" relativeHeight="251669504" behindDoc="0" locked="0" layoutInCell="1" allowOverlap="1" wp14:anchorId="7248A687" wp14:editId="608DD0AA">
                <wp:simplePos x="0" y="0"/>
                <wp:positionH relativeFrom="column">
                  <wp:posOffset>806767</wp:posOffset>
                </wp:positionH>
                <wp:positionV relativeFrom="paragraph">
                  <wp:posOffset>188277</wp:posOffset>
                </wp:positionV>
                <wp:extent cx="2542093" cy="431800"/>
                <wp:effectExtent l="0" t="0" r="10795" b="25400"/>
                <wp:wrapNone/>
                <wp:docPr id="1416087459" name="Caixa de Texto 4"/>
                <wp:cNvGraphicFramePr/>
                <a:graphic xmlns:a="http://schemas.openxmlformats.org/drawingml/2006/main">
                  <a:graphicData uri="http://schemas.microsoft.com/office/word/2010/wordprocessingShape">
                    <wps:wsp>
                      <wps:cNvSpPr txBox="1"/>
                      <wps:spPr>
                        <a:xfrm>
                          <a:off x="0" y="0"/>
                          <a:ext cx="2542093" cy="431800"/>
                        </a:xfrm>
                        <a:prstGeom prst="rect">
                          <a:avLst/>
                        </a:prstGeom>
                        <a:solidFill>
                          <a:schemeClr val="lt1"/>
                        </a:solidFill>
                        <a:ln w="6350">
                          <a:solidFill>
                            <a:srgbClr val="FF0000"/>
                          </a:solidFill>
                        </a:ln>
                      </wps:spPr>
                      <wps:txbx>
                        <w:txbxContent>
                          <w:p w14:paraId="2CC1FAE9" w14:textId="49CD8652" w:rsidR="00BF6634" w:rsidRPr="004C4371" w:rsidRDefault="00BF6634" w:rsidP="00C9712C">
                            <w:pPr>
                              <w:rPr>
                                <w:color w:val="FF0000"/>
                                <w:sz w:val="18"/>
                                <w:szCs w:val="18"/>
                                <w:lang w:val="pt-BR"/>
                              </w:rPr>
                            </w:pPr>
                            <w:r>
                              <w:rPr>
                                <w:color w:val="FF0000"/>
                                <w:sz w:val="18"/>
                                <w:szCs w:val="18"/>
                                <w:lang w:val="pt-BR"/>
                              </w:rPr>
                              <w:t xml:space="preserve">Replicador,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8A687" id="_x0000_s1028" type="#_x0000_t202" style="position:absolute;margin-left:63.5pt;margin-top:14.8pt;width:200.15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" fillcolor="white [3201]" strokecolor="red" strokeweight=".5pt">
                <v:textbox>
                  <w:txbxContent>
                    <w:p w14:paraId="2CC1FAE9" w14:textId="49CD8652" w:rsidR="00BF6634" w:rsidRPr="004C4371" w:rsidRDefault="00BF6634" w:rsidP="00C9712C">
                      <w:pPr>
                        <w:rPr>
                          <w:color w:val="FF0000"/>
                          <w:sz w:val="18"/>
                          <w:szCs w:val="18"/>
                          <w:lang w:val="pt-BR"/>
                        </w:rPr>
                      </w:pPr>
                      <w:r>
                        <w:rPr>
                          <w:color w:val="FF0000"/>
                          <w:sz w:val="18"/>
                          <w:szCs w:val="18"/>
                          <w:lang w:val="pt-BR"/>
                        </w:rPr>
                        <w:t xml:space="preserve">Replicador, </w:t>
                      </w:r>
                    </w:p>
                  </w:txbxContent>
                </v:textbox>
              </v:shape>
            </w:pict>
          </mc:Fallback>
        </mc:AlternateContent>
      </w:r>
    </w:p>
    <w:p w14:paraId="1243BF0F" w14:textId="77777777" w:rsidR="00C9712C" w:rsidRDefault="00C9712C" w:rsidP="008E6779">
      <w:pPr>
        <w:autoSpaceDE w:val="0"/>
        <w:autoSpaceDN w:val="0"/>
        <w:adjustRightInd w:val="0"/>
        <w:spacing w:after="0" w:line="240" w:lineRule="auto"/>
        <w:rPr>
          <w:rFonts w:cstheme="minorHAnsi"/>
          <w:sz w:val="28"/>
          <w:szCs w:val="28"/>
        </w:rPr>
      </w:pPr>
    </w:p>
    <w:p w14:paraId="065918C5" w14:textId="77777777" w:rsidR="00C9712C" w:rsidRDefault="00C9712C" w:rsidP="008E6779">
      <w:pPr>
        <w:autoSpaceDE w:val="0"/>
        <w:autoSpaceDN w:val="0"/>
        <w:adjustRightInd w:val="0"/>
        <w:spacing w:after="0" w:line="240" w:lineRule="auto"/>
        <w:rPr>
          <w:rFonts w:cstheme="minorHAnsi"/>
          <w:sz w:val="28"/>
          <w:szCs w:val="28"/>
        </w:rPr>
      </w:pPr>
    </w:p>
    <w:p w14:paraId="68E8C045" w14:textId="77777777" w:rsidR="00C9712C" w:rsidRDefault="00C9712C" w:rsidP="008E6779">
      <w:pPr>
        <w:autoSpaceDE w:val="0"/>
        <w:autoSpaceDN w:val="0"/>
        <w:adjustRightInd w:val="0"/>
        <w:spacing w:after="0" w:line="240" w:lineRule="auto"/>
        <w:rPr>
          <w:rFonts w:cstheme="minorHAnsi"/>
          <w:sz w:val="28"/>
          <w:szCs w:val="28"/>
        </w:rPr>
      </w:pPr>
    </w:p>
    <w:p w14:paraId="5A292FB5" w14:textId="77777777" w:rsidR="00C9712C" w:rsidRDefault="00C9712C" w:rsidP="008E6779">
      <w:pPr>
        <w:autoSpaceDE w:val="0"/>
        <w:autoSpaceDN w:val="0"/>
        <w:adjustRightInd w:val="0"/>
        <w:spacing w:after="0" w:line="240" w:lineRule="auto"/>
        <w:rPr>
          <w:rFonts w:cstheme="minorHAnsi"/>
          <w:sz w:val="28"/>
          <w:szCs w:val="28"/>
        </w:rPr>
      </w:pPr>
    </w:p>
    <w:p w14:paraId="326F8C9D" w14:textId="4ADDDD95" w:rsidR="00AD1BEF" w:rsidRPr="00EF7685" w:rsidRDefault="007136B4" w:rsidP="008E6779">
      <w:pPr>
        <w:autoSpaceDE w:val="0"/>
        <w:autoSpaceDN w:val="0"/>
        <w:adjustRightInd w:val="0"/>
        <w:spacing w:after="0" w:line="240" w:lineRule="auto"/>
        <w:rPr>
          <w:rFonts w:cstheme="minorHAnsi"/>
          <w:b/>
          <w:bCs/>
          <w:sz w:val="24"/>
          <w:szCs w:val="24"/>
        </w:rPr>
      </w:pPr>
      <w:r w:rsidRPr="00EF7685">
        <w:rPr>
          <w:rFonts w:cstheme="minorHAnsi"/>
          <w:b/>
          <w:bCs/>
          <w:sz w:val="24"/>
          <w:szCs w:val="24"/>
        </w:rPr>
        <w:t>Rights and Obligations of the STORE</w:t>
      </w:r>
    </w:p>
    <w:p w14:paraId="41F1A386" w14:textId="77777777" w:rsidR="007136B4" w:rsidRDefault="007136B4" w:rsidP="008E6779">
      <w:pPr>
        <w:autoSpaceDE w:val="0"/>
        <w:autoSpaceDN w:val="0"/>
        <w:adjustRightInd w:val="0"/>
        <w:spacing w:after="0" w:line="240" w:lineRule="auto"/>
        <w:rPr>
          <w:rFonts w:cstheme="minorHAnsi"/>
          <w:b/>
          <w:bCs/>
          <w:sz w:val="28"/>
          <w:szCs w:val="28"/>
        </w:rPr>
      </w:pPr>
    </w:p>
    <w:p w14:paraId="226857C0" w14:textId="29B5D183" w:rsidR="007136B4" w:rsidRPr="00EF7685" w:rsidRDefault="007136B4" w:rsidP="007136B4">
      <w:pPr>
        <w:autoSpaceDE w:val="0"/>
        <w:autoSpaceDN w:val="0"/>
        <w:adjustRightInd w:val="0"/>
        <w:spacing w:after="0" w:line="240" w:lineRule="auto"/>
        <w:ind w:firstLine="720"/>
        <w:rPr>
          <w:rFonts w:cstheme="minorHAnsi"/>
          <w:b/>
          <w:bCs/>
          <w:sz w:val="24"/>
          <w:szCs w:val="24"/>
        </w:rPr>
      </w:pPr>
      <w:r w:rsidRPr="00EF7685">
        <w:rPr>
          <w:rFonts w:cstheme="minorHAnsi"/>
          <w:b/>
          <w:bCs/>
          <w:sz w:val="24"/>
          <w:szCs w:val="24"/>
        </w:rPr>
        <w:t>Rights</w:t>
      </w:r>
    </w:p>
    <w:p w14:paraId="6907835A" w14:textId="0A5380EB" w:rsidR="007136B4" w:rsidRPr="008E6779" w:rsidRDefault="007136B4" w:rsidP="007136B4">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Pr>
          <w:rFonts w:cstheme="minorHAnsi"/>
          <w:sz w:val="24"/>
          <w:szCs w:val="24"/>
        </w:rPr>
        <w:t>STORE</w:t>
      </w:r>
      <w:r w:rsidRPr="008E6779">
        <w:rPr>
          <w:rFonts w:cstheme="minorHAnsi"/>
          <w:sz w:val="24"/>
          <w:szCs w:val="24"/>
        </w:rPr>
        <w:t xml:space="preserve"> has the right to send orders to the </w:t>
      </w:r>
      <w:r>
        <w:rPr>
          <w:rFonts w:cstheme="minorHAnsi"/>
          <w:sz w:val="24"/>
          <w:szCs w:val="24"/>
        </w:rPr>
        <w:t xml:space="preserve">Fast </w:t>
      </w:r>
      <w:r w:rsidRPr="008E6779">
        <w:rPr>
          <w:rFonts w:cstheme="minorHAnsi"/>
          <w:sz w:val="24"/>
          <w:szCs w:val="24"/>
        </w:rPr>
        <w:t>Delivery</w:t>
      </w:r>
      <w:r>
        <w:rPr>
          <w:rFonts w:cstheme="minorHAnsi"/>
          <w:sz w:val="24"/>
          <w:szCs w:val="24"/>
        </w:rPr>
        <w:t xml:space="preserve"> company</w:t>
      </w:r>
      <w:r w:rsidRPr="008E6779">
        <w:rPr>
          <w:rFonts w:cstheme="minorHAnsi"/>
          <w:sz w:val="24"/>
          <w:szCs w:val="24"/>
        </w:rPr>
        <w:t xml:space="preserve"> from Monday to Friday, between 8:30 am and 6:30 pm.</w:t>
      </w:r>
    </w:p>
    <w:p w14:paraId="60470A61" w14:textId="77777777" w:rsidR="007136B4" w:rsidRPr="008E6779" w:rsidRDefault="007136B4" w:rsidP="007136B4">
      <w:pPr>
        <w:autoSpaceDE w:val="0"/>
        <w:autoSpaceDN w:val="0"/>
        <w:adjustRightInd w:val="0"/>
        <w:spacing w:after="0" w:line="240" w:lineRule="auto"/>
        <w:ind w:left="720"/>
        <w:rPr>
          <w:rFonts w:cstheme="minorHAnsi"/>
          <w:sz w:val="24"/>
          <w:szCs w:val="24"/>
        </w:rPr>
      </w:pPr>
    </w:p>
    <w:p w14:paraId="206620A7" w14:textId="05266B7D" w:rsidR="007136B4" w:rsidRPr="008E6779" w:rsidRDefault="007136B4" w:rsidP="007136B4">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Pr>
          <w:rFonts w:cstheme="minorHAnsi"/>
          <w:sz w:val="24"/>
          <w:szCs w:val="24"/>
        </w:rPr>
        <w:t xml:space="preserve">STORE </w:t>
      </w:r>
      <w:r w:rsidRPr="008E6779">
        <w:rPr>
          <w:rFonts w:cstheme="minorHAnsi"/>
          <w:sz w:val="24"/>
          <w:szCs w:val="24"/>
        </w:rPr>
        <w:t xml:space="preserve">has the right to send up to 10 delivery orders per day to the </w:t>
      </w:r>
      <w:r>
        <w:rPr>
          <w:rFonts w:cstheme="minorHAnsi"/>
          <w:sz w:val="24"/>
          <w:szCs w:val="24"/>
        </w:rPr>
        <w:t>Fast Delivery company</w:t>
      </w:r>
      <w:r w:rsidRPr="008E6779">
        <w:rPr>
          <w:rFonts w:cstheme="minorHAnsi"/>
          <w:sz w:val="24"/>
          <w:szCs w:val="24"/>
        </w:rPr>
        <w:t xml:space="preserve"> </w:t>
      </w:r>
      <w:r w:rsidR="003222DA" w:rsidRPr="003222DA">
        <w:rPr>
          <w:rFonts w:cstheme="minorHAnsi"/>
          <w:sz w:val="24"/>
          <w:szCs w:val="24"/>
        </w:rPr>
        <w:t>and up to 200 delivery orders per month.</w:t>
      </w:r>
    </w:p>
    <w:p w14:paraId="744E4EA9" w14:textId="77777777" w:rsidR="00707446" w:rsidRDefault="00707446" w:rsidP="00CA670C">
      <w:pPr>
        <w:autoSpaceDE w:val="0"/>
        <w:autoSpaceDN w:val="0"/>
        <w:adjustRightInd w:val="0"/>
        <w:spacing w:after="0" w:line="240" w:lineRule="auto"/>
        <w:ind w:firstLine="720"/>
        <w:rPr>
          <w:rFonts w:cstheme="minorHAnsi"/>
          <w:sz w:val="24"/>
          <w:szCs w:val="24"/>
        </w:rPr>
      </w:pPr>
    </w:p>
    <w:p w14:paraId="2A2F2E2D" w14:textId="77777777" w:rsidR="00EF7685" w:rsidRDefault="00EF7685" w:rsidP="00CA670C">
      <w:pPr>
        <w:autoSpaceDE w:val="0"/>
        <w:autoSpaceDN w:val="0"/>
        <w:adjustRightInd w:val="0"/>
        <w:spacing w:after="0" w:line="240" w:lineRule="auto"/>
        <w:ind w:firstLine="720"/>
        <w:rPr>
          <w:rFonts w:cstheme="minorHAnsi"/>
          <w:b/>
          <w:bCs/>
          <w:sz w:val="24"/>
          <w:szCs w:val="24"/>
        </w:rPr>
      </w:pPr>
    </w:p>
    <w:p w14:paraId="1DBDF064" w14:textId="77777777" w:rsidR="00EF7685" w:rsidRDefault="00EF7685" w:rsidP="00CA670C">
      <w:pPr>
        <w:autoSpaceDE w:val="0"/>
        <w:autoSpaceDN w:val="0"/>
        <w:adjustRightInd w:val="0"/>
        <w:spacing w:after="0" w:line="240" w:lineRule="auto"/>
        <w:ind w:firstLine="720"/>
        <w:rPr>
          <w:rFonts w:cstheme="minorHAnsi"/>
          <w:b/>
          <w:bCs/>
          <w:sz w:val="24"/>
          <w:szCs w:val="24"/>
        </w:rPr>
      </w:pPr>
    </w:p>
    <w:p w14:paraId="21759CC2" w14:textId="6F0B40B2" w:rsidR="007136B4" w:rsidRPr="00EF7685" w:rsidRDefault="00CA670C" w:rsidP="00CA670C">
      <w:pPr>
        <w:autoSpaceDE w:val="0"/>
        <w:autoSpaceDN w:val="0"/>
        <w:adjustRightInd w:val="0"/>
        <w:spacing w:after="0" w:line="240" w:lineRule="auto"/>
        <w:ind w:firstLine="720"/>
        <w:rPr>
          <w:rFonts w:cstheme="minorHAnsi"/>
          <w:b/>
          <w:bCs/>
          <w:sz w:val="24"/>
          <w:szCs w:val="24"/>
        </w:rPr>
      </w:pPr>
      <w:r w:rsidRPr="00EF7685">
        <w:rPr>
          <w:rFonts w:cstheme="minorHAnsi"/>
          <w:b/>
          <w:bCs/>
          <w:sz w:val="24"/>
          <w:szCs w:val="24"/>
        </w:rPr>
        <w:t>Obligations</w:t>
      </w:r>
    </w:p>
    <w:p w14:paraId="595A6C17" w14:textId="376C17C6" w:rsidR="00CA670C" w:rsidRDefault="005C6FC0" w:rsidP="005C6FC0">
      <w:pPr>
        <w:autoSpaceDE w:val="0"/>
        <w:autoSpaceDN w:val="0"/>
        <w:adjustRightInd w:val="0"/>
        <w:spacing w:after="0" w:line="240" w:lineRule="auto"/>
        <w:ind w:left="1440"/>
        <w:rPr>
          <w:rFonts w:cstheme="minorHAnsi"/>
          <w:b/>
          <w:bCs/>
          <w:sz w:val="28"/>
          <w:szCs w:val="28"/>
        </w:rPr>
      </w:pPr>
      <w:r w:rsidRPr="005C6FC0">
        <w:rPr>
          <w:rFonts w:cstheme="minorHAnsi"/>
          <w:sz w:val="24"/>
          <w:szCs w:val="24"/>
        </w:rPr>
        <w:t xml:space="preserve">A delivery request </w:t>
      </w:r>
      <w:r w:rsidR="00AC4B1C">
        <w:rPr>
          <w:rFonts w:cstheme="minorHAnsi"/>
          <w:sz w:val="24"/>
          <w:szCs w:val="24"/>
        </w:rPr>
        <w:t xml:space="preserve"> </w:t>
      </w:r>
      <w:r w:rsidRPr="005C6FC0">
        <w:rPr>
          <w:rFonts w:cstheme="minorHAnsi"/>
          <w:sz w:val="24"/>
          <w:szCs w:val="24"/>
        </w:rPr>
        <w:t>to the Fast Delivery company must contain the origin address, where the package/product will be picked up, and a destination address, where the delivery must delivery.</w:t>
      </w:r>
    </w:p>
    <w:p w14:paraId="6C121738" w14:textId="77777777" w:rsidR="007136B4" w:rsidRDefault="007136B4" w:rsidP="008E6779">
      <w:pPr>
        <w:autoSpaceDE w:val="0"/>
        <w:autoSpaceDN w:val="0"/>
        <w:adjustRightInd w:val="0"/>
        <w:spacing w:after="0" w:line="240" w:lineRule="auto"/>
        <w:rPr>
          <w:rFonts w:cstheme="minorHAnsi"/>
          <w:b/>
          <w:bCs/>
          <w:sz w:val="28"/>
          <w:szCs w:val="28"/>
        </w:rPr>
      </w:pPr>
    </w:p>
    <w:p w14:paraId="6CE9E4DF" w14:textId="77777777" w:rsidR="002B0C1F" w:rsidRDefault="002B0C1F" w:rsidP="008E6779">
      <w:pPr>
        <w:autoSpaceDE w:val="0"/>
        <w:autoSpaceDN w:val="0"/>
        <w:adjustRightInd w:val="0"/>
        <w:spacing w:after="0" w:line="240" w:lineRule="auto"/>
        <w:rPr>
          <w:rFonts w:cstheme="minorHAnsi"/>
          <w:b/>
          <w:bCs/>
          <w:sz w:val="28"/>
          <w:szCs w:val="28"/>
        </w:rPr>
      </w:pPr>
    </w:p>
    <w:p w14:paraId="27AA2252" w14:textId="77777777" w:rsidR="002B0C1F" w:rsidRDefault="002B0C1F" w:rsidP="008E6779">
      <w:pPr>
        <w:autoSpaceDE w:val="0"/>
        <w:autoSpaceDN w:val="0"/>
        <w:adjustRightInd w:val="0"/>
        <w:spacing w:after="0" w:line="240" w:lineRule="auto"/>
        <w:rPr>
          <w:rFonts w:cstheme="minorHAnsi"/>
          <w:b/>
          <w:bCs/>
          <w:sz w:val="28"/>
          <w:szCs w:val="28"/>
        </w:rPr>
      </w:pPr>
    </w:p>
    <w:p w14:paraId="0928EEB0" w14:textId="401A639C" w:rsidR="002B0C1F" w:rsidRDefault="002B0C1F" w:rsidP="009F7859">
      <w:pPr>
        <w:autoSpaceDE w:val="0"/>
        <w:autoSpaceDN w:val="0"/>
        <w:adjustRightInd w:val="0"/>
        <w:spacing w:after="0" w:line="240" w:lineRule="auto"/>
        <w:rPr>
          <w:rFonts w:cstheme="minorHAnsi"/>
          <w:b/>
          <w:bCs/>
          <w:sz w:val="24"/>
          <w:szCs w:val="24"/>
        </w:rPr>
      </w:pPr>
      <w:r w:rsidRPr="008E6779">
        <w:rPr>
          <w:rFonts w:cstheme="minorHAnsi"/>
          <w:b/>
          <w:bCs/>
          <w:sz w:val="24"/>
          <w:szCs w:val="24"/>
        </w:rPr>
        <w:t>Obligations of the</w:t>
      </w:r>
      <w:r w:rsidR="009F7859">
        <w:rPr>
          <w:rFonts w:cstheme="minorHAnsi"/>
          <w:b/>
          <w:bCs/>
          <w:sz w:val="24"/>
          <w:szCs w:val="24"/>
        </w:rPr>
        <w:t xml:space="preserve"> Fast</w:t>
      </w:r>
      <w:r w:rsidRPr="008E6779">
        <w:rPr>
          <w:rFonts w:cstheme="minorHAnsi"/>
          <w:b/>
          <w:bCs/>
          <w:sz w:val="24"/>
          <w:szCs w:val="24"/>
        </w:rPr>
        <w:t xml:space="preserve"> Delivery </w:t>
      </w:r>
      <w:r w:rsidR="009F7859">
        <w:rPr>
          <w:rFonts w:cstheme="minorHAnsi"/>
          <w:b/>
          <w:bCs/>
          <w:sz w:val="24"/>
          <w:szCs w:val="24"/>
        </w:rPr>
        <w:t>Company</w:t>
      </w:r>
    </w:p>
    <w:p w14:paraId="06A589E4" w14:textId="77777777" w:rsidR="009F7859" w:rsidRPr="008E6779" w:rsidRDefault="009F7859" w:rsidP="009F7859">
      <w:pPr>
        <w:autoSpaceDE w:val="0"/>
        <w:autoSpaceDN w:val="0"/>
        <w:adjustRightInd w:val="0"/>
        <w:spacing w:after="0" w:line="240" w:lineRule="auto"/>
        <w:rPr>
          <w:rFonts w:cstheme="minorHAnsi"/>
          <w:b/>
          <w:bCs/>
          <w:sz w:val="24"/>
          <w:szCs w:val="24"/>
        </w:rPr>
      </w:pPr>
    </w:p>
    <w:p w14:paraId="372F85DA" w14:textId="4CE294C6" w:rsidR="009F7859" w:rsidRPr="008E6779" w:rsidRDefault="009F7859" w:rsidP="009F785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w:t>
      </w:r>
    </w:p>
    <w:p w14:paraId="352EBAD6" w14:textId="77777777" w:rsidR="009F7859" w:rsidRPr="008E6779" w:rsidRDefault="009F7859" w:rsidP="009F7859">
      <w:pPr>
        <w:autoSpaceDE w:val="0"/>
        <w:autoSpaceDN w:val="0"/>
        <w:adjustRightInd w:val="0"/>
        <w:spacing w:after="0" w:line="240" w:lineRule="auto"/>
        <w:ind w:left="1440"/>
        <w:rPr>
          <w:rFonts w:cstheme="minorHAnsi"/>
          <w:sz w:val="28"/>
          <w:szCs w:val="28"/>
        </w:rPr>
      </w:pPr>
    </w:p>
    <w:p w14:paraId="5CC277E3" w14:textId="7F3DAF55" w:rsidR="009F7859" w:rsidRPr="008E6779" w:rsidRDefault="009F7859" w:rsidP="009F7859">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sidR="00452206">
        <w:rPr>
          <w:rFonts w:cstheme="minorHAnsi"/>
          <w:sz w:val="24"/>
          <w:szCs w:val="24"/>
        </w:rPr>
        <w:t xml:space="preserve">Fast Delivery company </w:t>
      </w:r>
      <w:r w:rsidRPr="008E6779">
        <w:rPr>
          <w:rFonts w:cstheme="minorHAnsi"/>
          <w:sz w:val="24"/>
          <w:szCs w:val="24"/>
        </w:rPr>
        <w:t>must respond to requests within a maximum of 15 minutes.</w:t>
      </w:r>
    </w:p>
    <w:p w14:paraId="2B7E18A2" w14:textId="77777777" w:rsidR="009F7859" w:rsidRPr="008E6779" w:rsidRDefault="009F7859" w:rsidP="009F7859">
      <w:pPr>
        <w:autoSpaceDE w:val="0"/>
        <w:autoSpaceDN w:val="0"/>
        <w:adjustRightInd w:val="0"/>
        <w:spacing w:after="0" w:line="240" w:lineRule="auto"/>
        <w:ind w:left="1440"/>
        <w:rPr>
          <w:rFonts w:cstheme="minorHAnsi"/>
          <w:sz w:val="24"/>
          <w:szCs w:val="24"/>
        </w:rPr>
      </w:pPr>
    </w:p>
    <w:p w14:paraId="1F83B82D" w14:textId="77777777" w:rsidR="009F7859" w:rsidRPr="008E6779" w:rsidRDefault="009F7859" w:rsidP="009F785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provide a budget containing the cost of the service that will be provided.</w:t>
      </w:r>
    </w:p>
    <w:p w14:paraId="082B88BA" w14:textId="77777777" w:rsidR="002B0C1F" w:rsidRDefault="002B0C1F" w:rsidP="008E6779">
      <w:pPr>
        <w:autoSpaceDE w:val="0"/>
        <w:autoSpaceDN w:val="0"/>
        <w:adjustRightInd w:val="0"/>
        <w:spacing w:after="0" w:line="240" w:lineRule="auto"/>
        <w:rPr>
          <w:rFonts w:cstheme="minorHAnsi"/>
          <w:b/>
          <w:bCs/>
          <w:sz w:val="28"/>
          <w:szCs w:val="28"/>
        </w:rPr>
      </w:pPr>
    </w:p>
    <w:p w14:paraId="21BBE29E" w14:textId="77777777" w:rsidR="0023496A" w:rsidRDefault="0023496A" w:rsidP="008E6779">
      <w:pPr>
        <w:autoSpaceDE w:val="0"/>
        <w:autoSpaceDN w:val="0"/>
        <w:adjustRightInd w:val="0"/>
        <w:spacing w:after="0" w:line="240" w:lineRule="auto"/>
        <w:rPr>
          <w:rFonts w:cstheme="minorHAnsi"/>
          <w:b/>
          <w:bCs/>
          <w:sz w:val="28"/>
          <w:szCs w:val="28"/>
        </w:rPr>
      </w:pPr>
    </w:p>
    <w:p w14:paraId="02699474" w14:textId="02CCB04E" w:rsidR="009F7859" w:rsidRPr="00FD4EC9" w:rsidRDefault="00363EEA" w:rsidP="008E6779">
      <w:pPr>
        <w:autoSpaceDE w:val="0"/>
        <w:autoSpaceDN w:val="0"/>
        <w:adjustRightInd w:val="0"/>
        <w:spacing w:after="0" w:line="240" w:lineRule="auto"/>
        <w:rPr>
          <w:rFonts w:cstheme="minorHAnsi"/>
          <w:b/>
          <w:bCs/>
          <w:sz w:val="28"/>
          <w:szCs w:val="28"/>
          <w:lang w:val="pt-BR"/>
        </w:rPr>
      </w:pPr>
      <w:r w:rsidRPr="00FD4EC9">
        <w:rPr>
          <w:rFonts w:cstheme="minorHAnsi"/>
          <w:b/>
          <w:bCs/>
          <w:sz w:val="28"/>
          <w:szCs w:val="28"/>
          <w:lang w:val="pt-BR"/>
        </w:rPr>
        <w:t xml:space="preserve">Representar </w:t>
      </w:r>
      <w:r w:rsidR="00230D46">
        <w:rPr>
          <w:rFonts w:cstheme="minorHAnsi"/>
          <w:b/>
          <w:bCs/>
          <w:sz w:val="28"/>
          <w:szCs w:val="28"/>
          <w:lang w:val="pt-BR"/>
        </w:rPr>
        <w:t xml:space="preserve">os termos e </w:t>
      </w:r>
      <w:r w:rsidR="002178BC">
        <w:rPr>
          <w:rFonts w:cstheme="minorHAnsi"/>
          <w:b/>
          <w:bCs/>
          <w:sz w:val="28"/>
          <w:szCs w:val="28"/>
          <w:lang w:val="pt-BR"/>
        </w:rPr>
        <w:t>condições</w:t>
      </w:r>
      <w:r w:rsidR="004D7FAD">
        <w:rPr>
          <w:rFonts w:cstheme="minorHAnsi"/>
          <w:b/>
          <w:bCs/>
          <w:sz w:val="28"/>
          <w:szCs w:val="28"/>
          <w:lang w:val="pt-BR"/>
        </w:rPr>
        <w:t xml:space="preserve"> em um contrato utilizando o  Jabuti DSL</w:t>
      </w:r>
    </w:p>
    <w:p w14:paraId="4BB4574B" w14:textId="77777777" w:rsidR="002178BC" w:rsidRPr="002178BC" w:rsidRDefault="002178BC" w:rsidP="00CA670C">
      <w:pPr>
        <w:autoSpaceDE w:val="0"/>
        <w:autoSpaceDN w:val="0"/>
        <w:adjustRightInd w:val="0"/>
        <w:spacing w:after="0" w:line="240" w:lineRule="auto"/>
        <w:rPr>
          <w:rFonts w:cstheme="minorHAnsi"/>
          <w:sz w:val="24"/>
          <w:szCs w:val="24"/>
          <w:lang w:val="pt-BR"/>
        </w:rPr>
      </w:pPr>
    </w:p>
    <w:p w14:paraId="005C80F6" w14:textId="77777777"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The request for deliveries is carried out automatically through an integration process. In this context, communication occurs independently between the integration process and each application (Sales System and Delivery System). The communication between the integration process and the applications occurs through the communication ports. Considering the Delivery Hiring case study, the communication between the integration process and the Sales System application occurs through ports </w:t>
      </w:r>
      <w:r w:rsidRPr="000F5CE1">
        <w:rPr>
          <w:rFonts w:cstheme="minorHAnsi"/>
          <w:b/>
          <w:bCs/>
          <w:sz w:val="24"/>
          <w:szCs w:val="24"/>
        </w:rPr>
        <w:t>A</w:t>
      </w:r>
      <w:r w:rsidRPr="00F824B0">
        <w:rPr>
          <w:rFonts w:cstheme="minorHAnsi"/>
          <w:sz w:val="24"/>
          <w:szCs w:val="24"/>
        </w:rPr>
        <w:t xml:space="preserve"> and </w:t>
      </w:r>
      <w:r w:rsidRPr="00FE2233">
        <w:rPr>
          <w:rFonts w:cstheme="minorHAnsi"/>
          <w:b/>
          <w:bCs/>
          <w:sz w:val="24"/>
          <w:szCs w:val="24"/>
        </w:rPr>
        <w:t>C</w:t>
      </w:r>
      <w:r w:rsidRPr="00F824B0">
        <w:rPr>
          <w:rFonts w:cstheme="minorHAnsi"/>
          <w:sz w:val="24"/>
          <w:szCs w:val="24"/>
        </w:rPr>
        <w:t xml:space="preserve">, and the communication with the Delivery System application occurs through port </w:t>
      </w:r>
      <w:r w:rsidRPr="000F5CE1">
        <w:rPr>
          <w:rFonts w:cstheme="minorHAnsi"/>
          <w:b/>
          <w:bCs/>
          <w:sz w:val="24"/>
          <w:szCs w:val="24"/>
        </w:rPr>
        <w:t>B</w:t>
      </w:r>
      <w:r w:rsidRPr="00F824B0">
        <w:rPr>
          <w:rFonts w:cstheme="minorHAnsi"/>
          <w:sz w:val="24"/>
          <w:szCs w:val="24"/>
        </w:rPr>
        <w:t>.</w:t>
      </w:r>
    </w:p>
    <w:p w14:paraId="77CC1F14" w14:textId="77777777" w:rsidR="00F824B0" w:rsidRPr="00F824B0" w:rsidRDefault="00F824B0" w:rsidP="00F824B0">
      <w:pPr>
        <w:autoSpaceDE w:val="0"/>
        <w:autoSpaceDN w:val="0"/>
        <w:adjustRightInd w:val="0"/>
        <w:spacing w:after="0" w:line="240" w:lineRule="auto"/>
        <w:rPr>
          <w:rFonts w:cstheme="minorHAnsi"/>
          <w:sz w:val="24"/>
          <w:szCs w:val="24"/>
        </w:rPr>
      </w:pPr>
    </w:p>
    <w:p w14:paraId="6CD12791" w14:textId="669D4B93"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lastRenderedPageBreak/>
        <w:t xml:space="preserve">Considering that the integration process belongs to STORE and the </w:t>
      </w:r>
      <w:r w:rsidR="00FE2233">
        <w:rPr>
          <w:rFonts w:cstheme="minorHAnsi"/>
          <w:sz w:val="24"/>
          <w:szCs w:val="24"/>
        </w:rPr>
        <w:t>aim</w:t>
      </w:r>
      <w:r w:rsidRPr="00F824B0">
        <w:rPr>
          <w:rFonts w:cstheme="minorHAnsi"/>
          <w:sz w:val="24"/>
          <w:szCs w:val="24"/>
        </w:rPr>
        <w:t xml:space="preserve"> is to monitor the delivery requests made to the Delivery System application, it is possible to define a smart contract using the Jabuti DSL. Through this smart contract, it is possible to express the terms and conditions defined for the delivery service providers and monitor the communication between the integration process and the Delivery System application through port </w:t>
      </w:r>
      <w:r w:rsidRPr="000F5CE1">
        <w:rPr>
          <w:rFonts w:cstheme="minorHAnsi"/>
          <w:b/>
          <w:bCs/>
          <w:sz w:val="24"/>
          <w:szCs w:val="24"/>
        </w:rPr>
        <w:t>B</w:t>
      </w:r>
      <w:r w:rsidRPr="00F824B0">
        <w:rPr>
          <w:rFonts w:cstheme="minorHAnsi"/>
          <w:sz w:val="24"/>
          <w:szCs w:val="24"/>
        </w:rPr>
        <w:t>.</w:t>
      </w:r>
    </w:p>
    <w:p w14:paraId="2EE7E415" w14:textId="77777777" w:rsidR="00F824B0" w:rsidRPr="00F824B0"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 xml:space="preserve">  </w:t>
      </w:r>
    </w:p>
    <w:p w14:paraId="790B9C5A" w14:textId="1125BD98" w:rsidR="007136B4" w:rsidRDefault="00F824B0" w:rsidP="00F824B0">
      <w:pPr>
        <w:autoSpaceDE w:val="0"/>
        <w:autoSpaceDN w:val="0"/>
        <w:adjustRightInd w:val="0"/>
        <w:spacing w:after="0" w:line="240" w:lineRule="auto"/>
        <w:rPr>
          <w:rFonts w:cstheme="minorHAnsi"/>
          <w:sz w:val="24"/>
          <w:szCs w:val="24"/>
        </w:rPr>
      </w:pPr>
      <w:r w:rsidRPr="00F824B0">
        <w:rPr>
          <w:rFonts w:cstheme="minorHAnsi"/>
          <w:sz w:val="24"/>
          <w:szCs w:val="24"/>
        </w:rPr>
        <w:t>The following describes the terms and conditions regarding the provision of service by the company Fast Delivery, considering the communication rules between the integration process and the Delivery System.</w:t>
      </w:r>
    </w:p>
    <w:p w14:paraId="4110828C" w14:textId="3D85C815" w:rsidR="00D763E8" w:rsidRDefault="00D763E8" w:rsidP="00D763E8">
      <w:pPr>
        <w:rPr>
          <w:rFonts w:cstheme="minorHAnsi"/>
          <w:b/>
          <w:bCs/>
          <w:sz w:val="28"/>
          <w:szCs w:val="28"/>
        </w:rPr>
      </w:pPr>
    </w:p>
    <w:p w14:paraId="1B776CE3" w14:textId="77777777" w:rsidR="00D763E8" w:rsidRDefault="00D763E8" w:rsidP="00D763E8">
      <w:pPr>
        <w:rPr>
          <w:rFonts w:cstheme="minorHAnsi"/>
          <w:b/>
          <w:bCs/>
          <w:sz w:val="28"/>
          <w:szCs w:val="28"/>
        </w:rPr>
      </w:pPr>
    </w:p>
    <w:p w14:paraId="3CE6D2CA" w14:textId="77777777" w:rsidR="00D763E8" w:rsidRPr="00F824B0" w:rsidRDefault="00D763E8" w:rsidP="00D763E8">
      <w:pPr>
        <w:rPr>
          <w:rFonts w:cstheme="minorHAnsi"/>
          <w:b/>
          <w:bCs/>
          <w:sz w:val="28"/>
          <w:szCs w:val="28"/>
        </w:rPr>
      </w:pPr>
    </w:p>
    <w:p w14:paraId="530DA369" w14:textId="0D11A5A0" w:rsidR="008E6779" w:rsidRPr="008E6779" w:rsidRDefault="008E6779" w:rsidP="008E6779">
      <w:pPr>
        <w:autoSpaceDE w:val="0"/>
        <w:autoSpaceDN w:val="0"/>
        <w:adjustRightInd w:val="0"/>
        <w:spacing w:after="0" w:line="240" w:lineRule="auto"/>
        <w:rPr>
          <w:rFonts w:cstheme="minorHAnsi"/>
          <w:b/>
          <w:bCs/>
          <w:sz w:val="28"/>
          <w:szCs w:val="28"/>
        </w:rPr>
      </w:pPr>
      <w:r w:rsidRPr="008E6779">
        <w:rPr>
          <w:rFonts w:cstheme="minorHAnsi"/>
          <w:b/>
          <w:bCs/>
          <w:sz w:val="28"/>
          <w:szCs w:val="28"/>
        </w:rPr>
        <w:t>Integration Process</w:t>
      </w:r>
    </w:p>
    <w:p w14:paraId="4D42D453" w14:textId="77777777" w:rsidR="008E6779" w:rsidRPr="008E6779" w:rsidRDefault="008E6779" w:rsidP="008E6779">
      <w:pPr>
        <w:autoSpaceDE w:val="0"/>
        <w:autoSpaceDN w:val="0"/>
        <w:adjustRightInd w:val="0"/>
        <w:spacing w:after="0" w:line="240" w:lineRule="auto"/>
        <w:rPr>
          <w:rFonts w:cstheme="minorHAnsi"/>
          <w:sz w:val="28"/>
          <w:szCs w:val="28"/>
        </w:rPr>
      </w:pPr>
    </w:p>
    <w:p w14:paraId="17D8648C"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Rights of the Integration Process</w:t>
      </w:r>
    </w:p>
    <w:p w14:paraId="1197A1BF" w14:textId="77777777" w:rsidR="008E6779" w:rsidRPr="008E6779" w:rsidRDefault="008E6779" w:rsidP="008E6779">
      <w:pPr>
        <w:autoSpaceDE w:val="0"/>
        <w:autoSpaceDN w:val="0"/>
        <w:adjustRightInd w:val="0"/>
        <w:spacing w:after="0" w:line="240" w:lineRule="auto"/>
        <w:ind w:left="1440"/>
        <w:rPr>
          <w:rFonts w:cstheme="minorHAnsi"/>
          <w:sz w:val="28"/>
          <w:szCs w:val="28"/>
        </w:rPr>
      </w:pPr>
    </w:p>
    <w:p w14:paraId="63961404" w14:textId="7C6D340B"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 xml:space="preserve">The </w:t>
      </w:r>
      <w:r w:rsidR="00AD1BEF">
        <w:rPr>
          <w:rFonts w:cstheme="minorHAnsi"/>
          <w:sz w:val="24"/>
          <w:szCs w:val="24"/>
        </w:rPr>
        <w:t>integration</w:t>
      </w:r>
      <w:r w:rsidRPr="008E6779">
        <w:rPr>
          <w:rFonts w:cstheme="minorHAnsi"/>
          <w:sz w:val="24"/>
          <w:szCs w:val="24"/>
        </w:rPr>
        <w:t xml:space="preserve"> process has the right to send orders to the Delivery System from Monday to Friday, between 8:30 am and 6:30 pm.</w:t>
      </w:r>
    </w:p>
    <w:p w14:paraId="0F8AD065" w14:textId="77777777" w:rsidR="008E6779" w:rsidRPr="008E6779" w:rsidRDefault="008E6779" w:rsidP="008E6779">
      <w:pPr>
        <w:autoSpaceDE w:val="0"/>
        <w:autoSpaceDN w:val="0"/>
        <w:adjustRightInd w:val="0"/>
        <w:spacing w:after="0" w:line="240" w:lineRule="auto"/>
        <w:ind w:left="720"/>
        <w:rPr>
          <w:rFonts w:cstheme="minorHAnsi"/>
          <w:sz w:val="24"/>
          <w:szCs w:val="24"/>
        </w:rPr>
      </w:pPr>
    </w:p>
    <w:p w14:paraId="5B697E98" w14:textId="77777777"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integration process has the right to send up to 10 delivery orders per day to the Delivery System and cannot exceed 200 delivery orders per month.</w:t>
      </w:r>
    </w:p>
    <w:p w14:paraId="6AC35BFD" w14:textId="77777777" w:rsidR="008E6779" w:rsidRPr="008E6779" w:rsidRDefault="008E6779" w:rsidP="008E6779">
      <w:pPr>
        <w:autoSpaceDE w:val="0"/>
        <w:autoSpaceDN w:val="0"/>
        <w:adjustRightInd w:val="0"/>
        <w:spacing w:after="0" w:line="240" w:lineRule="auto"/>
        <w:rPr>
          <w:rFonts w:cstheme="minorHAnsi"/>
          <w:sz w:val="24"/>
          <w:szCs w:val="24"/>
        </w:rPr>
      </w:pPr>
    </w:p>
    <w:p w14:paraId="63ACF49D"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 of the Integration Process</w:t>
      </w:r>
    </w:p>
    <w:p w14:paraId="693F28A1" w14:textId="77777777" w:rsidR="008E6779" w:rsidRDefault="008E6779" w:rsidP="008E6779">
      <w:pPr>
        <w:autoSpaceDE w:val="0"/>
        <w:autoSpaceDN w:val="0"/>
        <w:adjustRightInd w:val="0"/>
        <w:spacing w:after="0" w:line="240" w:lineRule="auto"/>
        <w:ind w:left="1440"/>
        <w:rPr>
          <w:rFonts w:cstheme="minorHAnsi"/>
          <w:sz w:val="24"/>
          <w:szCs w:val="24"/>
        </w:rPr>
      </w:pPr>
    </w:p>
    <w:p w14:paraId="7D3126F7" w14:textId="4A603E34"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A delivery order sent to the Delivery System must contain only an origin address, where the package/product will be picked up, and a destination address, where the delivery must take place.</w:t>
      </w:r>
    </w:p>
    <w:p w14:paraId="61B0BC34"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5430F513"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7536C01A" w14:textId="77777777" w:rsidR="008E6779" w:rsidRPr="008E6779" w:rsidRDefault="008E6779" w:rsidP="008E6779">
      <w:pPr>
        <w:autoSpaceDE w:val="0"/>
        <w:autoSpaceDN w:val="0"/>
        <w:adjustRightInd w:val="0"/>
        <w:spacing w:after="0" w:line="240" w:lineRule="auto"/>
        <w:rPr>
          <w:rFonts w:cstheme="minorHAnsi"/>
          <w:b/>
          <w:bCs/>
          <w:sz w:val="28"/>
          <w:szCs w:val="28"/>
        </w:rPr>
      </w:pPr>
      <w:r w:rsidRPr="008E6779">
        <w:rPr>
          <w:rFonts w:cstheme="minorHAnsi"/>
          <w:b/>
          <w:bCs/>
          <w:sz w:val="28"/>
          <w:szCs w:val="28"/>
        </w:rPr>
        <w:t>Delivery System</w:t>
      </w:r>
    </w:p>
    <w:p w14:paraId="50749C5B" w14:textId="77777777" w:rsidR="008E6779" w:rsidRPr="008E6779" w:rsidRDefault="008E6779" w:rsidP="008E6779">
      <w:pPr>
        <w:autoSpaceDE w:val="0"/>
        <w:autoSpaceDN w:val="0"/>
        <w:adjustRightInd w:val="0"/>
        <w:spacing w:after="0" w:line="240" w:lineRule="auto"/>
        <w:ind w:left="720"/>
        <w:rPr>
          <w:rFonts w:cstheme="minorHAnsi"/>
          <w:sz w:val="28"/>
          <w:szCs w:val="28"/>
        </w:rPr>
      </w:pPr>
    </w:p>
    <w:p w14:paraId="249F3317" w14:textId="77777777" w:rsidR="008E6779" w:rsidRPr="008E6779" w:rsidRDefault="008E6779" w:rsidP="008E6779">
      <w:pPr>
        <w:autoSpaceDE w:val="0"/>
        <w:autoSpaceDN w:val="0"/>
        <w:adjustRightInd w:val="0"/>
        <w:spacing w:after="0" w:line="240" w:lineRule="auto"/>
        <w:ind w:left="720"/>
        <w:rPr>
          <w:rFonts w:cstheme="minorHAnsi"/>
          <w:b/>
          <w:bCs/>
          <w:sz w:val="24"/>
          <w:szCs w:val="24"/>
        </w:rPr>
      </w:pPr>
      <w:r w:rsidRPr="008E6779">
        <w:rPr>
          <w:rFonts w:cstheme="minorHAnsi"/>
          <w:b/>
          <w:bCs/>
          <w:sz w:val="24"/>
          <w:szCs w:val="24"/>
        </w:rPr>
        <w:t>Obligations of the Delivery System</w:t>
      </w:r>
    </w:p>
    <w:p w14:paraId="41447DA3" w14:textId="77777777" w:rsidR="008E6779" w:rsidRPr="008E6779" w:rsidRDefault="008E6779" w:rsidP="008E6779">
      <w:pPr>
        <w:autoSpaceDE w:val="0"/>
        <w:autoSpaceDN w:val="0"/>
        <w:adjustRightInd w:val="0"/>
        <w:spacing w:after="0" w:line="240" w:lineRule="auto"/>
        <w:ind w:left="1440"/>
        <w:rPr>
          <w:rFonts w:cstheme="minorHAnsi"/>
          <w:sz w:val="28"/>
          <w:szCs w:val="28"/>
        </w:rPr>
      </w:pPr>
    </w:p>
    <w:p w14:paraId="0A77BFA4" w14:textId="43F5A194"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respond to requests within a maximum of 15 minutes.</w:t>
      </w:r>
    </w:p>
    <w:p w14:paraId="2EFFB897" w14:textId="77777777" w:rsidR="008E6779" w:rsidRPr="008E6779" w:rsidRDefault="008E6779" w:rsidP="008E6779">
      <w:pPr>
        <w:autoSpaceDE w:val="0"/>
        <w:autoSpaceDN w:val="0"/>
        <w:adjustRightInd w:val="0"/>
        <w:spacing w:after="0" w:line="240" w:lineRule="auto"/>
        <w:ind w:left="1440"/>
        <w:rPr>
          <w:rFonts w:cstheme="minorHAnsi"/>
          <w:sz w:val="24"/>
          <w:szCs w:val="24"/>
        </w:rPr>
      </w:pPr>
    </w:p>
    <w:p w14:paraId="235953AC" w14:textId="77777777" w:rsidR="008E6779" w:rsidRPr="008E6779" w:rsidRDefault="008E6779" w:rsidP="008E6779">
      <w:pPr>
        <w:autoSpaceDE w:val="0"/>
        <w:autoSpaceDN w:val="0"/>
        <w:adjustRightInd w:val="0"/>
        <w:spacing w:after="0" w:line="240" w:lineRule="auto"/>
        <w:ind w:left="1440"/>
        <w:rPr>
          <w:rFonts w:cstheme="minorHAnsi"/>
          <w:sz w:val="24"/>
          <w:szCs w:val="24"/>
        </w:rPr>
      </w:pPr>
      <w:r w:rsidRPr="008E6779">
        <w:rPr>
          <w:rFonts w:cstheme="minorHAnsi"/>
          <w:sz w:val="24"/>
          <w:szCs w:val="24"/>
        </w:rPr>
        <w:t>The Delivery System must provide a budget containing the cost of the service that will be provided.</w:t>
      </w:r>
    </w:p>
    <w:p w14:paraId="1125E46D" w14:textId="34EBA6A8" w:rsidR="00971AFD" w:rsidRPr="008E6779" w:rsidRDefault="008E6779" w:rsidP="008E6779">
      <w:pPr>
        <w:ind w:left="1440"/>
        <w:rPr>
          <w:rFonts w:cstheme="minorHAnsi"/>
        </w:rPr>
      </w:pPr>
      <w:r w:rsidRPr="008E6779">
        <w:rPr>
          <w:rFonts w:cstheme="minorHAnsi"/>
          <w:sz w:val="28"/>
          <w:szCs w:val="28"/>
        </w:rPr>
        <w:tab/>
      </w:r>
      <w:r w:rsidRPr="008E6779">
        <w:rPr>
          <w:rFonts w:cstheme="minorHAnsi"/>
          <w:sz w:val="28"/>
          <w:szCs w:val="28"/>
        </w:rPr>
        <w:tab/>
      </w:r>
    </w:p>
    <w:sectPr w:rsidR="00971AFD" w:rsidRPr="008E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79"/>
    <w:rsid w:val="000159F5"/>
    <w:rsid w:val="000566FB"/>
    <w:rsid w:val="000C7C5D"/>
    <w:rsid w:val="000D4E74"/>
    <w:rsid w:val="000F5CE1"/>
    <w:rsid w:val="0015499D"/>
    <w:rsid w:val="001F0C34"/>
    <w:rsid w:val="001F2877"/>
    <w:rsid w:val="00210698"/>
    <w:rsid w:val="00217062"/>
    <w:rsid w:val="002178BC"/>
    <w:rsid w:val="00230D46"/>
    <w:rsid w:val="0023496A"/>
    <w:rsid w:val="002376CB"/>
    <w:rsid w:val="002456BD"/>
    <w:rsid w:val="00254316"/>
    <w:rsid w:val="00266835"/>
    <w:rsid w:val="002A5107"/>
    <w:rsid w:val="002B0C1F"/>
    <w:rsid w:val="002C4524"/>
    <w:rsid w:val="00313EC2"/>
    <w:rsid w:val="003222DA"/>
    <w:rsid w:val="00333DC2"/>
    <w:rsid w:val="00337FD8"/>
    <w:rsid w:val="003453B5"/>
    <w:rsid w:val="00363EEA"/>
    <w:rsid w:val="003A55C2"/>
    <w:rsid w:val="003B3B44"/>
    <w:rsid w:val="003F49DB"/>
    <w:rsid w:val="00416459"/>
    <w:rsid w:val="00442943"/>
    <w:rsid w:val="00452206"/>
    <w:rsid w:val="0046659D"/>
    <w:rsid w:val="004748F1"/>
    <w:rsid w:val="00497991"/>
    <w:rsid w:val="004A0643"/>
    <w:rsid w:val="004C09FD"/>
    <w:rsid w:val="004C4371"/>
    <w:rsid w:val="004D7FAD"/>
    <w:rsid w:val="0051232D"/>
    <w:rsid w:val="00516E07"/>
    <w:rsid w:val="00520AA2"/>
    <w:rsid w:val="00577FFC"/>
    <w:rsid w:val="00587AC5"/>
    <w:rsid w:val="005C6FC0"/>
    <w:rsid w:val="005E7928"/>
    <w:rsid w:val="005F4EAF"/>
    <w:rsid w:val="00667285"/>
    <w:rsid w:val="006B58C4"/>
    <w:rsid w:val="006E3C7C"/>
    <w:rsid w:val="006E440E"/>
    <w:rsid w:val="007010A0"/>
    <w:rsid w:val="00707446"/>
    <w:rsid w:val="007136B4"/>
    <w:rsid w:val="00746D87"/>
    <w:rsid w:val="00780532"/>
    <w:rsid w:val="00785BDC"/>
    <w:rsid w:val="0079210B"/>
    <w:rsid w:val="00793556"/>
    <w:rsid w:val="00794ED2"/>
    <w:rsid w:val="007B2387"/>
    <w:rsid w:val="0080536A"/>
    <w:rsid w:val="008279BB"/>
    <w:rsid w:val="00831ACA"/>
    <w:rsid w:val="008609D8"/>
    <w:rsid w:val="008B66E1"/>
    <w:rsid w:val="008C1F89"/>
    <w:rsid w:val="008C25AB"/>
    <w:rsid w:val="008E6779"/>
    <w:rsid w:val="00926F25"/>
    <w:rsid w:val="0094027D"/>
    <w:rsid w:val="00971AFD"/>
    <w:rsid w:val="009F50C0"/>
    <w:rsid w:val="009F5C67"/>
    <w:rsid w:val="009F7859"/>
    <w:rsid w:val="00A1547F"/>
    <w:rsid w:val="00A37C5E"/>
    <w:rsid w:val="00A54D97"/>
    <w:rsid w:val="00A92E83"/>
    <w:rsid w:val="00A97D10"/>
    <w:rsid w:val="00AC4B1C"/>
    <w:rsid w:val="00AC5B87"/>
    <w:rsid w:val="00AD1BEF"/>
    <w:rsid w:val="00AD5258"/>
    <w:rsid w:val="00AD6D62"/>
    <w:rsid w:val="00B01F4C"/>
    <w:rsid w:val="00B06E0D"/>
    <w:rsid w:val="00B12A7E"/>
    <w:rsid w:val="00B24DEA"/>
    <w:rsid w:val="00B51DD1"/>
    <w:rsid w:val="00B57724"/>
    <w:rsid w:val="00B744F2"/>
    <w:rsid w:val="00BB17C1"/>
    <w:rsid w:val="00BC5388"/>
    <w:rsid w:val="00BF6634"/>
    <w:rsid w:val="00C058FA"/>
    <w:rsid w:val="00C5167B"/>
    <w:rsid w:val="00C831D6"/>
    <w:rsid w:val="00C9712C"/>
    <w:rsid w:val="00CA670C"/>
    <w:rsid w:val="00CD58EF"/>
    <w:rsid w:val="00CE45BD"/>
    <w:rsid w:val="00D00AC4"/>
    <w:rsid w:val="00D1039D"/>
    <w:rsid w:val="00D763E8"/>
    <w:rsid w:val="00D76CED"/>
    <w:rsid w:val="00D95636"/>
    <w:rsid w:val="00DA47D5"/>
    <w:rsid w:val="00DA6812"/>
    <w:rsid w:val="00DB0E86"/>
    <w:rsid w:val="00DB3224"/>
    <w:rsid w:val="00DE3B93"/>
    <w:rsid w:val="00E433A1"/>
    <w:rsid w:val="00E73777"/>
    <w:rsid w:val="00EF6EE7"/>
    <w:rsid w:val="00EF7685"/>
    <w:rsid w:val="00F1554A"/>
    <w:rsid w:val="00F22787"/>
    <w:rsid w:val="00F5056B"/>
    <w:rsid w:val="00F63C18"/>
    <w:rsid w:val="00F824B0"/>
    <w:rsid w:val="00F903E9"/>
    <w:rsid w:val="00FC56DC"/>
    <w:rsid w:val="00FC7520"/>
    <w:rsid w:val="00FD4EC9"/>
    <w:rsid w:val="00FE2233"/>
    <w:rsid w:val="00FF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DABE"/>
  <w15:chartTrackingRefBased/>
  <w15:docId w15:val="{41AE2DF0-6830-41BE-BB39-5342B7D4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624</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Eldair Fabricio Dornelles</cp:lastModifiedBy>
  <cp:revision>3</cp:revision>
  <dcterms:created xsi:type="dcterms:W3CDTF">2023-06-22T18:13:00Z</dcterms:created>
  <dcterms:modified xsi:type="dcterms:W3CDTF">2023-06-23T00:23:00Z</dcterms:modified>
</cp:coreProperties>
</file>