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9DA2" w14:textId="2449C441" w:rsidR="00210698" w:rsidRPr="00114D34" w:rsidRDefault="0021069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  <w:lang w:val="pt-BR"/>
        </w:rPr>
      </w:pPr>
      <w:r w:rsidRPr="00114D34">
        <w:rPr>
          <w:rFonts w:cstheme="minorHAnsi"/>
          <w:b/>
          <w:bCs/>
          <w:sz w:val="32"/>
          <w:szCs w:val="32"/>
          <w:lang w:val="pt-BR"/>
        </w:rPr>
        <w:t>Delivery Hiring</w:t>
      </w:r>
    </w:p>
    <w:p w14:paraId="68286DEF" w14:textId="77777777" w:rsidR="00210698" w:rsidRPr="00114D34" w:rsidRDefault="0021069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04FE1B3D" w14:textId="57A58A93" w:rsidR="00B06E0D" w:rsidRDefault="00746D87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 w:rsidRPr="00746D87">
        <w:rPr>
          <w:rFonts w:cstheme="minorHAnsi"/>
          <w:sz w:val="24"/>
          <w:szCs w:val="24"/>
          <w:lang w:val="pt-BR"/>
        </w:rPr>
        <w:t>O processo de integração D</w:t>
      </w:r>
      <w:r>
        <w:rPr>
          <w:rFonts w:cstheme="minorHAnsi"/>
          <w:sz w:val="24"/>
          <w:szCs w:val="24"/>
          <w:lang w:val="pt-BR"/>
        </w:rPr>
        <w:t>elivery Hiring</w:t>
      </w:r>
      <w:r w:rsidR="00B06E0D">
        <w:rPr>
          <w:rFonts w:cstheme="minorHAnsi"/>
          <w:sz w:val="24"/>
          <w:szCs w:val="24"/>
          <w:lang w:val="pt-BR"/>
        </w:rPr>
        <w:t xml:space="preserve"> tem por finalidade obter o orçamento de duas empresas de delivery para a entrega de produtos de um E-Commerce</w:t>
      </w:r>
      <w:r w:rsidR="00E915A7">
        <w:rPr>
          <w:rFonts w:cstheme="minorHAnsi"/>
          <w:sz w:val="24"/>
          <w:szCs w:val="24"/>
          <w:lang w:val="pt-BR"/>
        </w:rPr>
        <w:t xml:space="preserve"> </w:t>
      </w:r>
      <w:r w:rsidR="00E915A7" w:rsidRPr="00E915A7">
        <w:rPr>
          <w:rFonts w:cstheme="minorHAnsi"/>
          <w:color w:val="8EAADB" w:themeColor="accent1" w:themeTint="99"/>
          <w:sz w:val="24"/>
          <w:szCs w:val="24"/>
          <w:lang w:val="pt-BR"/>
        </w:rPr>
        <w:t>brasileiro</w:t>
      </w:r>
      <w:r w:rsidR="00B06E0D">
        <w:rPr>
          <w:rFonts w:cstheme="minorHAnsi"/>
          <w:sz w:val="24"/>
          <w:szCs w:val="24"/>
          <w:lang w:val="pt-BR"/>
        </w:rPr>
        <w:t xml:space="preserve">. </w:t>
      </w:r>
      <w:r w:rsidR="003A55C2">
        <w:rPr>
          <w:rFonts w:cstheme="minorHAnsi"/>
          <w:sz w:val="24"/>
          <w:szCs w:val="24"/>
          <w:lang w:val="pt-BR"/>
        </w:rPr>
        <w:t xml:space="preserve">A cada </w:t>
      </w:r>
      <w:r w:rsidR="000C23FC">
        <w:rPr>
          <w:rFonts w:cstheme="minorHAnsi"/>
          <w:sz w:val="24"/>
          <w:szCs w:val="24"/>
          <w:lang w:val="pt-BR"/>
        </w:rPr>
        <w:t>5</w:t>
      </w:r>
      <w:r w:rsidR="003A55C2">
        <w:rPr>
          <w:rFonts w:cstheme="minorHAnsi"/>
          <w:sz w:val="24"/>
          <w:szCs w:val="24"/>
          <w:lang w:val="pt-BR"/>
        </w:rPr>
        <w:t xml:space="preserve"> minutos, o processo de integração acessa a base de dados do sistema de vendas</w:t>
      </w:r>
      <w:r w:rsidR="00F53814">
        <w:rPr>
          <w:rFonts w:cstheme="minorHAnsi"/>
          <w:sz w:val="24"/>
          <w:szCs w:val="24"/>
          <w:lang w:val="pt-BR"/>
        </w:rPr>
        <w:t xml:space="preserve">, </w:t>
      </w:r>
      <w:r w:rsidR="004C4371">
        <w:rPr>
          <w:rFonts w:cstheme="minorHAnsi"/>
          <w:sz w:val="24"/>
          <w:szCs w:val="24"/>
          <w:lang w:val="pt-BR"/>
        </w:rPr>
        <w:t xml:space="preserve">copia os </w:t>
      </w:r>
      <w:r w:rsidR="00AA20C8">
        <w:rPr>
          <w:rFonts w:cstheme="minorHAnsi"/>
          <w:sz w:val="24"/>
          <w:szCs w:val="24"/>
          <w:lang w:val="pt-BR"/>
        </w:rPr>
        <w:t>registros</w:t>
      </w:r>
      <w:r w:rsidR="004C4371">
        <w:rPr>
          <w:rFonts w:cstheme="minorHAnsi"/>
          <w:sz w:val="24"/>
          <w:szCs w:val="24"/>
          <w:lang w:val="pt-BR"/>
        </w:rPr>
        <w:t xml:space="preserve"> referente as</w:t>
      </w:r>
      <w:r w:rsidR="000C23FC">
        <w:rPr>
          <w:rFonts w:cstheme="minorHAnsi"/>
          <w:sz w:val="24"/>
          <w:szCs w:val="24"/>
          <w:lang w:val="pt-BR"/>
        </w:rPr>
        <w:t xml:space="preserve"> novas </w:t>
      </w:r>
      <w:r w:rsidR="004C4371">
        <w:rPr>
          <w:rFonts w:cstheme="minorHAnsi"/>
          <w:sz w:val="24"/>
          <w:szCs w:val="24"/>
          <w:lang w:val="pt-BR"/>
        </w:rPr>
        <w:t>vendas realizadas</w:t>
      </w:r>
      <w:r w:rsidR="00F53814">
        <w:rPr>
          <w:rFonts w:cstheme="minorHAnsi"/>
          <w:sz w:val="24"/>
          <w:szCs w:val="24"/>
          <w:lang w:val="pt-BR"/>
        </w:rPr>
        <w:t xml:space="preserve"> e encaminha </w:t>
      </w:r>
      <w:r w:rsidR="004562FF">
        <w:rPr>
          <w:rFonts w:cstheme="minorHAnsi"/>
          <w:sz w:val="24"/>
          <w:szCs w:val="24"/>
          <w:lang w:val="pt-BR"/>
        </w:rPr>
        <w:t xml:space="preserve">cada registro separadamente para as </w:t>
      </w:r>
      <w:r w:rsidR="00F53814">
        <w:rPr>
          <w:rFonts w:cstheme="minorHAnsi"/>
          <w:sz w:val="24"/>
          <w:szCs w:val="24"/>
          <w:lang w:val="pt-BR"/>
        </w:rPr>
        <w:t xml:space="preserve">duas empresas de delivery, as quais retornam para o processo de integração os </w:t>
      </w:r>
      <w:r w:rsidR="004562FF">
        <w:rPr>
          <w:rFonts w:cstheme="minorHAnsi"/>
          <w:sz w:val="24"/>
          <w:szCs w:val="24"/>
          <w:lang w:val="pt-BR"/>
        </w:rPr>
        <w:t>orçamentos referentes</w:t>
      </w:r>
      <w:r w:rsidR="00F53814">
        <w:rPr>
          <w:rFonts w:cstheme="minorHAnsi"/>
          <w:sz w:val="24"/>
          <w:szCs w:val="24"/>
          <w:lang w:val="pt-BR"/>
        </w:rPr>
        <w:t xml:space="preserve"> a cada registro. O processo de integração identifica e envia</w:t>
      </w:r>
      <w:r w:rsidR="00566C27">
        <w:rPr>
          <w:rFonts w:cstheme="minorHAnsi"/>
          <w:sz w:val="24"/>
          <w:szCs w:val="24"/>
          <w:lang w:val="pt-BR"/>
        </w:rPr>
        <w:t>,</w:t>
      </w:r>
      <w:r w:rsidR="00F53814">
        <w:rPr>
          <w:rFonts w:cstheme="minorHAnsi"/>
          <w:sz w:val="24"/>
          <w:szCs w:val="24"/>
          <w:lang w:val="pt-BR"/>
        </w:rPr>
        <w:t xml:space="preserve"> para a base de dados do sistema de vendas</w:t>
      </w:r>
      <w:r w:rsidR="00566C27">
        <w:rPr>
          <w:rFonts w:cstheme="minorHAnsi"/>
          <w:sz w:val="24"/>
          <w:szCs w:val="24"/>
          <w:lang w:val="pt-BR"/>
        </w:rPr>
        <w:t>,</w:t>
      </w:r>
      <w:r w:rsidR="00F53814">
        <w:rPr>
          <w:rFonts w:cstheme="minorHAnsi"/>
          <w:sz w:val="24"/>
          <w:szCs w:val="24"/>
          <w:lang w:val="pt-BR"/>
        </w:rPr>
        <w:t xml:space="preserve"> o orçamento mais adequado para a entrega dos produtos de cada registro.</w:t>
      </w:r>
      <w:r w:rsidR="00566C27">
        <w:rPr>
          <w:rFonts w:cstheme="minorHAnsi"/>
          <w:sz w:val="24"/>
          <w:szCs w:val="24"/>
          <w:lang w:val="pt-BR"/>
        </w:rPr>
        <w:t xml:space="preserve"> </w:t>
      </w:r>
    </w:p>
    <w:p w14:paraId="3028236B" w14:textId="77777777" w:rsidR="00F84CE2" w:rsidRPr="00F84CE2" w:rsidRDefault="00F84CE2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5D22E8C3" w14:textId="77777777" w:rsidR="00566C27" w:rsidRDefault="00566C27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60587D99" w14:textId="77777777" w:rsidR="009C7E66" w:rsidRDefault="009C7E6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</w:p>
    <w:p w14:paraId="791CD1BE" w14:textId="1D109D44" w:rsidR="004C4371" w:rsidRPr="009C7E66" w:rsidRDefault="009C7E6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9C7E66">
        <w:rPr>
          <w:rFonts w:cstheme="minorHAnsi"/>
          <w:b/>
          <w:bCs/>
          <w:sz w:val="24"/>
          <w:szCs w:val="24"/>
          <w:lang w:val="pt-BR"/>
        </w:rPr>
        <w:t>O P</w:t>
      </w:r>
      <w:r>
        <w:rPr>
          <w:rFonts w:cstheme="minorHAnsi"/>
          <w:b/>
          <w:bCs/>
          <w:sz w:val="24"/>
          <w:szCs w:val="24"/>
          <w:lang w:val="pt-BR"/>
        </w:rPr>
        <w:t>rocesso de integração</w:t>
      </w:r>
    </w:p>
    <w:p w14:paraId="62BC2230" w14:textId="093CAE56" w:rsidR="009C7E66" w:rsidRDefault="00CA6D0B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Na Figura X, é apresentado o modelo conceitual do processo de integração. Para representação desse modelo foi utilizado a representação gráfica das tarefas, disponibilizado pelo framework Guaraná DSL. A seguir é descrito o fluxo das mensagens no processo de integração.</w:t>
      </w:r>
    </w:p>
    <w:p w14:paraId="474B70A9" w14:textId="77777777" w:rsidR="00566C27" w:rsidRDefault="00566C27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4B5AE700" w14:textId="21B2C855" w:rsidR="00C70665" w:rsidRDefault="008F3ED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 porta P1</w:t>
      </w:r>
      <w:r w:rsidR="001F5D18">
        <w:rPr>
          <w:rFonts w:cstheme="minorHAnsi"/>
          <w:sz w:val="24"/>
          <w:szCs w:val="24"/>
          <w:lang w:val="pt-BR"/>
        </w:rPr>
        <w:t xml:space="preserve"> é uma porta unidirecional de entrada, nesse processo de integração ela tem a finalidade de ler </w:t>
      </w:r>
      <w:r w:rsidR="00B51DD1">
        <w:rPr>
          <w:rFonts w:cstheme="minorHAnsi"/>
          <w:sz w:val="24"/>
          <w:szCs w:val="24"/>
          <w:lang w:val="pt-BR"/>
        </w:rPr>
        <w:t xml:space="preserve">os registros da </w:t>
      </w:r>
      <w:r w:rsidR="004C4371">
        <w:rPr>
          <w:rFonts w:cstheme="minorHAnsi"/>
          <w:sz w:val="24"/>
          <w:szCs w:val="24"/>
          <w:lang w:val="pt-BR"/>
        </w:rPr>
        <w:t>base de dados do sistema de vendas</w:t>
      </w:r>
      <w:r w:rsidR="001F5D18">
        <w:rPr>
          <w:rFonts w:cstheme="minorHAnsi"/>
          <w:sz w:val="24"/>
          <w:szCs w:val="24"/>
          <w:lang w:val="pt-BR"/>
        </w:rPr>
        <w:t>. O</w:t>
      </w:r>
      <w:r w:rsidR="00B51DD1">
        <w:rPr>
          <w:rFonts w:cstheme="minorHAnsi"/>
          <w:sz w:val="24"/>
          <w:szCs w:val="24"/>
          <w:lang w:val="pt-BR"/>
        </w:rPr>
        <w:t xml:space="preserve">s registros obtidos são encaminhados para a tarefa T1. A tarefa T1 é um </w:t>
      </w:r>
      <w:r w:rsidR="00B51DD1" w:rsidRPr="008F3ED6">
        <w:rPr>
          <w:rFonts w:cstheme="minorHAnsi"/>
          <w:i/>
          <w:iCs/>
          <w:sz w:val="24"/>
          <w:szCs w:val="24"/>
          <w:lang w:val="pt-BR"/>
        </w:rPr>
        <w:t>split</w:t>
      </w:r>
      <w:r w:rsidRPr="008F3ED6">
        <w:rPr>
          <w:rFonts w:cstheme="minorHAnsi"/>
          <w:i/>
          <w:iCs/>
          <w:sz w:val="24"/>
          <w:szCs w:val="24"/>
          <w:lang w:val="pt-BR"/>
        </w:rPr>
        <w:t>t</w:t>
      </w:r>
      <w:r w:rsidR="00B51DD1" w:rsidRPr="008F3ED6">
        <w:rPr>
          <w:rFonts w:cstheme="minorHAnsi"/>
          <w:i/>
          <w:iCs/>
          <w:sz w:val="24"/>
          <w:szCs w:val="24"/>
          <w:lang w:val="pt-BR"/>
        </w:rPr>
        <w:t>er</w:t>
      </w:r>
      <w:r w:rsidR="00B51DD1">
        <w:rPr>
          <w:rFonts w:cstheme="minorHAnsi"/>
          <w:sz w:val="24"/>
          <w:szCs w:val="24"/>
          <w:lang w:val="pt-BR"/>
        </w:rPr>
        <w:t xml:space="preserve">, essa tarefa recebe </w:t>
      </w:r>
      <w:r w:rsidR="001F5D18">
        <w:rPr>
          <w:rFonts w:cstheme="minorHAnsi"/>
          <w:sz w:val="24"/>
          <w:szCs w:val="24"/>
          <w:lang w:val="pt-BR"/>
        </w:rPr>
        <w:t>uma mensagem contendo um conjunto de</w:t>
      </w:r>
      <w:r w:rsidR="00B51DD1">
        <w:rPr>
          <w:rFonts w:cstheme="minorHAnsi"/>
          <w:sz w:val="24"/>
          <w:szCs w:val="24"/>
          <w:lang w:val="pt-BR"/>
        </w:rPr>
        <w:t xml:space="preserve"> registros </w:t>
      </w:r>
      <w:r w:rsidR="001F5D18">
        <w:rPr>
          <w:rFonts w:cstheme="minorHAnsi"/>
          <w:sz w:val="24"/>
          <w:szCs w:val="24"/>
          <w:lang w:val="pt-BR"/>
        </w:rPr>
        <w:t xml:space="preserve">e os separa, </w:t>
      </w:r>
      <w:r w:rsidR="00B51DD1">
        <w:rPr>
          <w:rFonts w:cstheme="minorHAnsi"/>
          <w:sz w:val="24"/>
          <w:szCs w:val="24"/>
          <w:lang w:val="pt-BR"/>
        </w:rPr>
        <w:t xml:space="preserve">ou seja, para cada registro existente na mensagem </w:t>
      </w:r>
      <w:r>
        <w:rPr>
          <w:rFonts w:cstheme="minorHAnsi"/>
          <w:sz w:val="24"/>
          <w:szCs w:val="24"/>
          <w:lang w:val="pt-BR"/>
        </w:rPr>
        <w:t>original</w:t>
      </w:r>
      <w:r w:rsidR="00B51DD1">
        <w:rPr>
          <w:rFonts w:cstheme="minorHAnsi"/>
          <w:sz w:val="24"/>
          <w:szCs w:val="24"/>
          <w:lang w:val="pt-BR"/>
        </w:rPr>
        <w:t xml:space="preserve"> é gerada uma </w:t>
      </w:r>
      <w:r>
        <w:rPr>
          <w:rFonts w:cstheme="minorHAnsi"/>
          <w:sz w:val="24"/>
          <w:szCs w:val="24"/>
          <w:lang w:val="pt-BR"/>
        </w:rPr>
        <w:t xml:space="preserve">nova </w:t>
      </w:r>
      <w:r w:rsidR="00B51DD1">
        <w:rPr>
          <w:rFonts w:cstheme="minorHAnsi"/>
          <w:sz w:val="24"/>
          <w:szCs w:val="24"/>
          <w:lang w:val="pt-BR"/>
        </w:rPr>
        <w:t xml:space="preserve">mensagem, contendo apenas os dados referente a um registro. </w:t>
      </w:r>
      <w:r>
        <w:rPr>
          <w:rFonts w:cstheme="minorHAnsi"/>
          <w:sz w:val="24"/>
          <w:szCs w:val="24"/>
          <w:lang w:val="pt-BR"/>
        </w:rPr>
        <w:t xml:space="preserve">As novas mensagens geradas na tarefa T1 são encaminhadas para o </w:t>
      </w:r>
      <w:r w:rsidRPr="008F3ED6">
        <w:rPr>
          <w:rFonts w:cstheme="minorHAnsi"/>
          <w:i/>
          <w:iCs/>
          <w:sz w:val="24"/>
          <w:szCs w:val="24"/>
          <w:lang w:val="pt-BR"/>
        </w:rPr>
        <w:t>replicator</w:t>
      </w:r>
      <w:r>
        <w:rPr>
          <w:rFonts w:cstheme="minorHAnsi"/>
          <w:sz w:val="24"/>
          <w:szCs w:val="24"/>
          <w:lang w:val="pt-BR"/>
        </w:rPr>
        <w:t xml:space="preserve"> (tarefa T2), essa tarefa replica a</w:t>
      </w:r>
      <w:r w:rsidR="001F5D18">
        <w:rPr>
          <w:rFonts w:cstheme="minorHAnsi"/>
          <w:sz w:val="24"/>
          <w:szCs w:val="24"/>
          <w:lang w:val="pt-BR"/>
        </w:rPr>
        <w:t>s</w:t>
      </w:r>
      <w:r>
        <w:rPr>
          <w:rFonts w:cstheme="minorHAnsi"/>
          <w:sz w:val="24"/>
          <w:szCs w:val="24"/>
          <w:lang w:val="pt-BR"/>
        </w:rPr>
        <w:t xml:space="preserve"> mensage</w:t>
      </w:r>
      <w:r w:rsidR="001F5D18">
        <w:rPr>
          <w:rFonts w:cstheme="minorHAnsi"/>
          <w:sz w:val="24"/>
          <w:szCs w:val="24"/>
          <w:lang w:val="pt-BR"/>
        </w:rPr>
        <w:t>ns</w:t>
      </w:r>
      <w:r>
        <w:rPr>
          <w:rFonts w:cstheme="minorHAnsi"/>
          <w:sz w:val="24"/>
          <w:szCs w:val="24"/>
          <w:lang w:val="pt-BR"/>
        </w:rPr>
        <w:t xml:space="preserve"> recebida</w:t>
      </w:r>
      <w:r w:rsidR="001F5D18">
        <w:rPr>
          <w:rFonts w:cstheme="minorHAnsi"/>
          <w:sz w:val="24"/>
          <w:szCs w:val="24"/>
          <w:lang w:val="pt-BR"/>
        </w:rPr>
        <w:t xml:space="preserve">s e encaminha as réplicas para duas ou mais tarefas, nesse processo de integração as mensagens replicadas são encaminhadas para as tarefas T3 e T5. As tarefas T3 e T5 </w:t>
      </w:r>
      <w:r w:rsidR="004F1522">
        <w:rPr>
          <w:rFonts w:cstheme="minorHAnsi"/>
          <w:sz w:val="24"/>
          <w:szCs w:val="24"/>
          <w:lang w:val="pt-BR"/>
        </w:rPr>
        <w:t xml:space="preserve">são </w:t>
      </w:r>
      <w:r w:rsidR="004F1522" w:rsidRPr="001F5D18">
        <w:rPr>
          <w:rFonts w:cstheme="minorHAnsi"/>
          <w:i/>
          <w:iCs/>
          <w:sz w:val="24"/>
          <w:szCs w:val="24"/>
          <w:lang w:val="pt-BR"/>
        </w:rPr>
        <w:t>translators</w:t>
      </w:r>
      <w:r w:rsidR="004F1522">
        <w:rPr>
          <w:rFonts w:cstheme="minorHAnsi"/>
          <w:sz w:val="24"/>
          <w:szCs w:val="24"/>
          <w:lang w:val="pt-BR"/>
        </w:rPr>
        <w:t xml:space="preserve">, </w:t>
      </w:r>
      <w:r w:rsidR="001F5D18">
        <w:rPr>
          <w:rFonts w:cstheme="minorHAnsi"/>
          <w:sz w:val="24"/>
          <w:szCs w:val="24"/>
          <w:lang w:val="pt-BR"/>
        </w:rPr>
        <w:t>nelas são realizadas mudanças</w:t>
      </w:r>
      <w:r w:rsidR="004F1522">
        <w:rPr>
          <w:rFonts w:cstheme="minorHAnsi"/>
          <w:sz w:val="24"/>
          <w:szCs w:val="24"/>
          <w:lang w:val="pt-BR"/>
        </w:rPr>
        <w:t xml:space="preserve"> na estrutura</w:t>
      </w:r>
      <w:r w:rsidR="001F5D18">
        <w:rPr>
          <w:rFonts w:cstheme="minorHAnsi"/>
          <w:sz w:val="24"/>
          <w:szCs w:val="24"/>
          <w:lang w:val="pt-BR"/>
        </w:rPr>
        <w:t xml:space="preserve"> </w:t>
      </w:r>
      <w:r w:rsidR="004F1522">
        <w:rPr>
          <w:rFonts w:cstheme="minorHAnsi"/>
          <w:sz w:val="24"/>
          <w:szCs w:val="24"/>
          <w:lang w:val="pt-BR"/>
        </w:rPr>
        <w:t>das mensagens, para adaptar ao contexto da aplicação para qual a mensagem será encaminhada. A tarefa</w:t>
      </w:r>
      <w:r>
        <w:rPr>
          <w:rFonts w:cstheme="minorHAnsi"/>
          <w:sz w:val="24"/>
          <w:szCs w:val="24"/>
          <w:lang w:val="pt-BR"/>
        </w:rPr>
        <w:t xml:space="preserve"> </w:t>
      </w:r>
      <w:r w:rsidR="004F1522">
        <w:rPr>
          <w:rFonts w:cstheme="minorHAnsi"/>
          <w:sz w:val="24"/>
          <w:szCs w:val="24"/>
          <w:lang w:val="pt-BR"/>
        </w:rPr>
        <w:t xml:space="preserve">T3 </w:t>
      </w:r>
      <w:r w:rsidR="00E84D86">
        <w:rPr>
          <w:rFonts w:cstheme="minorHAnsi"/>
          <w:sz w:val="24"/>
          <w:szCs w:val="24"/>
          <w:lang w:val="pt-BR"/>
        </w:rPr>
        <w:t xml:space="preserve">e T5 encaminham as mensagens para as portas P2 e P3, respectivamente. </w:t>
      </w:r>
    </w:p>
    <w:p w14:paraId="780C315C" w14:textId="77777777" w:rsidR="00C70665" w:rsidRDefault="00C70665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4EB3E164" w14:textId="1F421B9E" w:rsidR="00210698" w:rsidRDefault="00E84D8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As portas P2 e P3 são portas bidirecionais do tipo </w:t>
      </w:r>
      <w:r w:rsidRPr="00E84D86">
        <w:rPr>
          <w:rFonts w:cstheme="minorHAnsi"/>
          <w:i/>
          <w:iCs/>
          <w:sz w:val="24"/>
          <w:szCs w:val="24"/>
          <w:lang w:val="pt-BR"/>
        </w:rPr>
        <w:t>solicitor</w:t>
      </w:r>
      <w:r>
        <w:rPr>
          <w:rFonts w:cstheme="minorHAnsi"/>
          <w:sz w:val="24"/>
          <w:szCs w:val="24"/>
          <w:lang w:val="pt-BR"/>
        </w:rPr>
        <w:t>, por meio dessas portas o process</w:t>
      </w:r>
      <w:r w:rsidR="0093055F">
        <w:rPr>
          <w:rFonts w:cstheme="minorHAnsi"/>
          <w:sz w:val="24"/>
          <w:szCs w:val="24"/>
          <w:lang w:val="pt-BR"/>
        </w:rPr>
        <w:t>o</w:t>
      </w:r>
      <w:r>
        <w:rPr>
          <w:rFonts w:cstheme="minorHAnsi"/>
          <w:sz w:val="24"/>
          <w:szCs w:val="24"/>
          <w:lang w:val="pt-BR"/>
        </w:rPr>
        <w:t xml:space="preserve"> de integração </w:t>
      </w:r>
      <w:r w:rsidR="00384141">
        <w:rPr>
          <w:rFonts w:cstheme="minorHAnsi"/>
          <w:sz w:val="24"/>
          <w:szCs w:val="24"/>
          <w:lang w:val="pt-BR"/>
        </w:rPr>
        <w:t xml:space="preserve">solicita os orçamentos </w:t>
      </w:r>
      <w:r>
        <w:rPr>
          <w:rFonts w:cstheme="minorHAnsi"/>
          <w:sz w:val="24"/>
          <w:szCs w:val="24"/>
          <w:lang w:val="pt-BR"/>
        </w:rPr>
        <w:t>às aplicações</w:t>
      </w:r>
      <w:r w:rsidR="00384141">
        <w:rPr>
          <w:rFonts w:cstheme="minorHAnsi"/>
          <w:sz w:val="24"/>
          <w:szCs w:val="24"/>
          <w:lang w:val="pt-BR"/>
        </w:rPr>
        <w:t xml:space="preserve">. Os orçamentos/mensagens recebidas </w:t>
      </w:r>
      <w:r w:rsidR="0093055F">
        <w:rPr>
          <w:rFonts w:cstheme="minorHAnsi"/>
          <w:sz w:val="24"/>
          <w:szCs w:val="24"/>
          <w:lang w:val="pt-BR"/>
        </w:rPr>
        <w:t>nas portas P2 e P3 são encaminhadas para as tarefas T4 e T</w:t>
      </w:r>
      <w:r w:rsidR="00E11401">
        <w:rPr>
          <w:rFonts w:cstheme="minorHAnsi"/>
          <w:sz w:val="24"/>
          <w:szCs w:val="24"/>
          <w:lang w:val="pt-BR"/>
        </w:rPr>
        <w:t>6 (</w:t>
      </w:r>
      <w:r w:rsidR="00E11401" w:rsidRPr="00E11401">
        <w:rPr>
          <w:rFonts w:cstheme="minorHAnsi"/>
          <w:i/>
          <w:iCs/>
          <w:sz w:val="24"/>
          <w:szCs w:val="24"/>
          <w:lang w:val="pt-BR"/>
        </w:rPr>
        <w:t>translators</w:t>
      </w:r>
      <w:r w:rsidR="00E11401">
        <w:rPr>
          <w:rFonts w:cstheme="minorHAnsi"/>
          <w:sz w:val="24"/>
          <w:szCs w:val="24"/>
          <w:lang w:val="pt-BR"/>
        </w:rPr>
        <w:t>), as quais adaptam o formato da mensagem recebida para o padrão utilizado no processo de integração. Na sequência ambas as tarefas, T4 e T6, encaminham as mensagens para a tarefa T7</w:t>
      </w:r>
      <w:r w:rsidR="00667167">
        <w:rPr>
          <w:rFonts w:cstheme="minorHAnsi"/>
          <w:sz w:val="24"/>
          <w:szCs w:val="24"/>
          <w:lang w:val="pt-BR"/>
        </w:rPr>
        <w:t xml:space="preserve"> (</w:t>
      </w:r>
      <w:r w:rsidR="00667167" w:rsidRPr="00667167">
        <w:rPr>
          <w:rFonts w:cstheme="minorHAnsi"/>
          <w:i/>
          <w:iCs/>
          <w:sz w:val="24"/>
          <w:szCs w:val="24"/>
          <w:lang w:val="pt-BR"/>
        </w:rPr>
        <w:t>chopper</w:t>
      </w:r>
      <w:r w:rsidR="00667167">
        <w:rPr>
          <w:rFonts w:cstheme="minorHAnsi"/>
          <w:sz w:val="24"/>
          <w:szCs w:val="24"/>
          <w:lang w:val="pt-BR"/>
        </w:rPr>
        <w:t>)</w:t>
      </w:r>
      <w:r w:rsidR="00E11401">
        <w:rPr>
          <w:rFonts w:cstheme="minorHAnsi"/>
          <w:sz w:val="24"/>
          <w:szCs w:val="24"/>
          <w:lang w:val="pt-BR"/>
        </w:rPr>
        <w:t xml:space="preserve">. </w:t>
      </w:r>
      <w:r w:rsidR="00384141">
        <w:rPr>
          <w:rFonts w:cstheme="minorHAnsi"/>
          <w:sz w:val="24"/>
          <w:szCs w:val="24"/>
          <w:lang w:val="pt-BR"/>
        </w:rPr>
        <w:t xml:space="preserve">O </w:t>
      </w:r>
      <w:r w:rsidR="00C70665" w:rsidRPr="00C70665">
        <w:rPr>
          <w:rFonts w:cstheme="minorHAnsi"/>
          <w:i/>
          <w:iCs/>
          <w:sz w:val="24"/>
          <w:szCs w:val="24"/>
          <w:lang w:val="pt-BR"/>
        </w:rPr>
        <w:t>c</w:t>
      </w:r>
      <w:r w:rsidR="00384141" w:rsidRPr="00C70665">
        <w:rPr>
          <w:rFonts w:cstheme="minorHAnsi"/>
          <w:i/>
          <w:iCs/>
          <w:sz w:val="24"/>
          <w:szCs w:val="24"/>
          <w:lang w:val="pt-BR"/>
        </w:rPr>
        <w:t>hopper</w:t>
      </w:r>
      <w:r w:rsidR="00384141">
        <w:rPr>
          <w:rFonts w:cstheme="minorHAnsi"/>
          <w:sz w:val="24"/>
          <w:szCs w:val="24"/>
          <w:lang w:val="pt-BR"/>
        </w:rPr>
        <w:t xml:space="preserve"> avalia o conteúdo das duas mensagens, descarta a que possui o orçamento mais </w:t>
      </w:r>
      <w:r w:rsidR="00192F89">
        <w:rPr>
          <w:rFonts w:cstheme="minorHAnsi"/>
          <w:sz w:val="24"/>
          <w:szCs w:val="24"/>
          <w:lang w:val="pt-BR"/>
        </w:rPr>
        <w:t>caro</w:t>
      </w:r>
      <w:r w:rsidR="00C70665">
        <w:rPr>
          <w:rFonts w:cstheme="minorHAnsi"/>
          <w:sz w:val="24"/>
          <w:szCs w:val="24"/>
          <w:lang w:val="pt-BR"/>
        </w:rPr>
        <w:t>,</w:t>
      </w:r>
      <w:r w:rsidR="00384141">
        <w:rPr>
          <w:rFonts w:cstheme="minorHAnsi"/>
          <w:sz w:val="24"/>
          <w:szCs w:val="24"/>
          <w:lang w:val="pt-BR"/>
        </w:rPr>
        <w:t xml:space="preserve"> e encaminha para a tarefa T8 a mensagem com orçamento mais barato. </w:t>
      </w:r>
      <w:r w:rsidR="00C70665">
        <w:rPr>
          <w:rFonts w:cstheme="minorHAnsi"/>
          <w:sz w:val="24"/>
          <w:szCs w:val="24"/>
          <w:lang w:val="pt-BR"/>
        </w:rPr>
        <w:t xml:space="preserve">A tarefa T8 (translator) transforma a estrutura da mensagem para o para adequar ao padrão da base de dados do sistema de vendas, e encaminha para a porta P4. A porta P4 é uma porta unidirecional de saída, por meio dessa porta o processo de integração realiza a atualização da base de dados inserindo </w:t>
      </w:r>
      <w:r w:rsidR="009C7E66">
        <w:rPr>
          <w:rFonts w:cstheme="minorHAnsi"/>
          <w:sz w:val="24"/>
          <w:szCs w:val="24"/>
          <w:lang w:val="pt-BR"/>
        </w:rPr>
        <w:t>os dados</w:t>
      </w:r>
      <w:r w:rsidR="00C70665">
        <w:rPr>
          <w:rFonts w:cstheme="minorHAnsi"/>
          <w:sz w:val="24"/>
          <w:szCs w:val="24"/>
          <w:lang w:val="pt-BR"/>
        </w:rPr>
        <w:t xml:space="preserve"> referente ao orçamento.</w:t>
      </w:r>
    </w:p>
    <w:p w14:paraId="51108762" w14:textId="0AE58E66" w:rsidR="004C4371" w:rsidRDefault="004C4371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1DAEFE00" w14:textId="65A9092D" w:rsidR="004C4371" w:rsidRPr="00746D87" w:rsidRDefault="004C4371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6679C73F" w14:textId="6A636BCA" w:rsidR="00210698" w:rsidRDefault="008F3ED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F3ED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9BDB41F" wp14:editId="032B2650">
            <wp:extent cx="5125165" cy="2391109"/>
            <wp:effectExtent l="0" t="0" r="0" b="9525"/>
            <wp:docPr id="209428641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8641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18C5" w14:textId="77777777" w:rsidR="00C9712C" w:rsidRPr="009C7E66" w:rsidRDefault="00C9712C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pt-BR"/>
        </w:rPr>
      </w:pPr>
    </w:p>
    <w:p w14:paraId="2503ACD3" w14:textId="24063965" w:rsidR="00817F2C" w:rsidRDefault="00817F2C" w:rsidP="00817F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 comunicação, entre o processo de integração e as aplicações das empresas de delivery, possui algumas restrições que devem ser atendidas para que sejam aceitas e os orçamentos sejam calculados, são elas: 1)</w:t>
      </w:r>
      <w:r w:rsidR="00D339A6">
        <w:rPr>
          <w:rFonts w:cstheme="minorHAnsi"/>
          <w:sz w:val="24"/>
          <w:szCs w:val="24"/>
          <w:lang w:val="pt-BR"/>
        </w:rPr>
        <w:t xml:space="preserve"> pode ser realizada </w:t>
      </w:r>
      <w:r w:rsidR="0023424E">
        <w:rPr>
          <w:rFonts w:cstheme="minorHAnsi"/>
          <w:sz w:val="24"/>
          <w:szCs w:val="24"/>
          <w:lang w:val="pt-BR"/>
        </w:rPr>
        <w:t>três</w:t>
      </w:r>
      <w:r w:rsidR="00D339A6">
        <w:rPr>
          <w:rFonts w:cstheme="minorHAnsi"/>
          <w:sz w:val="24"/>
          <w:szCs w:val="24"/>
          <w:lang w:val="pt-BR"/>
        </w:rPr>
        <w:t xml:space="preserve"> </w:t>
      </w:r>
      <w:r w:rsidR="0023424E">
        <w:rPr>
          <w:rFonts w:cstheme="minorHAnsi"/>
          <w:sz w:val="24"/>
          <w:szCs w:val="24"/>
          <w:lang w:val="pt-BR"/>
        </w:rPr>
        <w:t>solicitações por minuto</w:t>
      </w:r>
      <w:r w:rsidR="00D339A6">
        <w:rPr>
          <w:rFonts w:cstheme="minorHAnsi"/>
          <w:sz w:val="24"/>
          <w:szCs w:val="24"/>
          <w:lang w:val="pt-BR"/>
        </w:rPr>
        <w:t>,</w:t>
      </w:r>
      <w:r>
        <w:rPr>
          <w:rFonts w:cstheme="minorHAnsi"/>
          <w:sz w:val="24"/>
          <w:szCs w:val="24"/>
          <w:lang w:val="pt-BR"/>
        </w:rPr>
        <w:t xml:space="preserve"> </w:t>
      </w:r>
      <w:r w:rsidR="00D339A6">
        <w:rPr>
          <w:rFonts w:cstheme="minorHAnsi"/>
          <w:sz w:val="24"/>
          <w:szCs w:val="24"/>
          <w:lang w:val="pt-BR"/>
        </w:rPr>
        <w:t xml:space="preserve">2) </w:t>
      </w:r>
      <w:r>
        <w:rPr>
          <w:rFonts w:cstheme="minorHAnsi"/>
          <w:sz w:val="24"/>
          <w:szCs w:val="24"/>
          <w:lang w:val="pt-BR"/>
        </w:rPr>
        <w:t xml:space="preserve">cada solicitação deve possuir apenas um endereço de entra, </w:t>
      </w:r>
      <w:r w:rsidR="00D339A6">
        <w:rPr>
          <w:rFonts w:cstheme="minorHAnsi"/>
          <w:sz w:val="24"/>
          <w:szCs w:val="24"/>
          <w:lang w:val="pt-BR"/>
        </w:rPr>
        <w:t>3</w:t>
      </w:r>
      <w:r>
        <w:rPr>
          <w:rFonts w:cstheme="minorHAnsi"/>
          <w:sz w:val="24"/>
          <w:szCs w:val="24"/>
          <w:lang w:val="pt-BR"/>
        </w:rPr>
        <w:t>) o peso da encomenda deve ser inferior a 100 quilos,</w:t>
      </w:r>
      <w:r w:rsidR="00221578">
        <w:rPr>
          <w:rFonts w:cstheme="minorHAnsi"/>
          <w:sz w:val="24"/>
          <w:szCs w:val="24"/>
          <w:lang w:val="pt-BR"/>
        </w:rPr>
        <w:t xml:space="preserve"> </w:t>
      </w:r>
      <w:r w:rsidR="0023424E">
        <w:rPr>
          <w:rFonts w:cstheme="minorHAnsi"/>
          <w:sz w:val="24"/>
          <w:szCs w:val="24"/>
          <w:lang w:val="pt-BR"/>
        </w:rPr>
        <w:t>4</w:t>
      </w:r>
      <w:r>
        <w:rPr>
          <w:rFonts w:cstheme="minorHAnsi"/>
          <w:sz w:val="24"/>
          <w:szCs w:val="24"/>
          <w:lang w:val="pt-BR"/>
        </w:rPr>
        <w:t>)</w:t>
      </w:r>
      <w:r w:rsidRPr="0005211C">
        <w:rPr>
          <w:rFonts w:cstheme="minorHAnsi"/>
          <w:sz w:val="24"/>
          <w:szCs w:val="24"/>
          <w:lang w:val="pt-BR"/>
        </w:rPr>
        <w:t xml:space="preserve"> </w:t>
      </w:r>
      <w:r>
        <w:rPr>
          <w:rFonts w:cstheme="minorHAnsi"/>
          <w:sz w:val="24"/>
          <w:szCs w:val="24"/>
          <w:lang w:val="pt-BR"/>
        </w:rPr>
        <w:t xml:space="preserve">o valor da encomenda deve ser inferior a </w:t>
      </w:r>
      <w:r w:rsidRPr="00192F89">
        <w:rPr>
          <w:rFonts w:cstheme="minorHAnsi"/>
          <w:color w:val="8EAADB" w:themeColor="accent1" w:themeTint="99"/>
          <w:sz w:val="24"/>
          <w:szCs w:val="24"/>
          <w:lang w:val="pt-BR"/>
        </w:rPr>
        <w:t xml:space="preserve">20.000,00 </w:t>
      </w:r>
      <w:r>
        <w:rPr>
          <w:rFonts w:cstheme="minorHAnsi"/>
          <w:sz w:val="24"/>
          <w:szCs w:val="24"/>
          <w:lang w:val="pt-BR"/>
        </w:rPr>
        <w:t>reais. Por outro lado, ao receber a solicitação as empresas de delivery precisam responder a solicitação com o orçamento, essa resposta também deve atender a</w:t>
      </w:r>
      <w:r w:rsidR="00221578">
        <w:rPr>
          <w:rFonts w:cstheme="minorHAnsi"/>
          <w:sz w:val="24"/>
          <w:szCs w:val="24"/>
          <w:lang w:val="pt-BR"/>
        </w:rPr>
        <w:t xml:space="preserve"> dois</w:t>
      </w:r>
      <w:r w:rsidR="005B5506">
        <w:rPr>
          <w:rFonts w:cstheme="minorHAnsi"/>
          <w:sz w:val="24"/>
          <w:szCs w:val="24"/>
          <w:lang w:val="pt-BR"/>
        </w:rPr>
        <w:t xml:space="preserve"> </w:t>
      </w:r>
      <w:r>
        <w:rPr>
          <w:rFonts w:cstheme="minorHAnsi"/>
          <w:sz w:val="24"/>
          <w:szCs w:val="24"/>
          <w:lang w:val="pt-BR"/>
        </w:rPr>
        <w:t xml:space="preserve">requisitos: 1) a resposta deve ser realizada em até </w:t>
      </w:r>
      <w:r w:rsidR="00D029CC">
        <w:rPr>
          <w:rFonts w:cstheme="minorHAnsi"/>
          <w:sz w:val="24"/>
          <w:szCs w:val="24"/>
          <w:lang w:val="pt-BR"/>
        </w:rPr>
        <w:t>19</w:t>
      </w:r>
      <w:r>
        <w:rPr>
          <w:rFonts w:cstheme="minorHAnsi"/>
          <w:sz w:val="24"/>
          <w:szCs w:val="24"/>
          <w:lang w:val="pt-BR"/>
        </w:rPr>
        <w:t xml:space="preserve"> segundos, 2) O prazo de entrega deve ser inferior a 15 dias uteis. </w:t>
      </w:r>
    </w:p>
    <w:p w14:paraId="68E8C045" w14:textId="77777777" w:rsidR="00C9712C" w:rsidRPr="009C7E66" w:rsidRDefault="00C9712C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pt-BR"/>
        </w:rPr>
      </w:pPr>
    </w:p>
    <w:p w14:paraId="4004F1C6" w14:textId="54D265C5" w:rsidR="00817F2C" w:rsidRPr="00B12978" w:rsidRDefault="00817F2C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lang w:val="pt-BR"/>
        </w:rPr>
      </w:pPr>
      <w:r w:rsidRPr="00B12978">
        <w:rPr>
          <w:rFonts w:cstheme="minorHAnsi"/>
          <w:b/>
          <w:bCs/>
          <w:sz w:val="28"/>
          <w:szCs w:val="28"/>
          <w:lang w:val="pt-BR"/>
        </w:rPr>
        <w:t>Claus</w:t>
      </w:r>
      <w:r w:rsidR="00221578">
        <w:rPr>
          <w:rFonts w:cstheme="minorHAnsi"/>
          <w:b/>
          <w:bCs/>
          <w:sz w:val="28"/>
          <w:szCs w:val="28"/>
          <w:lang w:val="pt-BR"/>
        </w:rPr>
        <w:t>ulas</w:t>
      </w:r>
    </w:p>
    <w:p w14:paraId="1D6AA745" w14:textId="1610EFD3" w:rsidR="00817F2C" w:rsidRPr="00D753F1" w:rsidRDefault="005B550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Nesta seção é apresentado um </w:t>
      </w:r>
      <w:r w:rsidRPr="005B5506">
        <w:rPr>
          <w:rFonts w:cstheme="minorHAnsi"/>
          <w:color w:val="8EAADB" w:themeColor="accent1" w:themeTint="99"/>
          <w:sz w:val="24"/>
          <w:szCs w:val="24"/>
          <w:lang w:val="pt-BR"/>
        </w:rPr>
        <w:t xml:space="preserve">conjunto </w:t>
      </w:r>
      <w:r>
        <w:rPr>
          <w:rFonts w:cstheme="minorHAnsi"/>
          <w:sz w:val="24"/>
          <w:szCs w:val="24"/>
          <w:lang w:val="pt-BR"/>
        </w:rPr>
        <w:t xml:space="preserve">de clausulas, em linguagem natural, as quais expressam as restrições estabelecidas para a comunicação bidirecional entre o processo de integração e as aplicações das empresas de delivery. Esse conjunto de clausulas </w:t>
      </w:r>
      <w:r w:rsidR="008D32E9">
        <w:rPr>
          <w:rFonts w:cstheme="minorHAnsi"/>
          <w:sz w:val="24"/>
          <w:szCs w:val="24"/>
          <w:lang w:val="pt-BR"/>
        </w:rPr>
        <w:t>pode ser utilizado para regrar a comunicação</w:t>
      </w:r>
      <w:r>
        <w:rPr>
          <w:rFonts w:cstheme="minorHAnsi"/>
          <w:sz w:val="24"/>
          <w:szCs w:val="24"/>
          <w:lang w:val="pt-BR"/>
        </w:rPr>
        <w:t xml:space="preserve"> que ocorre tanto na porta P2 quanto na porta P3.</w:t>
      </w:r>
    </w:p>
    <w:p w14:paraId="4A9E5081" w14:textId="77777777" w:rsidR="00D753F1" w:rsidRDefault="00D753F1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65D81C3D" w14:textId="1042B71C" w:rsidR="00D753F1" w:rsidRPr="00D029CC" w:rsidRDefault="00D029CC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D339A6" w:rsidRPr="00D029CC">
        <w:rPr>
          <w:rFonts w:cstheme="minorHAnsi"/>
          <w:b/>
          <w:bCs/>
          <w:sz w:val="24"/>
          <w:szCs w:val="24"/>
          <w:lang w:val="pt-BR"/>
        </w:rPr>
        <w:t>1:</w:t>
      </w:r>
    </w:p>
    <w:p w14:paraId="326F8C9D" w14:textId="7C83B8F8" w:rsidR="00AD1BEF" w:rsidRPr="0023424E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u w:val="single"/>
          <w:lang w:val="pt-BR"/>
        </w:rPr>
      </w:pPr>
      <w:r w:rsidRPr="00D339A6">
        <w:rPr>
          <w:rFonts w:cstheme="minorHAnsi"/>
          <w:sz w:val="24"/>
          <w:szCs w:val="24"/>
          <w:lang w:val="pt-BR"/>
        </w:rPr>
        <w:t xml:space="preserve">O processo de integração tem o direito de </w:t>
      </w:r>
      <w:r>
        <w:rPr>
          <w:rFonts w:cstheme="minorHAnsi"/>
          <w:sz w:val="24"/>
          <w:szCs w:val="24"/>
          <w:lang w:val="pt-BR"/>
        </w:rPr>
        <w:t xml:space="preserve">solicitar à aplicação da empresa de delivery, </w:t>
      </w:r>
      <w:r w:rsidR="0023424E">
        <w:rPr>
          <w:rFonts w:cstheme="minorHAnsi"/>
          <w:sz w:val="24"/>
          <w:szCs w:val="24"/>
          <w:lang w:val="pt-BR"/>
        </w:rPr>
        <w:t>três</w:t>
      </w:r>
      <w:r>
        <w:rPr>
          <w:rFonts w:cstheme="minorHAnsi"/>
          <w:sz w:val="24"/>
          <w:szCs w:val="24"/>
          <w:lang w:val="pt-BR"/>
        </w:rPr>
        <w:t xml:space="preserve"> orçamento </w:t>
      </w:r>
      <w:r w:rsidR="0023424E">
        <w:rPr>
          <w:rFonts w:cstheme="minorHAnsi"/>
          <w:sz w:val="24"/>
          <w:szCs w:val="24"/>
          <w:lang w:val="pt-BR"/>
        </w:rPr>
        <w:t>por minuto.</w:t>
      </w:r>
    </w:p>
    <w:p w14:paraId="74AFD20E" w14:textId="77777777" w:rsidR="00D339A6" w:rsidRPr="00D339A6" w:rsidRDefault="00D339A6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</w:p>
    <w:p w14:paraId="5AF198A8" w14:textId="3BC56720" w:rsidR="00D339A6" w:rsidRPr="002F3BE6" w:rsidRDefault="00D029CC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D339A6" w:rsidRPr="002F3BE6">
        <w:rPr>
          <w:rFonts w:cstheme="minorHAnsi"/>
          <w:b/>
          <w:bCs/>
          <w:sz w:val="24"/>
          <w:szCs w:val="24"/>
          <w:lang w:val="pt-BR"/>
        </w:rPr>
        <w:t>2:</w:t>
      </w:r>
    </w:p>
    <w:p w14:paraId="017A550E" w14:textId="4AD4A32B" w:rsidR="00D339A6" w:rsidRPr="00D029CC" w:rsidRDefault="00221578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S</w:t>
      </w:r>
      <w:r w:rsidR="00D029CC">
        <w:rPr>
          <w:rFonts w:cstheme="minorHAnsi"/>
          <w:sz w:val="24"/>
          <w:szCs w:val="24"/>
          <w:lang w:val="pt-BR"/>
        </w:rPr>
        <w:t xml:space="preserve">olicitação </w:t>
      </w:r>
      <w:r>
        <w:rPr>
          <w:rFonts w:cstheme="minorHAnsi"/>
          <w:sz w:val="24"/>
          <w:szCs w:val="24"/>
          <w:lang w:val="pt-BR"/>
        </w:rPr>
        <w:t xml:space="preserve">de orçamento de entrega à ser enviado  pelo processo de integração à aplicação de delivery, deve possuir apenas </w:t>
      </w:r>
      <w:r w:rsidR="00D029CC">
        <w:rPr>
          <w:rFonts w:cstheme="minorHAnsi"/>
          <w:sz w:val="24"/>
          <w:szCs w:val="24"/>
          <w:lang w:val="pt-BR"/>
        </w:rPr>
        <w:t>um endereço de entr</w:t>
      </w:r>
      <w:r w:rsidR="008A773A">
        <w:rPr>
          <w:rFonts w:cstheme="minorHAnsi"/>
          <w:sz w:val="24"/>
          <w:szCs w:val="24"/>
          <w:lang w:val="pt-BR"/>
        </w:rPr>
        <w:t>eg</w:t>
      </w:r>
      <w:r w:rsidR="00D029CC">
        <w:rPr>
          <w:rFonts w:cstheme="minorHAnsi"/>
          <w:sz w:val="24"/>
          <w:szCs w:val="24"/>
          <w:lang w:val="pt-BR"/>
        </w:rPr>
        <w:t>a</w:t>
      </w:r>
      <w:r>
        <w:rPr>
          <w:rFonts w:cstheme="minorHAnsi"/>
          <w:sz w:val="24"/>
          <w:szCs w:val="24"/>
          <w:lang w:val="pt-BR"/>
        </w:rPr>
        <w:t>.</w:t>
      </w:r>
    </w:p>
    <w:p w14:paraId="38B03517" w14:textId="77777777" w:rsidR="00D339A6" w:rsidRPr="00D029CC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74B87570" w14:textId="22F1CF2B" w:rsidR="00D339A6" w:rsidRPr="00D029CC" w:rsidRDefault="00D029CC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D339A6" w:rsidRPr="00D029CC">
        <w:rPr>
          <w:rFonts w:cstheme="minorHAnsi"/>
          <w:b/>
          <w:bCs/>
          <w:sz w:val="24"/>
          <w:szCs w:val="24"/>
          <w:lang w:val="pt-BR"/>
        </w:rPr>
        <w:t>3:</w:t>
      </w:r>
    </w:p>
    <w:p w14:paraId="4E0CE741" w14:textId="7DD96F4F" w:rsidR="00D339A6" w:rsidRPr="00D029CC" w:rsidRDefault="00221578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O peso da encomenda para a qual será solicitada a entrega deve possuir o peso inferior a </w:t>
      </w:r>
      <w:r w:rsidR="00D029CC">
        <w:rPr>
          <w:rFonts w:cstheme="minorHAnsi"/>
          <w:sz w:val="24"/>
          <w:szCs w:val="24"/>
          <w:lang w:val="pt-BR"/>
        </w:rPr>
        <w:t>100 quilos,</w:t>
      </w:r>
      <w:r w:rsidR="00D029CC" w:rsidRPr="00D029CC">
        <w:rPr>
          <w:rFonts w:cstheme="minorHAnsi"/>
          <w:sz w:val="24"/>
          <w:szCs w:val="24"/>
          <w:lang w:val="pt-BR"/>
        </w:rPr>
        <w:t xml:space="preserve"> </w:t>
      </w:r>
    </w:p>
    <w:p w14:paraId="4A4D78C4" w14:textId="77777777" w:rsidR="00D339A6" w:rsidRPr="00D029CC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32E7924D" w14:textId="761B6341" w:rsidR="00D339A6" w:rsidRPr="00D029CC" w:rsidRDefault="00D339A6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 w:rsidR="00D029CC"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23424E">
        <w:rPr>
          <w:rFonts w:cstheme="minorHAnsi"/>
          <w:b/>
          <w:bCs/>
          <w:sz w:val="24"/>
          <w:szCs w:val="24"/>
          <w:lang w:val="pt-BR"/>
        </w:rPr>
        <w:t>4</w:t>
      </w:r>
      <w:r w:rsidRPr="00D029CC">
        <w:rPr>
          <w:rFonts w:cstheme="minorHAnsi"/>
          <w:b/>
          <w:bCs/>
          <w:sz w:val="24"/>
          <w:szCs w:val="24"/>
          <w:lang w:val="pt-BR"/>
        </w:rPr>
        <w:t>:</w:t>
      </w:r>
    </w:p>
    <w:p w14:paraId="0E7A7DA7" w14:textId="6E12E837" w:rsidR="00D029CC" w:rsidRPr="00D029CC" w:rsidRDefault="00D029CC" w:rsidP="00D029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valor da encomenda</w:t>
      </w:r>
      <w:r w:rsidR="00221578">
        <w:rPr>
          <w:rFonts w:cstheme="minorHAnsi"/>
          <w:sz w:val="24"/>
          <w:szCs w:val="24"/>
          <w:lang w:val="pt-BR"/>
        </w:rPr>
        <w:t xml:space="preserve"> para o qual será solicitada a entrega</w:t>
      </w:r>
      <w:r>
        <w:rPr>
          <w:rFonts w:cstheme="minorHAnsi"/>
          <w:sz w:val="24"/>
          <w:szCs w:val="24"/>
          <w:lang w:val="pt-BR"/>
        </w:rPr>
        <w:t xml:space="preserve"> deve ser inferior a 20.000,00 reais</w:t>
      </w:r>
      <w:r w:rsidRPr="00D029CC">
        <w:rPr>
          <w:rFonts w:cstheme="minorHAnsi"/>
          <w:sz w:val="24"/>
          <w:szCs w:val="24"/>
          <w:lang w:val="pt-BR"/>
        </w:rPr>
        <w:t xml:space="preserve"> </w:t>
      </w:r>
    </w:p>
    <w:p w14:paraId="7532A4C2" w14:textId="77777777" w:rsidR="00D339A6" w:rsidRPr="00D029CC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58B0A067" w14:textId="6C0AAAFD" w:rsidR="00D339A6" w:rsidRPr="00D029CC" w:rsidRDefault="00D029CC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23424E">
        <w:rPr>
          <w:rFonts w:cstheme="minorHAnsi"/>
          <w:b/>
          <w:bCs/>
          <w:sz w:val="24"/>
          <w:szCs w:val="24"/>
          <w:lang w:val="pt-BR"/>
        </w:rPr>
        <w:t>5</w:t>
      </w:r>
      <w:r w:rsidR="00D339A6" w:rsidRPr="00D029CC">
        <w:rPr>
          <w:rFonts w:cstheme="minorHAnsi"/>
          <w:b/>
          <w:bCs/>
          <w:sz w:val="24"/>
          <w:szCs w:val="24"/>
          <w:lang w:val="pt-BR"/>
        </w:rPr>
        <w:t>:</w:t>
      </w:r>
    </w:p>
    <w:p w14:paraId="0B068090" w14:textId="4B31D6AF" w:rsidR="00D339A6" w:rsidRPr="002F3BE6" w:rsidRDefault="00507EE8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A aplicação delivery system deve responder cada </w:t>
      </w:r>
      <w:r w:rsidR="00D52179">
        <w:rPr>
          <w:rFonts w:cstheme="minorHAnsi"/>
          <w:sz w:val="24"/>
          <w:szCs w:val="24"/>
          <w:lang w:val="pt-BR"/>
        </w:rPr>
        <w:t>solicitaç</w:t>
      </w:r>
      <w:r>
        <w:rPr>
          <w:rFonts w:cstheme="minorHAnsi"/>
          <w:sz w:val="24"/>
          <w:szCs w:val="24"/>
          <w:lang w:val="pt-BR"/>
        </w:rPr>
        <w:t>ão</w:t>
      </w:r>
      <w:r w:rsidR="00D52179">
        <w:rPr>
          <w:rFonts w:cstheme="minorHAnsi"/>
          <w:sz w:val="24"/>
          <w:szCs w:val="24"/>
          <w:lang w:val="pt-BR"/>
        </w:rPr>
        <w:t xml:space="preserve"> de orçamento de entrega</w:t>
      </w:r>
      <w:r w:rsidR="00364AB9">
        <w:rPr>
          <w:rFonts w:cstheme="minorHAnsi"/>
          <w:sz w:val="24"/>
          <w:szCs w:val="24"/>
          <w:lang w:val="pt-BR"/>
        </w:rPr>
        <w:t xml:space="preserve"> em </w:t>
      </w:r>
      <w:r w:rsidR="00D029CC">
        <w:rPr>
          <w:rFonts w:cstheme="minorHAnsi"/>
          <w:sz w:val="24"/>
          <w:szCs w:val="24"/>
          <w:lang w:val="pt-BR"/>
        </w:rPr>
        <w:t xml:space="preserve">até </w:t>
      </w:r>
      <w:r w:rsidR="00364AB9">
        <w:rPr>
          <w:rFonts w:cstheme="minorHAnsi"/>
          <w:sz w:val="24"/>
          <w:szCs w:val="24"/>
          <w:lang w:val="pt-BR"/>
        </w:rPr>
        <w:t>20</w:t>
      </w:r>
      <w:r w:rsidR="00D029CC">
        <w:rPr>
          <w:rFonts w:cstheme="minorHAnsi"/>
          <w:sz w:val="24"/>
          <w:szCs w:val="24"/>
          <w:lang w:val="pt-BR"/>
        </w:rPr>
        <w:t xml:space="preserve"> segundos, </w:t>
      </w:r>
    </w:p>
    <w:p w14:paraId="45869FE3" w14:textId="77777777" w:rsidR="00D339A6" w:rsidRPr="002F3BE6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5A80CA4F" w14:textId="14BAAB75" w:rsidR="00D029CC" w:rsidRPr="00D029CC" w:rsidRDefault="00D029CC" w:rsidP="00D029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23424E">
        <w:rPr>
          <w:rFonts w:cstheme="minorHAnsi"/>
          <w:b/>
          <w:bCs/>
          <w:sz w:val="24"/>
          <w:szCs w:val="24"/>
          <w:lang w:val="pt-BR"/>
        </w:rPr>
        <w:t>6</w:t>
      </w:r>
      <w:r w:rsidRPr="00D029CC">
        <w:rPr>
          <w:rFonts w:cstheme="minorHAnsi"/>
          <w:b/>
          <w:bCs/>
          <w:sz w:val="24"/>
          <w:szCs w:val="24"/>
          <w:lang w:val="pt-BR"/>
        </w:rPr>
        <w:t>:</w:t>
      </w:r>
    </w:p>
    <w:p w14:paraId="560325AB" w14:textId="3777FBCC" w:rsidR="00D029CC" w:rsidRPr="00D029CC" w:rsidRDefault="00507EE8" w:rsidP="00D029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O orçamento de entrega fornecido pela aplicação de delivery deve atender ao </w:t>
      </w:r>
      <w:r w:rsidR="00D029CC">
        <w:rPr>
          <w:rFonts w:cstheme="minorHAnsi"/>
          <w:sz w:val="24"/>
          <w:szCs w:val="24"/>
          <w:lang w:val="pt-BR"/>
        </w:rPr>
        <w:t>prazo de entrega inferior a 15 dias uteis.</w:t>
      </w:r>
    </w:p>
    <w:p w14:paraId="76AD90A9" w14:textId="77777777" w:rsidR="00B12978" w:rsidRDefault="00B1297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42785FBA" w14:textId="2BB33063" w:rsidR="00D339A6" w:rsidRPr="00221578" w:rsidRDefault="00B1297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221578">
        <w:rPr>
          <w:rFonts w:cstheme="minorHAnsi"/>
          <w:b/>
          <w:bCs/>
          <w:sz w:val="28"/>
          <w:szCs w:val="28"/>
        </w:rPr>
        <w:t>Contrato em Jabuti</w:t>
      </w:r>
    </w:p>
    <w:p w14:paraId="29A81E58" w14:textId="77777777" w:rsidR="00B12978" w:rsidRPr="00221578" w:rsidRDefault="00B1297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88374C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contract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DeliveryHiring_RO {  </w:t>
      </w:r>
    </w:p>
    <w:p w14:paraId="0673EF57" w14:textId="787551B9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dates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8B18179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beginDate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2978">
        <w:rPr>
          <w:rFonts w:ascii="Courier New" w:hAnsi="Courier New" w:cs="Courier New"/>
          <w:color w:val="2A00FF"/>
          <w:sz w:val="20"/>
          <w:szCs w:val="20"/>
          <w:lang w:val="en-US"/>
        </w:rPr>
        <w:t>"2022-01-01 08:00:00"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C0C085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dueDate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2978">
        <w:rPr>
          <w:rFonts w:ascii="Courier New" w:hAnsi="Courier New" w:cs="Courier New"/>
          <w:color w:val="2A00FF"/>
          <w:sz w:val="20"/>
          <w:szCs w:val="20"/>
          <w:lang w:val="en-US"/>
        </w:rPr>
        <w:t>"2022-12-31 18:00:00"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635C79" w14:textId="47CD1E8B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2DF55E3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parties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CEECDB2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application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2978">
        <w:rPr>
          <w:rFonts w:ascii="Courier New" w:hAnsi="Courier New" w:cs="Courier New"/>
          <w:color w:val="2A00FF"/>
          <w:sz w:val="20"/>
          <w:szCs w:val="20"/>
          <w:lang w:val="en-US"/>
        </w:rPr>
        <w:t>"deliverySystem"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55CC2D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process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= </w:t>
      </w:r>
      <w:r w:rsidRPr="00B12978">
        <w:rPr>
          <w:rFonts w:ascii="Courier New" w:hAnsi="Courier New" w:cs="Courier New"/>
          <w:color w:val="2A00FF"/>
          <w:sz w:val="20"/>
          <w:szCs w:val="20"/>
          <w:lang w:val="en-US"/>
        </w:rPr>
        <w:t>"integrationProcess"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D20F0D" w14:textId="2319898C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798663A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variables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C968654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numberOfAddresses = </w:t>
      </w:r>
      <w:r w:rsidRPr="00B12978">
        <w:rPr>
          <w:rFonts w:ascii="Courier New" w:hAnsi="Courier New" w:cs="Courier New"/>
          <w:color w:val="2A00FF"/>
          <w:sz w:val="18"/>
          <w:szCs w:val="18"/>
          <w:lang w:val="en-US"/>
        </w:rPr>
        <w:t>"count(//body/perosonalInformation/address/</w:t>
      </w:r>
      <w:r w:rsidRPr="00B12978">
        <w:rPr>
          <w:rFonts w:ascii="Courier New" w:hAnsi="Courier New" w:cs="Courier New"/>
          <w:color w:val="2A00FF"/>
          <w:sz w:val="18"/>
          <w:szCs w:val="18"/>
          <w:u w:val="single"/>
          <w:lang w:val="en-US"/>
        </w:rPr>
        <w:t>cep</w:t>
      </w:r>
      <w:r w:rsidRPr="00B12978">
        <w:rPr>
          <w:rFonts w:ascii="Courier New" w:hAnsi="Courier New" w:cs="Courier New"/>
          <w:color w:val="2A00FF"/>
          <w:sz w:val="18"/>
          <w:szCs w:val="18"/>
          <w:lang w:val="en-US"/>
        </w:rPr>
        <w:t>)"</w:t>
      </w:r>
    </w:p>
    <w:p w14:paraId="45AC1464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weight = </w:t>
      </w:r>
      <w:r w:rsidRPr="00B12978">
        <w:rPr>
          <w:rFonts w:ascii="Courier New" w:hAnsi="Courier New" w:cs="Courier New"/>
          <w:color w:val="2A00FF"/>
          <w:sz w:val="18"/>
          <w:szCs w:val="18"/>
          <w:lang w:val="en-US"/>
        </w:rPr>
        <w:t>"//body/package/weight/text()"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970BEE" w14:textId="77777777" w:rsidR="00B12978" w:rsidRPr="002215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215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EB18DDE" w14:textId="77777777" w:rsidR="00B12978" w:rsidRPr="002215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5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C9C4069" w14:textId="77777777" w:rsidR="00B12978" w:rsidRPr="002215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5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215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clauses</w:t>
      </w:r>
      <w:r w:rsidRPr="0022157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9CB1A97" w14:textId="613AABD3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5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215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right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requestDelivery {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FC7E918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rolePlayer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process</w:t>
      </w:r>
    </w:p>
    <w:p w14:paraId="6346408B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operation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request</w:t>
      </w:r>
    </w:p>
    <w:p w14:paraId="1926F408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66CA117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terms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06C9C17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MaxNumberOfOperation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2978">
        <w:rPr>
          <w:rFonts w:ascii="Courier New" w:hAnsi="Courier New" w:cs="Courier New"/>
          <w:color w:val="7D7D7D"/>
          <w:sz w:val="20"/>
          <w:szCs w:val="20"/>
          <w:lang w:val="en-US"/>
        </w:rPr>
        <w:t>3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per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Minute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31ACE2B1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MessageContent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(numberOfAddresses == </w:t>
      </w:r>
      <w:r w:rsidRPr="00B12978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50816CF4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MessageContent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(weight == </w:t>
      </w:r>
      <w:r w:rsidRPr="00B12978">
        <w:rPr>
          <w:rFonts w:ascii="Courier New" w:hAnsi="Courier New" w:cs="Courier New"/>
          <w:color w:val="7D7D7D"/>
          <w:sz w:val="20"/>
          <w:szCs w:val="20"/>
          <w:lang w:val="en-US"/>
        </w:rPr>
        <w:t>100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103D9F84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MessageContent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(productValue &lt; </w:t>
      </w:r>
      <w:r w:rsidRPr="00B12978">
        <w:rPr>
          <w:rFonts w:ascii="Courier New" w:hAnsi="Courier New" w:cs="Courier New"/>
          <w:color w:val="7D7D7D"/>
          <w:sz w:val="20"/>
          <w:szCs w:val="20"/>
          <w:lang w:val="en-US"/>
        </w:rPr>
        <w:t>20000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271D3A62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A197126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onBreach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log</w:t>
      </w:r>
      <w:r w:rsidRPr="00B1297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r w:rsidRPr="00B12978">
        <w:rPr>
          <w:rFonts w:ascii="Courier New" w:hAnsi="Courier New" w:cs="Courier New"/>
          <w:color w:val="2A00FF"/>
          <w:sz w:val="18"/>
          <w:szCs w:val="18"/>
          <w:lang w:val="en-US"/>
        </w:rPr>
        <w:t>"Request operation did not meet all requirements"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D1678CC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2251A94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obligation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responseOrder {</w:t>
      </w:r>
    </w:p>
    <w:p w14:paraId="24796BE5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rolePlayer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application</w:t>
      </w:r>
    </w:p>
    <w:p w14:paraId="612CF8A5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operation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response</w:t>
      </w:r>
    </w:p>
    <w:p w14:paraId="154BC496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terms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16C15E86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Timeout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2978">
        <w:rPr>
          <w:rFonts w:ascii="Courier New" w:hAnsi="Courier New" w:cs="Courier New"/>
          <w:color w:val="7D7D7D"/>
          <w:sz w:val="20"/>
          <w:szCs w:val="20"/>
          <w:lang w:val="en-US"/>
        </w:rPr>
        <w:t>20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1353FEB8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MessageContent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2978">
        <w:rPr>
          <w:rFonts w:ascii="Courier New" w:hAnsi="Courier New" w:cs="Courier New"/>
          <w:color w:val="2A00FF"/>
          <w:sz w:val="20"/>
          <w:szCs w:val="20"/>
          <w:lang w:val="en-US"/>
        </w:rPr>
        <w:t>'//budget/deliveryTime/text()'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B12978">
        <w:rPr>
          <w:rFonts w:ascii="Courier New" w:hAnsi="Courier New" w:cs="Courier New"/>
          <w:color w:val="7D7D7D"/>
          <w:sz w:val="20"/>
          <w:szCs w:val="20"/>
          <w:lang w:val="en-US"/>
        </w:rPr>
        <w:t>15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85F89A0" w14:textId="77777777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244449E" w14:textId="77777777" w:rsidR="00B129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18"/>
          <w:szCs w:val="18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onBreach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29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log</w:t>
      </w:r>
      <w:r w:rsidRPr="00B1297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r w:rsidRPr="00B12978">
        <w:rPr>
          <w:rFonts w:ascii="Courier New" w:hAnsi="Courier New" w:cs="Courier New"/>
          <w:color w:val="2A00FF"/>
          <w:sz w:val="18"/>
          <w:szCs w:val="18"/>
          <w:lang w:val="en-US"/>
        </w:rPr>
        <w:t>"response performed outside of time limit or</w:t>
      </w:r>
    </w:p>
    <w:p w14:paraId="242F7C1E" w14:textId="631546A6" w:rsidR="00B12978" w:rsidRPr="00B12978" w:rsidRDefault="00B12978" w:rsidP="00B12978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 delivery time too long"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CB95F31" w14:textId="77777777" w:rsidR="00B12978" w:rsidRPr="002215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129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215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E85C1E6" w14:textId="77777777" w:rsidR="00B12978" w:rsidRPr="002215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5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2215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215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C6C925B" w14:textId="77777777" w:rsidR="00B12978" w:rsidRPr="00221578" w:rsidRDefault="00B12978" w:rsidP="00B129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5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17F3F07" w14:textId="77777777" w:rsidR="00B12978" w:rsidRPr="00221578" w:rsidRDefault="00B1297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8A4F960" w14:textId="77777777" w:rsidR="00B12978" w:rsidRPr="00221578" w:rsidRDefault="00B1297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41834A" w14:textId="77777777" w:rsidR="00C6484E" w:rsidRPr="00221578" w:rsidRDefault="00C6484E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F1F3E8E" w14:textId="46FFBEEE" w:rsidR="00B12978" w:rsidRPr="00221578" w:rsidRDefault="00B12978" w:rsidP="00B129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221578">
        <w:rPr>
          <w:rFonts w:cstheme="minorHAnsi"/>
          <w:b/>
          <w:bCs/>
          <w:sz w:val="28"/>
          <w:szCs w:val="28"/>
        </w:rPr>
        <w:t>Contrato em Solidy</w:t>
      </w:r>
    </w:p>
    <w:p w14:paraId="69E19BB4" w14:textId="77777777" w:rsidR="00B12978" w:rsidRPr="00221578" w:rsidRDefault="00B1297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B12978" w:rsidRPr="0022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79"/>
    <w:rsid w:val="000159F5"/>
    <w:rsid w:val="0005211C"/>
    <w:rsid w:val="000566FB"/>
    <w:rsid w:val="00070ED6"/>
    <w:rsid w:val="000C23FC"/>
    <w:rsid w:val="000C7C5D"/>
    <w:rsid w:val="000D4E74"/>
    <w:rsid w:val="000F5CE1"/>
    <w:rsid w:val="00114D34"/>
    <w:rsid w:val="0015499D"/>
    <w:rsid w:val="00192F89"/>
    <w:rsid w:val="001F0C34"/>
    <w:rsid w:val="001F2877"/>
    <w:rsid w:val="001F5D18"/>
    <w:rsid w:val="00210698"/>
    <w:rsid w:val="00217062"/>
    <w:rsid w:val="002178BC"/>
    <w:rsid w:val="00221578"/>
    <w:rsid w:val="00230D46"/>
    <w:rsid w:val="0023424E"/>
    <w:rsid w:val="0023496A"/>
    <w:rsid w:val="002376CB"/>
    <w:rsid w:val="002456BD"/>
    <w:rsid w:val="00254316"/>
    <w:rsid w:val="00266835"/>
    <w:rsid w:val="002A5107"/>
    <w:rsid w:val="002B0C1F"/>
    <w:rsid w:val="002C4524"/>
    <w:rsid w:val="002F3BE6"/>
    <w:rsid w:val="00313EC2"/>
    <w:rsid w:val="003222DA"/>
    <w:rsid w:val="00333DC2"/>
    <w:rsid w:val="00337FD8"/>
    <w:rsid w:val="003453B5"/>
    <w:rsid w:val="00363EEA"/>
    <w:rsid w:val="00364AB9"/>
    <w:rsid w:val="00384141"/>
    <w:rsid w:val="003A55C2"/>
    <w:rsid w:val="003B3B44"/>
    <w:rsid w:val="003F49DB"/>
    <w:rsid w:val="00416459"/>
    <w:rsid w:val="00442943"/>
    <w:rsid w:val="00452206"/>
    <w:rsid w:val="004562FF"/>
    <w:rsid w:val="0046659D"/>
    <w:rsid w:val="004748F1"/>
    <w:rsid w:val="00497991"/>
    <w:rsid w:val="004A0643"/>
    <w:rsid w:val="004C09FD"/>
    <w:rsid w:val="004C4371"/>
    <w:rsid w:val="004D7FAD"/>
    <w:rsid w:val="004E072C"/>
    <w:rsid w:val="004F1522"/>
    <w:rsid w:val="00507EE8"/>
    <w:rsid w:val="0051232D"/>
    <w:rsid w:val="00516E07"/>
    <w:rsid w:val="00520AA2"/>
    <w:rsid w:val="00566C27"/>
    <w:rsid w:val="00577FFC"/>
    <w:rsid w:val="00581866"/>
    <w:rsid w:val="00587AC5"/>
    <w:rsid w:val="005B5506"/>
    <w:rsid w:val="005C6FC0"/>
    <w:rsid w:val="005E7928"/>
    <w:rsid w:val="005F2F3E"/>
    <w:rsid w:val="005F4EAF"/>
    <w:rsid w:val="00667167"/>
    <w:rsid w:val="00667285"/>
    <w:rsid w:val="006B58C4"/>
    <w:rsid w:val="006E3C7C"/>
    <w:rsid w:val="006E440E"/>
    <w:rsid w:val="007010A0"/>
    <w:rsid w:val="00707446"/>
    <w:rsid w:val="007136B4"/>
    <w:rsid w:val="00746D87"/>
    <w:rsid w:val="00780532"/>
    <w:rsid w:val="00785BDC"/>
    <w:rsid w:val="0079210B"/>
    <w:rsid w:val="00793556"/>
    <w:rsid w:val="00794ED2"/>
    <w:rsid w:val="007A4609"/>
    <w:rsid w:val="007B2387"/>
    <w:rsid w:val="0080536A"/>
    <w:rsid w:val="00817F2C"/>
    <w:rsid w:val="008279BB"/>
    <w:rsid w:val="00831ACA"/>
    <w:rsid w:val="00835525"/>
    <w:rsid w:val="008609D8"/>
    <w:rsid w:val="008A773A"/>
    <w:rsid w:val="008B66E1"/>
    <w:rsid w:val="008C1F89"/>
    <w:rsid w:val="008C25AB"/>
    <w:rsid w:val="008C429F"/>
    <w:rsid w:val="008D32E9"/>
    <w:rsid w:val="008E6779"/>
    <w:rsid w:val="008F3ED6"/>
    <w:rsid w:val="00926F25"/>
    <w:rsid w:val="0093055F"/>
    <w:rsid w:val="0094027D"/>
    <w:rsid w:val="00971AFD"/>
    <w:rsid w:val="009C7E66"/>
    <w:rsid w:val="009F50C0"/>
    <w:rsid w:val="009F5C67"/>
    <w:rsid w:val="009F7859"/>
    <w:rsid w:val="00A1547F"/>
    <w:rsid w:val="00A37C5E"/>
    <w:rsid w:val="00A54D97"/>
    <w:rsid w:val="00A92E83"/>
    <w:rsid w:val="00A97D10"/>
    <w:rsid w:val="00AA20C8"/>
    <w:rsid w:val="00AC4B1C"/>
    <w:rsid w:val="00AC5B87"/>
    <w:rsid w:val="00AD1BEF"/>
    <w:rsid w:val="00AD5258"/>
    <w:rsid w:val="00AD6D62"/>
    <w:rsid w:val="00AE4811"/>
    <w:rsid w:val="00B01F4C"/>
    <w:rsid w:val="00B06E0D"/>
    <w:rsid w:val="00B12978"/>
    <w:rsid w:val="00B12A7E"/>
    <w:rsid w:val="00B24DEA"/>
    <w:rsid w:val="00B51DD1"/>
    <w:rsid w:val="00B57724"/>
    <w:rsid w:val="00B744F2"/>
    <w:rsid w:val="00B97F51"/>
    <w:rsid w:val="00BB17C1"/>
    <w:rsid w:val="00BC5388"/>
    <w:rsid w:val="00BF6634"/>
    <w:rsid w:val="00C058FA"/>
    <w:rsid w:val="00C5167B"/>
    <w:rsid w:val="00C6484E"/>
    <w:rsid w:val="00C70665"/>
    <w:rsid w:val="00C831D6"/>
    <w:rsid w:val="00C9712C"/>
    <w:rsid w:val="00CA670C"/>
    <w:rsid w:val="00CA6D0B"/>
    <w:rsid w:val="00CD58EF"/>
    <w:rsid w:val="00CE45BD"/>
    <w:rsid w:val="00D00AC4"/>
    <w:rsid w:val="00D029CC"/>
    <w:rsid w:val="00D1039D"/>
    <w:rsid w:val="00D339A6"/>
    <w:rsid w:val="00D52179"/>
    <w:rsid w:val="00D753F1"/>
    <w:rsid w:val="00D763E8"/>
    <w:rsid w:val="00D76CED"/>
    <w:rsid w:val="00D95636"/>
    <w:rsid w:val="00DA47D5"/>
    <w:rsid w:val="00DA6812"/>
    <w:rsid w:val="00DB0E86"/>
    <w:rsid w:val="00DB3224"/>
    <w:rsid w:val="00DE3B93"/>
    <w:rsid w:val="00E11401"/>
    <w:rsid w:val="00E433A1"/>
    <w:rsid w:val="00E73777"/>
    <w:rsid w:val="00E738D8"/>
    <w:rsid w:val="00E84D86"/>
    <w:rsid w:val="00E915A7"/>
    <w:rsid w:val="00EF6EE7"/>
    <w:rsid w:val="00EF7685"/>
    <w:rsid w:val="00F1554A"/>
    <w:rsid w:val="00F22787"/>
    <w:rsid w:val="00F5056B"/>
    <w:rsid w:val="00F53814"/>
    <w:rsid w:val="00F63C18"/>
    <w:rsid w:val="00F824B0"/>
    <w:rsid w:val="00F84CE2"/>
    <w:rsid w:val="00F903E9"/>
    <w:rsid w:val="00FC56DC"/>
    <w:rsid w:val="00FC7520"/>
    <w:rsid w:val="00FD4EC9"/>
    <w:rsid w:val="00FE2233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DABE"/>
  <w15:chartTrackingRefBased/>
  <w15:docId w15:val="{41AE2DF0-6830-41BE-BB39-5342B7D4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9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30C6-1AD5-4616-A42E-74A689AC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4871</TotalTime>
  <Pages>4</Pages>
  <Words>893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Eldair Fabricio</cp:lastModifiedBy>
  <cp:revision>17</cp:revision>
  <dcterms:created xsi:type="dcterms:W3CDTF">2023-06-22T18:13:00Z</dcterms:created>
  <dcterms:modified xsi:type="dcterms:W3CDTF">2023-07-17T17:51:00Z</dcterms:modified>
</cp:coreProperties>
</file>