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9059" w14:textId="096F91C6"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 xml:space="preserve">CS 4513 </w:t>
      </w:r>
      <w:r w:rsidR="00EA6F34">
        <w:rPr>
          <w:rFonts w:ascii="Calibri" w:eastAsia="Times New Roman" w:hAnsi="Calibri" w:cs="Calibri"/>
          <w:b/>
          <w:bCs/>
          <w:color w:val="006DBF"/>
          <w:sz w:val="36"/>
          <w:szCs w:val="36"/>
        </w:rPr>
        <w:t>C</w:t>
      </w:r>
      <w:r w:rsidRPr="00A4118C">
        <w:rPr>
          <w:rFonts w:ascii="Calibri" w:eastAsia="Times New Roman" w:hAnsi="Calibri" w:cs="Calibri"/>
          <w:b/>
          <w:bCs/>
          <w:color w:val="006DBF"/>
          <w:sz w:val="36"/>
          <w:szCs w:val="36"/>
        </w:rPr>
        <w:t xml:space="preserve"> – Software Engineering</w:t>
      </w:r>
    </w:p>
    <w:p w14:paraId="343990AC" w14:textId="3B64D473" w:rsidR="00437ABC" w:rsidRPr="00A4118C" w:rsidRDefault="00EA6F34"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Fall</w:t>
      </w:r>
      <w:r w:rsidR="00437ABC">
        <w:rPr>
          <w:rFonts w:ascii="Calibri" w:eastAsia="Times New Roman" w:hAnsi="Calibri" w:cs="Calibri"/>
          <w:b/>
          <w:bCs/>
          <w:color w:val="006DBF"/>
          <w:sz w:val="36"/>
          <w:szCs w:val="36"/>
        </w:rPr>
        <w:t xml:space="preserve">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296600F4"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F65689">
        <w:rPr>
          <w:rFonts w:ascii="Calibri" w:eastAsia="Times New Roman" w:hAnsi="Calibri" w:cs="Calibri"/>
        </w:rPr>
        <w:t xml:space="preserve">Eugene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13BD42A6" w14:textId="493F6C5A"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Teaching Assistants/Grader</w:t>
      </w:r>
      <w:r w:rsidR="00F65689">
        <w:rPr>
          <w:rFonts w:ascii="Calibri" w:eastAsia="Times New Roman" w:hAnsi="Calibri" w:cs="Calibri"/>
          <w:b/>
          <w:bCs/>
          <w:i/>
          <w:iCs/>
          <w:color w:val="006DBF"/>
          <w:sz w:val="28"/>
          <w:szCs w:val="28"/>
        </w:rPr>
        <w:t>s</w:t>
      </w:r>
      <w:r w:rsidRPr="00A4118C">
        <w:rPr>
          <w:rFonts w:ascii="Calibri" w:eastAsia="Times New Roman" w:hAnsi="Calibri" w:cs="Calibri"/>
          <w:b/>
          <w:bCs/>
          <w:i/>
          <w:iCs/>
          <w:color w:val="006DBF"/>
          <w:sz w:val="28"/>
          <w:szCs w:val="28"/>
        </w:rPr>
        <w:t xml:space="preserve"> </w:t>
      </w:r>
    </w:p>
    <w:p w14:paraId="5653B090" w14:textId="77777777" w:rsidR="000B5865" w:rsidRDefault="00437ABC" w:rsidP="000B5865">
      <w:pPr>
        <w:spacing w:before="100" w:beforeAutospacing="1" w:after="100" w:afterAutospacing="1"/>
        <w:rPr>
          <w:rStyle w:val="Hyperlink"/>
          <w:rFonts w:ascii="Calibri" w:eastAsia="Times New Roman" w:hAnsi="Calibri" w:cs="Calibri"/>
          <w:sz w:val="28"/>
          <w:szCs w:val="28"/>
        </w:rPr>
      </w:pPr>
      <w:r>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Gordon Lei</w:t>
      </w:r>
      <w:r w:rsidR="000B5865">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ab/>
      </w:r>
      <w:r w:rsidR="000B5865">
        <w:rPr>
          <w:rFonts w:ascii="Calibri" w:eastAsia="Times New Roman" w:hAnsi="Calibri" w:cs="Calibri"/>
          <w:color w:val="000000" w:themeColor="text1"/>
          <w:sz w:val="28"/>
          <w:szCs w:val="28"/>
        </w:rPr>
        <w:tab/>
      </w:r>
      <w:hyperlink r:id="rId5" w:history="1">
        <w:r w:rsidR="000B5865" w:rsidRPr="00D5008E">
          <w:rPr>
            <w:rStyle w:val="Hyperlink"/>
            <w:rFonts w:ascii="Calibri" w:eastAsia="Times New Roman" w:hAnsi="Calibri" w:cs="Calibri"/>
            <w:sz w:val="28"/>
            <w:szCs w:val="28"/>
          </w:rPr>
          <w:t>gl1776@nyu.edu</w:t>
        </w:r>
      </w:hyperlink>
    </w:p>
    <w:p w14:paraId="50AF8F2E" w14:textId="4FDD5976" w:rsidR="00437ABC" w:rsidRDefault="000B5865" w:rsidP="000B5865">
      <w:pPr>
        <w:spacing w:before="100" w:beforeAutospacing="1" w:after="100" w:afterAutospacing="1"/>
        <w:ind w:firstLine="720"/>
        <w:rPr>
          <w:rFonts w:ascii="Calibri" w:eastAsia="Times New Roman" w:hAnsi="Calibri" w:cs="Calibri"/>
          <w:color w:val="000000" w:themeColor="text1"/>
          <w:sz w:val="28"/>
          <w:szCs w:val="28"/>
        </w:rPr>
      </w:pPr>
      <w:r w:rsidRPr="0097481C">
        <w:rPr>
          <w:rFonts w:ascii="Calibri" w:eastAsia="Times New Roman" w:hAnsi="Calibri" w:cs="Calibri"/>
          <w:color w:val="000000" w:themeColor="text1"/>
          <w:sz w:val="28"/>
          <w:szCs w:val="28"/>
        </w:rPr>
        <w:t xml:space="preserve">Dennis </w:t>
      </w:r>
      <w:proofErr w:type="spellStart"/>
      <w:r w:rsidRPr="0097481C">
        <w:rPr>
          <w:rFonts w:ascii="Calibri" w:eastAsia="Times New Roman" w:hAnsi="Calibri" w:cs="Calibri"/>
          <w:color w:val="000000" w:themeColor="text1"/>
          <w:sz w:val="28"/>
          <w:szCs w:val="28"/>
        </w:rPr>
        <w:t>Fenchenko</w:t>
      </w:r>
      <w:proofErr w:type="spellEnd"/>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6" w:history="1">
        <w:r w:rsidRPr="00F50315">
          <w:rPr>
            <w:rStyle w:val="Hyperlink"/>
            <w:rFonts w:cstheme="minorHAnsi"/>
            <w:sz w:val="28"/>
            <w:szCs w:val="28"/>
            <w:shd w:val="clear" w:color="auto" w:fill="FFFFFF"/>
          </w:rPr>
          <w:t>df1911@nyu.edu</w:t>
        </w:r>
      </w:hyperlink>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22023272" w14:textId="2BAF4C83" w:rsidR="005B0F0E" w:rsidRPr="00A4118C" w:rsidRDefault="005B0F0E" w:rsidP="005B0F0E">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Course Information</w:t>
      </w:r>
    </w:p>
    <w:p w14:paraId="204C700D" w14:textId="310AC9BE"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credits </w:t>
      </w:r>
    </w:p>
    <w:p w14:paraId="2F735D05" w14:textId="3D2FA501" w:rsidR="00A4118C" w:rsidRDefault="00437ABC" w:rsidP="00437ABC">
      <w:pPr>
        <w:spacing w:before="100" w:beforeAutospacing="1" w:after="100" w:afterAutospacing="1"/>
        <w:ind w:firstLine="720"/>
        <w:rPr>
          <w:rFonts w:ascii="Calibri" w:eastAsia="Times New Roman" w:hAnsi="Calibri" w:cs="Calibri"/>
        </w:rPr>
      </w:pPr>
      <w:r w:rsidRPr="00A4118C">
        <w:rPr>
          <w:rFonts w:ascii="Calibri" w:eastAsia="Times New Roman" w:hAnsi="Calibri" w:cs="Calibri"/>
        </w:rPr>
        <w:t xml:space="preserve">Co-Requisite: Operating Systems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 xml:space="preserve">    </w:t>
      </w:r>
      <w:r w:rsidR="00A4118C" w:rsidRPr="00A4118C">
        <w:rPr>
          <w:rFonts w:ascii="Calibri" w:eastAsia="Times New Roman" w:hAnsi="Calibri" w:cs="Calibri"/>
        </w:rPr>
        <w:t xml:space="preserve">3.0 </w:t>
      </w:r>
    </w:p>
    <w:p w14:paraId="5E2DE665" w14:textId="77777777" w:rsidR="00A56D5E" w:rsidRDefault="00A56D5E" w:rsidP="00A56D5E">
      <w:pPr>
        <w:spacing w:before="100" w:beforeAutospacing="1" w:after="100" w:afterAutospacing="1"/>
        <w:ind w:firstLine="720"/>
        <w:contextualSpacing/>
        <w:rPr>
          <w:rFonts w:ascii="Calibri" w:eastAsia="Times New Roman" w:hAnsi="Calibri" w:cs="Calibri"/>
        </w:rPr>
      </w:pPr>
      <w:r w:rsidRPr="00A56D5E">
        <w:rPr>
          <w:rFonts w:ascii="Calibri" w:eastAsia="Times New Roman" w:hAnsi="Calibri" w:cs="Calibri"/>
        </w:rPr>
        <w:t>Junior or higher majoring in</w:t>
      </w:r>
      <w:r>
        <w:rPr>
          <w:rFonts w:ascii="Calibri" w:eastAsia="Times New Roman" w:hAnsi="Calibri" w:cs="Calibri"/>
        </w:rPr>
        <w:t xml:space="preserve"> Computer Science, Computer </w:t>
      </w:r>
    </w:p>
    <w:p w14:paraId="5DF1FE87" w14:textId="4F0F2252" w:rsidR="00A56D5E" w:rsidRDefault="00A56D5E" w:rsidP="00A56D5E">
      <w:pPr>
        <w:spacing w:before="100" w:beforeAutospacing="1" w:after="100" w:afterAutospacing="1"/>
        <w:ind w:left="720" w:firstLine="720"/>
        <w:contextualSpacing/>
        <w:rPr>
          <w:rFonts w:ascii="Calibri" w:eastAsia="Times New Roman" w:hAnsi="Calibri" w:cs="Calibri"/>
        </w:rPr>
      </w:pPr>
      <w:r>
        <w:rPr>
          <w:rFonts w:ascii="Calibri" w:eastAsia="Times New Roman" w:hAnsi="Calibri" w:cs="Calibri"/>
        </w:rPr>
        <w:t>Engineering, or Electrical and Computer Engineering</w:t>
      </w:r>
    </w:p>
    <w:p w14:paraId="0D59F4C0" w14:textId="77777777" w:rsidR="00A56D5E" w:rsidRPr="00A56D5E" w:rsidRDefault="00A56D5E" w:rsidP="00A56D5E">
      <w:pPr>
        <w:spacing w:before="100" w:beforeAutospacing="1" w:after="100" w:afterAutospacing="1"/>
        <w:ind w:left="720" w:firstLine="720"/>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4407BA82" w14:textId="3D6D9445" w:rsidR="00A4118C" w:rsidRDefault="001125E5" w:rsidP="00A62D9D">
      <w:pPr>
        <w:spacing w:before="100" w:beforeAutospacing="1" w:after="100" w:afterAutospacing="1"/>
        <w:ind w:firstLine="720"/>
        <w:rPr>
          <w:rFonts w:ascii="Calibri" w:eastAsia="Times New Roman" w:hAnsi="Calibri" w:cs="Calibri"/>
        </w:rPr>
      </w:pPr>
      <w:r>
        <w:rPr>
          <w:rFonts w:ascii="Calibri" w:eastAsia="Times New Roman" w:hAnsi="Calibri" w:cs="Calibri"/>
        </w:rPr>
        <w:t>Tuesdays and Thursdays</w:t>
      </w:r>
      <w:r w:rsidR="0055325A">
        <w:rPr>
          <w:rFonts w:ascii="Calibri" w:eastAsia="Times New Roman" w:hAnsi="Calibri" w:cs="Calibri"/>
        </w:rPr>
        <w:t xml:space="preserve">, </w:t>
      </w:r>
      <w:r>
        <w:rPr>
          <w:rFonts w:ascii="Calibri" w:eastAsia="Times New Roman" w:hAnsi="Calibri" w:cs="Calibri"/>
        </w:rPr>
        <w:t>11:00 AM – 12:20 PM</w:t>
      </w:r>
      <w:r w:rsidR="0055325A">
        <w:rPr>
          <w:rFonts w:ascii="Calibri" w:eastAsia="Times New Roman" w:hAnsi="Calibri" w:cs="Calibri"/>
        </w:rPr>
        <w:t xml:space="preserve">, </w:t>
      </w:r>
      <w:r w:rsidR="000B5865">
        <w:t>DIBN LC400</w:t>
      </w:r>
    </w:p>
    <w:p w14:paraId="2FDDF295" w14:textId="70B01DF6" w:rsidR="00A62D9D" w:rsidRDefault="00A62D9D" w:rsidP="00A62D9D">
      <w:pPr>
        <w:spacing w:before="100" w:beforeAutospacing="1" w:after="100" w:afterAutospacing="1"/>
        <w:ind w:firstLine="720"/>
        <w:rPr>
          <w:rFonts w:ascii="Calibri" w:eastAsia="Times New Roman" w:hAnsi="Calibri" w:cs="Calibri"/>
        </w:rPr>
      </w:pPr>
    </w:p>
    <w:p w14:paraId="2F7A4C6C" w14:textId="77777777" w:rsidR="00A62D9D" w:rsidRPr="00A62D9D" w:rsidRDefault="00A62D9D" w:rsidP="00A62D9D">
      <w:pPr>
        <w:spacing w:before="100" w:beforeAutospacing="1" w:after="100" w:afterAutospacing="1"/>
        <w:ind w:firstLine="720"/>
        <w:rPr>
          <w:rFonts w:ascii="Calibri" w:eastAsia="Times New Roman" w:hAnsi="Calibri" w:cs="Calibri"/>
        </w:rPr>
      </w:pPr>
    </w:p>
    <w:p w14:paraId="778AF4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lastRenderedPageBreak/>
        <w:t xml:space="preserve">Course Objectives </w:t>
      </w:r>
    </w:p>
    <w:p w14:paraId="1FA52CEF" w14:textId="471CFCC0"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b/>
          <w:bCs/>
          <w:color w:val="666666"/>
          <w:sz w:val="20"/>
          <w:szCs w:val="20"/>
        </w:rPr>
        <w:t xml:space="preserve">The goal </w:t>
      </w:r>
      <w:r w:rsidRPr="00A4118C">
        <w:rPr>
          <w:rFonts w:ascii="Calibri" w:eastAsia="Times New Roman" w:hAnsi="Calibri" w:cs="Calibri"/>
          <w:sz w:val="22"/>
          <w:szCs w:val="22"/>
        </w:rPr>
        <w:t xml:space="preserve">of this course is to introduce you to software-engineering techniques that can be applied to practical software projects. Upon the successful completion of the </w:t>
      </w:r>
      <w:proofErr w:type="gramStart"/>
      <w:r w:rsidRPr="00A4118C">
        <w:rPr>
          <w:rFonts w:ascii="Calibri" w:eastAsia="Times New Roman" w:hAnsi="Calibri" w:cs="Calibri"/>
          <w:sz w:val="22"/>
          <w:szCs w:val="22"/>
        </w:rPr>
        <w:t>course</w:t>
      </w:r>
      <w:proofErr w:type="gramEnd"/>
      <w:r w:rsidRPr="00A4118C">
        <w:rPr>
          <w:rFonts w:ascii="Calibri" w:eastAsia="Times New Roman" w:hAnsi="Calibri" w:cs="Calibri"/>
          <w:sz w:val="22"/>
          <w:szCs w:val="22"/>
        </w:rPr>
        <w:t xml:space="preserve"> you will be </w:t>
      </w:r>
      <w:r w:rsidR="001125E5" w:rsidRPr="00A4118C">
        <w:rPr>
          <w:rFonts w:ascii="Calibri" w:eastAsia="Times New Roman" w:hAnsi="Calibri" w:cs="Calibri"/>
          <w:sz w:val="22"/>
          <w:szCs w:val="22"/>
        </w:rPr>
        <w:t xml:space="preserve">able to: </w:t>
      </w:r>
    </w:p>
    <w:p w14:paraId="1EB99535"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the importance of software engineering, in developing software projects using the software development life cycle, and project management </w:t>
      </w:r>
    </w:p>
    <w:p w14:paraId="526389D3"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software requirements election and specification including software architecture, analysis, design, and prototyping </w:t>
      </w:r>
    </w:p>
    <w:p w14:paraId="4FAB4DAD"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Create a software design using techniques for Object-Oriented, function-based and real- time systems to design and build software </w:t>
      </w:r>
    </w:p>
    <w:p w14:paraId="79CFC082"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14:paraId="32193330" w14:textId="7E09C3AF"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Utilize software project management, process improvement, and quality </w:t>
      </w:r>
      <w:r w:rsidR="00E27481">
        <w:rPr>
          <w:rFonts w:ascii="Calibri" w:eastAsia="Times New Roman" w:hAnsi="Calibri" w:cs="Calibri"/>
          <w:sz w:val="22"/>
          <w:szCs w:val="22"/>
        </w:rPr>
        <w:t xml:space="preserve">control to </w:t>
      </w:r>
      <w:r w:rsidR="00FB4995">
        <w:rPr>
          <w:rFonts w:ascii="Calibri" w:eastAsia="Times New Roman" w:hAnsi="Calibri" w:cs="Calibri"/>
          <w:sz w:val="22"/>
          <w:szCs w:val="22"/>
        </w:rPr>
        <w:t>conduct</w:t>
      </w:r>
      <w:r w:rsidR="00E27481">
        <w:rPr>
          <w:rFonts w:ascii="Calibri" w:eastAsia="Times New Roman" w:hAnsi="Calibri" w:cs="Calibri"/>
          <w:sz w:val="22"/>
          <w:szCs w:val="22"/>
        </w:rPr>
        <w:t xml:space="preserve"> </w:t>
      </w:r>
      <w:r w:rsidRPr="00A4118C">
        <w:rPr>
          <w:rFonts w:ascii="Calibri" w:eastAsia="Times New Roman" w:hAnsi="Calibri" w:cs="Calibri"/>
          <w:sz w:val="22"/>
          <w:szCs w:val="22"/>
        </w:rPr>
        <w:t xml:space="preserve">project oversight and tracking. </w:t>
      </w:r>
    </w:p>
    <w:p w14:paraId="0BCD8AF0" w14:textId="3F34AB3A"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Complete a class project to demonstrate the software engineering processes and life cycle. Utilize oral presentation skills in a formal project presentation. </w:t>
      </w:r>
    </w:p>
    <w:p w14:paraId="6757CC23" w14:textId="77777777"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006DBF"/>
        </w:rPr>
        <w:t xml:space="preserve">General Content </w:t>
      </w:r>
    </w:p>
    <w:p w14:paraId="2E3F4856"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measures;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CC6DB1E" w14:textId="159B79D3"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Methods of </w:t>
      </w:r>
      <w:r w:rsidR="001125E5">
        <w:rPr>
          <w:rFonts w:ascii="Calibri" w:eastAsia="Times New Roman" w:hAnsi="Calibri" w:cs="Calibri"/>
          <w:b/>
          <w:bCs/>
          <w:color w:val="518CD3"/>
        </w:rPr>
        <w:t>I</w:t>
      </w:r>
      <w:r w:rsidRPr="00A4118C">
        <w:rPr>
          <w:rFonts w:ascii="Calibri" w:eastAsia="Times New Roman" w:hAnsi="Calibri" w:cs="Calibri"/>
          <w:b/>
          <w:bCs/>
          <w:color w:val="518CD3"/>
        </w:rPr>
        <w:t xml:space="preserve">nstruction </w:t>
      </w:r>
    </w:p>
    <w:p w14:paraId="03D0D981"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The primary method of instruction is lectures supplemented with related assignments, readings, and projects </w:t>
      </w:r>
    </w:p>
    <w:p w14:paraId="0870E3D8" w14:textId="212C9F20" w:rsidR="00A4118C" w:rsidRPr="00F65689" w:rsidRDefault="00A4118C" w:rsidP="00F65689">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color w:val="666666"/>
          <w:sz w:val="22"/>
          <w:szCs w:val="22"/>
        </w:rPr>
        <w:t xml:space="preserve">My stress in this course is on the process of learning. If you strive to understand and apply the concepts you learned in class, you will be successful in it. Asking questions and doing is the best way to learn. There are no stupid questions. You are not in class to impress me but to learn and develop one step closer to being an independent researcher. Asking a lot and early is the way to go. Do not wait for five minutes before homework due time/quiz/project presentation to ask a question because I will not have sufficient time to go into details with you. </w:t>
      </w:r>
    </w:p>
    <w:p w14:paraId="6DE192C2"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All course material will be posted on NYU Classes. Lecture topics can change without notice depending on the students enrolled and their backgrounds. </w:t>
      </w:r>
    </w:p>
    <w:p w14:paraId="01C80CA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Projects </w:t>
      </w:r>
    </w:p>
    <w:p w14:paraId="7299ECA1"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1617E2C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color w:val="666666"/>
          <w:sz w:val="22"/>
          <w:szCs w:val="22"/>
        </w:rPr>
      </w:pPr>
      <w:r w:rsidRPr="00A4118C">
        <w:rPr>
          <w:rFonts w:ascii="Calibri" w:eastAsia="Times New Roman" w:hAnsi="Calibri" w:cs="Calibri"/>
          <w:i/>
          <w:iCs/>
          <w:color w:val="666666"/>
          <w:sz w:val="22"/>
          <w:szCs w:val="22"/>
        </w:rPr>
        <w:t xml:space="preserve">Project format: </w:t>
      </w:r>
      <w:r w:rsidRPr="00A4118C">
        <w:rPr>
          <w:rFonts w:ascii="Calibri" w:eastAsia="Times New Roman" w:hAnsi="Calibri" w:cs="Calibri"/>
          <w:color w:val="666666"/>
          <w:sz w:val="22"/>
          <w:szCs w:val="22"/>
        </w:rPr>
        <w:t xml:space="preserve">You will be expected to complete an independent team project as part of the course. You will work in a group of 3 - 4 people. You will have to document and give a presentation at the end of the term. </w:t>
      </w:r>
    </w:p>
    <w:p w14:paraId="2D63309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content: </w:t>
      </w:r>
      <w:r w:rsidRPr="00A4118C">
        <w:rPr>
          <w:rFonts w:ascii="Calibri" w:eastAsia="Times New Roman" w:hAnsi="Calibri" w:cs="Calibri"/>
          <w:color w:val="666666"/>
          <w:sz w:val="22"/>
          <w:szCs w:val="22"/>
        </w:rPr>
        <w:t xml:space="preserve">You will be expected to write a professional-style documentation/paper (I will provide you with a template). </w:t>
      </w:r>
    </w:p>
    <w:p w14:paraId="514B5A28"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presentation: </w:t>
      </w:r>
      <w:r w:rsidRPr="00A4118C">
        <w:rPr>
          <w:rFonts w:ascii="Calibri" w:eastAsia="Times New Roman" w:hAnsi="Calibri" w:cs="Calibri"/>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14:paraId="52CE99CE" w14:textId="77777777" w:rsidR="00A4118C" w:rsidRPr="00A4118C" w:rsidRDefault="00A4118C" w:rsidP="008801B3">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Presentation </w:t>
      </w:r>
    </w:p>
    <w:p w14:paraId="5AEF558B"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2AB189F1"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Type: Formal presentation (video) </w:t>
      </w:r>
    </w:p>
    <w:p w14:paraId="7805B139"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Participation: All team members must participate (10 minutes/member) </w:t>
      </w:r>
    </w:p>
    <w:p w14:paraId="0D6CCD4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Audience: Instructor (acting as project manager), class </w:t>
      </w:r>
    </w:p>
    <w:p w14:paraId="220BA9C2"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Dress: Informal/casual </w:t>
      </w:r>
    </w:p>
    <w:p w14:paraId="347C3B3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Format/Media: PowerPoint or other delivery mechanisms (</w:t>
      </w:r>
      <w:proofErr w:type="gramStart"/>
      <w:r w:rsidRPr="00A4118C">
        <w:rPr>
          <w:rFonts w:ascii="Calibri" w:eastAsia="Times New Roman" w:hAnsi="Calibri" w:cs="Calibri"/>
          <w:sz w:val="22"/>
          <w:szCs w:val="22"/>
        </w:rPr>
        <w:t>i.e.</w:t>
      </w:r>
      <w:proofErr w:type="gramEnd"/>
      <w:r w:rsidRPr="00A4118C">
        <w:rPr>
          <w:rFonts w:ascii="Calibri" w:eastAsia="Times New Roman" w:hAnsi="Calibri" w:cs="Calibri"/>
          <w:sz w:val="22"/>
          <w:szCs w:val="22"/>
        </w:rPr>
        <w:t xml:space="preserve"> Web-based) </w:t>
      </w:r>
    </w:p>
    <w:p w14:paraId="1CF86840" w14:textId="77777777" w:rsidR="00A4118C" w:rsidRPr="00A4118C" w:rsidRDefault="00A4118C" w:rsidP="008801B3">
      <w:pPr>
        <w:numPr>
          <w:ilvl w:val="0"/>
          <w:numId w:val="3"/>
        </w:numPr>
        <w:spacing w:before="100" w:beforeAutospacing="1" w:after="100" w:afterAutospacing="1"/>
        <w:contextualSpacing/>
        <w:rPr>
          <w:rFonts w:ascii="SymbolMT" w:eastAsia="Times New Roman" w:hAnsi="SymbolMT" w:cs="Times New Roman"/>
          <w:sz w:val="22"/>
          <w:szCs w:val="22"/>
        </w:rPr>
      </w:pPr>
      <w:r w:rsidRPr="00A4118C">
        <w:rPr>
          <w:rFonts w:ascii="Calibri" w:eastAsia="Times New Roman" w:hAnsi="Calibri" w:cs="Calibri"/>
          <w:sz w:val="22"/>
          <w:szCs w:val="22"/>
        </w:rPr>
        <w:t xml:space="preserve">Content: </w:t>
      </w:r>
    </w:p>
    <w:p w14:paraId="6147B2EC" w14:textId="77777777" w:rsidR="008801B3" w:rsidRDefault="00A4118C" w:rsidP="008801B3">
      <w:pPr>
        <w:spacing w:before="100" w:beforeAutospacing="1" w:after="100" w:afterAutospacing="1"/>
        <w:ind w:left="2160"/>
        <w:contextualSpacing/>
        <w:rPr>
          <w:rFonts w:ascii="Calibri" w:eastAsia="Times New Roman" w:hAnsi="Calibri" w:cs="Calibri"/>
          <w:sz w:val="22"/>
          <w:szCs w:val="22"/>
        </w:rPr>
      </w:pP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Overview, team member introductions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Project process/management</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Requirements (Use Cases, written requirements)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Analysis (Classes, static and dynamic behavior)</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PIR (what did we do right? What did we wrong? What would we do differently?)</w:t>
      </w:r>
    </w:p>
    <w:p w14:paraId="2861AB18" w14:textId="6BAABFA8" w:rsidR="00A4118C" w:rsidRPr="00A4118C" w:rsidRDefault="00A4118C" w:rsidP="008801B3">
      <w:pPr>
        <w:spacing w:before="100" w:beforeAutospacing="1" w:after="100" w:afterAutospacing="1"/>
        <w:ind w:left="2160"/>
        <w:rPr>
          <w:rFonts w:ascii="Times New Roman" w:eastAsia="Times New Roman" w:hAnsi="Times New Roman" w:cs="Times New Roman"/>
        </w:rPr>
      </w:pPr>
      <w:r w:rsidRPr="00A4118C">
        <w:rPr>
          <w:rFonts w:ascii="Calibri" w:eastAsia="Times New Roman" w:hAnsi="Calibri" w:cs="Calibri"/>
          <w:sz w:val="22"/>
          <w:szCs w:val="22"/>
        </w:rPr>
        <w:t xml:space="preserve"> </w:t>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w:t>
      </w:r>
      <w:r w:rsidRPr="00A4118C">
        <w:rPr>
          <w:rFonts w:ascii="Calibri" w:eastAsia="Times New Roman" w:hAnsi="Calibri" w:cs="Calibri"/>
          <w:sz w:val="22"/>
          <w:szCs w:val="22"/>
        </w:rPr>
        <w:t xml:space="preserve">Conclusions </w:t>
      </w:r>
    </w:p>
    <w:p w14:paraId="218B0A96" w14:textId="77777777" w:rsidR="00A27493" w:rsidRDefault="00A27493" w:rsidP="008801B3">
      <w:pPr>
        <w:spacing w:before="100" w:beforeAutospacing="1" w:after="100" w:afterAutospacing="1"/>
        <w:jc w:val="center"/>
        <w:rPr>
          <w:rFonts w:ascii="Calibri" w:eastAsia="Times New Roman" w:hAnsi="Calibri" w:cs="Calibri"/>
          <w:b/>
          <w:bCs/>
          <w:color w:val="006DBF"/>
        </w:rPr>
      </w:pPr>
    </w:p>
    <w:p w14:paraId="43720997" w14:textId="72F44F17" w:rsidR="00A4118C" w:rsidRDefault="00A4118C" w:rsidP="008801B3">
      <w:pPr>
        <w:spacing w:before="100" w:beforeAutospacing="1" w:after="100" w:afterAutospacing="1"/>
        <w:jc w:val="center"/>
        <w:rPr>
          <w:rFonts w:ascii="Calibri" w:eastAsia="Times New Roman" w:hAnsi="Calibri" w:cs="Calibri"/>
          <w:b/>
          <w:bCs/>
          <w:color w:val="006DBF"/>
        </w:rPr>
      </w:pPr>
      <w:r w:rsidRPr="00A4118C">
        <w:rPr>
          <w:rFonts w:ascii="Calibri" w:eastAsia="Times New Roman" w:hAnsi="Calibri" w:cs="Calibri"/>
          <w:b/>
          <w:bCs/>
          <w:color w:val="006DBF"/>
        </w:rPr>
        <w:t>Textbooks, Readings, materials</w:t>
      </w:r>
    </w:p>
    <w:p w14:paraId="32A7FF25" w14:textId="35DB12C6" w:rsidR="008801B3" w:rsidRPr="00A4118C" w:rsidRDefault="008801B3" w:rsidP="008801B3">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Textbook </w:t>
      </w:r>
    </w:p>
    <w:p w14:paraId="08E6C1A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Sommerville, “Software Engineering”, 10</w:t>
      </w:r>
      <w:proofErr w:type="spellStart"/>
      <w:r w:rsidRPr="00A4118C">
        <w:rPr>
          <w:rFonts w:ascii="Calibri" w:eastAsia="Times New Roman" w:hAnsi="Calibri" w:cs="Calibri"/>
          <w:position w:val="8"/>
          <w:sz w:val="14"/>
          <w:szCs w:val="14"/>
        </w:rPr>
        <w:t>th</w:t>
      </w:r>
      <w:proofErr w:type="spellEnd"/>
      <w:r w:rsidRPr="00A4118C">
        <w:rPr>
          <w:rFonts w:ascii="Calibri" w:eastAsia="Times New Roman" w:hAnsi="Calibri" w:cs="Calibri"/>
          <w:position w:val="8"/>
          <w:sz w:val="14"/>
          <w:szCs w:val="14"/>
        </w:rPr>
        <w:t xml:space="preserve"> </w:t>
      </w:r>
      <w:r w:rsidRPr="00A4118C">
        <w:rPr>
          <w:rFonts w:ascii="Calibri" w:eastAsia="Times New Roman" w:hAnsi="Calibri" w:cs="Calibri"/>
          <w:sz w:val="22"/>
          <w:szCs w:val="22"/>
        </w:rPr>
        <w:t xml:space="preserve">ed, Pearson, 2016, ISBN: 978-0-13-394303-0 </w:t>
      </w:r>
    </w:p>
    <w:p w14:paraId="179F9DFA"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F3F3F"/>
          <w:sz w:val="22"/>
          <w:szCs w:val="22"/>
        </w:rPr>
        <w:t xml:space="preserve">Note: CS 4513 </w:t>
      </w:r>
      <w:r w:rsidRPr="00A4118C">
        <w:rPr>
          <w:rFonts w:ascii="Calibri" w:eastAsia="Times New Roman" w:hAnsi="Calibri" w:cs="Calibri"/>
          <w:color w:val="212121"/>
          <w:sz w:val="22"/>
          <w:szCs w:val="22"/>
          <w:shd w:val="clear" w:color="auto" w:fill="FFFFFF"/>
        </w:rPr>
        <w:t xml:space="preserve">Software Engineering </w:t>
      </w:r>
      <w:r w:rsidRPr="00A4118C">
        <w:rPr>
          <w:rFonts w:ascii="Calibri" w:eastAsia="Times New Roman" w:hAnsi="Calibri" w:cs="Calibri"/>
          <w:color w:val="3F3F3F"/>
          <w:sz w:val="22"/>
          <w:szCs w:val="22"/>
        </w:rPr>
        <w:t xml:space="preserve">course is participating in the Follett Access program. This is an NYU Bookstore initiative that delivers required course materials digitally at the lowest possible price. The book, </w:t>
      </w:r>
      <w:r w:rsidRPr="00A4118C">
        <w:rPr>
          <w:rFonts w:ascii="Calibri" w:eastAsia="Times New Roman" w:hAnsi="Calibri" w:cs="Calibri"/>
          <w:color w:val="212121"/>
          <w:sz w:val="22"/>
          <w:szCs w:val="22"/>
          <w:shd w:val="clear" w:color="auto" w:fill="FFFFFF"/>
        </w:rPr>
        <w:t xml:space="preserve">Software Engineering by Sommerville </w:t>
      </w:r>
      <w:r w:rsidRPr="00A4118C">
        <w:rPr>
          <w:rFonts w:ascii="Calibri" w:eastAsia="Times New Roman" w:hAnsi="Calibri" w:cs="Calibri"/>
          <w:color w:val="3F3F3F"/>
          <w:sz w:val="22"/>
          <w:szCs w:val="22"/>
        </w:rPr>
        <w:t>will be delivered to you digitally. You will receive an email the week before classes giving you the link to access the material. The cost of the book is $39, which will be added as a “book charge” to your bursar bill</w:t>
      </w:r>
      <w:r w:rsidRPr="00A4118C">
        <w:rPr>
          <w:rFonts w:ascii="Calibri" w:eastAsia="Times New Roman" w:hAnsi="Calibri" w:cs="Calibri"/>
          <w:b/>
          <w:bCs/>
          <w:color w:val="3F3F3F"/>
          <w:sz w:val="22"/>
          <w:szCs w:val="22"/>
        </w:rPr>
        <w:t xml:space="preserve">, </w:t>
      </w:r>
      <w:r w:rsidRPr="00A4118C">
        <w:rPr>
          <w:rFonts w:ascii="Calibri" w:eastAsia="Times New Roman" w:hAnsi="Calibri" w:cs="Calibri"/>
          <w:color w:val="3F3F3F"/>
          <w:sz w:val="22"/>
          <w:szCs w:val="22"/>
        </w:rPr>
        <w:t xml:space="preserve">this is a savings of </w:t>
      </w:r>
      <w:r w:rsidRPr="00A4118C">
        <w:rPr>
          <w:rFonts w:ascii="Calibri" w:eastAsia="Times New Roman" w:hAnsi="Calibri" w:cs="Calibri"/>
          <w:color w:val="212121"/>
          <w:sz w:val="22"/>
          <w:szCs w:val="22"/>
          <w:shd w:val="clear" w:color="auto" w:fill="FFFFFF"/>
        </w:rPr>
        <w:t xml:space="preserve">$154.50 </w:t>
      </w:r>
      <w:r w:rsidRPr="00A4118C">
        <w:rPr>
          <w:rFonts w:ascii="Calibri" w:eastAsia="Times New Roman" w:hAnsi="Calibri" w:cs="Calibri"/>
          <w:color w:val="3F3F3F"/>
          <w:sz w:val="22"/>
          <w:szCs w:val="22"/>
        </w:rPr>
        <w:t xml:space="preserve">over the new hardcopy price. If you decide not to use this digital edition you can opt-out of the program. The deadline for opting out is the end of the drop/add period. </w:t>
      </w:r>
    </w:p>
    <w:p w14:paraId="676D4C9C" w14:textId="3C8ECB46" w:rsidR="00A4118C" w:rsidRPr="00A4118C" w:rsidRDefault="00A4118C" w:rsidP="008801B3">
      <w:pPr>
        <w:spacing w:before="100" w:beforeAutospacing="1" w:after="100" w:afterAutospacing="1"/>
        <w:ind w:left="1440"/>
        <w:rPr>
          <w:rFonts w:ascii="Times New Roman" w:eastAsia="Times New Roman" w:hAnsi="Times New Roman" w:cs="Times New Roman"/>
        </w:rPr>
      </w:pPr>
      <w:r w:rsidRPr="00A4118C">
        <w:rPr>
          <w:rFonts w:ascii="Calibri" w:eastAsia="Times New Roman" w:hAnsi="Calibri" w:cs="Calibri"/>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14:paraId="6720F06F" w14:textId="77777777" w:rsidR="00A4118C" w:rsidRPr="00A4118C" w:rsidRDefault="00A4118C" w:rsidP="008801B3">
      <w:pPr>
        <w:spacing w:before="100" w:beforeAutospacing="1" w:after="100" w:afterAutospacing="1"/>
        <w:ind w:left="720" w:firstLine="72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Questions? Contact us at the bookstore: </w:t>
      </w:r>
    </w:p>
    <w:p w14:paraId="75B4C483" w14:textId="77777777" w:rsidR="00A4118C" w:rsidRPr="00A4118C" w:rsidRDefault="00A4118C" w:rsidP="008801B3">
      <w:pPr>
        <w:spacing w:before="100" w:beforeAutospacing="1" w:after="100" w:afterAutospacing="1"/>
        <w:ind w:left="216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email - </w:t>
      </w:r>
      <w:r w:rsidRPr="00A4118C">
        <w:rPr>
          <w:rFonts w:ascii="Calibri" w:eastAsia="Times New Roman" w:hAnsi="Calibri" w:cs="Calibri"/>
          <w:i/>
          <w:iCs/>
          <w:color w:val="0F54CC"/>
          <w:sz w:val="22"/>
          <w:szCs w:val="22"/>
        </w:rPr>
        <w:t xml:space="preserve">wsq.text@nyu.edu </w:t>
      </w:r>
    </w:p>
    <w:p w14:paraId="32E3CEE6" w14:textId="07E3A140" w:rsidR="00A4118C" w:rsidRDefault="00A4118C" w:rsidP="008801B3">
      <w:pPr>
        <w:spacing w:before="100" w:beforeAutospacing="1" w:after="100" w:afterAutospacing="1"/>
        <w:ind w:left="2160"/>
        <w:contextualSpacing/>
        <w:rPr>
          <w:rFonts w:ascii="Calibri" w:eastAsia="Times New Roman" w:hAnsi="Calibri" w:cs="Calibri"/>
          <w:i/>
          <w:iCs/>
          <w:color w:val="212121"/>
          <w:sz w:val="22"/>
          <w:szCs w:val="22"/>
        </w:rPr>
      </w:pPr>
      <w:r w:rsidRPr="00A4118C">
        <w:rPr>
          <w:rFonts w:ascii="Calibri" w:eastAsia="Times New Roman" w:hAnsi="Calibri" w:cs="Calibri"/>
          <w:b/>
          <w:bCs/>
          <w:i/>
          <w:iCs/>
          <w:color w:val="212121"/>
          <w:sz w:val="22"/>
          <w:szCs w:val="22"/>
        </w:rPr>
        <w:t xml:space="preserve">phone - </w:t>
      </w:r>
      <w:r w:rsidRPr="00A4118C">
        <w:rPr>
          <w:rFonts w:ascii="Calibri" w:eastAsia="Times New Roman" w:hAnsi="Calibri" w:cs="Calibri"/>
          <w:i/>
          <w:iCs/>
          <w:color w:val="212121"/>
          <w:sz w:val="22"/>
          <w:szCs w:val="22"/>
        </w:rPr>
        <w:t xml:space="preserve">212-998-4656 </w:t>
      </w:r>
    </w:p>
    <w:p w14:paraId="42ADDC2E" w14:textId="77777777" w:rsidR="008801B3" w:rsidRPr="00A4118C" w:rsidRDefault="008801B3" w:rsidP="008801B3">
      <w:pPr>
        <w:spacing w:before="100" w:beforeAutospacing="1" w:after="100" w:afterAutospacing="1"/>
        <w:ind w:left="2160"/>
        <w:contextualSpacing/>
        <w:rPr>
          <w:rFonts w:ascii="Times New Roman" w:eastAsia="Times New Roman" w:hAnsi="Times New Roman" w:cs="Times New Roman"/>
        </w:rPr>
      </w:pPr>
    </w:p>
    <w:p w14:paraId="68852A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Supplemental Material </w:t>
      </w:r>
    </w:p>
    <w:p w14:paraId="57B81A30" w14:textId="77777777" w:rsidR="00A4118C" w:rsidRPr="00A4118C" w:rsidRDefault="00A4118C" w:rsidP="008801B3">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Posted on NYU Classes </w:t>
      </w:r>
    </w:p>
    <w:p w14:paraId="3F8CF74A" w14:textId="22E4B8F0" w:rsidR="00A4118C" w:rsidRPr="00A4118C" w:rsidRDefault="00A4118C" w:rsidP="00631DD5">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rPr>
        <w:t>Course Policies</w:t>
      </w:r>
    </w:p>
    <w:p w14:paraId="1DF7989E" w14:textId="3B979C11" w:rsidR="00A4118C" w:rsidRPr="00A4118C" w:rsidRDefault="00A4118C" w:rsidP="008801B3">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in NYU Tandon Policies and Procedures)</w:t>
      </w:r>
    </w:p>
    <w:p w14:paraId="3EA6AA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Attendance/Lateness </w:t>
      </w:r>
    </w:p>
    <w:p w14:paraId="1AF57C0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lectures. Attendance is required. In case of absence, the student is responsible for the material covered during that lecture. Absence from exams will be </w:t>
      </w:r>
    </w:p>
    <w:p w14:paraId="10A3262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accepted </w:t>
      </w:r>
      <w:r w:rsidRPr="00A4118C">
        <w:rPr>
          <w:rFonts w:ascii="Calibri" w:eastAsia="Times New Roman" w:hAnsi="Calibri" w:cs="Calibri"/>
          <w:b/>
          <w:bCs/>
          <w:sz w:val="22"/>
          <w:szCs w:val="22"/>
        </w:rPr>
        <w:t xml:space="preserve">only </w:t>
      </w:r>
      <w:r w:rsidRPr="00A4118C">
        <w:rPr>
          <w:rFonts w:ascii="Calibri" w:eastAsia="Times New Roman" w:hAnsi="Calibri" w:cs="Calibri"/>
          <w:sz w:val="22"/>
          <w:szCs w:val="22"/>
        </w:rPr>
        <w:t xml:space="preserve">if the student notified before the exam with an acceptable reason. A make-up exam will be given only for the exams, not for quizzes (See excused absences in the NYU Tandon Policies and Procedures)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67EBAC26" w14:textId="2F8EB6CB"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Exams and Assessments</w:t>
      </w:r>
    </w:p>
    <w:p w14:paraId="5738103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lastRenderedPageBreak/>
        <w:t xml:space="preserve">Examinations </w:t>
      </w:r>
    </w:p>
    <w:p w14:paraId="1CD1DEE0" w14:textId="1AFCD785" w:rsidR="00A4118C" w:rsidRPr="00A4118C" w:rsidRDefault="00E91E6A" w:rsidP="00631DD5">
      <w:pPr>
        <w:spacing w:before="100" w:beforeAutospacing="1" w:after="100" w:afterAutospacing="1"/>
        <w:ind w:left="720"/>
        <w:rPr>
          <w:rFonts w:ascii="Times New Roman" w:eastAsia="Times New Roman" w:hAnsi="Times New Roman" w:cs="Times New Roman"/>
        </w:rPr>
      </w:pPr>
      <w:r>
        <w:rPr>
          <w:rFonts w:ascii="Calibri" w:eastAsia="Times New Roman" w:hAnsi="Calibri" w:cs="Calibri"/>
          <w:sz w:val="22"/>
          <w:szCs w:val="22"/>
        </w:rPr>
        <w:t xml:space="preserve">There will be </w:t>
      </w:r>
      <w:r w:rsidR="00EB079D">
        <w:rPr>
          <w:rFonts w:ascii="Calibri" w:eastAsia="Times New Roman" w:hAnsi="Calibri" w:cs="Calibri"/>
          <w:sz w:val="22"/>
          <w:szCs w:val="22"/>
        </w:rPr>
        <w:t>several projects and regular quizzes. Q</w:t>
      </w:r>
      <w:r w:rsidR="00A4118C" w:rsidRPr="00A4118C">
        <w:rPr>
          <w:rFonts w:ascii="Calibri" w:eastAsia="Times New Roman" w:hAnsi="Calibri" w:cs="Calibri"/>
          <w:sz w:val="22"/>
          <w:szCs w:val="22"/>
        </w:rPr>
        <w:t xml:space="preserve">uestions are based on material from the text and lectures. </w:t>
      </w:r>
    </w:p>
    <w:p w14:paraId="3A5FFE4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System/Software Project </w:t>
      </w:r>
    </w:p>
    <w:p w14:paraId="0FA9FD6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14:paraId="076A05B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 will be available for consulting with groups at all stages of the project. </w:t>
      </w:r>
      <w:r w:rsidRPr="00A4118C">
        <w:rPr>
          <w:rFonts w:ascii="Calibri" w:eastAsia="Times New Roman" w:hAnsi="Calibri" w:cs="Calibri"/>
          <w:b/>
          <w:bCs/>
          <w:sz w:val="22"/>
          <w:szCs w:val="22"/>
        </w:rPr>
        <w:t xml:space="preserve">Do NOT fall behind! </w:t>
      </w:r>
      <w:r w:rsidRPr="00A4118C">
        <w:rPr>
          <w:rFonts w:ascii="Calibri" w:eastAsia="Times New Roman" w:hAnsi="Calibri" w:cs="Calibri"/>
          <w:sz w:val="22"/>
          <w:szCs w:val="22"/>
        </w:rPr>
        <w:t xml:space="preserve">The project will be divided into milestones. The project milestones are included in the course schedule. </w:t>
      </w:r>
    </w:p>
    <w:p w14:paraId="096A4661" w14:textId="11076769"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Grading and Weighting</w:t>
      </w:r>
    </w:p>
    <w:p w14:paraId="4D1AA53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Grading Policies </w:t>
      </w:r>
    </w:p>
    <w:p w14:paraId="1242299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Class participation</w:t>
      </w:r>
      <w:r w:rsidRPr="00A4118C">
        <w:rPr>
          <w:rFonts w:ascii="Calibri" w:eastAsia="Times New Roman" w:hAnsi="Calibri" w:cs="Calibri"/>
          <w:i/>
          <w:iCs/>
          <w:color w:val="0000FF"/>
          <w:sz w:val="22"/>
          <w:szCs w:val="22"/>
        </w:rPr>
        <w:t xml:space="preserve">: </w:t>
      </w:r>
      <w:r w:rsidRPr="00A4118C">
        <w:rPr>
          <w:rFonts w:ascii="Calibri" w:eastAsia="Times New Roman" w:hAnsi="Calibri" w:cs="Calibri"/>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14:paraId="444BE52A"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Homework</w:t>
      </w:r>
      <w:r w:rsidRPr="00A4118C">
        <w:rPr>
          <w:rFonts w:ascii="Calibri" w:eastAsia="Times New Roman" w:hAnsi="Calibri" w:cs="Calibri"/>
          <w:color w:val="0000FF"/>
          <w:sz w:val="22"/>
          <w:szCs w:val="22"/>
        </w:rPr>
        <w:t xml:space="preserve">: </w:t>
      </w:r>
      <w:r w:rsidRPr="00A4118C">
        <w:rPr>
          <w:rFonts w:ascii="Calibri" w:eastAsia="Times New Roman" w:hAnsi="Calibri" w:cs="Calibri"/>
          <w:color w:val="666666"/>
          <w:sz w:val="22"/>
          <w:szCs w:val="22"/>
        </w:rPr>
        <w:t xml:space="preserve">Homework will be </w:t>
      </w:r>
      <w:proofErr w:type="gramStart"/>
      <w:r w:rsidRPr="00A4118C">
        <w:rPr>
          <w:rFonts w:ascii="Calibri" w:eastAsia="Times New Roman" w:hAnsi="Calibri" w:cs="Calibri"/>
          <w:color w:val="666666"/>
          <w:sz w:val="22"/>
          <w:szCs w:val="22"/>
        </w:rPr>
        <w:t>assigned</w:t>
      </w:r>
      <w:proofErr w:type="gramEnd"/>
      <w:r w:rsidRPr="00A4118C">
        <w:rPr>
          <w:rFonts w:ascii="Calibri" w:eastAsia="Times New Roman" w:hAnsi="Calibri" w:cs="Calibri"/>
          <w:color w:val="666666"/>
          <w:sz w:val="22"/>
          <w:szCs w:val="22"/>
        </w:rPr>
        <w:t xml:space="preserve"> and solutions posted at this course site. Students are required to turn in their homework on time, by the beginning of the class, on the day the homework is due. Homework will count toward the final grade. </w:t>
      </w:r>
    </w:p>
    <w:p w14:paraId="2EA35041"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Quizzes: </w:t>
      </w:r>
      <w:r w:rsidRPr="00A4118C">
        <w:rPr>
          <w:rFonts w:ascii="Calibri" w:eastAsia="Times New Roman" w:hAnsi="Calibri" w:cs="Calibri"/>
          <w:color w:val="666666"/>
          <w:sz w:val="22"/>
          <w:szCs w:val="22"/>
        </w:rPr>
        <w:t>Weekly quizzes will be given in class.</w:t>
      </w:r>
      <w:r w:rsidRPr="00A4118C">
        <w:rPr>
          <w:rFonts w:ascii="Calibri" w:eastAsia="Times New Roman" w:hAnsi="Calibri" w:cs="Calibri"/>
          <w:color w:val="666666"/>
          <w:sz w:val="22"/>
          <w:szCs w:val="22"/>
        </w:rPr>
        <w:br/>
      </w:r>
      <w:r w:rsidRPr="00A4118C">
        <w:rPr>
          <w:rFonts w:ascii="Calibri" w:eastAsia="Times New Roman" w:hAnsi="Calibri" w:cs="Calibri"/>
          <w:i/>
          <w:iCs/>
          <w:color w:val="666666"/>
          <w:sz w:val="22"/>
          <w:szCs w:val="22"/>
        </w:rPr>
        <w:t xml:space="preserve">Final: </w:t>
      </w:r>
      <w:r w:rsidRPr="00A4118C">
        <w:rPr>
          <w:rFonts w:ascii="Calibri" w:eastAsia="Times New Roman" w:hAnsi="Calibri" w:cs="Calibri"/>
          <w:color w:val="666666"/>
          <w:sz w:val="22"/>
          <w:szCs w:val="22"/>
        </w:rPr>
        <w:t xml:space="preserve">There will be no final exam – There will be a final project presentation. </w:t>
      </w:r>
      <w:r w:rsidRPr="00A4118C">
        <w:rPr>
          <w:rFonts w:ascii="Calibri" w:eastAsia="Times New Roman" w:hAnsi="Calibri" w:cs="Calibri"/>
          <w:i/>
          <w:iCs/>
          <w:color w:val="666666"/>
          <w:sz w:val="22"/>
          <w:szCs w:val="22"/>
        </w:rPr>
        <w:t xml:space="preserve">Project: </w:t>
      </w:r>
      <w:r w:rsidRPr="00A4118C">
        <w:rPr>
          <w:rFonts w:ascii="Calibri" w:eastAsia="Times New Roman" w:hAnsi="Calibri" w:cs="Calibri"/>
          <w:color w:val="666666"/>
          <w:sz w:val="22"/>
          <w:szCs w:val="22"/>
        </w:rPr>
        <w:t xml:space="preserve">You will be expected to do an independent team (3 – 4 members) project. </w:t>
      </w:r>
    </w:p>
    <w:p w14:paraId="4A4A98D7"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Grading: </w:t>
      </w:r>
      <w:r w:rsidRPr="00A4118C">
        <w:rPr>
          <w:rFonts w:ascii="Calibri" w:eastAsia="Times New Roman" w:hAnsi="Calibri" w:cs="Calibri"/>
          <w:color w:val="666666"/>
          <w:sz w:val="22"/>
          <w:szCs w:val="22"/>
        </w:rPr>
        <w:t xml:space="preserve">Grading is absolute, not on a curve. This means I will grade you based solely on your work and will not compare you to the others in the class. This is done so that you can obtain a grade based on your independent performance and not in competition with others. This also means that everyone can get an A (everyone can get another grade as well, but I am hoping you will strive for better). The final grade will be calculated as follows: </w:t>
      </w:r>
    </w:p>
    <w:p w14:paraId="2AD65808" w14:textId="647A03D1"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5%: class participation </w:t>
      </w:r>
    </w:p>
    <w:p w14:paraId="0DF00954" w14:textId="5747AB29" w:rsidR="00A4118C" w:rsidRPr="00A4118C" w:rsidRDefault="00EB079D"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Pr>
          <w:rFonts w:ascii="Calibri" w:eastAsia="Times New Roman" w:hAnsi="Calibri" w:cs="Calibri"/>
          <w:color w:val="666666"/>
          <w:sz w:val="22"/>
          <w:szCs w:val="22"/>
        </w:rPr>
        <w:t>40</w:t>
      </w:r>
      <w:r w:rsidR="00A4118C" w:rsidRPr="00A4118C">
        <w:rPr>
          <w:rFonts w:ascii="Calibri" w:eastAsia="Times New Roman" w:hAnsi="Calibri" w:cs="Calibri"/>
          <w:color w:val="666666"/>
          <w:sz w:val="22"/>
          <w:szCs w:val="22"/>
        </w:rPr>
        <w:t xml:space="preserve">%: quizzes/exams </w:t>
      </w:r>
    </w:p>
    <w:p w14:paraId="4CA2A385" w14:textId="4A80AD5D" w:rsidR="00A4118C" w:rsidRPr="00A4118C" w:rsidRDefault="00EB079D"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Pr>
          <w:rFonts w:ascii="Calibri" w:eastAsia="Times New Roman" w:hAnsi="Calibri" w:cs="Calibri"/>
          <w:color w:val="666666"/>
          <w:sz w:val="22"/>
          <w:szCs w:val="22"/>
        </w:rPr>
        <w:t>5</w:t>
      </w:r>
      <w:r w:rsidR="00A4118C" w:rsidRPr="00A4118C">
        <w:rPr>
          <w:rFonts w:ascii="Calibri" w:eastAsia="Times New Roman" w:hAnsi="Calibri" w:cs="Calibri"/>
          <w:color w:val="666666"/>
          <w:sz w:val="22"/>
          <w:szCs w:val="22"/>
        </w:rPr>
        <w:t>5%: project</w:t>
      </w:r>
      <w:r>
        <w:rPr>
          <w:rFonts w:ascii="Calibri" w:eastAsia="Times New Roman" w:hAnsi="Calibri" w:cs="Calibri"/>
          <w:color w:val="666666"/>
          <w:sz w:val="22"/>
          <w:szCs w:val="22"/>
        </w:rPr>
        <w:t>s</w:t>
      </w:r>
      <w:r w:rsidR="00A4118C" w:rsidRPr="00A4118C">
        <w:rPr>
          <w:rFonts w:ascii="Calibri" w:eastAsia="Times New Roman" w:hAnsi="Calibri" w:cs="Calibri"/>
          <w:color w:val="666666"/>
          <w:sz w:val="22"/>
          <w:szCs w:val="22"/>
        </w:rPr>
        <w:t xml:space="preserve"> (35%). </w:t>
      </w:r>
    </w:p>
    <w:p w14:paraId="16681483" w14:textId="5C189412"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lastRenderedPageBreak/>
        <w:t xml:space="preserve">Performance Status </w:t>
      </w:r>
    </w:p>
    <w:p w14:paraId="31E7AE59"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0184E1F" w14:textId="77777777"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Withdrawal </w:t>
      </w:r>
    </w:p>
    <w:p w14:paraId="5F79C12B"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6EECD065" w14:textId="77777777" w:rsidR="0035390F" w:rsidRDefault="0035390F" w:rsidP="00A4118C">
      <w:pPr>
        <w:spacing w:before="100" w:beforeAutospacing="1" w:after="100" w:afterAutospacing="1"/>
        <w:rPr>
          <w:rFonts w:ascii="Calibri" w:eastAsia="Times New Roman" w:hAnsi="Calibri" w:cs="Calibri"/>
          <w:b/>
          <w:bCs/>
          <w:color w:val="006DBF"/>
          <w:sz w:val="28"/>
          <w:szCs w:val="28"/>
        </w:rPr>
      </w:pPr>
    </w:p>
    <w:p w14:paraId="4BF51200" w14:textId="5577C5D1" w:rsidR="00A4118C" w:rsidRDefault="00A4118C" w:rsidP="00A4118C">
      <w:pPr>
        <w:spacing w:before="100" w:beforeAutospacing="1" w:after="100" w:afterAutospacing="1"/>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t xml:space="preserve">ABET New Criteria: 1, 2, and 6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w:t>
      </w:r>
      <w:proofErr w:type="gramStart"/>
      <w:r w:rsidRPr="00A4118C">
        <w:rPr>
          <w:rFonts w:ascii="Calibri" w:eastAsia="Times New Roman" w:hAnsi="Calibri" w:cs="Calibri"/>
          <w:sz w:val="22"/>
          <w:szCs w:val="22"/>
        </w:rPr>
        <w:t>University</w:t>
      </w:r>
      <w:proofErr w:type="gramEnd"/>
      <w:r w:rsidRPr="00A4118C">
        <w:rPr>
          <w:rFonts w:ascii="Calibri" w:eastAsia="Times New Roman" w:hAnsi="Calibri" w:cs="Calibri"/>
          <w:sz w:val="22"/>
          <w:szCs w:val="22"/>
        </w:rPr>
        <w:t xml:space="preserve"> rules are forbidden. For the sake of your own dignity and self-esteem, it is better to get a low grade than to engage in dishonesty. (</w:t>
      </w:r>
      <w:proofErr w:type="gramStart"/>
      <w:r w:rsidRPr="00A4118C">
        <w:rPr>
          <w:rFonts w:ascii="Calibri" w:eastAsia="Times New Roman" w:hAnsi="Calibri" w:cs="Calibri"/>
          <w:sz w:val="22"/>
          <w:szCs w:val="22"/>
        </w:rPr>
        <w:t>see</w:t>
      </w:r>
      <w:proofErr w:type="gramEnd"/>
      <w:r w:rsidRPr="00A4118C">
        <w:rPr>
          <w:rFonts w:ascii="Calibri" w:eastAsia="Times New Roman" w:hAnsi="Calibri" w:cs="Calibri"/>
          <w:sz w:val="22"/>
          <w:szCs w:val="22"/>
        </w:rPr>
        <w:t xml:space="preserv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lastRenderedPageBreak/>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Symbol"/>
    <w:panose1 w:val="020B0604020202020204"/>
    <w:charset w:val="02"/>
    <w:family w:val="auto"/>
    <w:pitch w:val="variable"/>
    <w:sig w:usb0="00000000" w:usb1="10000000" w:usb2="00000000" w:usb3="00000000" w:csb0="80000000" w:csb1="00000000"/>
  </w:font>
  <w:font w:name="Segoe UI Symbol">
    <w:altName w:val="Calibri"/>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8C"/>
    <w:rsid w:val="0000774E"/>
    <w:rsid w:val="00017FE7"/>
    <w:rsid w:val="000B5865"/>
    <w:rsid w:val="001125E5"/>
    <w:rsid w:val="001B57A3"/>
    <w:rsid w:val="001D52A9"/>
    <w:rsid w:val="003119B6"/>
    <w:rsid w:val="00326FE6"/>
    <w:rsid w:val="0035390F"/>
    <w:rsid w:val="00437ABC"/>
    <w:rsid w:val="0054314A"/>
    <w:rsid w:val="0055325A"/>
    <w:rsid w:val="005B0F0E"/>
    <w:rsid w:val="00631DD5"/>
    <w:rsid w:val="006A29D5"/>
    <w:rsid w:val="006F3638"/>
    <w:rsid w:val="00751E18"/>
    <w:rsid w:val="008801B3"/>
    <w:rsid w:val="008D3A07"/>
    <w:rsid w:val="008E7ED0"/>
    <w:rsid w:val="009C2790"/>
    <w:rsid w:val="00A27493"/>
    <w:rsid w:val="00A4118C"/>
    <w:rsid w:val="00A56D5E"/>
    <w:rsid w:val="00A62D9D"/>
    <w:rsid w:val="00A82085"/>
    <w:rsid w:val="00BD04A9"/>
    <w:rsid w:val="00D5215E"/>
    <w:rsid w:val="00DA0B21"/>
    <w:rsid w:val="00DB77B5"/>
    <w:rsid w:val="00E27481"/>
    <w:rsid w:val="00E91E6A"/>
    <w:rsid w:val="00EA6F34"/>
    <w:rsid w:val="00EB079D"/>
    <w:rsid w:val="00ED2BBB"/>
    <w:rsid w:val="00F65689"/>
    <w:rsid w:val="00FB4995"/>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customStyle="1" w:styleId="UnresolvedMention1">
    <w:name w:val="Unresolved Mention1"/>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 w:type="character" w:styleId="UnresolvedMention">
    <w:name w:val="Unresolved Mention"/>
    <w:basedOn w:val="DefaultParagraphFont"/>
    <w:uiPriority w:val="99"/>
    <w:rsid w:val="00EA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f1911@nyu.edu" TargetMode="External"/><Relationship Id="rId5" Type="http://schemas.openxmlformats.org/officeDocument/2006/relationships/hyperlink" Target="mailto:gl17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Gene Callahan</cp:lastModifiedBy>
  <cp:revision>9</cp:revision>
  <dcterms:created xsi:type="dcterms:W3CDTF">2021-09-02T15:31:00Z</dcterms:created>
  <dcterms:modified xsi:type="dcterms:W3CDTF">2021-10-23T19:25:00Z</dcterms:modified>
</cp:coreProperties>
</file>