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CEC" w:rsidRDefault="00C06CEC" w:rsidP="00D07951"/>
    <w:p w:rsidR="004672CF" w:rsidRDefault="004672CF" w:rsidP="00D07951"/>
    <w:bookmarkStart w:id="0" w:name="_Toc322350227" w:displacedByCustomXml="next"/>
    <w:sdt>
      <w:sdt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ar-SA"/>
        </w:rPr>
        <w:id w:val="1822689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165B6" w:rsidRDefault="00C165B6" w:rsidP="004610BB">
          <w:pPr>
            <w:pStyle w:val="En-ttedetabledesmatires"/>
          </w:pPr>
          <w:r>
            <w:t>Sommaire</w:t>
          </w:r>
        </w:p>
        <w:p w:rsidR="00064C47" w:rsidRDefault="00395ED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 w:rsidR="00C165B6">
            <w:instrText xml:space="preserve"> TOC \o "1-3" \h \z \u </w:instrText>
          </w:r>
          <w:r>
            <w:fldChar w:fldCharType="separate"/>
          </w:r>
          <w:hyperlink w:anchor="_Toc409793375" w:history="1">
            <w:r w:rsidR="00064C47" w:rsidRPr="000A741E">
              <w:rPr>
                <w:rStyle w:val="Lienhypertexte"/>
                <w:noProof/>
              </w:rPr>
              <w:t>1.</w:t>
            </w:r>
            <w:r w:rsidR="00064C47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064C47" w:rsidRPr="000A741E">
              <w:rPr>
                <w:rStyle w:val="Lienhypertexte"/>
                <w:noProof/>
              </w:rPr>
              <w:t>Mise en route</w:t>
            </w:r>
            <w:r w:rsidR="00064C47">
              <w:rPr>
                <w:noProof/>
                <w:webHidden/>
              </w:rPr>
              <w:tab/>
            </w:r>
            <w:r w:rsidR="00064C47">
              <w:rPr>
                <w:noProof/>
                <w:webHidden/>
              </w:rPr>
              <w:fldChar w:fldCharType="begin"/>
            </w:r>
            <w:r w:rsidR="00064C47">
              <w:rPr>
                <w:noProof/>
                <w:webHidden/>
              </w:rPr>
              <w:instrText xml:space="preserve"> PAGEREF _Toc409793375 \h </w:instrText>
            </w:r>
            <w:r w:rsidR="00064C47">
              <w:rPr>
                <w:noProof/>
                <w:webHidden/>
              </w:rPr>
            </w:r>
            <w:r w:rsidR="00064C47">
              <w:rPr>
                <w:noProof/>
                <w:webHidden/>
              </w:rPr>
              <w:fldChar w:fldCharType="separate"/>
            </w:r>
            <w:r w:rsidR="00064C47">
              <w:rPr>
                <w:noProof/>
                <w:webHidden/>
              </w:rPr>
              <w:t>2</w:t>
            </w:r>
            <w:r w:rsidR="00064C47">
              <w:rPr>
                <w:noProof/>
                <w:webHidden/>
              </w:rPr>
              <w:fldChar w:fldCharType="end"/>
            </w:r>
          </w:hyperlink>
        </w:p>
        <w:p w:rsidR="00064C47" w:rsidRDefault="00064C4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9793376" w:history="1">
            <w:r w:rsidRPr="000A741E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0A741E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47" w:rsidRDefault="00064C4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9793379" w:history="1">
            <w:r w:rsidRPr="000A741E">
              <w:rPr>
                <w:rStyle w:val="Lienhypertexte"/>
                <w:noProof/>
              </w:rPr>
              <w:t>2.1. Description des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47" w:rsidRDefault="00064C4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9793380" w:history="1">
            <w:r w:rsidRPr="000A741E">
              <w:rPr>
                <w:rStyle w:val="Lienhypertexte"/>
                <w:noProof/>
              </w:rPr>
              <w:t>2.2. Réglages de la réception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47" w:rsidRDefault="00064C4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9793381" w:history="1">
            <w:r w:rsidRPr="000A741E">
              <w:rPr>
                <w:rStyle w:val="Lienhypertexte"/>
                <w:noProof/>
              </w:rPr>
              <w:t>2.3. Réglez la fréquence d’émission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47" w:rsidRDefault="00064C4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9793382" w:history="1">
            <w:r w:rsidRPr="000A741E">
              <w:rPr>
                <w:rStyle w:val="Lienhypertexte"/>
                <w:noProof/>
              </w:rPr>
              <w:t>2.4. Pour envoyer un ordre vers le largueur EGG type 8242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47" w:rsidRDefault="00064C4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9793383" w:history="1">
            <w:r w:rsidRPr="000A741E">
              <w:rPr>
                <w:rStyle w:val="Lienhypertexte"/>
                <w:noProof/>
              </w:rPr>
              <w:t>2.5. Pour envoyer un ordre vers un largueur BENTHOS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47" w:rsidRDefault="00064C4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9793384" w:history="1">
            <w:r w:rsidRPr="000A741E">
              <w:rPr>
                <w:rStyle w:val="Lienhypertexte"/>
                <w:noProof/>
              </w:rPr>
              <w:t>2.6. Pour envoyer un ordre vers un largueur Mors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47" w:rsidRDefault="00064C4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9793385" w:history="1">
            <w:r w:rsidRPr="000A741E">
              <w:rPr>
                <w:rStyle w:val="Lienhypertexte"/>
                <w:noProof/>
              </w:rPr>
              <w:t>2.7. Réponses des largueurs aux ordres envoyés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47" w:rsidRDefault="00064C47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9793386" w:history="1">
            <w:r w:rsidRPr="000A741E">
              <w:rPr>
                <w:rStyle w:val="Lienhypertexte"/>
                <w:noProof/>
                <w:snapToGrid w:val="0"/>
                <w:w w:val="0"/>
              </w:rPr>
              <w:t>2.7.1.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0A741E">
              <w:rPr>
                <w:rStyle w:val="Lienhypertexte"/>
                <w:noProof/>
              </w:rPr>
              <w:t>Largueur E&amp;G type 8242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47" w:rsidRDefault="00064C47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9793387" w:history="1">
            <w:r w:rsidRPr="000A741E">
              <w:rPr>
                <w:rStyle w:val="Lienhypertexte"/>
                <w:noProof/>
                <w:snapToGrid w:val="0"/>
                <w:w w:val="0"/>
              </w:rPr>
              <w:t>2.7.2.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0A741E">
              <w:rPr>
                <w:rStyle w:val="Lienhypertexte"/>
                <w:noProof/>
              </w:rPr>
              <w:t>Largueur BENTHOS type 865 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47" w:rsidRDefault="00064C4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9793388" w:history="1">
            <w:r w:rsidRPr="000A741E">
              <w:rPr>
                <w:rStyle w:val="Lienhypertexte"/>
                <w:noProof/>
              </w:rPr>
              <w:t>2.8. Interrogation et mesure de la distance dalle/largueur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47" w:rsidRDefault="00064C4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9793389" w:history="1">
            <w:r w:rsidRPr="000A741E">
              <w:rPr>
                <w:rStyle w:val="Lienhypertexte"/>
                <w:noProof/>
              </w:rPr>
              <w:t>2.9. Tests avant mouillage des largueurs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47" w:rsidRDefault="00064C47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9793390" w:history="1">
            <w:r w:rsidRPr="000A741E">
              <w:rPr>
                <w:rStyle w:val="Lienhypertexte"/>
                <w:noProof/>
                <w:snapToGrid w:val="0"/>
                <w:w w:val="0"/>
              </w:rPr>
              <w:t>2.9.1.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0A741E">
              <w:rPr>
                <w:rStyle w:val="Lienhypertexte"/>
                <w:noProof/>
              </w:rPr>
              <w:t>Largueur EGG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47" w:rsidRDefault="00064C47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9793391" w:history="1">
            <w:r w:rsidRPr="000A741E">
              <w:rPr>
                <w:rStyle w:val="Lienhypertexte"/>
                <w:noProof/>
                <w:snapToGrid w:val="0"/>
                <w:w w:val="0"/>
              </w:rPr>
              <w:t>2.9.2.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0A741E">
              <w:rPr>
                <w:rStyle w:val="Lienhypertexte"/>
                <w:noProof/>
              </w:rPr>
              <w:t>Largueur Benthos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C47" w:rsidRDefault="00064C4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09793392" w:history="1">
            <w:r w:rsidRPr="000A741E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0A741E">
              <w:rPr>
                <w:rStyle w:val="Lienhypertexte"/>
                <w:noProof/>
              </w:rPr>
              <w:t>Suivi des versions de 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_Toc409793392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6" w:rsidRDefault="00395ED3" w:rsidP="00C165B6">
          <w:r>
            <w:fldChar w:fldCharType="end"/>
          </w:r>
        </w:p>
      </w:sdtContent>
    </w:sdt>
    <w:p w:rsidR="00DE36E9" w:rsidRPr="00236E0D" w:rsidRDefault="00DE36E9" w:rsidP="00DE36E9">
      <w:pPr>
        <w:rPr>
          <w:color w:val="FF0000"/>
        </w:rPr>
      </w:pPr>
    </w:p>
    <w:p w:rsidR="00DE36E9" w:rsidRPr="00236E0D" w:rsidRDefault="00DE36E9" w:rsidP="00DE36E9">
      <w:pPr>
        <w:rPr>
          <w:color w:val="FF0000"/>
        </w:rPr>
      </w:pPr>
      <w:r w:rsidRPr="00236E0D">
        <w:rPr>
          <w:color w:val="FF0000"/>
        </w:rPr>
        <w:br w:type="page"/>
      </w:r>
    </w:p>
    <w:p w:rsidR="00236E0D" w:rsidRDefault="00236E0D" w:rsidP="00C165B6"/>
    <w:p w:rsidR="004610BB" w:rsidRPr="00236E0D" w:rsidRDefault="004610BB" w:rsidP="00C165B6">
      <w:pPr>
        <w:rPr>
          <w:color w:val="FF0000"/>
        </w:rPr>
      </w:pPr>
    </w:p>
    <w:p w:rsidR="000822A2" w:rsidRDefault="00A56415" w:rsidP="004610BB">
      <w:pPr>
        <w:pStyle w:val="Titre1"/>
      </w:pPr>
      <w:bookmarkStart w:id="1" w:name="_Toc409793375"/>
      <w:bookmarkEnd w:id="0"/>
      <w:r>
        <w:t>Mise en route</w:t>
      </w:r>
      <w:bookmarkEnd w:id="1"/>
    </w:p>
    <w:p w:rsidR="00A56415" w:rsidRDefault="00A56415" w:rsidP="00A56415">
      <w:pPr>
        <w:rPr>
          <w:lang w:eastAsia="en-US"/>
        </w:rPr>
      </w:pPr>
      <w:r>
        <w:rPr>
          <w:lang w:eastAsia="en-US"/>
        </w:rPr>
        <w:t>Brancher la valise au secteur. Vérifier la compatibilité de la télécommande avec la tension secteur.  Celle de l’US191 Imago Brest a été réglée en usine à 220V. Celles utilisées par le PMEL de Seattle fonctionnent en 110V. Il faudra dans ce cas les alimenter au travers d’un transformateur 220/110V.</w:t>
      </w:r>
    </w:p>
    <w:p w:rsidR="00A56415" w:rsidRPr="00A56415" w:rsidRDefault="00A56415" w:rsidP="00A56415">
      <w:pPr>
        <w:rPr>
          <w:lang w:eastAsia="en-US"/>
        </w:rPr>
      </w:pPr>
      <w:r>
        <w:rPr>
          <w:lang w:eastAsia="en-US"/>
        </w:rPr>
        <w:t xml:space="preserve"> </w:t>
      </w:r>
    </w:p>
    <w:p w:rsidR="004144D6" w:rsidRPr="00D07951" w:rsidRDefault="004144D6" w:rsidP="004144D6">
      <w:bookmarkStart w:id="2" w:name="_Toc208734281"/>
      <w:bookmarkStart w:id="3" w:name="_Toc322350231"/>
    </w:p>
    <w:p w:rsidR="00A56415" w:rsidRDefault="00A56415" w:rsidP="004610BB">
      <w:pPr>
        <w:pStyle w:val="Titre1"/>
      </w:pPr>
      <w:bookmarkStart w:id="4" w:name="_Toc409793376"/>
      <w:r>
        <w:t>Utilisation</w:t>
      </w:r>
      <w:bookmarkEnd w:id="4"/>
    </w:p>
    <w:p w:rsidR="00A56415" w:rsidRPr="00A56415" w:rsidRDefault="00A56415" w:rsidP="00A56415">
      <w:pPr>
        <w:pStyle w:val="Paragraphedeliste"/>
        <w:keepNext/>
        <w:keepLines/>
        <w:numPr>
          <w:ilvl w:val="0"/>
          <w:numId w:val="1"/>
        </w:numPr>
        <w:spacing w:before="360" w:after="200"/>
        <w:contextualSpacing w:val="0"/>
        <w:outlineLvl w:val="1"/>
        <w:rPr>
          <w:rFonts w:eastAsiaTheme="majorEastAsia"/>
          <w:b/>
          <w:bCs/>
          <w:vanish/>
          <w:color w:val="4F81BD" w:themeColor="accent1"/>
          <w:sz w:val="26"/>
          <w:szCs w:val="26"/>
        </w:rPr>
      </w:pPr>
      <w:bookmarkStart w:id="5" w:name="_Toc409793377"/>
      <w:bookmarkEnd w:id="5"/>
    </w:p>
    <w:p w:rsidR="00A56415" w:rsidRPr="00A56415" w:rsidRDefault="00A56415" w:rsidP="00A56415">
      <w:pPr>
        <w:pStyle w:val="Paragraphedeliste"/>
        <w:keepNext/>
        <w:keepLines/>
        <w:numPr>
          <w:ilvl w:val="0"/>
          <w:numId w:val="1"/>
        </w:numPr>
        <w:spacing w:before="360" w:after="200"/>
        <w:contextualSpacing w:val="0"/>
        <w:outlineLvl w:val="1"/>
        <w:rPr>
          <w:rFonts w:eastAsiaTheme="majorEastAsia"/>
          <w:b/>
          <w:bCs/>
          <w:vanish/>
          <w:color w:val="4F81BD" w:themeColor="accent1"/>
          <w:sz w:val="26"/>
          <w:szCs w:val="26"/>
        </w:rPr>
      </w:pPr>
      <w:bookmarkStart w:id="6" w:name="_Toc409793378"/>
      <w:bookmarkEnd w:id="6"/>
    </w:p>
    <w:p w:rsidR="006B5E01" w:rsidRDefault="00A56415" w:rsidP="00A56415">
      <w:pPr>
        <w:pStyle w:val="Titre2"/>
      </w:pPr>
      <w:bookmarkStart w:id="7" w:name="_Toc409793379"/>
      <w:r>
        <w:t>Description des menus</w:t>
      </w:r>
      <w:bookmarkEnd w:id="7"/>
    </w:p>
    <w:p w:rsidR="00A56415" w:rsidRDefault="00A56415" w:rsidP="00A56415">
      <w:r>
        <w:t>Vérifiez que les paramètres ci-dessous correspondent bien à ceux de la télécommande :</w:t>
      </w:r>
    </w:p>
    <w:p w:rsidR="00A56415" w:rsidRDefault="00A56415" w:rsidP="00A56415"/>
    <w:p w:rsidR="00A56415" w:rsidRDefault="00A56415" w:rsidP="00A56415">
      <w:pPr>
        <w:ind w:left="705"/>
      </w:pPr>
      <w:r>
        <w:t>* les paramètres en noir sont constants</w:t>
      </w:r>
    </w:p>
    <w:p w:rsidR="00A56415" w:rsidRDefault="00A56415" w:rsidP="00A56415">
      <w:pPr>
        <w:ind w:firstLine="705"/>
      </w:pPr>
      <w:r>
        <w:t>* les paramètres en rouge dépendent du largueur utilisé</w:t>
      </w:r>
    </w:p>
    <w:p w:rsidR="00A56415" w:rsidRDefault="00A56415" w:rsidP="00A56415"/>
    <w:p w:rsidR="00A56415" w:rsidRDefault="00395ED3" w:rsidP="00A56415">
      <w:r>
        <w:rPr>
          <w:noProof/>
        </w:rPr>
        <w:pict>
          <v:line id="_x0000_s2066" style="position:absolute;z-index:251676672" from="209.95pt,23.05pt" to="209.95pt,37.45pt" o:allowincell="f"/>
        </w:pict>
      </w:r>
    </w:p>
    <w:p w:rsidR="00A56415" w:rsidRDefault="00A56415" w:rsidP="00A56415"/>
    <w:p w:rsidR="00A56415" w:rsidRDefault="00A56415" w:rsidP="00A56415"/>
    <w:p w:rsidR="00A56415" w:rsidRDefault="00395ED3" w:rsidP="00A56415">
      <w:r>
        <w:rPr>
          <w:noProof/>
        </w:rPr>
        <w:pict>
          <v:line id="_x0000_s2071" style="position:absolute;flip:y;z-index:251681792" from="-12.8pt,4.85pt" to="32.2pt,4.85pt"/>
        </w:pict>
      </w:r>
      <w:r>
        <w:rPr>
          <w:noProof/>
        </w:rPr>
        <w:pict>
          <v:line id="_x0000_s2070" style="position:absolute;z-index:251680768" from="-12.8pt,4.85pt" to="-12.8pt,19.25pt"/>
        </w:pict>
      </w:r>
      <w:r>
        <w:rPr>
          <w:noProof/>
        </w:rPr>
        <w:pict>
          <v:line id="_x0000_s2061" style="position:absolute;z-index:251671552" from="32.2pt,4.85pt" to="32.2pt,19.25pt"/>
        </w:pict>
      </w:r>
      <w:r>
        <w:rPr>
          <w:noProof/>
        </w:rPr>
        <w:pict>
          <v:line id="_x0000_s2062" style="position:absolute;z-index:251672576" from="122.2pt,4.85pt" to="122.2pt,19.25pt"/>
        </w:pict>
      </w:r>
      <w:r>
        <w:rPr>
          <w:noProof/>
        </w:rPr>
        <w:pict>
          <v:line id="_x0000_s2064" style="position:absolute;z-index:251674624" from="293.2pt,4.85pt" to="293.2pt,19.25pt"/>
        </w:pict>
      </w:r>
      <w:r>
        <w:rPr>
          <w:noProof/>
        </w:rPr>
        <w:pict>
          <v:line id="_x0000_s2067" style="position:absolute;flip:y;z-index:251677696" from="383.2pt,4.85pt" to="383.2pt,48.05pt"/>
        </w:pict>
      </w:r>
      <w:r>
        <w:rPr>
          <w:noProof/>
        </w:rPr>
        <w:pict>
          <v:line id="_x0000_s2065" style="position:absolute;z-index:251675648" from="32.2pt,4.85pt" to="446.2pt,4.85pt" o:allowincell="f"/>
        </w:pict>
      </w:r>
      <w:r>
        <w:rPr>
          <w:noProof/>
        </w:rPr>
        <w:pict>
          <v:line id="_x0000_s2068" style="position:absolute;flip:y;z-index:251678720" from="446.2pt,4.85pt" to="446.2pt,84.05pt"/>
        </w:pict>
      </w:r>
      <w:r>
        <w:rPr>
          <w:noProof/>
        </w:rPr>
        <w:pict>
          <v:rect id="_x0000_s2050" style="position:absolute;margin-left:181.15pt;margin-top:-33.15pt;width:57.6pt;height:21.6pt;z-index:251660288" o:allowincell="f">
            <v:textbox style="mso-next-textbox:#_x0000_s2050">
              <w:txbxContent>
                <w:p w:rsidR="00A56415" w:rsidRDefault="00A56415" w:rsidP="00A56415">
                  <w:r>
                    <w:t xml:space="preserve">  MENU</w:t>
                  </w:r>
                </w:p>
              </w:txbxContent>
            </v:textbox>
          </v:rect>
        </w:pict>
      </w:r>
      <w:r>
        <w:rPr>
          <w:noProof/>
        </w:rPr>
        <w:pict>
          <v:line id="_x0000_s2063" style="position:absolute;z-index:251673600" from="209.95pt,2.95pt" to="209.95pt,17.35pt" o:allowincell="f"/>
        </w:pict>
      </w:r>
    </w:p>
    <w:p w:rsidR="00A56415" w:rsidRDefault="00395ED3" w:rsidP="00A5641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8.2pt;margin-top:11.35pt;width:103.05pt;height:21.45pt;z-index:251664384" stroked="f">
            <v:textbox>
              <w:txbxContent>
                <w:p w:rsidR="00A56415" w:rsidRDefault="00A56415" w:rsidP="00A56415">
                  <w:r>
                    <w:t>&lt;4&gt; Bearing  Setup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3" type="#_x0000_t202" style="position:absolute;margin-left:167.2pt;margin-top:11.35pt;width:93.6pt;height:21.45pt;z-index:251663360" stroked="f">
            <v:textbox>
              <w:txbxContent>
                <w:p w:rsidR="00A56415" w:rsidRDefault="00A56415" w:rsidP="00A56415">
                  <w:r>
                    <w:t>&lt;3&gt; RS232 Setup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2" type="#_x0000_t202" style="position:absolute;margin-left:77.2pt;margin-top:11.35pt;width:86.4pt;height:21.6pt;z-index:251662336" stroked="f">
            <v:textbox>
              <w:txbxContent>
                <w:p w:rsidR="00A56415" w:rsidRDefault="00A56415" w:rsidP="00A56415">
                  <w:r>
                    <w:t>&lt;2&gt; Cmd setup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1" type="#_x0000_t202" style="position:absolute;margin-left:-3.8pt;margin-top:11.35pt;width:86.4pt;height:25.1pt;z-index:251661312" stroked="f">
            <v:textbox>
              <w:txbxContent>
                <w:p w:rsidR="00A56415" w:rsidRDefault="00A56415" w:rsidP="00A56415">
                  <w:r>
                    <w:t>&lt;1&gt; Rng setup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9" type="#_x0000_t202" style="position:absolute;margin-left:-48.8pt;margin-top:11.35pt;width:54pt;height:21.6pt;z-index:251679744" stroked="f">
            <v:textbox>
              <w:txbxContent>
                <w:p w:rsidR="00A56415" w:rsidRDefault="00A56415" w:rsidP="00A56415">
                  <w:r>
                    <w:t>&lt;0&gt; Help</w:t>
                  </w:r>
                </w:p>
              </w:txbxContent>
            </v:textbox>
          </v:shape>
        </w:pict>
      </w:r>
    </w:p>
    <w:p w:rsidR="00A56415" w:rsidRDefault="00A56415" w:rsidP="00A56415"/>
    <w:p w:rsidR="00A56415" w:rsidRDefault="00395ED3" w:rsidP="00A56415">
      <w:r>
        <w:rPr>
          <w:noProof/>
        </w:rPr>
        <w:pict>
          <v:line id="_x0000_s2059" style="position:absolute;flip:y;z-index:251669504" from="32.2pt,6.35pt" to="32.2pt,121.65pt"/>
        </w:pict>
      </w:r>
      <w:r>
        <w:rPr>
          <w:noProof/>
        </w:rPr>
        <w:pict>
          <v:line id="_x0000_s2060" style="position:absolute;z-index:251670528" from="122.2pt,6.35pt" to="122.2pt,42.45pt"/>
        </w:pict>
      </w:r>
    </w:p>
    <w:p w:rsidR="00A56415" w:rsidRDefault="00395ED3" w:rsidP="00A56415">
      <w:r>
        <w:rPr>
          <w:noProof/>
        </w:rPr>
        <w:pict>
          <v:shape id="_x0000_s2055" type="#_x0000_t202" style="position:absolute;margin-left:339.55pt;margin-top:.15pt;width:106.65pt;height:28.8pt;z-index:251665408" o:allowincell="f" stroked="f">
            <v:textbox>
              <w:txbxContent>
                <w:p w:rsidR="00A56415" w:rsidRDefault="00A56415" w:rsidP="00A56415">
                  <w:r>
                    <w:t>&lt;5&gt; Clear Memory</w:t>
                  </w:r>
                </w:p>
              </w:txbxContent>
            </v:textbox>
          </v:shape>
        </w:pict>
      </w:r>
    </w:p>
    <w:p w:rsidR="00A56415" w:rsidRDefault="00A56415" w:rsidP="00A56415"/>
    <w:p w:rsidR="00A56415" w:rsidRDefault="00395ED3" w:rsidP="00A56415">
      <w:r>
        <w:rPr>
          <w:noProof/>
        </w:rPr>
        <w:pict>
          <v:shape id="_x0000_s2057" type="#_x0000_t202" style="position:absolute;margin-left:50.2pt;margin-top:7.85pt;width:136.8pt;height:54pt;z-index:251667456">
            <v:textbox>
              <w:txbxContent>
                <w:p w:rsidR="00A56415" w:rsidRDefault="00A56415" w:rsidP="00A5641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&lt;0&gt; Help</w:t>
                  </w:r>
                </w:p>
                <w:p w:rsidR="00A56415" w:rsidRDefault="00A56415" w:rsidP="00A5641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&lt;1&gt; Quick cmd setup</w:t>
                  </w:r>
                </w:p>
                <w:p w:rsidR="00A56415" w:rsidRDefault="00A56415" w:rsidP="00A5641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&lt;2&gt; Custom cmd setup</w:t>
                  </w:r>
                </w:p>
                <w:p w:rsidR="00A56415" w:rsidRDefault="00A56415" w:rsidP="00A5641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&lt;3&gt; Rx lockout time = 15 ms</w:t>
                  </w:r>
                </w:p>
                <w:p w:rsidR="00A56415" w:rsidRDefault="00A56415" w:rsidP="00A56415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</w:p>
    <w:p w:rsidR="00A56415" w:rsidRDefault="00395ED3" w:rsidP="00A56415">
      <w:r>
        <w:rPr>
          <w:noProof/>
        </w:rPr>
        <w:pict>
          <v:shape id="_x0000_s2056" type="#_x0000_t202" style="position:absolute;margin-left:389.95pt;margin-top:1.55pt;width:79.2pt;height:21.6pt;z-index:251666432" o:allowincell="f" stroked="f">
            <v:textbox>
              <w:txbxContent>
                <w:p w:rsidR="00A56415" w:rsidRDefault="00A56415" w:rsidP="00A56415">
                  <w:r>
                    <w:t>&lt;6&gt; Host mode</w:t>
                  </w:r>
                </w:p>
              </w:txbxContent>
            </v:textbox>
          </v:shape>
        </w:pict>
      </w:r>
    </w:p>
    <w:p w:rsidR="00A56415" w:rsidRDefault="00A56415" w:rsidP="00A56415"/>
    <w:p w:rsidR="00A56415" w:rsidRDefault="00A56415" w:rsidP="00A56415"/>
    <w:p w:rsidR="00A56415" w:rsidRDefault="00A56415" w:rsidP="00A56415"/>
    <w:p w:rsidR="00A56415" w:rsidRDefault="00A56415" w:rsidP="00A56415"/>
    <w:p w:rsidR="00A56415" w:rsidRDefault="00A56415" w:rsidP="00A56415"/>
    <w:p w:rsidR="00A56415" w:rsidRDefault="00395ED3" w:rsidP="00A56415">
      <w:r>
        <w:rPr>
          <w:noProof/>
        </w:rPr>
        <w:pict>
          <v:shape id="_x0000_s2058" type="#_x0000_t202" style="position:absolute;margin-left:-39.8pt;margin-top:8.4pt;width:2in;height:108pt;z-index:251668480">
            <v:textbox style="mso-next-textbox:#_x0000_s2058">
              <w:txbxContent>
                <w:p w:rsidR="00A56415" w:rsidRDefault="00A56415" w:rsidP="00A5641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&lt;0&gt; Help</w:t>
                  </w:r>
                </w:p>
                <w:p w:rsidR="00A56415" w:rsidRDefault="00A56415" w:rsidP="00A5641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&lt;1&gt; Int. Freq. = </w:t>
                  </w:r>
                  <w:r>
                    <w:rPr>
                      <w:color w:val="FF0000"/>
                      <w:lang w:val="en-GB"/>
                    </w:rPr>
                    <w:t>11.00kHz</w:t>
                  </w:r>
                  <w:r>
                    <w:rPr>
                      <w:lang w:val="en-GB"/>
                    </w:rPr>
                    <w:t xml:space="preserve"> </w:t>
                  </w:r>
                </w:p>
                <w:p w:rsidR="00A56415" w:rsidRDefault="00A56415" w:rsidP="00A5641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&lt;2&gt; TAT = 12.5 ms</w:t>
                  </w:r>
                </w:p>
                <w:p w:rsidR="00A56415" w:rsidRDefault="00A56415" w:rsidP="00A5641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&lt;3&gt; PW = 10.0ms</w:t>
                  </w:r>
                </w:p>
                <w:p w:rsidR="00A56415" w:rsidRDefault="00A56415" w:rsidP="00A5641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&lt;4&gt; Sound speed = 1490m</w:t>
                  </w:r>
                </w:p>
                <w:p w:rsidR="00A56415" w:rsidRDefault="00A56415" w:rsidP="00A5641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&lt;5&gt;units = meters</w:t>
                  </w:r>
                </w:p>
                <w:p w:rsidR="00A56415" w:rsidRDefault="00A56415" w:rsidP="00A5641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&lt;6&gt; slant range</w:t>
                  </w:r>
                </w:p>
                <w:p w:rsidR="00A56415" w:rsidRDefault="00A56415" w:rsidP="00A5641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&lt;7&gt;range gate </w:t>
                  </w:r>
                  <w:r>
                    <w:rPr>
                      <w:color w:val="FF0000"/>
                      <w:lang w:val="en-GB"/>
                    </w:rPr>
                    <w:t>(min – max)</w:t>
                  </w:r>
                </w:p>
              </w:txbxContent>
            </v:textbox>
          </v:shape>
        </w:pict>
      </w:r>
    </w:p>
    <w:p w:rsidR="00A56415" w:rsidRDefault="00A56415" w:rsidP="00A56415"/>
    <w:p w:rsidR="00A56415" w:rsidRDefault="00A56415" w:rsidP="00A56415"/>
    <w:p w:rsidR="00A56415" w:rsidRDefault="00A56415" w:rsidP="00A56415"/>
    <w:p w:rsidR="00A56415" w:rsidRDefault="00A56415" w:rsidP="00A56415"/>
    <w:p w:rsidR="00A56415" w:rsidRDefault="00A56415" w:rsidP="00A56415"/>
    <w:p w:rsidR="00A56415" w:rsidRDefault="00A56415" w:rsidP="00A56415"/>
    <w:p w:rsidR="00A56415" w:rsidRDefault="00A56415" w:rsidP="00A56415"/>
    <w:p w:rsidR="00A56415" w:rsidRDefault="00A56415" w:rsidP="00A56415"/>
    <w:p w:rsidR="00A56415" w:rsidRDefault="00A56415" w:rsidP="00A56415"/>
    <w:p w:rsidR="00A56415" w:rsidRDefault="00A56415" w:rsidP="00A56415"/>
    <w:p w:rsidR="00A56415" w:rsidRDefault="00A56415" w:rsidP="00A56415"/>
    <w:p w:rsidR="00A56415" w:rsidRDefault="00A56415" w:rsidP="00A56415">
      <w:pPr>
        <w:pStyle w:val="Titre2"/>
      </w:pPr>
      <w:bookmarkStart w:id="8" w:name="_Toc409793380"/>
      <w:r>
        <w:t>Réglages</w:t>
      </w:r>
      <w:r w:rsidR="00676CF8">
        <w:t xml:space="preserve"> de la réception</w:t>
      </w:r>
      <w:bookmarkEnd w:id="8"/>
    </w:p>
    <w:p w:rsidR="00A56415" w:rsidRDefault="00A56415" w:rsidP="00A56415">
      <w:r>
        <w:t xml:space="preserve">Réglez la fréquence de réception en appuyant sur </w:t>
      </w:r>
      <w:r>
        <w:rPr>
          <w:b/>
          <w:bCs/>
        </w:rPr>
        <w:t>TUNE</w:t>
      </w:r>
      <w:r>
        <w:t>. (Reply freq.)</w:t>
      </w:r>
    </w:p>
    <w:p w:rsidR="00A56415" w:rsidRDefault="00A56415" w:rsidP="00A56415">
      <w:r>
        <w:tab/>
      </w:r>
      <w:r>
        <w:tab/>
      </w:r>
    </w:p>
    <w:p w:rsidR="00A56415" w:rsidRDefault="00A56415" w:rsidP="00A56415">
      <w:r>
        <w:tab/>
      </w:r>
      <w:r>
        <w:tab/>
        <w:t>Tapez &lt;1&gt; et entrez la fréquence.</w:t>
      </w:r>
    </w:p>
    <w:p w:rsidR="00A56415" w:rsidRDefault="00A56415" w:rsidP="00A56415">
      <w:pPr>
        <w:ind w:left="708" w:firstLine="708"/>
        <w:rPr>
          <w:lang w:val="en-GB"/>
        </w:rPr>
      </w:pPr>
      <w:r>
        <w:rPr>
          <w:lang w:val="en-GB"/>
        </w:rPr>
        <w:t>Exemple:</w:t>
      </w:r>
    </w:p>
    <w:p w:rsidR="00A56415" w:rsidRDefault="00A56415" w:rsidP="00A56415">
      <w:pPr>
        <w:ind w:left="708" w:firstLine="708"/>
        <w:rPr>
          <w:lang w:val="en-GB"/>
        </w:rPr>
      </w:pPr>
      <w:r>
        <w:rPr>
          <w:lang w:val="en-GB"/>
        </w:rPr>
        <w:t>&lt;0&gt;Help</w:t>
      </w:r>
    </w:p>
    <w:p w:rsidR="00A56415" w:rsidRDefault="00A56415" w:rsidP="00A56415">
      <w:pPr>
        <w:rPr>
          <w:color w:val="FF0000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&lt;1&gt;Receive Frequency = </w:t>
      </w:r>
      <w:r>
        <w:rPr>
          <w:color w:val="FF0000"/>
          <w:lang w:val="en-GB"/>
        </w:rPr>
        <w:t>(7,5 to 15,0 kHz)</w:t>
      </w:r>
    </w:p>
    <w:p w:rsidR="00A56415" w:rsidRDefault="00A56415" w:rsidP="00A56415">
      <w:r>
        <w:rPr>
          <w:color w:val="FF0000"/>
          <w:lang w:val="en-GB"/>
        </w:rPr>
        <w:tab/>
      </w:r>
      <w:r>
        <w:rPr>
          <w:color w:val="FF0000"/>
          <w:lang w:val="en-GB"/>
        </w:rPr>
        <w:tab/>
      </w:r>
      <w:r>
        <w:t>&lt;2&gt;Receive Threshold = 2,5v</w:t>
      </w:r>
    </w:p>
    <w:p w:rsidR="00A56415" w:rsidRDefault="00A56415" w:rsidP="00A56415"/>
    <w:p w:rsidR="00676CF8" w:rsidRDefault="00676CF8" w:rsidP="00A56415"/>
    <w:p w:rsidR="00A56415" w:rsidRDefault="00676CF8" w:rsidP="00676CF8">
      <w:pPr>
        <w:pStyle w:val="Titre2"/>
      </w:pPr>
      <w:r>
        <w:t xml:space="preserve">    </w:t>
      </w:r>
      <w:bookmarkStart w:id="9" w:name="_Toc409793381"/>
      <w:r w:rsidR="00A56415">
        <w:t>Réglez la fréquence d’émission :</w:t>
      </w:r>
      <w:bookmarkEnd w:id="9"/>
      <w:r w:rsidR="00A56415">
        <w:t xml:space="preserve">  </w:t>
      </w:r>
    </w:p>
    <w:p w:rsidR="00A56415" w:rsidRDefault="00A56415" w:rsidP="00A56415">
      <w:r>
        <w:tab/>
      </w:r>
      <w:r>
        <w:tab/>
      </w:r>
    </w:p>
    <w:p w:rsidR="00A56415" w:rsidRDefault="00A56415" w:rsidP="00A56415">
      <w:r>
        <w:tab/>
      </w:r>
      <w:r>
        <w:tab/>
        <w:t>Tapez &lt;Menu&gt; puis &lt;1&gt;Range setup  puis &lt;1&gt;Int…</w:t>
      </w:r>
    </w:p>
    <w:p w:rsidR="00A56415" w:rsidRDefault="00A56415" w:rsidP="00A56415">
      <w:r>
        <w:tab/>
      </w:r>
      <w:r>
        <w:tab/>
        <w:t>Entrez ensuite la fréquence d’émission</w:t>
      </w:r>
    </w:p>
    <w:p w:rsidR="00A56415" w:rsidRDefault="00A56415" w:rsidP="00A56415">
      <w:r>
        <w:tab/>
      </w:r>
    </w:p>
    <w:p w:rsidR="00A56415" w:rsidRDefault="00A56415" w:rsidP="00676CF8">
      <w:pPr>
        <w:pStyle w:val="Titre2"/>
      </w:pPr>
      <w:bookmarkStart w:id="10" w:name="_Toc409793382"/>
      <w:r>
        <w:t>Pour envoyer un ordre vers le largueur EGG type 8242 :</w:t>
      </w:r>
      <w:bookmarkEnd w:id="10"/>
    </w:p>
    <w:p w:rsidR="00A56415" w:rsidRDefault="00A56415" w:rsidP="00A56415"/>
    <w:p w:rsidR="00A56415" w:rsidRDefault="00A56415" w:rsidP="00A56415">
      <w:pPr>
        <w:numPr>
          <w:ilvl w:val="0"/>
          <w:numId w:val="12"/>
        </w:numPr>
        <w:tabs>
          <w:tab w:val="clear" w:pos="4050"/>
        </w:tabs>
        <w:suppressAutoHyphens w:val="0"/>
        <w:ind w:left="851" w:hanging="142"/>
      </w:pPr>
      <w:r>
        <w:t>tapez &lt;C&gt;</w:t>
      </w:r>
    </w:p>
    <w:p w:rsidR="00A56415" w:rsidRDefault="00A56415" w:rsidP="00A56415">
      <w:pPr>
        <w:numPr>
          <w:ilvl w:val="0"/>
          <w:numId w:val="12"/>
        </w:numPr>
        <w:tabs>
          <w:tab w:val="clear" w:pos="4050"/>
        </w:tabs>
        <w:suppressAutoHyphens w:val="0"/>
        <w:ind w:left="851" w:hanging="142"/>
      </w:pPr>
      <w:r>
        <w:t>entrez le nombre correspondant à l’ordre désiré (Enable Ch A ou Release)</w:t>
      </w:r>
    </w:p>
    <w:p w:rsidR="00A56415" w:rsidRDefault="00A56415" w:rsidP="00A56415">
      <w:pPr>
        <w:numPr>
          <w:ilvl w:val="0"/>
          <w:numId w:val="12"/>
        </w:numPr>
        <w:tabs>
          <w:tab w:val="clear" w:pos="4050"/>
        </w:tabs>
        <w:suppressAutoHyphens w:val="0"/>
        <w:ind w:left="851" w:hanging="142"/>
      </w:pPr>
      <w:r>
        <w:t>appuyez sur &lt;ENT&gt; (ou sur GRD + ENT si la commande est verrouillée)</w:t>
      </w:r>
    </w:p>
    <w:p w:rsidR="00A56415" w:rsidRDefault="00A56415" w:rsidP="00A56415"/>
    <w:p w:rsidR="00A56415" w:rsidRDefault="00676CF8" w:rsidP="00676CF8">
      <w:pPr>
        <w:pStyle w:val="Titre2"/>
      </w:pPr>
      <w:r>
        <w:t xml:space="preserve">   </w:t>
      </w:r>
      <w:bookmarkStart w:id="11" w:name="_Toc409793383"/>
      <w:r w:rsidR="00A56415">
        <w:t>Pour envoyer un ordre vers un largueur BENTHOS :</w:t>
      </w:r>
      <w:bookmarkEnd w:id="11"/>
    </w:p>
    <w:p w:rsidR="00A56415" w:rsidRDefault="00676CF8" w:rsidP="00A56415">
      <w:r>
        <w:tab/>
      </w:r>
      <w:r>
        <w:tab/>
        <w:t>A partir du m</w:t>
      </w:r>
      <w:r w:rsidR="00A56415">
        <w:t>enu</w:t>
      </w:r>
      <w:r>
        <w:t xml:space="preserve"> principal :</w:t>
      </w:r>
    </w:p>
    <w:p w:rsidR="00676CF8" w:rsidRDefault="00676CF8" w:rsidP="00A56415"/>
    <w:p w:rsidR="00A56415" w:rsidRDefault="00A56415" w:rsidP="00A56415">
      <w:pPr>
        <w:numPr>
          <w:ilvl w:val="0"/>
          <w:numId w:val="12"/>
        </w:numPr>
        <w:tabs>
          <w:tab w:val="clear" w:pos="4050"/>
        </w:tabs>
        <w:suppressAutoHyphens w:val="0"/>
        <w:ind w:left="851" w:hanging="142"/>
      </w:pPr>
      <w:r>
        <w:rPr>
          <w:lang w:val="en-GB"/>
        </w:rPr>
        <w:t xml:space="preserve">tapez &lt;2&gt; Cmd setup, puis &lt;3&gt; Custom Cmd. </w:t>
      </w:r>
      <w:r>
        <w:t>Entrez un chiffre entre 0 et 9 qui correspondra par la suite à la touche de raccourci de l’ordre à envoyer.</w:t>
      </w:r>
    </w:p>
    <w:p w:rsidR="00A56415" w:rsidRDefault="00A56415" w:rsidP="00A56415">
      <w:pPr>
        <w:numPr>
          <w:ilvl w:val="0"/>
          <w:numId w:val="12"/>
        </w:numPr>
        <w:tabs>
          <w:tab w:val="clear" w:pos="4050"/>
        </w:tabs>
        <w:suppressAutoHyphens w:val="0"/>
        <w:ind w:left="851" w:hanging="142"/>
      </w:pPr>
      <w:r>
        <w:t>tapez &lt;2&gt; Rate encoded custom command</w:t>
      </w:r>
    </w:p>
    <w:p w:rsidR="00A56415" w:rsidRDefault="00A56415" w:rsidP="00A56415">
      <w:pPr>
        <w:numPr>
          <w:ilvl w:val="0"/>
          <w:numId w:val="12"/>
        </w:numPr>
        <w:tabs>
          <w:tab w:val="clear" w:pos="4050"/>
        </w:tabs>
        <w:suppressAutoHyphens w:val="0"/>
        <w:ind w:left="851" w:hanging="142"/>
      </w:pPr>
      <w:r>
        <w:t>tapez &lt;1&gt; Freq. 0 (inband freq.) puis entrez la fréquence 0 correspondant à votre largueur Benthos.</w:t>
      </w:r>
    </w:p>
    <w:p w:rsidR="00A56415" w:rsidRDefault="00A56415" w:rsidP="00A56415">
      <w:pPr>
        <w:numPr>
          <w:ilvl w:val="0"/>
          <w:numId w:val="12"/>
        </w:numPr>
        <w:tabs>
          <w:tab w:val="clear" w:pos="4050"/>
        </w:tabs>
        <w:suppressAutoHyphens w:val="0"/>
        <w:ind w:left="851" w:hanging="142"/>
      </w:pPr>
      <w:r>
        <w:t>tapez &lt;2&gt; Freq. 1 (outband freq.) puis entrez la fréquence 1.</w:t>
      </w:r>
    </w:p>
    <w:p w:rsidR="00A56415" w:rsidRDefault="00A56415" w:rsidP="00A56415">
      <w:pPr>
        <w:numPr>
          <w:ilvl w:val="0"/>
          <w:numId w:val="12"/>
        </w:numPr>
        <w:tabs>
          <w:tab w:val="clear" w:pos="4050"/>
        </w:tabs>
        <w:suppressAutoHyphens w:val="0"/>
        <w:ind w:left="851" w:hanging="142"/>
      </w:pPr>
      <w:r>
        <w:t>tapez &lt;3&gt; Reapeat rate entrez le taux de récurrence (ou sont double !)</w:t>
      </w:r>
    </w:p>
    <w:p w:rsidR="00A56415" w:rsidRDefault="00A56415" w:rsidP="00A56415">
      <w:pPr>
        <w:numPr>
          <w:ilvl w:val="0"/>
          <w:numId w:val="12"/>
        </w:numPr>
        <w:tabs>
          <w:tab w:val="clear" w:pos="4050"/>
        </w:tabs>
        <w:suppressAutoHyphens w:val="0"/>
        <w:ind w:left="851" w:hanging="142"/>
      </w:pPr>
      <w:r>
        <w:t>tapez &lt;4&gt; Duration entrez 5.</w:t>
      </w:r>
    </w:p>
    <w:p w:rsidR="00A56415" w:rsidRDefault="00A56415" w:rsidP="00676CF8">
      <w:pPr>
        <w:pStyle w:val="Titre2"/>
      </w:pPr>
      <w:bookmarkStart w:id="12" w:name="_Toc409793384"/>
      <w:r>
        <w:lastRenderedPageBreak/>
        <w:t>Pour envoyer un ordre vers un largueur Mors :</w:t>
      </w:r>
      <w:bookmarkEnd w:id="12"/>
    </w:p>
    <w:p w:rsidR="00A56415" w:rsidRDefault="00A56415" w:rsidP="00A56415"/>
    <w:p w:rsidR="00A56415" w:rsidRDefault="00A56415" w:rsidP="00A56415">
      <w:pPr>
        <w:numPr>
          <w:ilvl w:val="0"/>
          <w:numId w:val="12"/>
        </w:numPr>
        <w:tabs>
          <w:tab w:val="clear" w:pos="4050"/>
        </w:tabs>
        <w:suppressAutoHyphens w:val="0"/>
        <w:ind w:left="851" w:hanging="142"/>
      </w:pPr>
      <w:r>
        <w:rPr>
          <w:lang w:val="en-GB"/>
        </w:rPr>
        <w:t xml:space="preserve">tapez &lt;2&gt; Cmd setup, puis &lt;3&gt; Custom Cmd. </w:t>
      </w:r>
      <w:r>
        <w:t>Entrez un chiffre entre 0 et 9 qui correspondra par la suite à la touche de raccourci de l’ordre à envoyer.</w:t>
      </w:r>
    </w:p>
    <w:p w:rsidR="00A56415" w:rsidRDefault="00A56415" w:rsidP="00A56415">
      <w:pPr>
        <w:numPr>
          <w:ilvl w:val="0"/>
          <w:numId w:val="12"/>
        </w:numPr>
        <w:tabs>
          <w:tab w:val="clear" w:pos="4050"/>
        </w:tabs>
        <w:suppressAutoHyphens w:val="0"/>
        <w:ind w:left="851" w:hanging="142"/>
        <w:rPr>
          <w:lang w:val="en-GB"/>
        </w:rPr>
      </w:pPr>
      <w:r>
        <w:rPr>
          <w:lang w:val="en-GB"/>
        </w:rPr>
        <w:t>tapez &lt;1&gt; Bit encoded custom command</w:t>
      </w:r>
    </w:p>
    <w:p w:rsidR="00A56415" w:rsidRDefault="00A56415" w:rsidP="00A56415">
      <w:pPr>
        <w:numPr>
          <w:ilvl w:val="0"/>
          <w:numId w:val="12"/>
        </w:numPr>
        <w:tabs>
          <w:tab w:val="clear" w:pos="4050"/>
        </w:tabs>
        <w:suppressAutoHyphens w:val="0"/>
        <w:ind w:left="851" w:hanging="142"/>
      </w:pPr>
      <w:r>
        <w:t>tapez &lt;1&gt; Freq. 0 (inband freq.) puis entrez la fréquence 0 correspondant à votre largueur Mors.(bit 0 cf : table 1)</w:t>
      </w:r>
    </w:p>
    <w:p w:rsidR="00A56415" w:rsidRDefault="00A56415" w:rsidP="00A56415">
      <w:pPr>
        <w:numPr>
          <w:ilvl w:val="0"/>
          <w:numId w:val="12"/>
        </w:numPr>
        <w:tabs>
          <w:tab w:val="clear" w:pos="4050"/>
        </w:tabs>
        <w:suppressAutoHyphens w:val="0"/>
        <w:ind w:left="851" w:hanging="142"/>
      </w:pPr>
      <w:r>
        <w:t>tapez &lt;2&gt; Freq. 1 (outband freq.) puis entrez la fréquence 1.(bit 1 cf : table 1)</w:t>
      </w:r>
    </w:p>
    <w:p w:rsidR="00A56415" w:rsidRDefault="00A56415" w:rsidP="00A56415">
      <w:pPr>
        <w:numPr>
          <w:ilvl w:val="0"/>
          <w:numId w:val="12"/>
        </w:numPr>
        <w:tabs>
          <w:tab w:val="clear" w:pos="4050"/>
        </w:tabs>
        <w:suppressAutoHyphens w:val="0"/>
        <w:ind w:left="851" w:hanging="142"/>
      </w:pPr>
      <w:r>
        <w:t>tapez &lt;3&gt; Bit on time = 10msec</w:t>
      </w:r>
    </w:p>
    <w:p w:rsidR="00A56415" w:rsidRDefault="00A56415" w:rsidP="00A56415">
      <w:pPr>
        <w:numPr>
          <w:ilvl w:val="0"/>
          <w:numId w:val="12"/>
        </w:numPr>
        <w:tabs>
          <w:tab w:val="clear" w:pos="4050"/>
        </w:tabs>
        <w:suppressAutoHyphens w:val="0"/>
        <w:ind w:left="851" w:hanging="142"/>
      </w:pPr>
      <w:r>
        <w:t>tapez &lt;4&gt; Off time = 90msec (total = 100msec pour une télécommande TT301</w:t>
      </w:r>
    </w:p>
    <w:p w:rsidR="00A56415" w:rsidRDefault="00A56415" w:rsidP="00A56415">
      <w:pPr>
        <w:numPr>
          <w:ilvl w:val="0"/>
          <w:numId w:val="12"/>
        </w:numPr>
        <w:tabs>
          <w:tab w:val="clear" w:pos="4050"/>
        </w:tabs>
        <w:suppressAutoHyphens w:val="0"/>
        <w:ind w:left="851" w:hanging="142"/>
      </w:pPr>
      <w:r>
        <w:t>tapez &lt;ent&gt; et entrez les huits bits correspondant à l’ordre à envoyer :</w:t>
      </w:r>
    </w:p>
    <w:p w:rsidR="00676CF8" w:rsidRDefault="00676CF8" w:rsidP="00A74C6F">
      <w:pPr>
        <w:suppressAutoHyphens w:val="0"/>
        <w:ind w:left="709"/>
      </w:pPr>
    </w:p>
    <w:p w:rsidR="00A56415" w:rsidRDefault="00A56415" w:rsidP="00A56415">
      <w:pPr>
        <w:ind w:left="1416"/>
      </w:pPr>
      <w:r>
        <w:t>exemple : C552 Interrogation  Freq. 0 = 14500Hz /  Freq. 1 = 11kHz</w:t>
      </w:r>
    </w:p>
    <w:p w:rsidR="00A56415" w:rsidRDefault="00A56415" w:rsidP="00A56415">
      <w:pPr>
        <w:ind w:left="1416"/>
      </w:pPr>
      <w:r>
        <w:t>5 : 0101(binaire)</w:t>
      </w:r>
    </w:p>
    <w:p w:rsidR="00A56415" w:rsidRDefault="00A56415" w:rsidP="00A56415">
      <w:r>
        <w:tab/>
      </w:r>
      <w:r>
        <w:tab/>
        <w:t>2 : 0010</w:t>
      </w:r>
    </w:p>
    <w:p w:rsidR="00676CF8" w:rsidRDefault="00676CF8" w:rsidP="00A56415"/>
    <w:p w:rsidR="00A56415" w:rsidRDefault="00A56415" w:rsidP="00A56415">
      <w:r>
        <w:tab/>
      </w:r>
      <w:r>
        <w:tab/>
        <w:t>entrez le LSB en premier donc : 01001010</w:t>
      </w:r>
    </w:p>
    <w:p w:rsidR="00A56415" w:rsidRDefault="00A56415" w:rsidP="00A56415"/>
    <w:p w:rsidR="00A56415" w:rsidRDefault="00A56415" w:rsidP="00A56415">
      <w:pPr>
        <w:rPr>
          <w:lang w:val="en-GB"/>
        </w:rPr>
      </w:pPr>
      <w:r>
        <w:tab/>
      </w:r>
      <w:r>
        <w:tab/>
      </w:r>
      <w:r>
        <w:tab/>
      </w:r>
      <w:r>
        <w:rPr>
          <w:lang w:val="en-GB"/>
        </w:rPr>
        <w:t xml:space="preserve">   C554 Largage          Freq. 0 = 14500Hz /  Freq. 1 = 11kHz</w:t>
      </w:r>
    </w:p>
    <w:p w:rsidR="00A56415" w:rsidRDefault="00A56415" w:rsidP="00A56415">
      <w:r>
        <w:rPr>
          <w:lang w:val="en-GB"/>
        </w:rPr>
        <w:tab/>
      </w:r>
      <w:r>
        <w:rPr>
          <w:lang w:val="en-GB"/>
        </w:rPr>
        <w:tab/>
      </w:r>
      <w:r>
        <w:t>5 : 0101</w:t>
      </w:r>
    </w:p>
    <w:p w:rsidR="00A56415" w:rsidRDefault="00A56415" w:rsidP="00A56415">
      <w:r>
        <w:tab/>
      </w:r>
      <w:r>
        <w:tab/>
        <w:t>4 : 0100</w:t>
      </w:r>
    </w:p>
    <w:p w:rsidR="00676CF8" w:rsidRDefault="00676CF8" w:rsidP="00A56415"/>
    <w:p w:rsidR="00A56415" w:rsidRDefault="00A56415" w:rsidP="00A56415">
      <w:r>
        <w:tab/>
      </w:r>
      <w:r>
        <w:tab/>
        <w:t>entrez :00101010</w:t>
      </w:r>
    </w:p>
    <w:p w:rsidR="00A56415" w:rsidRDefault="00A56415" w:rsidP="00A56415"/>
    <w:p w:rsidR="00A56415" w:rsidRDefault="00A56415" w:rsidP="00A56415">
      <w:r>
        <w:rPr>
          <w:u w:val="single"/>
        </w:rPr>
        <w:t>Note</w:t>
      </w:r>
      <w:r>
        <w:t> : pas de possibilité de décoder la réponse du largeur.</w:t>
      </w:r>
    </w:p>
    <w:p w:rsidR="00A56415" w:rsidRDefault="00A56415" w:rsidP="00A56415"/>
    <w:p w:rsidR="00A56415" w:rsidRDefault="00A56415" w:rsidP="00A56415"/>
    <w:p w:rsidR="00A56415" w:rsidRDefault="00A56415" w:rsidP="00A56415"/>
    <w:p w:rsidR="00A56415" w:rsidRDefault="00A56415" w:rsidP="00A56415"/>
    <w:p w:rsidR="00A56415" w:rsidRDefault="00A56415" w:rsidP="00676CF8">
      <w:pPr>
        <w:pStyle w:val="Titre2"/>
      </w:pPr>
      <w:bookmarkStart w:id="13" w:name="_Toc409793385"/>
      <w:r>
        <w:t>Réponses des largueurs aux ordres envoyés :</w:t>
      </w:r>
      <w:bookmarkEnd w:id="13"/>
    </w:p>
    <w:p w:rsidR="00A56415" w:rsidRDefault="00A56415" w:rsidP="00A56415"/>
    <w:p w:rsidR="00A56415" w:rsidRDefault="00676CF8" w:rsidP="00676CF8">
      <w:pPr>
        <w:pStyle w:val="Titre3"/>
      </w:pPr>
      <w:bookmarkStart w:id="14" w:name="_Toc409793386"/>
      <w:r>
        <w:t>Largueur E&amp;</w:t>
      </w:r>
      <w:r w:rsidR="00A56415">
        <w:t>G type 8242 :</w:t>
      </w:r>
      <w:bookmarkEnd w:id="14"/>
    </w:p>
    <w:p w:rsidR="00A56415" w:rsidRDefault="00A56415" w:rsidP="00A564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606"/>
      </w:tblGrid>
      <w:tr w:rsidR="00A56415" w:rsidTr="001C764D">
        <w:tc>
          <w:tcPr>
            <w:tcW w:w="4606" w:type="dxa"/>
          </w:tcPr>
          <w:p w:rsidR="00A56415" w:rsidRDefault="00A56415" w:rsidP="001C764D">
            <w:r>
              <w:t>INTERROGATION</w:t>
            </w:r>
          </w:p>
        </w:tc>
        <w:tc>
          <w:tcPr>
            <w:tcW w:w="4606" w:type="dxa"/>
          </w:tcPr>
          <w:p w:rsidR="00A56415" w:rsidRDefault="00A56415" w:rsidP="001C764D">
            <w:r>
              <w:t>1 ping</w:t>
            </w:r>
          </w:p>
        </w:tc>
      </w:tr>
      <w:tr w:rsidR="00A56415" w:rsidTr="001C764D">
        <w:tc>
          <w:tcPr>
            <w:tcW w:w="4606" w:type="dxa"/>
          </w:tcPr>
          <w:p w:rsidR="00A56415" w:rsidRDefault="00A56415" w:rsidP="001C764D">
            <w:r>
              <w:t>RELEASE</w:t>
            </w:r>
          </w:p>
        </w:tc>
        <w:tc>
          <w:tcPr>
            <w:tcW w:w="4606" w:type="dxa"/>
          </w:tcPr>
          <w:p w:rsidR="00A56415" w:rsidRDefault="00A56415" w:rsidP="001C764D">
            <w:r>
              <w:t>VERT 15 pings ; HORIZ 7 pings à 1 sec d’intervalle</w:t>
            </w:r>
          </w:p>
        </w:tc>
      </w:tr>
      <w:tr w:rsidR="00A56415" w:rsidTr="001C764D">
        <w:tc>
          <w:tcPr>
            <w:tcW w:w="4606" w:type="dxa"/>
          </w:tcPr>
          <w:p w:rsidR="00A56415" w:rsidRDefault="00A56415" w:rsidP="001C764D">
            <w:pPr>
              <w:rPr>
                <w:lang w:val="en-GB"/>
              </w:rPr>
            </w:pPr>
            <w:r>
              <w:rPr>
                <w:lang w:val="en-GB"/>
              </w:rPr>
              <w:t>DISABLE CH A &amp; CH B</w:t>
            </w:r>
          </w:p>
        </w:tc>
        <w:tc>
          <w:tcPr>
            <w:tcW w:w="4606" w:type="dxa"/>
          </w:tcPr>
          <w:p w:rsidR="00A56415" w:rsidRDefault="00A56415" w:rsidP="001C764D">
            <w:r>
              <w:t>VERT 15 pings ; HORIZ 7 pings à 2 sec d’intervalle</w:t>
            </w:r>
          </w:p>
        </w:tc>
      </w:tr>
      <w:tr w:rsidR="00A56415" w:rsidTr="001C764D">
        <w:trPr>
          <w:trHeight w:val="154"/>
        </w:trPr>
        <w:tc>
          <w:tcPr>
            <w:tcW w:w="4606" w:type="dxa"/>
          </w:tcPr>
          <w:p w:rsidR="00A56415" w:rsidRDefault="00A56415" w:rsidP="001C764D">
            <w:r>
              <w:t>ENABLE CH A</w:t>
            </w:r>
          </w:p>
        </w:tc>
        <w:tc>
          <w:tcPr>
            <w:tcW w:w="4606" w:type="dxa"/>
          </w:tcPr>
          <w:p w:rsidR="00A56415" w:rsidRDefault="00A56415" w:rsidP="001C764D">
            <w:r>
              <w:t>VERT 15 pings ; HORIZ 7 pings à 2 sec d’intervalle</w:t>
            </w:r>
          </w:p>
        </w:tc>
      </w:tr>
      <w:tr w:rsidR="00A56415" w:rsidTr="001C764D">
        <w:tc>
          <w:tcPr>
            <w:tcW w:w="4606" w:type="dxa"/>
          </w:tcPr>
          <w:p w:rsidR="00A56415" w:rsidRDefault="00A56415" w:rsidP="001C764D">
            <w:r>
              <w:t>ENABLE CH B</w:t>
            </w:r>
          </w:p>
        </w:tc>
        <w:tc>
          <w:tcPr>
            <w:tcW w:w="4606" w:type="dxa"/>
          </w:tcPr>
          <w:p w:rsidR="00A56415" w:rsidRDefault="00A56415" w:rsidP="001C764D">
            <w:r>
              <w:t>VERT 15 pings ; HORIZ 7 pings à 2 sec d’intervalle</w:t>
            </w:r>
          </w:p>
        </w:tc>
      </w:tr>
      <w:tr w:rsidR="00A56415" w:rsidTr="001C764D">
        <w:tc>
          <w:tcPr>
            <w:tcW w:w="4606" w:type="dxa"/>
          </w:tcPr>
          <w:p w:rsidR="00A56415" w:rsidRDefault="00A56415" w:rsidP="001C764D">
            <w:r>
              <w:lastRenderedPageBreak/>
              <w:t>ENABLE CH A (si largué)</w:t>
            </w:r>
          </w:p>
        </w:tc>
        <w:tc>
          <w:tcPr>
            <w:tcW w:w="4606" w:type="dxa"/>
          </w:tcPr>
          <w:p w:rsidR="00A56415" w:rsidRDefault="00A56415" w:rsidP="001C764D">
            <w:r>
              <w:t>VERT 15 pings ; HORIZ 7 pings à 1 sec d’intervalle</w:t>
            </w:r>
          </w:p>
        </w:tc>
      </w:tr>
      <w:tr w:rsidR="00A56415" w:rsidTr="001C764D">
        <w:tc>
          <w:tcPr>
            <w:tcW w:w="4606" w:type="dxa"/>
          </w:tcPr>
          <w:p w:rsidR="00A56415" w:rsidRDefault="00A56415" w:rsidP="001C764D">
            <w:r>
              <w:t>ENABLE CH B (si largué)</w:t>
            </w:r>
          </w:p>
        </w:tc>
        <w:tc>
          <w:tcPr>
            <w:tcW w:w="4606" w:type="dxa"/>
          </w:tcPr>
          <w:p w:rsidR="00A56415" w:rsidRDefault="00A56415" w:rsidP="001C764D">
            <w:r>
              <w:t>VERT 15 pings ; HORIZ 7 pings à 1sec d’intervalle</w:t>
            </w:r>
          </w:p>
        </w:tc>
      </w:tr>
    </w:tbl>
    <w:p w:rsidR="00A56415" w:rsidRDefault="00A56415" w:rsidP="00A56415"/>
    <w:p w:rsidR="00A56415" w:rsidRDefault="00A56415" w:rsidP="00A56415"/>
    <w:p w:rsidR="00A56415" w:rsidRDefault="00A56415" w:rsidP="00676CF8">
      <w:pPr>
        <w:pStyle w:val="Titre3"/>
      </w:pPr>
      <w:bookmarkStart w:id="15" w:name="_Toc409793387"/>
      <w:r>
        <w:t>Largueur BENTHOS type 865 A :</w:t>
      </w:r>
      <w:bookmarkEnd w:id="15"/>
    </w:p>
    <w:p w:rsidR="00A56415" w:rsidRDefault="00A56415" w:rsidP="00A564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606"/>
      </w:tblGrid>
      <w:tr w:rsidR="00A56415" w:rsidTr="001C764D">
        <w:tc>
          <w:tcPr>
            <w:tcW w:w="4606" w:type="dxa"/>
          </w:tcPr>
          <w:p w:rsidR="00A56415" w:rsidRDefault="00A56415" w:rsidP="001C764D">
            <w:r>
              <w:t>INTERROGATION</w:t>
            </w:r>
          </w:p>
        </w:tc>
        <w:tc>
          <w:tcPr>
            <w:tcW w:w="4606" w:type="dxa"/>
          </w:tcPr>
          <w:p w:rsidR="00A56415" w:rsidRDefault="00A56415" w:rsidP="001C764D">
            <w:r>
              <w:t>VERT 1 ping ; HORIZ 4 ping</w:t>
            </w:r>
          </w:p>
        </w:tc>
      </w:tr>
      <w:tr w:rsidR="00A56415" w:rsidTr="001C764D">
        <w:tc>
          <w:tcPr>
            <w:tcW w:w="4606" w:type="dxa"/>
          </w:tcPr>
          <w:p w:rsidR="00A56415" w:rsidRDefault="00A56415" w:rsidP="001C764D">
            <w:r>
              <w:t>RELEASE</w:t>
            </w:r>
          </w:p>
        </w:tc>
        <w:tc>
          <w:tcPr>
            <w:tcW w:w="4606" w:type="dxa"/>
          </w:tcPr>
          <w:p w:rsidR="00A56415" w:rsidRDefault="00A56415" w:rsidP="001C764D">
            <w:r>
              <w:t>5 pings 6 secs après l’envoi de la commande</w:t>
            </w:r>
          </w:p>
        </w:tc>
      </w:tr>
      <w:tr w:rsidR="00A56415" w:rsidTr="001C764D">
        <w:tc>
          <w:tcPr>
            <w:tcW w:w="4606" w:type="dxa"/>
          </w:tcPr>
          <w:p w:rsidR="00A56415" w:rsidRDefault="00A56415" w:rsidP="001C764D">
            <w:r>
              <w:t>DISABLE</w:t>
            </w:r>
          </w:p>
        </w:tc>
        <w:tc>
          <w:tcPr>
            <w:tcW w:w="4606" w:type="dxa"/>
          </w:tcPr>
          <w:p w:rsidR="00A56415" w:rsidRDefault="00A56415" w:rsidP="001C764D">
            <w:r>
              <w:t>Pas de réponse</w:t>
            </w:r>
          </w:p>
        </w:tc>
      </w:tr>
      <w:tr w:rsidR="00A56415" w:rsidTr="001C764D">
        <w:tc>
          <w:tcPr>
            <w:tcW w:w="4606" w:type="dxa"/>
          </w:tcPr>
          <w:p w:rsidR="00A56415" w:rsidRDefault="00A56415" w:rsidP="001C764D">
            <w:r>
              <w:t>ENABLE</w:t>
            </w:r>
          </w:p>
        </w:tc>
        <w:tc>
          <w:tcPr>
            <w:tcW w:w="4606" w:type="dxa"/>
          </w:tcPr>
          <w:p w:rsidR="00A56415" w:rsidRDefault="00A56415" w:rsidP="001C764D">
            <w:r>
              <w:t>Pas de réponse</w:t>
            </w:r>
          </w:p>
        </w:tc>
      </w:tr>
      <w:tr w:rsidR="00A56415" w:rsidTr="001C764D">
        <w:tc>
          <w:tcPr>
            <w:tcW w:w="4606" w:type="dxa"/>
          </w:tcPr>
          <w:p w:rsidR="00A56415" w:rsidRDefault="00A56415" w:rsidP="001C764D">
            <w:r>
              <w:t>INTERROGATION (si largué)</w:t>
            </w:r>
          </w:p>
        </w:tc>
        <w:tc>
          <w:tcPr>
            <w:tcW w:w="4606" w:type="dxa"/>
          </w:tcPr>
          <w:p w:rsidR="00A56415" w:rsidRDefault="00A56415" w:rsidP="001C764D">
            <w:r>
              <w:t>5 pings (rafale)</w:t>
            </w:r>
          </w:p>
        </w:tc>
      </w:tr>
    </w:tbl>
    <w:p w:rsidR="00A56415" w:rsidRDefault="00A56415" w:rsidP="00A56415"/>
    <w:p w:rsidR="00A56415" w:rsidRDefault="00A56415" w:rsidP="00A56415">
      <w:r>
        <w:t>Le largueur BENTHOS passe en veille au bout de 12 heures.</w:t>
      </w:r>
    </w:p>
    <w:p w:rsidR="00A56415" w:rsidRDefault="00A56415" w:rsidP="00A56415"/>
    <w:p w:rsidR="00676CF8" w:rsidRDefault="00676CF8" w:rsidP="00676CF8">
      <w:pPr>
        <w:pStyle w:val="Titre2"/>
      </w:pPr>
      <w:bookmarkStart w:id="16" w:name="_Toc409793388"/>
      <w:r>
        <w:t>Interrogation et mesure de la distance dalle/largueur</w:t>
      </w:r>
      <w:bookmarkEnd w:id="16"/>
    </w:p>
    <w:p w:rsidR="00676CF8" w:rsidRDefault="00676CF8" w:rsidP="00A56415"/>
    <w:p w:rsidR="00A56415" w:rsidRDefault="00A56415" w:rsidP="00A56415">
      <w:r>
        <w:t>Arrivé sur le mouillage à larguer, la télécommande 8011 permet de connaître la distance entre le largueur et le transpondeur :</w:t>
      </w:r>
    </w:p>
    <w:p w:rsidR="00A56415" w:rsidRDefault="00A56415" w:rsidP="00A56415">
      <w:r>
        <w:t>Le largueur ayant reçu au préalable un ordre &lt;ENABLE&gt; permettant de la sortir de sont mode veille :</w:t>
      </w:r>
    </w:p>
    <w:p w:rsidR="00676CF8" w:rsidRDefault="00676CF8" w:rsidP="00A56415"/>
    <w:p w:rsidR="00A56415" w:rsidRDefault="00A56415" w:rsidP="00676CF8">
      <w:pPr>
        <w:pStyle w:val="Paragraphedeliste"/>
        <w:numPr>
          <w:ilvl w:val="0"/>
          <w:numId w:val="13"/>
        </w:numPr>
        <w:suppressAutoHyphens w:val="0"/>
        <w:ind w:left="851"/>
      </w:pPr>
      <w:r>
        <w:t xml:space="preserve">Appuyez sur &lt;R&gt; puis sur &lt;INT&gt; (en ayant préalablement </w:t>
      </w:r>
      <w:r w:rsidR="00676CF8">
        <w:t>accordé</w:t>
      </w:r>
      <w:r>
        <w:t xml:space="preserve"> la fréquence de réception).</w:t>
      </w:r>
    </w:p>
    <w:p w:rsidR="00A56415" w:rsidRDefault="00A56415" w:rsidP="00676CF8">
      <w:pPr>
        <w:pStyle w:val="Paragraphedeliste"/>
        <w:numPr>
          <w:ilvl w:val="0"/>
          <w:numId w:val="13"/>
        </w:numPr>
        <w:suppressAutoHyphens w:val="0"/>
        <w:ind w:left="851"/>
      </w:pPr>
      <w:r>
        <w:t>La télécommande doit aff</w:t>
      </w:r>
      <w:r w:rsidR="00676CF8">
        <w:t>icher cette distance en mètres </w:t>
      </w:r>
      <w:r>
        <w:t xml:space="preserve">(répéter l’opération plusieurs fois afin de s’affranchir des bruits du bateau) </w:t>
      </w:r>
    </w:p>
    <w:p w:rsidR="00A56415" w:rsidRDefault="00A56415" w:rsidP="00A56415"/>
    <w:p w:rsidR="00A56415" w:rsidRDefault="00A56415" w:rsidP="00A56415">
      <w:r>
        <w:t>Les deux largueurs EGG et Benthos larguent sur la séquence ENABLE puis RELEASE, mais aussi sur le seul ordre REALEASE.</w:t>
      </w:r>
    </w:p>
    <w:p w:rsidR="00A56415" w:rsidRDefault="00A56415" w:rsidP="00A56415"/>
    <w:p w:rsidR="00A56415" w:rsidRDefault="00A56415" w:rsidP="00676CF8">
      <w:pPr>
        <w:pStyle w:val="Titre2"/>
      </w:pPr>
      <w:bookmarkStart w:id="17" w:name="_Toc409793389"/>
      <w:r>
        <w:t>Tests</w:t>
      </w:r>
      <w:r w:rsidR="00676CF8">
        <w:t xml:space="preserve"> avant mouillage des largueurs</w:t>
      </w:r>
      <w:bookmarkEnd w:id="17"/>
      <w:r w:rsidR="00676CF8">
        <w:t> </w:t>
      </w:r>
    </w:p>
    <w:p w:rsidR="00A56415" w:rsidRDefault="00A56415" w:rsidP="00A74C6F">
      <w:pPr>
        <w:pStyle w:val="Titre3"/>
      </w:pPr>
      <w:r>
        <w:tab/>
      </w:r>
      <w:bookmarkStart w:id="18" w:name="_Toc409793390"/>
      <w:r>
        <w:t>Largueur EGG :</w:t>
      </w:r>
      <w:bookmarkEnd w:id="18"/>
    </w:p>
    <w:p w:rsidR="00A74C6F" w:rsidRDefault="00A56415" w:rsidP="00A56415">
      <w:r>
        <w:tab/>
      </w:r>
    </w:p>
    <w:p w:rsidR="00A56415" w:rsidRDefault="00A56415" w:rsidP="00A74C6F">
      <w:pPr>
        <w:pStyle w:val="Paragraphedeliste"/>
        <w:numPr>
          <w:ilvl w:val="0"/>
          <w:numId w:val="15"/>
        </w:numPr>
      </w:pPr>
      <w:r>
        <w:t>envoyez un ordre d’interrogation, le largueur doit répondre 1 ping.</w:t>
      </w:r>
    </w:p>
    <w:p w:rsidR="00A56415" w:rsidRDefault="00676CF8" w:rsidP="00A74C6F">
      <w:pPr>
        <w:pStyle w:val="Paragraphedeliste"/>
        <w:numPr>
          <w:ilvl w:val="0"/>
          <w:numId w:val="15"/>
        </w:numPr>
      </w:pPr>
      <w:r>
        <w:t>envoyez l’ordre RE</w:t>
      </w:r>
      <w:r w:rsidR="00A56415">
        <w:t>LEASE : réponse 7 pings horiz. , 15 pings vert.,1 sec d’intervalle.</w:t>
      </w:r>
    </w:p>
    <w:p w:rsidR="00A56415" w:rsidRDefault="00A56415" w:rsidP="00A74C6F">
      <w:pPr>
        <w:pStyle w:val="Paragraphedeliste"/>
        <w:numPr>
          <w:ilvl w:val="0"/>
          <w:numId w:val="15"/>
        </w:numPr>
      </w:pPr>
      <w:r>
        <w:t>envoyez la commande DISABLE : réponse 7 pings horiz.,15 pings vert, 1 sec d’intervalle.</w:t>
      </w:r>
    </w:p>
    <w:p w:rsidR="00A56415" w:rsidRDefault="00A56415" w:rsidP="00A74C6F">
      <w:pPr>
        <w:pStyle w:val="Paragraphedeliste"/>
        <w:numPr>
          <w:ilvl w:val="0"/>
          <w:numId w:val="15"/>
        </w:numPr>
      </w:pPr>
      <w:r>
        <w:t>placez le chaînon et refermez le système de largage, armez en tournant d’un quart de tour dans le sens des aiguilles d’une montre le doigt à l’aide de l’outil adéquate.</w:t>
      </w:r>
    </w:p>
    <w:p w:rsidR="00A56415" w:rsidRDefault="00A56415" w:rsidP="00A56415"/>
    <w:p w:rsidR="00A56415" w:rsidRDefault="00A56415" w:rsidP="00A74C6F">
      <w:pPr>
        <w:pStyle w:val="Titre3"/>
      </w:pPr>
      <w:r>
        <w:lastRenderedPageBreak/>
        <w:tab/>
      </w:r>
      <w:bookmarkStart w:id="19" w:name="_Toc409793391"/>
      <w:r>
        <w:t>Largueur Benthos :</w:t>
      </w:r>
      <w:bookmarkEnd w:id="19"/>
    </w:p>
    <w:p w:rsidR="00A74C6F" w:rsidRDefault="00A56415" w:rsidP="00A56415">
      <w:r>
        <w:tab/>
      </w:r>
    </w:p>
    <w:p w:rsidR="00A56415" w:rsidRDefault="00A56415" w:rsidP="00A74C6F">
      <w:pPr>
        <w:pStyle w:val="Paragraphedeliste"/>
        <w:numPr>
          <w:ilvl w:val="0"/>
          <w:numId w:val="17"/>
        </w:numPr>
        <w:ind w:left="709"/>
      </w:pPr>
      <w:r>
        <w:t>tournez le commutateur à l’aide d’un tourne vis sur la position ARMED : réponse 2 fois 4 pings.</w:t>
      </w:r>
    </w:p>
    <w:p w:rsidR="00A56415" w:rsidRDefault="00A56415" w:rsidP="00A74C6F">
      <w:pPr>
        <w:pStyle w:val="Paragraphedeliste"/>
        <w:numPr>
          <w:ilvl w:val="0"/>
          <w:numId w:val="17"/>
        </w:numPr>
        <w:ind w:left="709"/>
      </w:pPr>
      <w:r>
        <w:t>envoyez un ordre d’interrogation : réponse Vert. 1 ping, Horiz. 4 pings.</w:t>
      </w:r>
    </w:p>
    <w:p w:rsidR="00A56415" w:rsidRDefault="00A56415" w:rsidP="00A74C6F">
      <w:pPr>
        <w:pStyle w:val="Paragraphedeliste"/>
        <w:numPr>
          <w:ilvl w:val="0"/>
          <w:numId w:val="17"/>
        </w:numPr>
        <w:ind w:left="709"/>
      </w:pPr>
      <w:r>
        <w:t>envoyez l’ordre DISABLE : il ne devrait pas y avoir de réponse, si il y en a une recommencer</w:t>
      </w:r>
      <w:r w:rsidR="00A74C6F">
        <w:t xml:space="preserve"> </w:t>
      </w:r>
      <w:r>
        <w:t>l’opération.</w:t>
      </w:r>
    </w:p>
    <w:p w:rsidR="00A56415" w:rsidRDefault="00A56415" w:rsidP="00A74C6F">
      <w:pPr>
        <w:pStyle w:val="Paragraphedeliste"/>
        <w:numPr>
          <w:ilvl w:val="0"/>
          <w:numId w:val="17"/>
        </w:numPr>
        <w:ind w:left="709"/>
      </w:pPr>
      <w:r>
        <w:t>envoyez l’ordre ENABLE : il ne devrait pas y avoir de répons</w:t>
      </w:r>
      <w:r w:rsidR="00A74C6F">
        <w:t xml:space="preserve">e, si il y en a une recommencer </w:t>
      </w:r>
      <w:r>
        <w:t>l’opération.</w:t>
      </w:r>
    </w:p>
    <w:p w:rsidR="00A56415" w:rsidRDefault="00A56415" w:rsidP="00A74C6F">
      <w:pPr>
        <w:pStyle w:val="Paragraphedeliste"/>
        <w:numPr>
          <w:ilvl w:val="0"/>
          <w:numId w:val="17"/>
        </w:numPr>
        <w:ind w:left="709"/>
      </w:pPr>
      <w:r>
        <w:t>envoyez l’ordre REALEASE : réponse 5 pings.</w:t>
      </w:r>
    </w:p>
    <w:p w:rsidR="00A56415" w:rsidRDefault="00A56415" w:rsidP="00A74C6F">
      <w:pPr>
        <w:pStyle w:val="Paragraphedeliste"/>
        <w:numPr>
          <w:ilvl w:val="0"/>
          <w:numId w:val="17"/>
        </w:numPr>
        <w:ind w:left="709"/>
      </w:pPr>
      <w:r>
        <w:t>placez le chaînon dans le système de largage et tournez le commutateur sur la position EXTENDED.</w:t>
      </w:r>
    </w:p>
    <w:p w:rsidR="00A56415" w:rsidRDefault="00A56415" w:rsidP="00A74C6F">
      <w:pPr>
        <w:pStyle w:val="Paragraphedeliste"/>
        <w:numPr>
          <w:ilvl w:val="0"/>
          <w:numId w:val="17"/>
        </w:numPr>
        <w:ind w:left="709"/>
      </w:pPr>
      <w:r>
        <w:t>tournez le commutateur sur la position ARMED.</w:t>
      </w:r>
    </w:p>
    <w:p w:rsidR="00A56415" w:rsidRDefault="00A56415" w:rsidP="00A56415"/>
    <w:p w:rsidR="00A56415" w:rsidRDefault="00A56415" w:rsidP="00A74C6F">
      <w:pPr>
        <w:ind w:left="1418" w:hanging="992"/>
      </w:pPr>
      <w:r w:rsidRPr="00A74C6F">
        <w:rPr>
          <w:b/>
        </w:rPr>
        <w:t xml:space="preserve">Attention : </w:t>
      </w:r>
      <w:r>
        <w:t>Ne pas oublier de positionner le commutateur rotatif sur la position ARMED avant la mise à l’eau.</w:t>
      </w:r>
    </w:p>
    <w:p w:rsidR="00A74C6F" w:rsidRDefault="00A74C6F" w:rsidP="00A74C6F">
      <w:pPr>
        <w:ind w:left="1418" w:hanging="992"/>
      </w:pPr>
    </w:p>
    <w:p w:rsidR="00A56415" w:rsidRDefault="00A56415" w:rsidP="00A56415">
      <w:r>
        <w:tab/>
        <w:t>Position RETRA : rétracte la came</w:t>
      </w:r>
    </w:p>
    <w:p w:rsidR="00A56415" w:rsidRDefault="00A56415" w:rsidP="00A56415">
      <w:r>
        <w:tab/>
        <w:t>Position EXTEN : largueur OFF, sortie de la came (si le mécanisme de largage bloque la sortie de la came il y a destruction du fusible interne.)</w:t>
      </w:r>
    </w:p>
    <w:p w:rsidR="00A56415" w:rsidRPr="00A56415" w:rsidRDefault="00A56415" w:rsidP="00A56415">
      <w:pPr>
        <w:rPr>
          <w:lang w:eastAsia="en-US"/>
        </w:rPr>
      </w:pPr>
    </w:p>
    <w:p w:rsidR="002F1348" w:rsidRPr="000822A2" w:rsidRDefault="002F1348" w:rsidP="004610BB">
      <w:pPr>
        <w:pStyle w:val="Titre1"/>
      </w:pPr>
      <w:bookmarkStart w:id="20" w:name="_Toc409793392"/>
      <w:bookmarkEnd w:id="2"/>
      <w:bookmarkEnd w:id="3"/>
      <w:r w:rsidRPr="000822A2">
        <w:t>Suivi des versions</w:t>
      </w:r>
      <w:r w:rsidR="006B5E01">
        <w:t xml:space="preserve"> de ce document</w:t>
      </w:r>
      <w:bookmarkEnd w:id="20"/>
    </w:p>
    <w:p w:rsidR="008962F9" w:rsidRDefault="008962F9" w:rsidP="008962F9"/>
    <w:tbl>
      <w:tblPr>
        <w:tblW w:w="0" w:type="auto"/>
        <w:tblLayout w:type="fixed"/>
        <w:tblLook w:val="0000"/>
      </w:tblPr>
      <w:tblGrid>
        <w:gridCol w:w="1131"/>
        <w:gridCol w:w="2263"/>
        <w:gridCol w:w="1131"/>
        <w:gridCol w:w="2263"/>
      </w:tblGrid>
      <w:tr w:rsidR="008962F9" w:rsidRPr="00466B3F" w:rsidTr="004370CA">
        <w:trPr>
          <w:trHeight w:val="222"/>
        </w:trPr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2F9" w:rsidRPr="006359DC" w:rsidRDefault="008962F9" w:rsidP="004370CA">
            <w:pPr>
              <w:rPr>
                <w:b/>
              </w:rPr>
            </w:pPr>
            <w:r w:rsidRPr="006359DC">
              <w:rPr>
                <w:b/>
              </w:rPr>
              <w:t>Rédacteur</w:t>
            </w:r>
          </w:p>
        </w:tc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2F9" w:rsidRPr="006359DC" w:rsidRDefault="008962F9" w:rsidP="004370CA">
            <w:pPr>
              <w:rPr>
                <w:b/>
              </w:rPr>
            </w:pPr>
            <w:r w:rsidRPr="006359DC">
              <w:rPr>
                <w:b/>
              </w:rPr>
              <w:t>Approbateur</w:t>
            </w:r>
          </w:p>
        </w:tc>
      </w:tr>
      <w:tr w:rsidR="00676CF8" w:rsidRPr="00466B3F" w:rsidTr="004370CA">
        <w:trPr>
          <w:trHeight w:hRule="exact" w:val="466"/>
        </w:trPr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CF8" w:rsidRPr="00466B3F" w:rsidRDefault="00676CF8" w:rsidP="004370CA">
            <w:r w:rsidRPr="00466B3F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CF8" w:rsidRPr="00466B3F" w:rsidRDefault="00676CF8" w:rsidP="004370CA">
            <w:pPr>
              <w:rPr>
                <w:lang w:val="en-GB"/>
              </w:rPr>
            </w:pPr>
            <w:r>
              <w:rPr>
                <w:lang w:val="en-GB"/>
              </w:rPr>
              <w:t>Roubaud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CF8" w:rsidRPr="00466B3F" w:rsidRDefault="00676CF8" w:rsidP="004370CA">
            <w:r w:rsidRPr="00466B3F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CF8" w:rsidRPr="00466B3F" w:rsidRDefault="00676CF8" w:rsidP="001C764D">
            <w:pPr>
              <w:rPr>
                <w:lang w:val="en-GB"/>
              </w:rPr>
            </w:pPr>
            <w:r>
              <w:rPr>
                <w:lang w:val="en-GB"/>
              </w:rPr>
              <w:t>Roubaud</w:t>
            </w:r>
          </w:p>
        </w:tc>
      </w:tr>
      <w:tr w:rsidR="00676CF8" w:rsidRPr="00466B3F" w:rsidTr="004370CA">
        <w:trPr>
          <w:trHeight w:val="46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6CF8" w:rsidRPr="00466B3F" w:rsidRDefault="00676CF8" w:rsidP="004370CA">
            <w:r w:rsidRPr="00466B3F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6CF8" w:rsidRPr="00466B3F" w:rsidRDefault="00676CF8" w:rsidP="004370CA">
            <w:r>
              <w:t>Electronicien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CF8" w:rsidRPr="00466B3F" w:rsidRDefault="00676CF8" w:rsidP="004370CA">
            <w:r w:rsidRPr="00466B3F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CF8" w:rsidRPr="00466B3F" w:rsidRDefault="00676CF8" w:rsidP="001C764D">
            <w:r>
              <w:t>Electronicien</w:t>
            </w:r>
          </w:p>
        </w:tc>
      </w:tr>
    </w:tbl>
    <w:p w:rsidR="008962F9" w:rsidRDefault="008962F9" w:rsidP="008962F9"/>
    <w:p w:rsidR="002F1348" w:rsidRDefault="002F1348" w:rsidP="002F1348"/>
    <w:tbl>
      <w:tblPr>
        <w:tblW w:w="0" w:type="auto"/>
        <w:tblInd w:w="-5" w:type="dxa"/>
        <w:tblLayout w:type="fixed"/>
        <w:tblLook w:val="0000"/>
      </w:tblPr>
      <w:tblGrid>
        <w:gridCol w:w="1418"/>
        <w:gridCol w:w="1230"/>
        <w:gridCol w:w="6537"/>
      </w:tblGrid>
      <w:tr w:rsidR="002F1348" w:rsidRPr="002F1348" w:rsidTr="0011747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1348" w:rsidRPr="002F1348" w:rsidRDefault="002F1348" w:rsidP="002F1348">
            <w:pPr>
              <w:rPr>
                <w:b/>
              </w:rPr>
            </w:pPr>
            <w:r w:rsidRPr="002F1348">
              <w:rPr>
                <w:b/>
              </w:rPr>
              <w:t>Date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1348" w:rsidRPr="002F1348" w:rsidRDefault="002F1348" w:rsidP="002F1348">
            <w:pPr>
              <w:rPr>
                <w:b/>
              </w:rPr>
            </w:pPr>
            <w:r w:rsidRPr="002F1348">
              <w:rPr>
                <w:b/>
              </w:rPr>
              <w:t>Version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F1348" w:rsidRDefault="002F1348" w:rsidP="002F1348">
            <w:pPr>
              <w:rPr>
                <w:b/>
              </w:rPr>
            </w:pPr>
            <w:r w:rsidRPr="002F1348">
              <w:rPr>
                <w:b/>
              </w:rPr>
              <w:t>Commentaires et modifications</w:t>
            </w:r>
          </w:p>
        </w:tc>
      </w:tr>
      <w:tr w:rsidR="002F1348" w:rsidRPr="002B258C" w:rsidTr="00117471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676CF8" w:rsidP="00676CF8">
            <w:pPr>
              <w:jc w:val="center"/>
            </w:pPr>
            <w:r>
              <w:t>200</w:t>
            </w:r>
            <w:r w:rsidR="00A74C6F">
              <w:t>4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676CF8" w:rsidP="00676CF8">
            <w:pPr>
              <w:jc w:val="center"/>
            </w:pPr>
            <w:r>
              <w:t>1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B258C" w:rsidRDefault="002F1348" w:rsidP="00117471"/>
        </w:tc>
      </w:tr>
      <w:tr w:rsidR="002F1348" w:rsidRPr="002B258C" w:rsidTr="00117471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676CF8" w:rsidP="00676CF8">
            <w:pPr>
              <w:jc w:val="center"/>
            </w:pPr>
            <w:r>
              <w:t>2014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676CF8" w:rsidP="00676CF8">
            <w:pPr>
              <w:jc w:val="center"/>
            </w:pPr>
            <w:r>
              <w:t>2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B258C" w:rsidRDefault="00676CF8" w:rsidP="00117471">
            <w:r>
              <w:t>Mis au format de l’espace documentaire</w:t>
            </w:r>
          </w:p>
        </w:tc>
      </w:tr>
      <w:tr w:rsidR="002F1348" w:rsidRPr="002B258C" w:rsidTr="00117471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2F1348" w:rsidP="00117471"/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2F1348" w:rsidP="00117471"/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B258C" w:rsidRDefault="002F1348" w:rsidP="00117471"/>
        </w:tc>
      </w:tr>
    </w:tbl>
    <w:p w:rsidR="006B5E01" w:rsidRDefault="006B5E01" w:rsidP="006B5E01"/>
    <w:p w:rsidR="006B5E01" w:rsidRDefault="006B5E01" w:rsidP="006B5E01"/>
    <w:tbl>
      <w:tblPr>
        <w:tblStyle w:val="Grilledutableau"/>
        <w:tblW w:w="0" w:type="auto"/>
        <w:tblLook w:val="04A0"/>
      </w:tblPr>
      <w:tblGrid>
        <w:gridCol w:w="3070"/>
        <w:gridCol w:w="3071"/>
      </w:tblGrid>
      <w:tr w:rsidR="008962F9" w:rsidRPr="008962F9" w:rsidTr="008962F9">
        <w:tc>
          <w:tcPr>
            <w:tcW w:w="3070" w:type="dxa"/>
          </w:tcPr>
          <w:p w:rsidR="008962F9" w:rsidRPr="008962F9" w:rsidRDefault="008962F9" w:rsidP="008E4663">
            <w:pPr>
              <w:rPr>
                <w:b/>
                <w:lang w:eastAsia="en-US"/>
              </w:rPr>
            </w:pPr>
            <w:r w:rsidRPr="008962F9">
              <w:rPr>
                <w:b/>
                <w:lang w:eastAsia="en-US"/>
              </w:rPr>
              <w:t>Relecteur</w:t>
            </w:r>
          </w:p>
        </w:tc>
        <w:tc>
          <w:tcPr>
            <w:tcW w:w="3071" w:type="dxa"/>
          </w:tcPr>
          <w:p w:rsidR="008962F9" w:rsidRPr="008962F9" w:rsidRDefault="008962F9" w:rsidP="008E4663">
            <w:pPr>
              <w:rPr>
                <w:b/>
                <w:lang w:eastAsia="en-US"/>
              </w:rPr>
            </w:pPr>
            <w:r w:rsidRPr="008962F9">
              <w:rPr>
                <w:b/>
                <w:lang w:eastAsia="en-US"/>
              </w:rPr>
              <w:t>Date</w:t>
            </w:r>
          </w:p>
        </w:tc>
      </w:tr>
      <w:tr w:rsidR="008962F9" w:rsidRPr="008962F9" w:rsidTr="008962F9">
        <w:tc>
          <w:tcPr>
            <w:tcW w:w="3070" w:type="dxa"/>
          </w:tcPr>
          <w:p w:rsidR="008962F9" w:rsidRPr="008962F9" w:rsidRDefault="00676CF8" w:rsidP="008E4663">
            <w:pPr>
              <w:rPr>
                <w:b/>
                <w:lang w:eastAsia="en-US"/>
              </w:rPr>
            </w:pPr>
            <w:r>
              <w:t>Grelet</w:t>
            </w:r>
          </w:p>
        </w:tc>
        <w:tc>
          <w:tcPr>
            <w:tcW w:w="3071" w:type="dxa"/>
          </w:tcPr>
          <w:p w:rsidR="008962F9" w:rsidRPr="008962F9" w:rsidRDefault="00676CF8" w:rsidP="008E466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01/11/2011</w:t>
            </w:r>
          </w:p>
        </w:tc>
      </w:tr>
    </w:tbl>
    <w:p w:rsidR="008962F9" w:rsidRPr="008962F9" w:rsidRDefault="008962F9" w:rsidP="008962F9">
      <w:pPr>
        <w:rPr>
          <w:b/>
          <w:lang w:eastAsia="en-US"/>
        </w:rPr>
      </w:pPr>
    </w:p>
    <w:sectPr w:rsidR="008962F9" w:rsidRPr="008962F9" w:rsidSect="00C06CE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3DC" w:rsidRDefault="00F733DC" w:rsidP="00D07951">
      <w:r>
        <w:separator/>
      </w:r>
    </w:p>
  </w:endnote>
  <w:endnote w:type="continuationSeparator" w:id="0">
    <w:p w:rsidR="00F733DC" w:rsidRDefault="00F733DC" w:rsidP="00D07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C6" w:rsidRDefault="00BF06C6" w:rsidP="00D07951">
    <w:pPr>
      <w:pStyle w:val="Pieddepage"/>
    </w:pPr>
  </w:p>
  <w:p w:rsidR="00BF06C6" w:rsidRDefault="00BF06C6" w:rsidP="00D0795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3DC" w:rsidRDefault="00F733DC" w:rsidP="00D07951">
      <w:r>
        <w:separator/>
      </w:r>
    </w:p>
  </w:footnote>
  <w:footnote w:type="continuationSeparator" w:id="0">
    <w:p w:rsidR="00F733DC" w:rsidRDefault="00F733DC" w:rsidP="00D079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C6" w:rsidRDefault="00395ED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5" o:spid="_x0000_s1026" type="#_x0000_t136" style="position:absolute;margin-left:0;margin-top:0;width:590.2pt;height:4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C6" w:rsidRDefault="00395ED3" w:rsidP="00D0795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6" o:spid="_x0000_s1027" type="#_x0000_t136" style="position:absolute;margin-left:0;margin-top:0;width:590.2pt;height:4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  <w:r w:rsidR="00BF06C6">
      <w:rPr>
        <w:noProof/>
        <w:lang w:eastAsia="fr-FR"/>
      </w:rPr>
      <w:drawing>
        <wp:inline distT="0" distB="0" distL="0" distR="0">
          <wp:extent cx="952500" cy="514350"/>
          <wp:effectExtent l="19050" t="0" r="0" b="0"/>
          <wp:docPr id="1" name="Image 0" descr="ird-10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d-100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06C6">
      <w:tab/>
    </w:r>
    <w:r w:rsidR="00BF06C6">
      <w:tab/>
    </w:r>
    <w:r w:rsidR="00BF06C6">
      <w:rPr>
        <w:noProof/>
        <w:lang w:eastAsia="fr-FR"/>
      </w:rPr>
      <w:drawing>
        <wp:inline distT="0" distB="0" distL="0" distR="0">
          <wp:extent cx="1310939" cy="514350"/>
          <wp:effectExtent l="19050" t="0" r="3511" b="0"/>
          <wp:docPr id="2" name="Image 1" descr="Logo Imago Recadré 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mago Recadré smal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14216" cy="515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F06C6" w:rsidRPr="00962155" w:rsidRDefault="00A56415" w:rsidP="00962155">
    <w:pPr>
      <w:pStyle w:val="Titre"/>
    </w:pPr>
    <w:r>
      <w:t>Utilisation de la télécommande de largueur acoustique Edgetech modèle 8011A</w:t>
    </w:r>
  </w:p>
  <w:p w:rsidR="00C27C1E" w:rsidRDefault="00BF06C6" w:rsidP="009D1315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466B3F">
      <w:t xml:space="preserve">Laboratoire : </w:t>
    </w:r>
    <w:r w:rsidR="009D1315">
      <w:tab/>
    </w:r>
    <w:r w:rsidRPr="00466B3F">
      <w:t>US191</w:t>
    </w:r>
    <w:r w:rsidR="00C27C1E">
      <w:tab/>
    </w:r>
    <w:r w:rsidR="00AE1355" w:rsidRPr="00A56415">
      <w:t>PROTOCOLE</w:t>
    </w:r>
  </w:p>
  <w:p w:rsidR="00C27C1E" w:rsidRPr="00A56415" w:rsidRDefault="00BF06C6" w:rsidP="00C27C1E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466B3F">
      <w:t xml:space="preserve">Implantation : </w:t>
    </w:r>
    <w:r w:rsidR="009D1315">
      <w:tab/>
    </w:r>
    <w:r w:rsidR="00A56415" w:rsidRPr="00A56415">
      <w:t>Brest</w:t>
    </w:r>
    <w:r w:rsidR="00C27C1E" w:rsidRPr="00A56415">
      <w:tab/>
      <w:t xml:space="preserve">Version </w:t>
    </w:r>
    <w:r w:rsidR="00A56415" w:rsidRPr="00A56415">
      <w:t>2</w:t>
    </w:r>
  </w:p>
  <w:p w:rsidR="00BF06C6" w:rsidRDefault="00C27C1E" w:rsidP="009D1315">
    <w:pPr>
      <w:pStyle w:val="En-tte"/>
      <w:pBdr>
        <w:bottom w:val="single" w:sz="8" w:space="1" w:color="4F81BD"/>
      </w:pBdr>
      <w:tabs>
        <w:tab w:val="clear" w:pos="4536"/>
        <w:tab w:val="left" w:pos="1985"/>
      </w:tabs>
    </w:pPr>
    <w:r>
      <w:tab/>
    </w:r>
    <w:r w:rsidR="00BF06C6" w:rsidRPr="00466B3F">
      <w:tab/>
      <w:t xml:space="preserve">Page </w:t>
    </w:r>
    <w:fldSimple w:instr=" PAGE   \* MERGEFORMAT ">
      <w:r w:rsidR="00064C47">
        <w:rPr>
          <w:noProof/>
        </w:rPr>
        <w:t>1</w:t>
      </w:r>
    </w:fldSimple>
    <w:r w:rsidR="00BF06C6" w:rsidRPr="00466B3F">
      <w:t>/</w:t>
    </w:r>
    <w:fldSimple w:instr=" NUMPAGES   \* MERGEFORMAT ">
      <w:r w:rsidR="00064C47">
        <w:rPr>
          <w:noProof/>
        </w:rPr>
        <w:t>6</w:t>
      </w:r>
    </w:fldSimple>
  </w:p>
  <w:p w:rsidR="00BF06C6" w:rsidRPr="00466B3F" w:rsidRDefault="00BF06C6" w:rsidP="00D07951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C6" w:rsidRDefault="00395ED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4" o:spid="_x0000_s1025" type="#_x0000_t136" style="position:absolute;margin-left:0;margin-top:0;width:590.2pt;height:4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D4B"/>
    <w:multiLevelType w:val="hybridMultilevel"/>
    <w:tmpl w:val="A8D221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D7CCD"/>
    <w:multiLevelType w:val="hybridMultilevel"/>
    <w:tmpl w:val="1CC62F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A6A82"/>
    <w:multiLevelType w:val="singleLevel"/>
    <w:tmpl w:val="71B6E53C"/>
    <w:lvl w:ilvl="0">
      <w:numFmt w:val="bullet"/>
      <w:lvlText w:val="-"/>
      <w:lvlJc w:val="left"/>
      <w:pPr>
        <w:tabs>
          <w:tab w:val="num" w:pos="4050"/>
        </w:tabs>
        <w:ind w:left="4050" w:hanging="360"/>
      </w:pPr>
      <w:rPr>
        <w:rFonts w:hint="default"/>
      </w:rPr>
    </w:lvl>
  </w:abstractNum>
  <w:abstractNum w:abstractNumId="3">
    <w:nsid w:val="17496E94"/>
    <w:multiLevelType w:val="hybridMultilevel"/>
    <w:tmpl w:val="C95C8808"/>
    <w:lvl w:ilvl="0" w:tplc="040C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>
    <w:nsid w:val="243E05A7"/>
    <w:multiLevelType w:val="hybridMultilevel"/>
    <w:tmpl w:val="FF9253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61409"/>
    <w:multiLevelType w:val="multilevel"/>
    <w:tmpl w:val="F68E5252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DDD3D21"/>
    <w:multiLevelType w:val="hybridMultilevel"/>
    <w:tmpl w:val="91420072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487D1F7B"/>
    <w:multiLevelType w:val="hybridMultilevel"/>
    <w:tmpl w:val="743813D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CC2570"/>
    <w:multiLevelType w:val="hybridMultilevel"/>
    <w:tmpl w:val="E42E6FF2"/>
    <w:lvl w:ilvl="0" w:tplc="040C000F">
      <w:start w:val="1"/>
      <w:numFmt w:val="decimal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A9C53CF"/>
    <w:multiLevelType w:val="multilevel"/>
    <w:tmpl w:val="EE302AB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FE7F62"/>
    <w:multiLevelType w:val="hybridMultilevel"/>
    <w:tmpl w:val="73C016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91887"/>
    <w:multiLevelType w:val="multilevel"/>
    <w:tmpl w:val="ADA8B6F4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 w:themeColor="text2" w:themeTint="99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D7708BD"/>
    <w:multiLevelType w:val="hybridMultilevel"/>
    <w:tmpl w:val="55C28464"/>
    <w:lvl w:ilvl="0" w:tplc="074AF74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12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78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0D40"/>
    <w:rsid w:val="00026247"/>
    <w:rsid w:val="00046F40"/>
    <w:rsid w:val="00064C47"/>
    <w:rsid w:val="000822A2"/>
    <w:rsid w:val="00086D62"/>
    <w:rsid w:val="000A0829"/>
    <w:rsid w:val="000D2282"/>
    <w:rsid w:val="00111687"/>
    <w:rsid w:val="00120F1E"/>
    <w:rsid w:val="00127B8E"/>
    <w:rsid w:val="0014365E"/>
    <w:rsid w:val="00182BE6"/>
    <w:rsid w:val="00185EBA"/>
    <w:rsid w:val="001A119F"/>
    <w:rsid w:val="001A25E1"/>
    <w:rsid w:val="001F6072"/>
    <w:rsid w:val="002065A8"/>
    <w:rsid w:val="00236E0D"/>
    <w:rsid w:val="00273147"/>
    <w:rsid w:val="002735CB"/>
    <w:rsid w:val="002B258C"/>
    <w:rsid w:val="002F1348"/>
    <w:rsid w:val="00322BAF"/>
    <w:rsid w:val="0034171D"/>
    <w:rsid w:val="00366088"/>
    <w:rsid w:val="00390F93"/>
    <w:rsid w:val="00395ED3"/>
    <w:rsid w:val="003A630E"/>
    <w:rsid w:val="003B2959"/>
    <w:rsid w:val="003C68A1"/>
    <w:rsid w:val="00406CED"/>
    <w:rsid w:val="004144D6"/>
    <w:rsid w:val="00434E86"/>
    <w:rsid w:val="004371B5"/>
    <w:rsid w:val="004610BB"/>
    <w:rsid w:val="00461579"/>
    <w:rsid w:val="00466B3F"/>
    <w:rsid w:val="004672CF"/>
    <w:rsid w:val="0049189F"/>
    <w:rsid w:val="004D14B0"/>
    <w:rsid w:val="00512292"/>
    <w:rsid w:val="0052263D"/>
    <w:rsid w:val="00561D0A"/>
    <w:rsid w:val="00571D88"/>
    <w:rsid w:val="005A5F37"/>
    <w:rsid w:val="005C4C0F"/>
    <w:rsid w:val="005F0927"/>
    <w:rsid w:val="006359DC"/>
    <w:rsid w:val="00662FD0"/>
    <w:rsid w:val="006648ED"/>
    <w:rsid w:val="00676CF8"/>
    <w:rsid w:val="0069084F"/>
    <w:rsid w:val="006B5E01"/>
    <w:rsid w:val="00732432"/>
    <w:rsid w:val="007338C2"/>
    <w:rsid w:val="00753BAC"/>
    <w:rsid w:val="00782742"/>
    <w:rsid w:val="007E7876"/>
    <w:rsid w:val="0081063D"/>
    <w:rsid w:val="008133E4"/>
    <w:rsid w:val="00821B50"/>
    <w:rsid w:val="00827212"/>
    <w:rsid w:val="00871229"/>
    <w:rsid w:val="008962F9"/>
    <w:rsid w:val="008B39A5"/>
    <w:rsid w:val="008B76F6"/>
    <w:rsid w:val="008D453D"/>
    <w:rsid w:val="0090002F"/>
    <w:rsid w:val="009143C2"/>
    <w:rsid w:val="00930D40"/>
    <w:rsid w:val="009315AA"/>
    <w:rsid w:val="00962155"/>
    <w:rsid w:val="00976C15"/>
    <w:rsid w:val="00981DDE"/>
    <w:rsid w:val="009A49CE"/>
    <w:rsid w:val="009B1197"/>
    <w:rsid w:val="009D1315"/>
    <w:rsid w:val="009D7E98"/>
    <w:rsid w:val="00A36C16"/>
    <w:rsid w:val="00A42A03"/>
    <w:rsid w:val="00A43FDA"/>
    <w:rsid w:val="00A56415"/>
    <w:rsid w:val="00A74C6F"/>
    <w:rsid w:val="00AB7ECB"/>
    <w:rsid w:val="00AD367B"/>
    <w:rsid w:val="00AE1355"/>
    <w:rsid w:val="00B062FA"/>
    <w:rsid w:val="00B54BB9"/>
    <w:rsid w:val="00B715E2"/>
    <w:rsid w:val="00B92F9B"/>
    <w:rsid w:val="00BA2C11"/>
    <w:rsid w:val="00BA5A36"/>
    <w:rsid w:val="00BC6AE3"/>
    <w:rsid w:val="00BC79EC"/>
    <w:rsid w:val="00BD19AE"/>
    <w:rsid w:val="00BD77F7"/>
    <w:rsid w:val="00BF06C6"/>
    <w:rsid w:val="00C06018"/>
    <w:rsid w:val="00C06CEC"/>
    <w:rsid w:val="00C12008"/>
    <w:rsid w:val="00C165B6"/>
    <w:rsid w:val="00C27C1E"/>
    <w:rsid w:val="00C323CA"/>
    <w:rsid w:val="00C34771"/>
    <w:rsid w:val="00C627EE"/>
    <w:rsid w:val="00C71DA2"/>
    <w:rsid w:val="00CE06E2"/>
    <w:rsid w:val="00D07951"/>
    <w:rsid w:val="00D50887"/>
    <w:rsid w:val="00D62E5B"/>
    <w:rsid w:val="00D93089"/>
    <w:rsid w:val="00D9485B"/>
    <w:rsid w:val="00DC369C"/>
    <w:rsid w:val="00DC7CCE"/>
    <w:rsid w:val="00DE36E9"/>
    <w:rsid w:val="00DE5B8F"/>
    <w:rsid w:val="00E62164"/>
    <w:rsid w:val="00E85D38"/>
    <w:rsid w:val="00E9724A"/>
    <w:rsid w:val="00EA7212"/>
    <w:rsid w:val="00EC3942"/>
    <w:rsid w:val="00ED1E44"/>
    <w:rsid w:val="00F45D22"/>
    <w:rsid w:val="00F61E04"/>
    <w:rsid w:val="00F733DC"/>
    <w:rsid w:val="00FC12FB"/>
    <w:rsid w:val="00FE1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951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ar-SA"/>
    </w:rPr>
  </w:style>
  <w:style w:type="paragraph" w:styleId="Titre1">
    <w:name w:val="heading 1"/>
    <w:basedOn w:val="Normal"/>
    <w:next w:val="Normal"/>
    <w:link w:val="Titre1Car"/>
    <w:qFormat/>
    <w:rsid w:val="004610BB"/>
    <w:pPr>
      <w:numPr>
        <w:numId w:val="11"/>
      </w:numPr>
      <w:tabs>
        <w:tab w:val="left" w:pos="7513"/>
      </w:tabs>
      <w:spacing w:after="240"/>
      <w:outlineLvl w:val="0"/>
    </w:pPr>
    <w:rPr>
      <w:color w:val="056284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4E86"/>
    <w:pPr>
      <w:keepNext/>
      <w:keepLines/>
      <w:numPr>
        <w:ilvl w:val="1"/>
        <w:numId w:val="1"/>
      </w:numPr>
      <w:spacing w:before="360" w:after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4E86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rsid w:val="00E62164"/>
    <w:rPr>
      <w:rFonts w:ascii="Times New Roman" w:hAnsi="Times New Roman" w:cs="Times New Roman"/>
      <w:i/>
      <w:iCs/>
    </w:rPr>
  </w:style>
  <w:style w:type="paragraph" w:styleId="Titre">
    <w:name w:val="Title"/>
    <w:basedOn w:val="Normal"/>
    <w:next w:val="Normal"/>
    <w:link w:val="TitreCar"/>
    <w:qFormat/>
    <w:rsid w:val="00962155"/>
    <w:pPr>
      <w:tabs>
        <w:tab w:val="left" w:pos="6663"/>
      </w:tabs>
      <w:spacing w:after="120"/>
      <w:contextualSpacing/>
      <w:jc w:val="center"/>
    </w:pPr>
    <w:rPr>
      <w:rFonts w:ascii="Cambria" w:hAnsi="Cambria"/>
      <w:b/>
      <w:color w:val="17365D"/>
      <w:spacing w:val="5"/>
      <w:kern w:val="28"/>
      <w:sz w:val="36"/>
      <w:szCs w:val="36"/>
      <w:lang w:eastAsia="en-US"/>
    </w:rPr>
  </w:style>
  <w:style w:type="character" w:customStyle="1" w:styleId="TitreCar">
    <w:name w:val="Titre Car"/>
    <w:basedOn w:val="Policepardfaut"/>
    <w:link w:val="Titre"/>
    <w:rsid w:val="00962155"/>
    <w:rPr>
      <w:rFonts w:ascii="Cambria" w:eastAsia="Times New Roman" w:hAnsi="Cambria" w:cs="Times New Roman"/>
      <w:b/>
      <w:color w:val="17365D"/>
      <w:spacing w:val="5"/>
      <w:kern w:val="28"/>
      <w:sz w:val="36"/>
      <w:szCs w:val="36"/>
      <w:lang w:eastAsia="en-US"/>
    </w:rPr>
  </w:style>
  <w:style w:type="character" w:customStyle="1" w:styleId="Titre1Car">
    <w:name w:val="Titre 1 Car"/>
    <w:basedOn w:val="Policepardfaut"/>
    <w:link w:val="Titre1"/>
    <w:rsid w:val="004610BB"/>
    <w:rPr>
      <w:rFonts w:ascii="Times New Roman" w:eastAsia="Times New Roman" w:hAnsi="Times New Roman" w:cs="Times New Roman"/>
      <w:color w:val="056284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434E86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30D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30D40"/>
  </w:style>
  <w:style w:type="paragraph" w:styleId="Pieddepage">
    <w:name w:val="footer"/>
    <w:basedOn w:val="Normal"/>
    <w:link w:val="PieddepageCar"/>
    <w:uiPriority w:val="99"/>
    <w:unhideWhenUsed/>
    <w:rsid w:val="00930D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0D40"/>
  </w:style>
  <w:style w:type="paragraph" w:styleId="Textedebulles">
    <w:name w:val="Balloon Text"/>
    <w:basedOn w:val="Normal"/>
    <w:link w:val="TextedebullesCar"/>
    <w:uiPriority w:val="99"/>
    <w:semiHidden/>
    <w:unhideWhenUsed/>
    <w:rsid w:val="00930D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D4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22A2"/>
    <w:pPr>
      <w:keepLines/>
      <w:numPr>
        <w:numId w:val="0"/>
      </w:numPr>
      <w:tabs>
        <w:tab w:val="clear" w:pos="7513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0822A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822A2"/>
    <w:rPr>
      <w:color w:val="0000FF" w:themeColor="hyperlink"/>
      <w:u w:val="single"/>
    </w:rPr>
  </w:style>
  <w:style w:type="paragraph" w:styleId="Sansinterligne">
    <w:name w:val="No Spacing"/>
    <w:uiPriority w:val="1"/>
    <w:rsid w:val="000822A2"/>
    <w:pPr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eastAsia="ar-SA"/>
    </w:rPr>
  </w:style>
  <w:style w:type="paragraph" w:styleId="Paragraphedeliste">
    <w:name w:val="List Paragraph"/>
    <w:basedOn w:val="Normal"/>
    <w:uiPriority w:val="34"/>
    <w:rsid w:val="006359DC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D19AE"/>
    <w:pPr>
      <w:spacing w:after="100"/>
      <w:ind w:left="220"/>
    </w:pPr>
  </w:style>
  <w:style w:type="table" w:styleId="Grilledutableau">
    <w:name w:val="Table Grid"/>
    <w:basedOn w:val="TableauNormal"/>
    <w:uiPriority w:val="59"/>
    <w:rsid w:val="00BF0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434E8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  <w:lang w:eastAsia="ar-SA"/>
    </w:rPr>
  </w:style>
  <w:style w:type="paragraph" w:styleId="TM3">
    <w:name w:val="toc 3"/>
    <w:basedOn w:val="Normal"/>
    <w:next w:val="Normal"/>
    <w:autoRedefine/>
    <w:uiPriority w:val="39"/>
    <w:unhideWhenUsed/>
    <w:rsid w:val="0090002F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EF84D-E981-48A4-B27E-03AA8AF2C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1131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IRD</Company>
  <LinksUpToDate>false</LinksUpToDate>
  <CharactersWithSpaces>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ygouriou</dc:creator>
  <cp:lastModifiedBy>jgrelet</cp:lastModifiedBy>
  <cp:revision>15</cp:revision>
  <cp:lastPrinted>2015-01-23T15:17:00Z</cp:lastPrinted>
  <dcterms:created xsi:type="dcterms:W3CDTF">2014-06-06T06:54:00Z</dcterms:created>
  <dcterms:modified xsi:type="dcterms:W3CDTF">2015-01-23T15:20:00Z</dcterms:modified>
</cp:coreProperties>
</file>