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BB6" w:rsidRPr="004433B3" w:rsidRDefault="007F1912" w:rsidP="00EC0CA1">
      <w:pPr>
        <w:ind w:left="-284" w:right="-376"/>
        <w:jc w:val="center"/>
        <w:rPr>
          <w:rFonts w:ascii="Segoe UI" w:hAnsi="Segoe UI" w:cs="Segoe UI"/>
          <w:b/>
          <w:sz w:val="28"/>
        </w:rPr>
      </w:pPr>
      <w:r w:rsidRPr="007F1912">
        <w:rPr>
          <w:rFonts w:ascii="Segoe UI" w:hAnsi="Segoe UI" w:cs="Segoe UI"/>
          <w:b/>
          <w:sz w:val="28"/>
        </w:rPr>
        <w:t>INFORME COMPARATIVO DE EVIDENCIAS</w:t>
      </w:r>
    </w:p>
    <w:p w:rsidR="004433B3" w:rsidRPr="004433B3" w:rsidRDefault="004433B3" w:rsidP="00EC0CA1">
      <w:pPr>
        <w:spacing w:after="0" w:line="240" w:lineRule="auto"/>
        <w:ind w:left="-284" w:right="-376"/>
        <w:jc w:val="both"/>
        <w:rPr>
          <w:rFonts w:ascii="Segoe UI" w:hAnsi="Segoe UI" w:cs="Segoe UI"/>
          <w:b/>
          <w:sz w:val="18"/>
        </w:rPr>
      </w:pPr>
      <w:r w:rsidRPr="004433B3">
        <w:rPr>
          <w:rFonts w:ascii="Segoe UI" w:hAnsi="Segoe UI" w:cs="Segoe UI"/>
          <w:b/>
          <w:sz w:val="18"/>
        </w:rPr>
        <w:t>Estimado/a Docente,</w:t>
      </w:r>
      <w:r w:rsidR="00EC4E0F">
        <w:rPr>
          <w:rFonts w:ascii="Segoe UI" w:hAnsi="Segoe UI" w:cs="Segoe UI"/>
          <w:b/>
          <w:sz w:val="18"/>
        </w:rPr>
        <w:t xml:space="preserve"> </w:t>
      </w:r>
    </w:p>
    <w:p w:rsidR="004433B3" w:rsidRPr="004433B3" w:rsidRDefault="004433B3" w:rsidP="004433B3">
      <w:pPr>
        <w:spacing w:after="0" w:line="240" w:lineRule="auto"/>
        <w:jc w:val="both"/>
        <w:rPr>
          <w:rFonts w:ascii="Segoe UI" w:hAnsi="Segoe UI" w:cs="Segoe UI"/>
          <w:b/>
          <w:sz w:val="18"/>
        </w:rPr>
      </w:pPr>
    </w:p>
    <w:p w:rsidR="004433B3" w:rsidRPr="004433B3" w:rsidRDefault="004433B3" w:rsidP="00EC0CA1">
      <w:pPr>
        <w:spacing w:after="0" w:line="240" w:lineRule="auto"/>
        <w:ind w:left="-284" w:right="-376"/>
        <w:jc w:val="both"/>
        <w:rPr>
          <w:rFonts w:ascii="Segoe UI" w:hAnsi="Segoe UI" w:cs="Segoe UI"/>
          <w:sz w:val="18"/>
        </w:rPr>
      </w:pPr>
      <w:r w:rsidRPr="004433B3">
        <w:rPr>
          <w:rFonts w:ascii="Segoe UI" w:hAnsi="Segoe UI" w:cs="Segoe UI"/>
          <w:b/>
          <w:sz w:val="18"/>
        </w:rPr>
        <w:t>Este reporte muestra los/as docentes con los cuales se detectó copia en su Portafolio para cada tarea. Se destacará con color amarillo las respuestas identificadas como idénticas</w:t>
      </w:r>
      <w:r w:rsidRPr="004433B3">
        <w:rPr>
          <w:rFonts w:ascii="Segoe UI" w:hAnsi="Segoe UI" w:cs="Segoe UI"/>
          <w:sz w:val="18"/>
        </w:rPr>
        <w:t xml:space="preserve">. </w:t>
      </w:r>
    </w:p>
    <w:p w:rsidR="004433B3" w:rsidRPr="004433B3" w:rsidRDefault="004433B3" w:rsidP="004433B3">
      <w:pPr>
        <w:spacing w:after="0" w:line="240" w:lineRule="auto"/>
        <w:jc w:val="both"/>
        <w:rPr>
          <w:rFonts w:ascii="Segoe UI" w:hAnsi="Segoe UI" w:cs="Segoe UI"/>
          <w:sz w:val="18"/>
        </w:rPr>
      </w:pPr>
    </w:p>
    <w:p w:rsidR="004433B3" w:rsidRPr="004433B3" w:rsidRDefault="004433B3" w:rsidP="00EC0CA1">
      <w:pPr>
        <w:spacing w:after="0" w:line="240" w:lineRule="auto"/>
        <w:ind w:left="-284" w:right="-376"/>
        <w:jc w:val="both"/>
        <w:rPr>
          <w:rFonts w:ascii="Segoe UI" w:hAnsi="Segoe UI" w:cs="Segoe UI"/>
          <w:b/>
          <w:sz w:val="18"/>
        </w:rPr>
      </w:pPr>
      <w:r w:rsidRPr="005C17A9">
        <w:rPr>
          <w:rFonts w:ascii="Segoe UI" w:hAnsi="Segoe UI" w:cs="Segoe UI"/>
          <w:b/>
          <w:sz w:val="18"/>
          <w:u w:val="single"/>
        </w:rPr>
        <w:t>IMPORTANTE:</w:t>
      </w:r>
      <w:r w:rsidRPr="004433B3">
        <w:rPr>
          <w:rFonts w:ascii="Segoe UI" w:hAnsi="Segoe UI" w:cs="Segoe UI"/>
          <w:b/>
          <w:sz w:val="18"/>
        </w:rPr>
        <w:t xml:space="preserve"> Le recordamos que los datos que se han puesto a su disposición corresponden a información personal de los/as involucrados/as, en los términos previstos en las leyes Nº 19.628 y Nº 20.285, y en el artículo 3º del decreto supremo Nº 192 de 2004, del Ministerio de Educación, en virtud de lo cual se le  solicita discreción y reserva en el uso de ésta.</w:t>
      </w:r>
    </w:p>
    <w:p w:rsidR="004433B3" w:rsidRPr="004433B3" w:rsidRDefault="004433B3" w:rsidP="00EC0CA1">
      <w:pPr>
        <w:spacing w:after="0" w:line="240" w:lineRule="auto"/>
        <w:ind w:left="-284" w:right="-376"/>
        <w:jc w:val="both"/>
        <w:rPr>
          <w:rFonts w:ascii="Segoe UI" w:hAnsi="Segoe UI" w:cs="Segoe UI"/>
          <w:b/>
          <w:sz w:val="18"/>
        </w:rPr>
      </w:pPr>
      <w:r w:rsidRPr="004433B3">
        <w:rPr>
          <w:rFonts w:ascii="Segoe UI" w:hAnsi="Segoe UI" w:cs="Segoe UI"/>
          <w:b/>
          <w:sz w:val="18"/>
        </w:rPr>
        <w:t xml:space="preserve"> Le hacemos presente que el incumplimiento de los deberes que la ley impone a este respecto, origina las responsabilidades administrativas, civiles y criminales que correspondan.</w:t>
      </w:r>
    </w:p>
    <w:sdt>
      <w:sdtPr>
        <w:rPr>
          <w:rFonts w:ascii="Segoe UI" w:hAnsi="Segoe UI" w:cs="Segoe UI"/>
          <w:b/>
          <w:bCs/>
          <w:color w:val="363636"/>
          <w:sz w:val="18"/>
          <w:szCs w:val="18"/>
          <w:lang w:eastAsia="en-US"/>
        </w:rPr>
        <w:alias w:val="listaDocentes"/>
        <w:tag w:val="listaDocentes"/>
        <w:id w:val="2404637"/>
        <w:placeholder>
          <w:docPart w:val="3BAA46304ED543BC8602AC440C5978FE"/>
        </w:placeholder>
      </w:sdtPr>
      <w:sdtEndPr>
        <w:rPr>
          <w:b w:val="0"/>
          <w:bCs w:val="0"/>
          <w:sz w:val="16"/>
          <w:szCs w:val="16"/>
          <w:lang w:eastAsia="es-CL"/>
        </w:rPr>
      </w:sdtEndPr>
      <w:sdtContent>
        <w:tbl>
          <w:tblPr>
            <w:tblpPr w:leftFromText="141" w:rightFromText="141" w:vertAnchor="page" w:horzAnchor="margin" w:tblpX="-176" w:tblpY="5072"/>
            <w:tblW w:w="1003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3287"/>
            <w:gridCol w:w="914"/>
            <w:gridCol w:w="1164"/>
            <w:gridCol w:w="1134"/>
            <w:gridCol w:w="1032"/>
            <w:gridCol w:w="1378"/>
            <w:gridCol w:w="1122"/>
          </w:tblGrid>
          <w:tr w:rsidR="007F1912" w:rsidRPr="004433B3" w:rsidTr="007F1912">
            <w:trPr>
              <w:trHeight w:val="397"/>
              <w:tblHeader/>
            </w:trPr>
            <w:tc>
              <w:tcPr>
                <w:tcW w:w="3369" w:type="dxa"/>
                <w:shd w:val="clear" w:color="auto" w:fill="auto"/>
                <w:vAlign w:val="center"/>
              </w:tcPr>
              <w:p w:rsidR="007B14AB" w:rsidRPr="004433B3" w:rsidRDefault="007B14AB" w:rsidP="00B63830">
                <w:pPr>
                  <w:spacing w:after="0" w:line="240" w:lineRule="auto"/>
                  <w:jc w:val="center"/>
                  <w:rPr>
                    <w:rFonts w:ascii="Segoe UI" w:hAnsi="Segoe UI" w:cs="Segoe UI"/>
                    <w:b/>
                    <w:bCs/>
                    <w:color w:val="363636"/>
                    <w:sz w:val="18"/>
                    <w:szCs w:val="18"/>
                    <w:lang w:eastAsia="en-US"/>
                  </w:rPr>
                </w:pPr>
                <w:r w:rsidRPr="004433B3">
                  <w:rPr>
                    <w:rFonts w:ascii="Segoe UI" w:hAnsi="Segoe UI" w:cs="Segoe UI"/>
                    <w:b/>
                    <w:bCs/>
                    <w:color w:val="363636"/>
                    <w:sz w:val="18"/>
                    <w:szCs w:val="18"/>
                    <w:lang w:eastAsia="en-US"/>
                  </w:rPr>
                  <w:t>Docente</w:t>
                </w:r>
              </w:p>
            </w:tc>
            <w:tc>
              <w:tcPr>
                <w:tcW w:w="823" w:type="dxa"/>
                <w:shd w:val="clear" w:color="auto" w:fill="auto"/>
                <w:noWrap/>
                <w:tcMar>
                  <w:top w:w="28" w:type="dxa"/>
                  <w:left w:w="28" w:type="dxa"/>
                  <w:bottom w:w="28" w:type="dxa"/>
                  <w:right w:w="85" w:type="dxa"/>
                </w:tcMar>
                <w:vAlign w:val="center"/>
              </w:tcPr>
              <w:p w:rsidR="007B14AB" w:rsidRPr="004433B3" w:rsidRDefault="007B14AB" w:rsidP="00B63830">
                <w:pPr>
                  <w:spacing w:after="0" w:line="240" w:lineRule="auto"/>
                  <w:jc w:val="center"/>
                  <w:rPr>
                    <w:rFonts w:ascii="Segoe UI" w:hAnsi="Segoe UI" w:cs="Segoe UI"/>
                    <w:b/>
                    <w:bCs/>
                    <w:color w:val="363636"/>
                    <w:sz w:val="18"/>
                    <w:szCs w:val="18"/>
                    <w:lang w:eastAsia="en-US"/>
                  </w:rPr>
                </w:pPr>
                <w:r w:rsidRPr="004433B3">
                  <w:rPr>
                    <w:rFonts w:ascii="Segoe UI" w:hAnsi="Segoe UI" w:cs="Segoe UI"/>
                    <w:b/>
                    <w:bCs/>
                    <w:color w:val="363636"/>
                    <w:sz w:val="18"/>
                    <w:szCs w:val="18"/>
                    <w:lang w:eastAsia="en-US"/>
                  </w:rPr>
                  <w:t>Período</w:t>
                </w:r>
              </w:p>
            </w:tc>
            <w:tc>
              <w:tcPr>
                <w:tcW w:w="1164" w:type="dxa"/>
                <w:shd w:val="clear" w:color="auto" w:fill="auto"/>
                <w:noWrap/>
                <w:tcMar>
                  <w:top w:w="28" w:type="dxa"/>
                  <w:left w:w="57" w:type="dxa"/>
                  <w:bottom w:w="28" w:type="dxa"/>
                  <w:right w:w="28" w:type="dxa"/>
                </w:tcMar>
                <w:vAlign w:val="center"/>
              </w:tcPr>
              <w:p w:rsidR="007B14AB" w:rsidRPr="004433B3" w:rsidRDefault="007B14AB" w:rsidP="00B63830">
                <w:pPr>
                  <w:spacing w:after="0" w:line="240" w:lineRule="auto"/>
                  <w:jc w:val="center"/>
                  <w:rPr>
                    <w:rFonts w:ascii="Segoe UI" w:hAnsi="Segoe UI" w:cs="Segoe UI"/>
                    <w:b/>
                    <w:bCs/>
                    <w:color w:val="363636"/>
                    <w:sz w:val="18"/>
                    <w:szCs w:val="18"/>
                    <w:lang w:val="es-ES_tradnl" w:eastAsia="en-US"/>
                  </w:rPr>
                </w:pPr>
                <w:r w:rsidRPr="004433B3">
                  <w:rPr>
                    <w:rFonts w:ascii="Segoe UI" w:hAnsi="Segoe UI" w:cs="Segoe UI"/>
                    <w:b/>
                    <w:bCs/>
                    <w:color w:val="363636"/>
                    <w:sz w:val="18"/>
                    <w:szCs w:val="18"/>
                    <w:lang w:eastAsia="en-US"/>
                  </w:rPr>
                  <w:t>Planificación</w:t>
                </w:r>
              </w:p>
            </w:tc>
            <w:tc>
              <w:tcPr>
                <w:tcW w:w="1134" w:type="dxa"/>
                <w:shd w:val="clear" w:color="auto" w:fill="auto"/>
                <w:noWrap/>
                <w:tcMar>
                  <w:top w:w="28" w:type="dxa"/>
                  <w:left w:w="57" w:type="dxa"/>
                  <w:bottom w:w="28" w:type="dxa"/>
                  <w:right w:w="28" w:type="dxa"/>
                </w:tcMar>
                <w:vAlign w:val="center"/>
              </w:tcPr>
              <w:p w:rsidR="007B14AB" w:rsidRPr="004433B3" w:rsidRDefault="007B14AB" w:rsidP="00B63830">
                <w:pPr>
                  <w:spacing w:after="0" w:line="240" w:lineRule="auto"/>
                  <w:jc w:val="center"/>
                  <w:rPr>
                    <w:rFonts w:ascii="Segoe UI" w:hAnsi="Segoe UI" w:cs="Segoe UI"/>
                    <w:b/>
                    <w:bCs/>
                    <w:color w:val="363636"/>
                    <w:sz w:val="18"/>
                    <w:szCs w:val="18"/>
                    <w:lang w:val="es-ES_tradnl" w:eastAsia="en-US"/>
                  </w:rPr>
                </w:pPr>
                <w:r w:rsidRPr="004433B3">
                  <w:rPr>
                    <w:rFonts w:ascii="Segoe UI" w:hAnsi="Segoe UI" w:cs="Segoe UI"/>
                    <w:b/>
                    <w:bCs/>
                    <w:color w:val="363636"/>
                    <w:sz w:val="18"/>
                    <w:szCs w:val="18"/>
                    <w:lang w:eastAsia="en-US"/>
                  </w:rPr>
                  <w:t>Evaluación</w:t>
                </w:r>
              </w:p>
            </w:tc>
            <w:tc>
              <w:tcPr>
                <w:tcW w:w="1032" w:type="dxa"/>
                <w:shd w:val="clear" w:color="auto" w:fill="auto"/>
                <w:noWrap/>
                <w:tcMar>
                  <w:top w:w="28" w:type="dxa"/>
                  <w:left w:w="57" w:type="dxa"/>
                  <w:bottom w:w="28" w:type="dxa"/>
                  <w:right w:w="28" w:type="dxa"/>
                </w:tcMar>
                <w:vAlign w:val="center"/>
              </w:tcPr>
              <w:p w:rsidR="007B14AB" w:rsidRPr="004433B3" w:rsidRDefault="007B14AB" w:rsidP="00B63830">
                <w:pPr>
                  <w:spacing w:after="0" w:line="240" w:lineRule="auto"/>
                  <w:jc w:val="center"/>
                  <w:rPr>
                    <w:rFonts w:ascii="Segoe UI" w:eastAsia="Times New Roman" w:hAnsi="Segoe UI" w:cs="Segoe UI"/>
                    <w:b/>
                    <w:color w:val="363636"/>
                    <w:sz w:val="18"/>
                    <w:szCs w:val="18"/>
                  </w:rPr>
                </w:pPr>
                <w:r w:rsidRPr="004433B3">
                  <w:rPr>
                    <w:rFonts w:ascii="Segoe UI" w:eastAsia="Times New Roman" w:hAnsi="Segoe UI" w:cs="Segoe UI"/>
                    <w:b/>
                    <w:color w:val="363636"/>
                    <w:sz w:val="18"/>
                    <w:szCs w:val="18"/>
                  </w:rPr>
                  <w:t>Reflexión</w:t>
                </w:r>
              </w:p>
            </w:tc>
            <w:tc>
              <w:tcPr>
                <w:tcW w:w="1378" w:type="dxa"/>
                <w:shd w:val="clear" w:color="auto" w:fill="auto"/>
                <w:noWrap/>
                <w:tcMar>
                  <w:top w:w="28" w:type="dxa"/>
                  <w:left w:w="57" w:type="dxa"/>
                  <w:bottom w:w="28" w:type="dxa"/>
                  <w:right w:w="28" w:type="dxa"/>
                </w:tcMar>
                <w:vAlign w:val="center"/>
              </w:tcPr>
              <w:p w:rsidR="007B14AB" w:rsidRPr="004433B3" w:rsidRDefault="007B14AB" w:rsidP="00B63830">
                <w:pPr>
                  <w:spacing w:after="0" w:line="240" w:lineRule="auto"/>
                  <w:jc w:val="center"/>
                  <w:rPr>
                    <w:rFonts w:ascii="Segoe UI" w:hAnsi="Segoe UI" w:cs="Segoe UI"/>
                    <w:b/>
                    <w:bCs/>
                    <w:color w:val="363636"/>
                    <w:sz w:val="18"/>
                    <w:szCs w:val="18"/>
                    <w:lang w:val="es-ES_tradnl" w:eastAsia="en-US"/>
                  </w:rPr>
                </w:pPr>
                <w:r w:rsidRPr="004433B3">
                  <w:rPr>
                    <w:rFonts w:ascii="Segoe UI" w:hAnsi="Segoe UI" w:cs="Segoe UI"/>
                    <w:b/>
                    <w:bCs/>
                    <w:color w:val="363636"/>
                    <w:sz w:val="18"/>
                    <w:szCs w:val="18"/>
                    <w:lang w:eastAsia="en-US"/>
                  </w:rPr>
                  <w:t>Clase Grabada</w:t>
                </w:r>
              </w:p>
            </w:tc>
            <w:tc>
              <w:tcPr>
                <w:tcW w:w="1131" w:type="dxa"/>
                <w:shd w:val="clear" w:color="auto" w:fill="auto"/>
                <w:vAlign w:val="center"/>
              </w:tcPr>
              <w:p w:rsidR="007B14AB" w:rsidRPr="004433B3" w:rsidRDefault="007B14AB" w:rsidP="00B63830">
                <w:pPr>
                  <w:spacing w:after="0" w:line="240" w:lineRule="auto"/>
                  <w:jc w:val="center"/>
                  <w:rPr>
                    <w:rFonts w:ascii="Segoe UI" w:hAnsi="Segoe UI" w:cs="Segoe UI"/>
                    <w:b/>
                    <w:bCs/>
                    <w:color w:val="363636"/>
                    <w:sz w:val="18"/>
                    <w:szCs w:val="18"/>
                    <w:lang w:val="es-ES_tradnl" w:eastAsia="en-US"/>
                  </w:rPr>
                </w:pPr>
                <w:r w:rsidRPr="004433B3">
                  <w:rPr>
                    <w:rFonts w:ascii="Segoe UI" w:hAnsi="Segoe UI" w:cs="Segoe UI"/>
                    <w:b/>
                    <w:bCs/>
                    <w:color w:val="363636"/>
                    <w:sz w:val="18"/>
                    <w:szCs w:val="18"/>
                    <w:lang w:eastAsia="en-US"/>
                  </w:rPr>
                  <w:t>Módulo 3</w:t>
                </w:r>
              </w:p>
            </w:tc>
          </w:tr>
          <w:tr w:rsidR="007F1912" w:rsidRPr="004433B3" w:rsidTr="007F1912">
            <w:trPr>
              <w:trHeight w:val="340"/>
            </w:trPr>
            <w:tc>
              <w:tcPr>
                <w:tcW w:w="3369" w:type="dxa"/>
                <w:shd w:val="clear" w:color="auto" w:fill="auto"/>
                <w:vAlign w:val="center"/>
              </w:tcPr>
              <w:p w:rsidR="007B14AB" w:rsidRPr="004433B3" w:rsidRDefault="007B14AB" w:rsidP="00B63830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="Segoe UI" w:hAnsi="Segoe UI" w:cs="Segoe UI"/>
                    <w:bCs/>
                    <w:color w:val="363636"/>
                    <w:sz w:val="16"/>
                    <w:szCs w:val="16"/>
                  </w:rPr>
                </w:pPr>
                <w:proofErr w:type="spellStart"/>
                <w:r w:rsidRPr="004433B3">
                  <w:rPr>
                    <w:rFonts w:ascii="Segoe UI" w:hAnsi="Segoe UI" w:cs="Segoe UI"/>
                    <w:bCs/>
                    <w:color w:val="363636"/>
                    <w:sz w:val="16"/>
                    <w:szCs w:val="16"/>
                  </w:rPr>
                  <w:t>slx_nombre</w:t>
                </w:r>
                <w:proofErr w:type="spellEnd"/>
              </w:p>
            </w:tc>
            <w:tc>
              <w:tcPr>
                <w:tcW w:w="823" w:type="dxa"/>
                <w:shd w:val="clear" w:color="auto" w:fill="auto"/>
                <w:noWrap/>
                <w:tcMar>
                  <w:top w:w="28" w:type="dxa"/>
                  <w:left w:w="28" w:type="dxa"/>
                  <w:bottom w:w="28" w:type="dxa"/>
                  <w:right w:w="85" w:type="dxa"/>
                </w:tcMar>
                <w:vAlign w:val="center"/>
              </w:tcPr>
              <w:p w:rsidR="007B14AB" w:rsidRPr="004433B3" w:rsidRDefault="007B14AB" w:rsidP="00B6383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Segoe UI" w:hAnsi="Segoe UI" w:cs="Segoe UI"/>
                    <w:bCs/>
                    <w:color w:val="363636"/>
                    <w:sz w:val="16"/>
                    <w:szCs w:val="16"/>
                  </w:rPr>
                </w:pPr>
                <w:r w:rsidRPr="004433B3">
                  <w:rPr>
                    <w:rFonts w:ascii="Segoe UI" w:hAnsi="Segoe UI" w:cs="Segoe UI"/>
                    <w:bCs/>
                    <w:color w:val="363636"/>
                    <w:sz w:val="16"/>
                    <w:szCs w:val="16"/>
                  </w:rPr>
                  <w:t>slx_periodo</w:t>
                </w:r>
              </w:p>
            </w:tc>
            <w:tc>
              <w:tcPr>
                <w:tcW w:w="1164" w:type="dxa"/>
                <w:shd w:val="clear" w:color="auto" w:fill="auto"/>
                <w:noWrap/>
                <w:tcMar>
                  <w:top w:w="28" w:type="dxa"/>
                  <w:left w:w="57" w:type="dxa"/>
                  <w:bottom w:w="28" w:type="dxa"/>
                  <w:right w:w="28" w:type="dxa"/>
                </w:tcMar>
                <w:vAlign w:val="center"/>
              </w:tcPr>
              <w:p w:rsidR="007B14AB" w:rsidRPr="004433B3" w:rsidRDefault="007B14AB" w:rsidP="00B6383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Segoe UI" w:hAnsi="Segoe UI" w:cs="Segoe UI"/>
                    <w:color w:val="363636"/>
                    <w:sz w:val="16"/>
                    <w:szCs w:val="16"/>
                  </w:rPr>
                </w:pPr>
                <w:r w:rsidRPr="004433B3">
                  <w:rPr>
                    <w:rFonts w:ascii="Segoe UI" w:hAnsi="Segoe UI" w:cs="Segoe UI"/>
                    <w:color w:val="363636"/>
                    <w:sz w:val="16"/>
                    <w:szCs w:val="16"/>
                  </w:rPr>
                  <w:t>slx_T1</w:t>
                </w:r>
              </w:p>
            </w:tc>
            <w:tc>
              <w:tcPr>
                <w:tcW w:w="1134" w:type="dxa"/>
                <w:shd w:val="clear" w:color="auto" w:fill="auto"/>
                <w:noWrap/>
                <w:tcMar>
                  <w:top w:w="28" w:type="dxa"/>
                  <w:left w:w="57" w:type="dxa"/>
                  <w:bottom w:w="28" w:type="dxa"/>
                  <w:right w:w="28" w:type="dxa"/>
                </w:tcMar>
                <w:vAlign w:val="center"/>
              </w:tcPr>
              <w:p w:rsidR="007B14AB" w:rsidRPr="004433B3" w:rsidRDefault="007B14AB" w:rsidP="00B6383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Segoe UI" w:hAnsi="Segoe UI" w:cs="Segoe UI"/>
                    <w:color w:val="363636"/>
                    <w:sz w:val="16"/>
                    <w:szCs w:val="16"/>
                  </w:rPr>
                </w:pPr>
                <w:r w:rsidRPr="004433B3">
                  <w:rPr>
                    <w:rFonts w:ascii="Segoe UI" w:hAnsi="Segoe UI" w:cs="Segoe UI"/>
                    <w:color w:val="363636"/>
                    <w:sz w:val="16"/>
                    <w:szCs w:val="16"/>
                  </w:rPr>
                  <w:t>slx_T2</w:t>
                </w:r>
              </w:p>
            </w:tc>
            <w:tc>
              <w:tcPr>
                <w:tcW w:w="1032" w:type="dxa"/>
                <w:shd w:val="clear" w:color="auto" w:fill="auto"/>
                <w:noWrap/>
                <w:tcMar>
                  <w:top w:w="28" w:type="dxa"/>
                  <w:left w:w="57" w:type="dxa"/>
                  <w:bottom w:w="28" w:type="dxa"/>
                  <w:right w:w="28" w:type="dxa"/>
                </w:tcMar>
                <w:vAlign w:val="center"/>
              </w:tcPr>
              <w:p w:rsidR="007B14AB" w:rsidRPr="004433B3" w:rsidRDefault="007B14AB" w:rsidP="00B6383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Segoe UI" w:hAnsi="Segoe UI" w:cs="Segoe UI"/>
                    <w:color w:val="363636"/>
                    <w:sz w:val="16"/>
                    <w:szCs w:val="16"/>
                  </w:rPr>
                </w:pPr>
                <w:r w:rsidRPr="004433B3">
                  <w:rPr>
                    <w:rFonts w:ascii="Segoe UI" w:hAnsi="Segoe UI" w:cs="Segoe UI"/>
                    <w:color w:val="363636"/>
                    <w:sz w:val="16"/>
                    <w:szCs w:val="16"/>
                  </w:rPr>
                  <w:t>slx_T3</w:t>
                </w:r>
              </w:p>
            </w:tc>
            <w:tc>
              <w:tcPr>
                <w:tcW w:w="1378" w:type="dxa"/>
                <w:shd w:val="clear" w:color="auto" w:fill="auto"/>
                <w:noWrap/>
                <w:tcMar>
                  <w:top w:w="28" w:type="dxa"/>
                  <w:left w:w="57" w:type="dxa"/>
                  <w:bottom w:w="28" w:type="dxa"/>
                  <w:right w:w="28" w:type="dxa"/>
                </w:tcMar>
                <w:vAlign w:val="center"/>
              </w:tcPr>
              <w:p w:rsidR="007B14AB" w:rsidRPr="004433B3" w:rsidRDefault="007B14AB" w:rsidP="00B6383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Segoe UI" w:hAnsi="Segoe UI" w:cs="Segoe UI"/>
                    <w:color w:val="363636"/>
                    <w:sz w:val="16"/>
                    <w:szCs w:val="16"/>
                  </w:rPr>
                </w:pPr>
                <w:r w:rsidRPr="004433B3">
                  <w:rPr>
                    <w:rFonts w:ascii="Segoe UI" w:hAnsi="Segoe UI" w:cs="Segoe UI"/>
                    <w:color w:val="363636"/>
                    <w:sz w:val="16"/>
                    <w:szCs w:val="16"/>
                  </w:rPr>
                  <w:t>slx_T4</w:t>
                </w:r>
              </w:p>
            </w:tc>
            <w:tc>
              <w:tcPr>
                <w:tcW w:w="1131" w:type="dxa"/>
                <w:shd w:val="clear" w:color="auto" w:fill="auto"/>
                <w:vAlign w:val="center"/>
              </w:tcPr>
              <w:p w:rsidR="007B14AB" w:rsidRPr="004433B3" w:rsidRDefault="007B14AB" w:rsidP="00B6383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Segoe UI" w:hAnsi="Segoe UI" w:cs="Segoe UI"/>
                    <w:color w:val="363636"/>
                    <w:sz w:val="16"/>
                    <w:szCs w:val="16"/>
                  </w:rPr>
                </w:pPr>
                <w:r w:rsidRPr="004433B3">
                  <w:rPr>
                    <w:rFonts w:ascii="Segoe UI" w:hAnsi="Segoe UI" w:cs="Segoe UI"/>
                    <w:color w:val="363636"/>
                    <w:sz w:val="16"/>
                    <w:szCs w:val="16"/>
                  </w:rPr>
                  <w:t>slx_T5</w:t>
                </w:r>
              </w:p>
            </w:tc>
          </w:tr>
        </w:tbl>
      </w:sdtContent>
    </w:sdt>
    <w:p w:rsidR="00F6775A" w:rsidRDefault="00F6775A" w:rsidP="00F6775A">
      <w:bookmarkStart w:id="0" w:name="_GoBack"/>
      <w:bookmarkEnd w:id="0"/>
    </w:p>
    <w:sectPr w:rsidR="00F6775A" w:rsidSect="007F191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744FD"/>
    <w:rsid w:val="00006830"/>
    <w:rsid w:val="000547C9"/>
    <w:rsid w:val="000631F2"/>
    <w:rsid w:val="00160433"/>
    <w:rsid w:val="001A55F5"/>
    <w:rsid w:val="001B4646"/>
    <w:rsid w:val="002C2A50"/>
    <w:rsid w:val="00302929"/>
    <w:rsid w:val="00397DAB"/>
    <w:rsid w:val="003C05EF"/>
    <w:rsid w:val="003F54AC"/>
    <w:rsid w:val="004433B3"/>
    <w:rsid w:val="004F213E"/>
    <w:rsid w:val="005C17A9"/>
    <w:rsid w:val="007B14AB"/>
    <w:rsid w:val="007D36EE"/>
    <w:rsid w:val="007F1912"/>
    <w:rsid w:val="008C20B2"/>
    <w:rsid w:val="00970DEC"/>
    <w:rsid w:val="00A13CD2"/>
    <w:rsid w:val="00A1575D"/>
    <w:rsid w:val="00A34FF9"/>
    <w:rsid w:val="00AA5151"/>
    <w:rsid w:val="00AE5BE8"/>
    <w:rsid w:val="00B13F7B"/>
    <w:rsid w:val="00B63830"/>
    <w:rsid w:val="00BE5DF9"/>
    <w:rsid w:val="00C04BB6"/>
    <w:rsid w:val="00E744FD"/>
    <w:rsid w:val="00EC0CA1"/>
    <w:rsid w:val="00EC4E0F"/>
    <w:rsid w:val="00F6775A"/>
    <w:rsid w:val="00F71F57"/>
    <w:rsid w:val="00F7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F97EC5-5533-4ADF-BB44-8AD95BA1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BB6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2F65"/>
    <w:pPr>
      <w:keepNext/>
      <w:keepLines/>
      <w:spacing w:before="200"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002060"/>
      <w:sz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72F65"/>
    <w:rPr>
      <w:rFonts w:asciiTheme="majorHAnsi" w:eastAsiaTheme="majorEastAsia" w:hAnsiTheme="majorHAnsi" w:cstheme="majorBidi"/>
      <w:b/>
      <w:bCs/>
      <w:color w:val="002060"/>
      <w:sz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AA46304ED543BC8602AC440C597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258FC-2B6D-48D0-8A42-4CDE66B86500}"/>
      </w:docPartPr>
      <w:docPartBody>
        <w:p w:rsidR="00D53313" w:rsidRDefault="002E6F1D" w:rsidP="002E6F1D">
          <w:pPr>
            <w:pStyle w:val="3BAA46304ED543BC8602AC440C5978FE"/>
          </w:pPr>
          <w:r w:rsidRPr="00AC79CD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46069"/>
    <w:rsid w:val="001B12F3"/>
    <w:rsid w:val="002E6F1D"/>
    <w:rsid w:val="003A4DD5"/>
    <w:rsid w:val="007A3B5A"/>
    <w:rsid w:val="009D7DEF"/>
    <w:rsid w:val="00A90F1B"/>
    <w:rsid w:val="00B148F1"/>
    <w:rsid w:val="00D53313"/>
    <w:rsid w:val="00F4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E6F1D"/>
    <w:rPr>
      <w:color w:val="808080"/>
    </w:rPr>
  </w:style>
  <w:style w:type="paragraph" w:customStyle="1" w:styleId="2149A5E8616E46F68D9093A154F903FE">
    <w:name w:val="2149A5E8616E46F68D9093A154F903FE"/>
    <w:rsid w:val="00F46069"/>
  </w:style>
  <w:style w:type="paragraph" w:customStyle="1" w:styleId="01E29203FF734612808C10DF46F93C35">
    <w:name w:val="01E29203FF734612808C10DF46F93C35"/>
    <w:rsid w:val="00F46069"/>
  </w:style>
  <w:style w:type="paragraph" w:customStyle="1" w:styleId="4BB36A619BCE43468298813125C4C1AE">
    <w:name w:val="4BB36A619BCE43468298813125C4C1AE"/>
    <w:rsid w:val="00F46069"/>
  </w:style>
  <w:style w:type="paragraph" w:customStyle="1" w:styleId="670B67339D31497CA18CF8ECCC634A6A">
    <w:name w:val="670B67339D31497CA18CF8ECCC634A6A"/>
    <w:rsid w:val="00F46069"/>
  </w:style>
  <w:style w:type="paragraph" w:customStyle="1" w:styleId="C72307FF0E9446F091A1F2D0205A5D6E">
    <w:name w:val="C72307FF0E9446F091A1F2D0205A5D6E"/>
    <w:rsid w:val="00F46069"/>
  </w:style>
  <w:style w:type="paragraph" w:customStyle="1" w:styleId="55FF536F71F244DE95867B0ED2292B9F">
    <w:name w:val="55FF536F71F244DE95867B0ED2292B9F"/>
    <w:rsid w:val="00F46069"/>
  </w:style>
  <w:style w:type="paragraph" w:customStyle="1" w:styleId="75EC4D7E838E4D3184D28CBC59EE100E">
    <w:name w:val="75EC4D7E838E4D3184D28CBC59EE100E"/>
    <w:rsid w:val="00F46069"/>
  </w:style>
  <w:style w:type="paragraph" w:customStyle="1" w:styleId="07E4AA11DA714A57ABB3306A48A4632F">
    <w:name w:val="07E4AA11DA714A57ABB3306A48A4632F"/>
    <w:rsid w:val="00F46069"/>
  </w:style>
  <w:style w:type="paragraph" w:customStyle="1" w:styleId="3BAA46304ED543BC8602AC440C5978FE">
    <w:name w:val="3BAA46304ED543BC8602AC440C5978FE"/>
    <w:rsid w:val="002E6F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Eduardo Palma Herna</dc:creator>
  <cp:lastModifiedBy>César Medel</cp:lastModifiedBy>
  <cp:revision>19</cp:revision>
  <dcterms:created xsi:type="dcterms:W3CDTF">2017-12-18T12:35:00Z</dcterms:created>
  <dcterms:modified xsi:type="dcterms:W3CDTF">2018-03-08T21:41:00Z</dcterms:modified>
</cp:coreProperties>
</file>