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81E233" w14:textId="77777777" w:rsidR="00C866F8" w:rsidRDefault="00147B91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Prot.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C866F8" w14:paraId="375D539C" w14:textId="77777777">
        <w:trPr>
          <w:trHeight w:val="603"/>
        </w:trPr>
        <w:tc>
          <w:tcPr>
            <w:tcW w:w="9778" w:type="dxa"/>
            <w:vAlign w:val="center"/>
          </w:tcPr>
          <w:p w14:paraId="6ACF8CE6" w14:textId="77777777" w:rsidR="00C866F8" w:rsidRDefault="00C866F8">
            <w:pPr>
              <w:pStyle w:val="Titolo2"/>
            </w:pPr>
            <w:r>
              <w:t>CERTIFICATO DI DESTINAZIONE URBANISTICA</w:t>
            </w:r>
          </w:p>
        </w:tc>
      </w:tr>
    </w:tbl>
    <w:p w14:paraId="125D4B7C" w14:textId="77777777" w:rsidR="00C866F8" w:rsidRDefault="00C866F8">
      <w:pPr>
        <w:spacing w:line="360" w:lineRule="auto"/>
        <w:jc w:val="both"/>
        <w:rPr>
          <w:rFonts w:ascii="Arial" w:hAnsi="Arial" w:cs="Arial"/>
          <w:sz w:val="20"/>
        </w:rPr>
      </w:pPr>
    </w:p>
    <w:p w14:paraId="20259649" w14:textId="77777777" w:rsidR="00C866F8" w:rsidRDefault="00C866F8">
      <w:pPr>
        <w:pStyle w:val="Titolo3"/>
      </w:pPr>
      <w:r>
        <w:t>IL RESPONSABILE DELL’UFFICIO</w:t>
      </w:r>
    </w:p>
    <w:p w14:paraId="5D0337DF" w14:textId="59E651E9" w:rsidR="00C866F8" w:rsidRDefault="00EC2909">
      <w:pPr>
        <w:spacing w:line="360" w:lineRule="auto"/>
        <w:ind w:firstLine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Vista la</w:t>
      </w:r>
      <w:r w:rsidR="00C866F8">
        <w:rPr>
          <w:rFonts w:ascii="Arial" w:hAnsi="Arial" w:cs="Arial"/>
          <w:sz w:val="20"/>
        </w:rPr>
        <w:t xml:space="preserve"> richiesta d</w:t>
      </w:r>
      <w:r w:rsidR="00CC76F0">
        <w:rPr>
          <w:rFonts w:ascii="Arial" w:hAnsi="Arial" w:cs="Arial"/>
          <w:sz w:val="20"/>
        </w:rPr>
        <w:t xml:space="preserve">i </w:t>
      </w:r>
      <w:r w:rsidR="00CC76F0" w:rsidRPr="00004BA6">
        <w:rPr>
          <w:rFonts w:ascii="Arial" w:hAnsi="Arial" w:cs="Arial"/>
          <w:i/>
          <w:sz w:val="20"/>
        </w:rPr>
        <w:t>Caporaso Antonio</w:t>
      </w:r>
      <w:r w:rsidR="00AA0F9F">
        <w:rPr>
          <w:rFonts w:ascii="Arial" w:hAnsi="Arial" w:cs="Arial"/>
          <w:i/>
          <w:sz w:val="20"/>
        </w:rPr>
        <w:t xml:space="preserve">, </w:t>
      </w:r>
      <w:r w:rsidR="001D6C09">
        <w:rPr>
          <w:rFonts w:ascii="Arial" w:hAnsi="Arial" w:cs="Arial"/>
          <w:sz w:val="20"/>
        </w:rPr>
        <w:t>assunta al protocollo del Comune n.</w:t>
      </w:r>
      <w:r w:rsidR="00147B91">
        <w:rPr>
          <w:rFonts w:ascii="Arial" w:hAnsi="Arial" w:cs="Arial"/>
          <w:sz w:val="20"/>
        </w:rPr>
        <w:t xml:space="preserve"> </w:t>
      </w:r>
      <w:r w:rsidR="00CC76F0" w:rsidRPr="00004BA6">
        <w:rPr>
          <w:rFonts w:ascii="Arial" w:hAnsi="Arial" w:cs="Arial"/>
          <w:i/>
          <w:sz w:val="20"/>
        </w:rPr>
        <w:t>354</w:t>
      </w:r>
      <w:r w:rsidR="001D6C09">
        <w:rPr>
          <w:rFonts w:ascii="Arial" w:hAnsi="Arial" w:cs="Arial"/>
          <w:sz w:val="20"/>
        </w:rPr>
        <w:t xml:space="preserve"> del</w:t>
      </w:r>
      <w:r w:rsidR="00CC76F0">
        <w:rPr>
          <w:rFonts w:ascii="Arial" w:hAnsi="Arial" w:cs="Arial"/>
          <w:sz w:val="20"/>
        </w:rPr>
        <w:t xml:space="preserve"> </w:t>
      </w:r>
      <w:r w:rsidR="00CC76F0" w:rsidRPr="00004BA6">
        <w:rPr>
          <w:rFonts w:ascii="Arial" w:hAnsi="Arial" w:cs="Arial"/>
          <w:i/>
          <w:sz w:val="20"/>
        </w:rPr>
        <w:t>21-01-2025</w:t>
      </w:r>
      <w:r w:rsidR="00C866F8">
        <w:rPr>
          <w:rFonts w:ascii="Arial" w:hAnsi="Arial" w:cs="Arial"/>
          <w:sz w:val="20"/>
        </w:rPr>
        <w:t>;</w:t>
      </w:r>
    </w:p>
    <w:p w14:paraId="5F835F8B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Visti gli artt. 107 e 109 del D.Lgs. 18 agosto 2000, n. 267, recante: “Testo unico delle leggi sull’ordinamento degli enti locali” e successive modificazioni ed integrazioni;</w:t>
      </w:r>
    </w:p>
    <w:p w14:paraId="4DF54929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Vista la legge 7 agosto 1990, n. 241, recante: “Nuove norme in materia di procedimento amministrativo e di diritto di accesso ai documenti amministrativi” e successive modificazioni;</w:t>
      </w:r>
    </w:p>
    <w:p w14:paraId="560498CA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Visto l’art. 30 del d.P.R. 6 giugno 2001, n. 380, recante: “Testo Unico delle disposizioni legislative e regolamentari in materia di edilizia” e successive modificazioni;</w:t>
      </w:r>
    </w:p>
    <w:p w14:paraId="096650A2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Visti gli atti d’ufficio;</w:t>
      </w:r>
    </w:p>
    <w:p w14:paraId="0DE6B741" w14:textId="77777777" w:rsidR="00C866F8" w:rsidRDefault="00C866F8">
      <w:pPr>
        <w:pStyle w:val="Titolo3"/>
      </w:pPr>
      <w:r>
        <w:t>CERTIFICA</w:t>
      </w:r>
    </w:p>
    <w:p w14:paraId="6710E5DE" w14:textId="3118C6CD" w:rsidR="00C866F8" w:rsidRDefault="00C866F8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che </w:t>
      </w:r>
      <w:r w:rsidR="00147B91">
        <w:rPr>
          <w:rFonts w:ascii="Arial" w:hAnsi="Arial" w:cs="Arial"/>
          <w:sz w:val="20"/>
        </w:rPr>
        <w:t>gl</w:t>
      </w:r>
      <w:r>
        <w:rPr>
          <w:rFonts w:ascii="Arial" w:hAnsi="Arial" w:cs="Arial"/>
          <w:sz w:val="20"/>
        </w:rPr>
        <w:t xml:space="preserve">i </w:t>
      </w:r>
      <w:r w:rsidR="00147B91">
        <w:rPr>
          <w:rFonts w:ascii="Arial" w:hAnsi="Arial" w:cs="Arial"/>
          <w:sz w:val="20"/>
        </w:rPr>
        <w:t xml:space="preserve">immobili </w:t>
      </w:r>
      <w:r>
        <w:rPr>
          <w:rFonts w:ascii="Arial" w:hAnsi="Arial" w:cs="Arial"/>
          <w:sz w:val="20"/>
        </w:rPr>
        <w:t>distint</w:t>
      </w:r>
      <w:r w:rsidR="00147B91">
        <w:rPr>
          <w:rFonts w:ascii="Arial" w:hAnsi="Arial" w:cs="Arial"/>
          <w:sz w:val="20"/>
        </w:rPr>
        <w:t>i</w:t>
      </w:r>
      <w:r>
        <w:rPr>
          <w:rFonts w:ascii="Arial" w:hAnsi="Arial" w:cs="Arial"/>
          <w:sz w:val="20"/>
        </w:rPr>
        <w:t xml:space="preserve"> al catasto di questo Comune </w:t>
      </w:r>
      <w:r w:rsidR="00CC76F0">
        <w:rPr>
          <w:rFonts w:ascii="Arial" w:hAnsi="Arial" w:cs="Arial"/>
          <w:sz w:val="20"/>
        </w:rPr>
        <w:t xml:space="preserve">di seguito indicati </w:t>
      </w:r>
      <w:r>
        <w:rPr>
          <w:rFonts w:ascii="Arial" w:hAnsi="Arial" w:cs="Arial"/>
          <w:sz w:val="20"/>
        </w:rPr>
        <w:t>risulta</w:t>
      </w:r>
      <w:r w:rsidR="00147B91">
        <w:rPr>
          <w:rFonts w:ascii="Arial" w:hAnsi="Arial" w:cs="Arial"/>
          <w:sz w:val="20"/>
        </w:rPr>
        <w:t>no</w:t>
      </w:r>
      <w:r>
        <w:rPr>
          <w:rFonts w:ascii="Arial" w:hAnsi="Arial" w:cs="Arial"/>
          <w:sz w:val="20"/>
        </w:rPr>
        <w:t xml:space="preserve"> avere la seguente destinazione urbanistica: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9"/>
        <w:gridCol w:w="1262"/>
        <w:gridCol w:w="3010"/>
        <w:gridCol w:w="4643"/>
      </w:tblGrid>
      <w:tr w:rsidR="00637F75" w:rsidRPr="00637F75" w14:paraId="19F0EB9F" w14:textId="44F912D3" w:rsidTr="00637F75">
        <w:tc>
          <w:tcPr>
            <w:tcW w:w="939" w:type="dxa"/>
            <w:shd w:val="clear" w:color="auto" w:fill="auto"/>
            <w:vAlign w:val="center"/>
          </w:tcPr>
          <w:p w14:paraId="580A8AD1" w14:textId="057DB658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Foglio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277C63CC" w14:textId="48D3F27B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</w:t>
            </w:r>
          </w:p>
        </w:tc>
        <w:tc>
          <w:tcPr>
            <w:tcW w:w="3010" w:type="dxa"/>
            <w:shd w:val="clear" w:color="auto" w:fill="auto"/>
            <w:vAlign w:val="center"/>
          </w:tcPr>
          <w:p w14:paraId="0228072F" w14:textId="77777777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Piano Urbanistico</w:t>
            </w:r>
          </w:p>
          <w:p w14:paraId="6A0D43DA" w14:textId="55C3FE95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Zona Omogenea di riferimento</w:t>
            </w:r>
          </w:p>
        </w:tc>
        <w:tc>
          <w:tcPr>
            <w:tcW w:w="4643" w:type="dxa"/>
            <w:shd w:val="clear" w:color="auto" w:fill="auto"/>
            <w:vAlign w:val="center"/>
          </w:tcPr>
          <w:p w14:paraId="3ABEC71C" w14:textId="7DDDFA83" w:rsidR="007F2DD3" w:rsidRPr="00637F75" w:rsidRDefault="00DC243B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VINCOLI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1464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Ct - Zona per attrezzature turistico - ricettive per mq 668         E - Area agricola per la restante superficie         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R.U.A. - Recupero Urbanistico-edilizio e restauro paesistico Ambientale</w:t>
            </w:r>
          </w:p>
        </w:tc>
      </w:tr>
    </w:tbl>
    <w:p w14:paraId="1E8F7D77" w14:textId="77777777" w:rsidR="00B13A54" w:rsidRDefault="00B13A54">
      <w:pPr>
        <w:spacing w:line="360" w:lineRule="auto"/>
        <w:jc w:val="both"/>
        <w:rPr>
          <w:rFonts w:ascii="Arial" w:hAnsi="Arial" w:cs="Arial"/>
          <w:sz w:val="20"/>
        </w:rPr>
      </w:pPr>
    </w:p>
    <w:p w14:paraId="4288F873" w14:textId="77777777" w:rsidR="00C866F8" w:rsidRDefault="00C866F8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C) PRESCRIZIONI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C866F8" w14:paraId="4DDBFA36" w14:textId="77777777" w:rsidTr="00147B91">
        <w:tc>
          <w:tcPr>
            <w:tcW w:w="9778" w:type="dxa"/>
            <w:vAlign w:val="center"/>
          </w:tcPr>
          <w:p w14:paraId="1BB019D6" w14:textId="77777777" w:rsidR="00D25634" w:rsidRDefault="00FB065B" w:rsidP="005F0BEC">
            <w:pPr>
              <w:ind w:right="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Trattasi di aree ricadenti in zona soggetta a vincolo paesaggistico con D.M. 28/03/1985</w:t>
            </w:r>
            <w:r w:rsidR="00D25634">
              <w:rPr>
                <w:rFonts w:ascii="Arial" w:hAnsi="Arial" w:cs="Arial"/>
                <w:sz w:val="20"/>
              </w:rPr>
              <w:t xml:space="preserve"> e soggetti altresì a vincolo idrogeologico.</w:t>
            </w:r>
          </w:p>
        </w:tc>
      </w:tr>
    </w:tbl>
    <w:p w14:paraId="469BD65C" w14:textId="506A4C48" w:rsidR="007F2DD3" w:rsidRDefault="007F2DD3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</w:p>
    <w:p w14:paraId="18FD338F" w14:textId="2C04FD93" w:rsidR="00BE08E8" w:rsidRPr="00BE08E8" w:rsidRDefault="00BE08E8" w:rsidP="00BE08E8">
      <w:pPr>
        <w:spacing w:line="360" w:lineRule="auto"/>
        <w:jc w:val="both"/>
        <w:rPr>
          <w:rFonts w:ascii="Arial" w:hAnsi="Arial" w:cs="Arial"/>
          <w:sz w:val="20"/>
        </w:rPr>
      </w:pPr>
      <w:r w:rsidRPr="00BE08E8">
        <w:rPr>
          <w:rFonts w:ascii="Arial" w:hAnsi="Arial" w:cs="Arial"/>
          <w:sz w:val="20"/>
        </w:rPr>
        <w:t>Il presente certificato</w:t>
      </w:r>
      <w:r>
        <w:rPr>
          <w:rFonts w:ascii="Arial" w:hAnsi="Arial" w:cs="Arial"/>
          <w:sz w:val="20"/>
        </w:rPr>
        <w:t>, ai sensi</w:t>
      </w:r>
      <w:r w:rsidRPr="00BE08E8">
        <w:rPr>
          <w:rFonts w:ascii="Arial" w:hAnsi="Arial" w:cs="Arial"/>
          <w:sz w:val="20"/>
        </w:rPr>
        <w:t xml:space="preserve"> dell'art. 15 della legge n. 183/2011</w:t>
      </w:r>
      <w:r>
        <w:rPr>
          <w:rFonts w:ascii="Arial" w:hAnsi="Arial" w:cs="Arial"/>
          <w:sz w:val="20"/>
        </w:rPr>
        <w:t xml:space="preserve">, </w:t>
      </w:r>
      <w:r w:rsidRPr="00BE08E8">
        <w:rPr>
          <w:rFonts w:ascii="Arial" w:hAnsi="Arial" w:cs="Arial"/>
          <w:sz w:val="20"/>
        </w:rPr>
        <w:t>non</w:t>
      </w:r>
      <w:r>
        <w:rPr>
          <w:rFonts w:ascii="Arial" w:hAnsi="Arial" w:cs="Arial"/>
          <w:sz w:val="20"/>
        </w:rPr>
        <w:t xml:space="preserve"> </w:t>
      </w:r>
      <w:r w:rsidRPr="00BE08E8">
        <w:rPr>
          <w:rFonts w:ascii="Arial" w:hAnsi="Arial" w:cs="Arial"/>
          <w:sz w:val="20"/>
        </w:rPr>
        <w:t>può essere prodotto agli organi della pubblica amministrazione o ai privati gestori di</w:t>
      </w:r>
      <w:r>
        <w:rPr>
          <w:rFonts w:ascii="Arial" w:hAnsi="Arial" w:cs="Arial"/>
          <w:sz w:val="20"/>
        </w:rPr>
        <w:t xml:space="preserve"> </w:t>
      </w:r>
      <w:r w:rsidRPr="00BE08E8">
        <w:rPr>
          <w:rFonts w:ascii="Arial" w:hAnsi="Arial" w:cs="Arial"/>
          <w:sz w:val="20"/>
        </w:rPr>
        <w:t>pubblici servizi</w:t>
      </w:r>
      <w:r>
        <w:rPr>
          <w:rFonts w:ascii="Arial" w:hAnsi="Arial" w:cs="Arial"/>
          <w:sz w:val="20"/>
        </w:rPr>
        <w:t>.</w:t>
      </w:r>
    </w:p>
    <w:p w14:paraId="0B1AD0CC" w14:textId="52E56D38" w:rsidR="00C866F8" w:rsidRDefault="001D6C09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Si allegano le norme tecniche di attuazione del P</w:t>
      </w:r>
      <w:r w:rsidR="00CC76F0">
        <w:rPr>
          <w:rFonts w:ascii="Arial" w:hAnsi="Arial" w:cs="Arial"/>
          <w:b/>
          <w:bCs/>
          <w:sz w:val="20"/>
        </w:rPr>
        <w:t>iano Urbanistico Comunale Vigente</w:t>
      </w:r>
      <w:r>
        <w:rPr>
          <w:rFonts w:ascii="Arial" w:hAnsi="Arial" w:cs="Arial"/>
          <w:b/>
          <w:bCs/>
          <w:sz w:val="20"/>
        </w:rPr>
        <w:t xml:space="preserve"> relative alle zone </w:t>
      </w:r>
      <w:r w:rsidR="00CC76F0">
        <w:rPr>
          <w:rFonts w:ascii="Arial" w:hAnsi="Arial" w:cs="Arial"/>
          <w:b/>
          <w:bCs/>
          <w:sz w:val="20"/>
        </w:rPr>
        <w:t>Omogenee Interessate</w:t>
      </w:r>
      <w:r>
        <w:rPr>
          <w:rFonts w:ascii="Arial" w:hAnsi="Arial" w:cs="Arial"/>
          <w:b/>
          <w:bCs/>
          <w:sz w:val="20"/>
        </w:rPr>
        <w:t>.</w:t>
      </w:r>
    </w:p>
    <w:p w14:paraId="1EC8DA28" w14:textId="0DEA9498" w:rsidR="00C866F8" w:rsidRDefault="00C866F8">
      <w:pPr>
        <w:pStyle w:val="Titolo4"/>
      </w:pPr>
      <w:r>
        <w:t xml:space="preserve">Data </w:t>
      </w:r>
      <w:r w:rsidR="00CC76F0" w:rsidRPr="00004BA6">
        <w:t>02/10/2025</w:t>
      </w:r>
    </w:p>
    <w:p w14:paraId="1A660547" w14:textId="58302C19" w:rsidR="00C866F8" w:rsidRDefault="00C866F8"/>
    <w:p w14:paraId="56E538FA" w14:textId="77777777" w:rsidR="00C866F8" w:rsidRDefault="00C866F8" w:rsidP="00D25634">
      <w:pPr>
        <w:tabs>
          <w:tab w:val="left" w:pos="3960"/>
          <w:tab w:val="left" w:pos="5940"/>
          <w:tab w:val="left" w:pos="7200"/>
        </w:tabs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b/>
          <w:bCs/>
          <w:sz w:val="20"/>
        </w:rPr>
        <w:t>Il responsabile dell’ufficio</w:t>
      </w:r>
    </w:p>
    <w:p w14:paraId="32C7B3E6" w14:textId="7B534762" w:rsidR="00C866F8" w:rsidRPr="00CC76F0" w:rsidRDefault="00C866F8" w:rsidP="00D25634">
      <w:pPr>
        <w:tabs>
          <w:tab w:val="left" w:pos="3960"/>
          <w:tab w:val="left" w:pos="5580"/>
          <w:tab w:val="left" w:pos="7200"/>
        </w:tabs>
        <w:jc w:val="both"/>
        <w:rPr>
          <w:rFonts w:ascii="Arial" w:hAnsi="Arial" w:cs="Arial"/>
          <w:i/>
          <w:iCs/>
          <w:sz w:val="18"/>
          <w:szCs w:val="22"/>
        </w:rPr>
      </w:pPr>
      <w:r>
        <w:rPr>
          <w:rFonts w:ascii="Arial" w:hAnsi="Arial" w:cs="Arial"/>
          <w:b/>
          <w:bCs/>
          <w:sz w:val="20"/>
        </w:rPr>
        <w:tab/>
      </w:r>
      <w:r>
        <w:rPr>
          <w:rFonts w:ascii="Arial" w:hAnsi="Arial" w:cs="Arial"/>
          <w:b/>
          <w:bCs/>
          <w:sz w:val="20"/>
        </w:rPr>
        <w:tab/>
      </w:r>
      <w:r w:rsidR="00F743FD">
        <w:rPr>
          <w:rFonts w:ascii="Arial" w:hAnsi="Arial" w:cs="Arial"/>
          <w:b/>
          <w:bCs/>
          <w:sz w:val="20"/>
        </w:rPr>
        <w:t xml:space="preserve">      </w:t>
      </w:r>
      <w:r w:rsidR="00CC76F0">
        <w:rPr>
          <w:rFonts w:ascii="Arial" w:hAnsi="Arial" w:cs="Arial"/>
          <w:b/>
          <w:bCs/>
          <w:sz w:val="20"/>
        </w:rPr>
        <w:t xml:space="preserve"> </w:t>
      </w:r>
      <w:r w:rsidR="00F743FD">
        <w:rPr>
          <w:rFonts w:ascii="Arial" w:hAnsi="Arial" w:cs="Arial"/>
          <w:b/>
          <w:bCs/>
          <w:sz w:val="20"/>
        </w:rPr>
        <w:t xml:space="preserve"> </w:t>
      </w:r>
      <w:r w:rsidR="00F743FD" w:rsidRPr="00CC76F0">
        <w:rPr>
          <w:rFonts w:ascii="Arial" w:hAnsi="Arial" w:cs="Arial"/>
          <w:i/>
          <w:iCs/>
          <w:sz w:val="18"/>
          <w:szCs w:val="22"/>
        </w:rPr>
        <w:t>Ing. Giuseppe Caporaso</w:t>
      </w:r>
    </w:p>
    <w:sectPr w:rsidR="00C866F8" w:rsidRPr="00CC76F0" w:rsidSect="00B927AA">
      <w:footerReference w:type="default" r:id="rId7"/>
      <w:headerReference w:type="first" r:id="rId8"/>
      <w:pgSz w:w="11906" w:h="16838" w:code="9"/>
      <w:pgMar w:top="709" w:right="1134" w:bottom="1134" w:left="1134" w:header="426" w:footer="44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DF843A5" w14:textId="77777777" w:rsidR="00637F75" w:rsidRDefault="00637F75">
      <w:r>
        <w:separator/>
      </w:r>
    </w:p>
  </w:endnote>
  <w:endnote w:type="continuationSeparator" w:id="0">
    <w:p w14:paraId="669733E6" w14:textId="77777777" w:rsidR="00637F75" w:rsidRDefault="00637F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PS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5A7148" w14:textId="77777777" w:rsidR="005F0BEC" w:rsidRPr="00B12F33" w:rsidRDefault="005F0BEC" w:rsidP="00CD1429">
    <w:pPr>
      <w:tabs>
        <w:tab w:val="right" w:pos="9639"/>
      </w:tabs>
      <w:jc w:val="both"/>
      <w:rPr>
        <w:rFonts w:ascii="Arial" w:hAnsi="Arial" w:cs="Arial"/>
        <w:color w:val="000000"/>
        <w:sz w:val="14"/>
        <w:szCs w:val="14"/>
        <w:lang w:eastAsia="en-US"/>
      </w:rPr>
    </w:pPr>
    <w:r w:rsidRPr="00B12F33">
      <w:rPr>
        <w:rFonts w:ascii="Arial" w:hAnsi="Arial" w:cs="Arial"/>
        <w:color w:val="000000"/>
        <w:sz w:val="14"/>
        <w:szCs w:val="14"/>
        <w:lang w:eastAsia="en-US"/>
      </w:rPr>
      <w:tab/>
      <w:t xml:space="preserve">Pag. </w:t>
    </w:r>
    <w:r w:rsidRPr="00B12F33">
      <w:rPr>
        <w:rFonts w:ascii="Arial" w:hAnsi="Arial" w:cs="Arial"/>
        <w:color w:val="000000"/>
        <w:sz w:val="14"/>
        <w:lang w:eastAsia="en-US"/>
      </w:rPr>
      <w:fldChar w:fldCharType="begin"/>
    </w:r>
    <w:r w:rsidRPr="00B12F33">
      <w:rPr>
        <w:rFonts w:ascii="Arial" w:hAnsi="Arial" w:cs="Arial"/>
        <w:color w:val="000000"/>
        <w:sz w:val="14"/>
        <w:lang w:eastAsia="en-US"/>
      </w:rPr>
      <w:instrText xml:space="preserve"> PAGE </w:instrText>
    </w:r>
    <w:r w:rsidRPr="00B12F33">
      <w:rPr>
        <w:rFonts w:ascii="Arial" w:hAnsi="Arial" w:cs="Arial"/>
        <w:color w:val="000000"/>
        <w:sz w:val="14"/>
        <w:lang w:eastAsia="en-US"/>
      </w:rPr>
      <w:fldChar w:fldCharType="separate"/>
    </w:r>
    <w:r w:rsidR="00147B91">
      <w:rPr>
        <w:rFonts w:ascii="Arial" w:hAnsi="Arial" w:cs="Arial"/>
        <w:noProof/>
        <w:color w:val="000000"/>
        <w:sz w:val="14"/>
        <w:lang w:eastAsia="en-US"/>
      </w:rPr>
      <w:t>2</w:t>
    </w:r>
    <w:r w:rsidRPr="00B12F33">
      <w:rPr>
        <w:rFonts w:ascii="Arial" w:hAnsi="Arial" w:cs="Arial"/>
        <w:color w:val="000000"/>
        <w:sz w:val="14"/>
        <w:lang w:eastAsia="en-US"/>
      </w:rPr>
      <w:fldChar w:fldCharType="end"/>
    </w:r>
    <w:r w:rsidRPr="00B12F33">
      <w:rPr>
        <w:rFonts w:ascii="Arial" w:hAnsi="Arial" w:cs="Arial"/>
        <w:color w:val="000000"/>
        <w:sz w:val="14"/>
        <w:lang w:eastAsia="en-US"/>
      </w:rPr>
      <w:t xml:space="preserve"> di </w:t>
    </w:r>
    <w:r w:rsidRPr="00B12F33">
      <w:rPr>
        <w:rFonts w:ascii="Arial" w:hAnsi="Arial" w:cs="Arial"/>
        <w:color w:val="000000"/>
        <w:sz w:val="14"/>
        <w:lang w:eastAsia="en-US"/>
      </w:rPr>
      <w:fldChar w:fldCharType="begin"/>
    </w:r>
    <w:r w:rsidRPr="00B12F33">
      <w:rPr>
        <w:rFonts w:ascii="Arial" w:hAnsi="Arial" w:cs="Arial"/>
        <w:color w:val="000000"/>
        <w:sz w:val="14"/>
        <w:lang w:eastAsia="en-US"/>
      </w:rPr>
      <w:instrText xml:space="preserve"> NUMPAGES </w:instrText>
    </w:r>
    <w:r w:rsidRPr="00B12F33">
      <w:rPr>
        <w:rFonts w:ascii="Arial" w:hAnsi="Arial" w:cs="Arial"/>
        <w:color w:val="000000"/>
        <w:sz w:val="14"/>
        <w:lang w:eastAsia="en-US"/>
      </w:rPr>
      <w:fldChar w:fldCharType="separate"/>
    </w:r>
    <w:r w:rsidR="002341A6">
      <w:rPr>
        <w:rFonts w:ascii="Arial" w:hAnsi="Arial" w:cs="Arial"/>
        <w:noProof/>
        <w:color w:val="000000"/>
        <w:sz w:val="14"/>
        <w:lang w:eastAsia="en-US"/>
      </w:rPr>
      <w:t>1</w:t>
    </w:r>
    <w:r w:rsidRPr="00B12F33">
      <w:rPr>
        <w:rFonts w:ascii="Arial" w:hAnsi="Arial" w:cs="Arial"/>
        <w:color w:val="000000"/>
        <w:sz w:val="14"/>
        <w:lang w:eastAsia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550B909" w14:textId="77777777" w:rsidR="00637F75" w:rsidRDefault="00637F75">
      <w:r>
        <w:separator/>
      </w:r>
    </w:p>
  </w:footnote>
  <w:footnote w:type="continuationSeparator" w:id="0">
    <w:p w14:paraId="4D4500E9" w14:textId="77777777" w:rsidR="00637F75" w:rsidRDefault="00637F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634" w:type="dxa"/>
      <w:tblInd w:w="-497" w:type="dxa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CF1D48" w14:paraId="0F01DD0C" w14:textId="77777777" w:rsidTr="00B52733">
      <w:tc>
        <w:tcPr>
          <w:tcW w:w="1346" w:type="dxa"/>
          <w:vAlign w:val="center"/>
        </w:tcPr>
        <w:p w14:paraId="1279AEAF" w14:textId="77777777" w:rsidR="00CF1D48" w:rsidRDefault="00BE08E8" w:rsidP="00B52733">
          <w:r>
            <w:rPr>
              <w:noProof/>
            </w:rPr>
            <w:pict w14:anchorId="4FFE919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" o:spid="_x0000_i1025" type="#_x0000_t75" alt="Logo Comune" style="width:57.75pt;height:68.25pt;visibility:visible">
                <v:imagedata r:id="rId1" o:title="Logo Comune"/>
              </v:shape>
            </w:pict>
          </w:r>
        </w:p>
      </w:tc>
      <w:tc>
        <w:tcPr>
          <w:tcW w:w="9288" w:type="dxa"/>
          <w:vAlign w:val="center"/>
        </w:tcPr>
        <w:p w14:paraId="612F3901" w14:textId="77777777" w:rsidR="00CF1D48" w:rsidRPr="00CF1D48" w:rsidRDefault="00CF1D48" w:rsidP="00B52733">
          <w:pPr>
            <w:pStyle w:val="Titolo1"/>
            <w:rPr>
              <w:rFonts w:ascii="Footlight MT Light" w:hAnsi="Footlight MT Light"/>
              <w:b w:val="0"/>
              <w:shadow/>
              <w:sz w:val="40"/>
            </w:rPr>
          </w:pPr>
          <w:r w:rsidRPr="00CF1D48">
            <w:rPr>
              <w:rFonts w:ascii="Footlight MT Light" w:hAnsi="Footlight MT Light"/>
              <w:shadow/>
              <w:sz w:val="40"/>
            </w:rPr>
            <w:t>Comune di Campoli del Monte Taburno</w:t>
          </w:r>
        </w:p>
        <w:p w14:paraId="6BAAB580" w14:textId="77777777" w:rsidR="00CF1D48" w:rsidRDefault="00CF1D48" w:rsidP="00B52733">
          <w:pPr>
            <w:jc w:val="center"/>
            <w:rPr>
              <w:rFonts w:ascii="Footlight MT Light" w:hAnsi="Footlight MT Light"/>
              <w:b/>
              <w:shadow/>
              <w:sz w:val="38"/>
            </w:rPr>
          </w:pPr>
          <w:r>
            <w:rPr>
              <w:rFonts w:ascii="Footlight MT Light" w:hAnsi="Footlight MT Light"/>
              <w:b/>
              <w:shadow/>
              <w:sz w:val="38"/>
            </w:rPr>
            <w:t>( Provincia di Benevento )</w:t>
          </w:r>
        </w:p>
      </w:tc>
    </w:tr>
    <w:tr w:rsidR="00CF1D48" w14:paraId="4D2A5B68" w14:textId="77777777" w:rsidTr="00B52733">
      <w:trPr>
        <w:cantSplit/>
        <w:trHeight w:val="670"/>
      </w:trPr>
      <w:tc>
        <w:tcPr>
          <w:tcW w:w="10634" w:type="dxa"/>
          <w:gridSpan w:val="2"/>
          <w:vAlign w:val="center"/>
        </w:tcPr>
        <w:p w14:paraId="5589DE6A" w14:textId="77777777" w:rsidR="00CF1D48" w:rsidRPr="00CF1D48" w:rsidRDefault="00CF1D48" w:rsidP="00B52733">
          <w:pPr>
            <w:pStyle w:val="Titolo1"/>
            <w:rPr>
              <w:rFonts w:ascii="Footlight MT Light" w:hAnsi="Footlight MT Light"/>
              <w:b w:val="0"/>
              <w:shadow/>
              <w:spacing w:val="0"/>
              <w:sz w:val="18"/>
            </w:rPr>
          </w:pPr>
          <w:r w:rsidRPr="00CF1D48">
            <w:rPr>
              <w:rFonts w:ascii="Footlight MT Light" w:hAnsi="Footlight MT Light"/>
              <w:shadow/>
              <w:spacing w:val="0"/>
              <w:sz w:val="18"/>
            </w:rPr>
            <w:t>Tel. 0824-873039 -  Fax 0824-873079  -  Indirizzo Posta Elettronica   :  info@comune.campolidelmontetaburno.bn.it</w:t>
          </w:r>
        </w:p>
        <w:p w14:paraId="2526662C" w14:textId="77777777" w:rsidR="00CF1D48" w:rsidRDefault="00CF1D48" w:rsidP="00B52733">
          <w:pPr>
            <w:jc w:val="center"/>
            <w:rPr>
              <w:rFonts w:ascii="Footlight MT Light" w:hAnsi="Footlight MT Light"/>
              <w:b/>
              <w:shadow/>
            </w:rPr>
          </w:pPr>
          <w:r>
            <w:rPr>
              <w:rFonts w:ascii="Footlight MT Light" w:hAnsi="Footlight MT Light"/>
              <w:b/>
              <w:shadow/>
            </w:rPr>
            <w:t>Piazza La Marmora  82030  -  Campoli del Monte Taburno</w:t>
          </w:r>
        </w:p>
      </w:tc>
    </w:tr>
  </w:tbl>
  <w:p w14:paraId="6D01922D" w14:textId="77777777" w:rsidR="00CF1D48" w:rsidRDefault="00CF1D48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D163BFB"/>
    <w:multiLevelType w:val="hybridMultilevel"/>
    <w:tmpl w:val="77602BE6"/>
    <w:lvl w:ilvl="0" w:tplc="0696F312">
      <w:start w:val="14"/>
      <w:numFmt w:val="bullet"/>
      <w:lvlText w:val="–"/>
      <w:lvlJc w:val="left"/>
      <w:pPr>
        <w:tabs>
          <w:tab w:val="num" w:pos="717"/>
        </w:tabs>
        <w:ind w:left="697" w:hanging="340"/>
      </w:pPr>
      <w:rPr>
        <w:rFonts w:ascii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120"/>
  <w:displayHorizontalDrawingGridEvery w:val="2"/>
  <w:noPunctuationKerning/>
  <w:characterSpacingControl w:val="doNotCompress"/>
  <w:hdrShapeDefaults>
    <o:shapedefaults v:ext="edit" spidmax="6146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D1429"/>
    <w:rsid w:val="000F65E6"/>
    <w:rsid w:val="001054B4"/>
    <w:rsid w:val="0010794F"/>
    <w:rsid w:val="00147B91"/>
    <w:rsid w:val="001D054C"/>
    <w:rsid w:val="001D6C09"/>
    <w:rsid w:val="00223094"/>
    <w:rsid w:val="002341A6"/>
    <w:rsid w:val="00264EF0"/>
    <w:rsid w:val="002952EB"/>
    <w:rsid w:val="003672C0"/>
    <w:rsid w:val="004B14F9"/>
    <w:rsid w:val="004E2400"/>
    <w:rsid w:val="005C65C5"/>
    <w:rsid w:val="005F0BEC"/>
    <w:rsid w:val="005F22F1"/>
    <w:rsid w:val="00613FBC"/>
    <w:rsid w:val="00614C2E"/>
    <w:rsid w:val="00637F75"/>
    <w:rsid w:val="007D7019"/>
    <w:rsid w:val="007F2DD3"/>
    <w:rsid w:val="007F4D5E"/>
    <w:rsid w:val="00831F41"/>
    <w:rsid w:val="00841AA3"/>
    <w:rsid w:val="008579EA"/>
    <w:rsid w:val="00892C8D"/>
    <w:rsid w:val="008C55ED"/>
    <w:rsid w:val="008C60A3"/>
    <w:rsid w:val="00926943"/>
    <w:rsid w:val="00A160F7"/>
    <w:rsid w:val="00AA0F9F"/>
    <w:rsid w:val="00AC1E3E"/>
    <w:rsid w:val="00B13A54"/>
    <w:rsid w:val="00B412FA"/>
    <w:rsid w:val="00B52733"/>
    <w:rsid w:val="00B53831"/>
    <w:rsid w:val="00B54EF7"/>
    <w:rsid w:val="00B927AA"/>
    <w:rsid w:val="00BB1FCE"/>
    <w:rsid w:val="00BD10C7"/>
    <w:rsid w:val="00BE08E8"/>
    <w:rsid w:val="00C866F8"/>
    <w:rsid w:val="00C95551"/>
    <w:rsid w:val="00CC76F0"/>
    <w:rsid w:val="00CD1429"/>
    <w:rsid w:val="00CF1D48"/>
    <w:rsid w:val="00D25634"/>
    <w:rsid w:val="00D3161E"/>
    <w:rsid w:val="00DC243B"/>
    <w:rsid w:val="00E3775D"/>
    <w:rsid w:val="00E521D4"/>
    <w:rsid w:val="00EC2909"/>
    <w:rsid w:val="00EC389C"/>
    <w:rsid w:val="00F168CF"/>
    <w:rsid w:val="00F743FD"/>
    <w:rsid w:val="00FB065B"/>
    <w:rsid w:val="00FC3111"/>
    <w:rsid w:val="00FE0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ecimalSymbol w:val=","/>
  <w:listSeparator w:val=";"/>
  <w14:docId w14:val="72A4C5AC"/>
  <w15:chartTrackingRefBased/>
  <w15:docId w15:val="{32CA6202-77F5-44C0-AA1B-890BFC5AE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Pr>
      <w:sz w:val="24"/>
      <w:szCs w:val="24"/>
    </w:rPr>
  </w:style>
  <w:style w:type="paragraph" w:styleId="Titolo1">
    <w:name w:val="heading 1"/>
    <w:basedOn w:val="Normale"/>
    <w:next w:val="Normale"/>
    <w:link w:val="Titolo1Carattere"/>
    <w:qFormat/>
    <w:pPr>
      <w:keepNext/>
      <w:jc w:val="center"/>
      <w:outlineLvl w:val="0"/>
    </w:pPr>
    <w:rPr>
      <w:rFonts w:ascii="Arial" w:hAnsi="Arial" w:cs="Arial"/>
      <w:b/>
      <w:bCs/>
      <w:spacing w:val="60"/>
      <w:sz w:val="20"/>
      <w:u w:val="single"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rFonts w:ascii="Arial" w:hAnsi="Arial" w:cs="Arial"/>
      <w:b/>
      <w:bCs/>
      <w:sz w:val="32"/>
    </w:rPr>
  </w:style>
  <w:style w:type="paragraph" w:styleId="Titolo3">
    <w:name w:val="heading 3"/>
    <w:basedOn w:val="Normale"/>
    <w:next w:val="Normale"/>
    <w:qFormat/>
    <w:pPr>
      <w:keepNext/>
      <w:spacing w:line="360" w:lineRule="auto"/>
      <w:jc w:val="center"/>
      <w:outlineLvl w:val="2"/>
    </w:pPr>
    <w:rPr>
      <w:rFonts w:ascii="Arial" w:hAnsi="Arial" w:cs="Arial"/>
      <w:b/>
      <w:bCs/>
      <w:sz w:val="20"/>
    </w:rPr>
  </w:style>
  <w:style w:type="paragraph" w:styleId="Titolo4">
    <w:name w:val="heading 4"/>
    <w:basedOn w:val="Normale"/>
    <w:next w:val="Normale"/>
    <w:qFormat/>
    <w:pPr>
      <w:keepNext/>
      <w:spacing w:line="360" w:lineRule="auto"/>
      <w:ind w:firstLine="540"/>
      <w:jc w:val="both"/>
      <w:outlineLvl w:val="3"/>
    </w:pPr>
    <w:rPr>
      <w:rFonts w:ascii="Arial" w:hAnsi="Arial" w:cs="Arial"/>
      <w:i/>
      <w:iCs/>
      <w:sz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Corpodeltesto">
    <w:name w:val="Corpo del testo"/>
    <w:basedOn w:val="Normale"/>
    <w:pPr>
      <w:jc w:val="center"/>
    </w:pPr>
    <w:rPr>
      <w:rFonts w:ascii="Arial" w:hAnsi="Arial" w:cs="Arial"/>
      <w:sz w:val="16"/>
    </w:rPr>
  </w:style>
  <w:style w:type="paragraph" w:styleId="Rientrocorpodeltesto">
    <w:name w:val="Body Text Indent"/>
    <w:basedOn w:val="Normale"/>
    <w:pPr>
      <w:ind w:left="360" w:hanging="360"/>
      <w:jc w:val="both"/>
    </w:pPr>
    <w:rPr>
      <w:rFonts w:ascii="Arial" w:hAnsi="Arial" w:cs="Arial"/>
      <w:i/>
      <w:iCs/>
      <w:sz w:val="16"/>
    </w:rPr>
  </w:style>
  <w:style w:type="paragraph" w:styleId="Rientrocorpodeltesto2">
    <w:name w:val="Body Text Indent 2"/>
    <w:basedOn w:val="Normale"/>
    <w:pPr>
      <w:ind w:firstLine="360"/>
      <w:jc w:val="both"/>
    </w:pPr>
    <w:rPr>
      <w:rFonts w:ascii="Arial" w:hAnsi="Arial" w:cs="Arial"/>
      <w:sz w:val="16"/>
    </w:rPr>
  </w:style>
  <w:style w:type="paragraph" w:styleId="Intestazione">
    <w:name w:val="header"/>
    <w:basedOn w:val="Normale"/>
    <w:link w:val="IntestazioneCaratter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styleId="Testofumetto">
    <w:name w:val="Balloon Text"/>
    <w:basedOn w:val="Normale"/>
    <w:semiHidden/>
    <w:rsid w:val="00841AA3"/>
    <w:rPr>
      <w:rFonts w:ascii="Tahoma" w:hAnsi="Tahoma" w:cs="Tahoma"/>
      <w:sz w:val="16"/>
      <w:szCs w:val="16"/>
    </w:rPr>
  </w:style>
  <w:style w:type="character" w:customStyle="1" w:styleId="Titolo1Carattere">
    <w:name w:val="Titolo 1 Carattere"/>
    <w:link w:val="Titolo1"/>
    <w:rsid w:val="00CF1D48"/>
    <w:rPr>
      <w:rFonts w:ascii="Arial" w:hAnsi="Arial" w:cs="Arial"/>
      <w:b/>
      <w:bCs/>
      <w:spacing w:val="60"/>
      <w:szCs w:val="24"/>
      <w:u w:val="single"/>
    </w:rPr>
  </w:style>
  <w:style w:type="character" w:customStyle="1" w:styleId="IntestazioneCarattere">
    <w:name w:val="Intestazione Carattere"/>
    <w:link w:val="Intestazione"/>
    <w:rsid w:val="00CF1D48"/>
    <w:rPr>
      <w:sz w:val="24"/>
      <w:szCs w:val="24"/>
    </w:rPr>
  </w:style>
  <w:style w:type="table" w:styleId="Grigliatabella">
    <w:name w:val="Table Grid"/>
    <w:basedOn w:val="Tabellanormale"/>
    <w:rsid w:val="00B13A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E08E8"/>
    <w:pPr>
      <w:autoSpaceDE w:val="0"/>
      <w:autoSpaceDN w:val="0"/>
      <w:adjustRightInd w:val="0"/>
    </w:pPr>
    <w:rPr>
      <w:rFonts w:ascii="Times New Roman PS" w:hAnsi="Times New Roman PS" w:cs="Times New Roman PS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Grafiche E. Gaspari</Company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Grafiche E. Gaspari</dc:creator>
  <cp:keywords/>
  <cp:lastModifiedBy>Giuseppe Caporaso</cp:lastModifiedBy>
  <cp:revision>13</cp:revision>
  <cp:lastPrinted>2016-08-10T10:01:00Z</cp:lastPrinted>
  <dcterms:created xsi:type="dcterms:W3CDTF">2021-02-28T14:00:00Z</dcterms:created>
  <dcterms:modified xsi:type="dcterms:W3CDTF">2021-03-14T16:29:00Z</dcterms:modified>
</cp:coreProperties>
</file>