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Caporaso Antonio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354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21-01-2025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1464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21/09/2025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