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03-07-2020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1543 del 06-05-2020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Salvatore (3-11-1963)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2212 del 01-07-2020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ristrutturazione edilizia integrale "Fedele Ricostruzione" di un deposito agricolo e per la sistemazione esterna della relativa area di pertinenza alla località Grieci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(7-9-1952)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2233 del 02-07-2020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sistemazione esterna e la riqualificazione ambientale di un'area in parte a servizio di un impianto di distribuzione carburanti (parcheggio) ed in parte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Lombardi Antonio (6-2-1954)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2246 del 03-07-2020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 funzionale mediante realizzazione di un portico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