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60B18" w14:textId="40BE60C0" w:rsidR="00C04291" w:rsidRPr="00C9257D" w:rsidRDefault="00C04291" w:rsidP="00C04291">
      <w:pPr>
        <w:widowControl w:val="0"/>
        <w:tabs>
          <w:tab w:val="right" w:pos="9638"/>
        </w:tabs>
        <w:jc w:val="both"/>
        <w:rPr>
          <w:rFonts w:ascii="Arial" w:hAnsi="Arial" w:cs="Arial"/>
          <w:sz w:val="20"/>
        </w:rPr>
      </w:pPr>
      <w:r>
        <w:rPr>
          <w:rFonts w:ascii="Arial" w:hAnsi="Arial" w:cs="Arial"/>
          <w:i/>
          <w:sz w:val="20"/>
        </w:rPr>
        <w:t xml:space="preserve">Prot. </w:t>
      </w:r>
      <w:r w:rsidRPr="00C9257D">
        <w:rPr>
          <w:rFonts w:ascii="Arial" w:hAnsi="Arial" w:cs="Arial"/>
          <w:i/>
          <w:sz w:val="20"/>
        </w:rPr>
        <w:t>N</w:t>
      </w:r>
      <w:r>
        <w:rPr>
          <w:rFonts w:ascii="Arial" w:hAnsi="Arial" w:cs="Arial"/>
          <w:i/>
          <w:sz w:val="20"/>
        </w:rPr>
        <w:t xml:space="preserve"> </w:t>
      </w:r>
      <w:r w:rsidRPr="00004BA6">
        <w:rPr>
          <w:rFonts w:ascii="Arial" w:hAnsi="Arial" w:cs="Arial"/>
          <w:i/>
          <w:sz w:val="20"/>
        </w:rPr>
        <w:t>${NumeroProtocolloTitolo}</w:t>
      </w:r>
      <w:r w:rsidRPr="00C9257D">
        <w:rPr>
          <w:rFonts w:ascii="Arial" w:hAnsi="Arial" w:cs="Arial"/>
          <w:i/>
          <w:sz w:val="20"/>
        </w:rPr>
        <w:tab/>
        <w:t xml:space="preserve">Data </w:t>
      </w:r>
      <w:r w:rsidRPr="00004BA6">
        <w:rPr>
          <w:rFonts w:ascii="Arial" w:hAnsi="Arial" w:cs="Arial"/>
          <w:i/>
          <w:sz w:val="20"/>
        </w:rPr>
        <w:t>${DataProtocolloTitolo}</w:t>
      </w:r>
    </w:p>
    <w:p w14:paraId="1A54F5BC" w14:textId="77777777"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14:anchorId="306F34B2" wp14:editId="2F451A1A">
                <wp:simplePos x="0" y="0"/>
                <wp:positionH relativeFrom="column">
                  <wp:posOffset>4451986</wp:posOffset>
                </wp:positionH>
                <wp:positionV relativeFrom="paragraph">
                  <wp:posOffset>132715</wp:posOffset>
                </wp:positionV>
                <wp:extent cx="1640840" cy="990600"/>
                <wp:effectExtent l="0" t="0" r="16510" b="190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840" cy="990600"/>
                        </a:xfrm>
                        <a:prstGeom prst="rect">
                          <a:avLst/>
                        </a:prstGeom>
                        <a:solidFill>
                          <a:srgbClr val="FFFFFF"/>
                        </a:solidFill>
                        <a:ln w="9525">
                          <a:solidFill>
                            <a:srgbClr val="000000"/>
                          </a:solidFill>
                          <a:miter lim="800000"/>
                          <a:headEnd/>
                          <a:tailEnd/>
                        </a:ln>
                      </wps:spPr>
                      <wps:txb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34B2" id="Rectangle 6" o:spid="_x0000_s1026" style="position:absolute;left:0;text-align:left;margin-left:350.55pt;margin-top:10.45pt;width:129.2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">
                <v:textbo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14:paraId="4863F05C" w14:textId="77777777" w:rsidR="00CA37F5" w:rsidRPr="00C9257D" w:rsidRDefault="00CA37F5" w:rsidP="00B301F7">
      <w:pPr>
        <w:pStyle w:val="Titolo3"/>
        <w:keepNext w:val="0"/>
        <w:widowControl w:val="0"/>
        <w:rPr>
          <w:b w:val="0"/>
          <w:u w:val="none"/>
        </w:rPr>
      </w:pPr>
      <w:r w:rsidRPr="00B301F7">
        <w:t>UFFICIO TECNICO</w:t>
      </w:r>
    </w:p>
    <w:p w14:paraId="3D08C2B4" w14:textId="77777777" w:rsidR="00CA37F5" w:rsidRPr="00C9257D" w:rsidRDefault="00CA37F5" w:rsidP="00C9257D">
      <w:pPr>
        <w:widowControl w:val="0"/>
        <w:spacing w:line="360" w:lineRule="auto"/>
        <w:jc w:val="both"/>
        <w:rPr>
          <w:rFonts w:ascii="Arial" w:hAnsi="Arial" w:cs="Arial"/>
          <w:i/>
          <w:sz w:val="20"/>
        </w:rPr>
      </w:pPr>
    </w:p>
    <w:p w14:paraId="00EE79A6" w14:textId="21F6EC4B" w:rsidR="00CA37F5" w:rsidRDefault="00CA37F5" w:rsidP="00B301F7">
      <w:pPr>
        <w:widowControl w:val="0"/>
        <w:spacing w:line="360" w:lineRule="auto"/>
        <w:jc w:val="both"/>
        <w:rPr>
          <w:rFonts w:ascii="Arial" w:hAnsi="Arial" w:cs="Arial"/>
          <w:sz w:val="20"/>
        </w:rPr>
      </w:pPr>
    </w:p>
    <w:p w14:paraId="18D3ADEC" w14:textId="347ED724" w:rsidR="00C04291" w:rsidRDefault="00C04291" w:rsidP="00B301F7">
      <w:pPr>
        <w:widowControl w:val="0"/>
        <w:spacing w:line="360" w:lineRule="auto"/>
        <w:jc w:val="both"/>
        <w:rPr>
          <w:rFonts w:ascii="Arial" w:hAnsi="Arial" w:cs="Arial"/>
          <w:sz w:val="20"/>
        </w:rPr>
      </w:pPr>
    </w:p>
    <w:p w14:paraId="0110446B" w14:textId="77777777" w:rsidR="00C04291" w:rsidRPr="00B301F7" w:rsidRDefault="00C04291"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14:paraId="0CE8303F" w14:textId="77777777">
        <w:trPr>
          <w:cantSplit/>
          <w:trHeight w:val="882"/>
          <w:jc w:val="center"/>
        </w:trPr>
        <w:tc>
          <w:tcPr>
            <w:tcW w:w="1919" w:type="dxa"/>
            <w:vAlign w:val="center"/>
          </w:tcPr>
          <w:p w14:paraId="57BD7719"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22</w:t>
            </w:r>
          </w:p>
          <w:p w14:paraId="1A8ED0DA" w14:textId="77777777" w:rsidR="002B1CC5" w:rsidRPr="002B1CC5" w:rsidRDefault="002B1CC5" w:rsidP="00954BF9">
            <w:pPr>
              <w:rPr>
                <w:rFonts w:ascii="Arial" w:hAnsi="Arial" w:cs="Arial"/>
                <w:color w:val="000000"/>
                <w:sz w:val="16"/>
                <w:szCs w:val="16"/>
                <w:lang w:eastAsia="en-US"/>
              </w:rPr>
            </w:pPr>
          </w:p>
          <w:p w14:paraId="73EF072B"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11-10-2021</w:t>
            </w:r>
          </w:p>
        </w:tc>
        <w:tc>
          <w:tcPr>
            <w:tcW w:w="7720" w:type="dxa"/>
            <w:vAlign w:val="center"/>
          </w:tcPr>
          <w:p w14:paraId="33F303DE" w14:textId="4FF325DA" w:rsidR="002B1CC5" w:rsidRPr="002B1CC5" w:rsidRDefault="002B1CC5" w:rsidP="00C9257D">
            <w:pPr>
              <w:ind w:left="170" w:right="170"/>
              <w:jc w:val="both"/>
              <w:rPr>
                <w:rFonts w:ascii="Arial" w:hAnsi="Arial" w:cs="Arial"/>
                <w:b/>
                <w:color w:val="000000"/>
                <w:sz w:val="20"/>
                <w:szCs w:val="20"/>
                <w:lang w:eastAsia="en-US"/>
              </w:rPr>
            </w:pPr>
            <w:r w:rsidRPr="00A1101B">
              <w:rPr>
                <w:rFonts w:ascii="Arial" w:hAnsi="Arial" w:cs="Arial"/>
                <w:b/>
                <w:bCs/>
                <w:color w:val="000000"/>
                <w:sz w:val="28"/>
                <w:szCs w:val="28"/>
                <w:lang w:eastAsia="en-US"/>
              </w:rPr>
              <w:t>PERMESSO DI COSTRUIRE</w:t>
            </w:r>
          </w:p>
        </w:tc>
      </w:tr>
    </w:tbl>
    <w:p w14:paraId="428F9723" w14:textId="77777777" w:rsidR="002B1CC5" w:rsidRDefault="002B1CC5" w:rsidP="00B301F7">
      <w:pPr>
        <w:widowControl w:val="0"/>
        <w:rPr>
          <w:rFonts w:ascii="Arial" w:hAnsi="Arial" w:cs="Arial"/>
          <w:bCs/>
          <w:sz w:val="20"/>
        </w:rPr>
      </w:pPr>
    </w:p>
    <w:p w14:paraId="19A5E0AD" w14:textId="77777777" w:rsidR="00CA37F5" w:rsidRPr="00B301F7" w:rsidRDefault="002B1CC5" w:rsidP="00B301F7">
      <w:pPr>
        <w:pStyle w:val="Titolo2"/>
        <w:keepNext w:val="0"/>
        <w:widowControl w:val="0"/>
        <w:spacing w:line="240" w:lineRule="auto"/>
      </w:pPr>
      <w:r>
        <w:t>IL RESPONSABILE DEL SERVIZIO</w:t>
      </w:r>
    </w:p>
    <w:p w14:paraId="0BA900DA" w14:textId="77777777" w:rsidR="00CA37F5" w:rsidRPr="00B301F7" w:rsidRDefault="00CA37F5" w:rsidP="00B301F7">
      <w:pPr>
        <w:widowControl w:val="0"/>
        <w:rPr>
          <w:rFonts w:ascii="Arial" w:hAnsi="Arial" w:cs="Arial"/>
          <w:sz w:val="20"/>
        </w:rPr>
      </w:pPr>
    </w:p>
    <w:p w14:paraId="6D9260EB" w14:textId="3E48FB3A"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30-08-2021</w:t>
      </w:r>
      <w:r w:rsidR="000C5655">
        <w:rPr>
          <w:rFonts w:ascii="Arial" w:hAnsi="Arial" w:cs="Arial"/>
          <w:sz w:val="20"/>
        </w:rPr>
        <w:t xml:space="preserve"> protocollo n. 3794</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Orlacchio Carmine</w:t>
      </w:r>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Campoli del Monte Taburno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18-0-1953</w:t>
      </w:r>
      <w:r w:rsidRPr="00B301F7">
        <w:rPr>
          <w:rFonts w:ascii="Arial" w:hAnsi="Arial" w:cs="Arial"/>
          <w:sz w:val="20"/>
        </w:rPr>
        <w:t xml:space="preserve">, residente in </w:t>
      </w:r>
      <w:r w:rsidR="007D42DF">
        <w:rPr>
          <w:rFonts w:ascii="Arial" w:hAnsi="Arial" w:cs="Arial"/>
          <w:sz w:val="20"/>
        </w:rPr>
        <w:t>Campoli del Monte Taburno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Via San Nicola Vecchio</w:t>
      </w:r>
      <w:r w:rsidRPr="00B301F7">
        <w:rPr>
          <w:rFonts w:ascii="Arial" w:hAnsi="Arial" w:cs="Arial"/>
          <w:sz w:val="20"/>
        </w:rPr>
        <w:t xml:space="preserve">, n. </w:t>
      </w:r>
      <w:r w:rsidR="007D42DF">
        <w:rPr>
          <w:rFonts w:ascii="Arial" w:hAnsi="Arial" w:cs="Arial"/>
          <w:sz w:val="20"/>
        </w:rPr>
        <w:t>snc</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RLCCMN53S18B542Y</w:t>
      </w:r>
      <w:r w:rsidRPr="00B301F7">
        <w:rPr>
          <w:rFonts w:ascii="Arial" w:hAnsi="Arial" w:cs="Arial"/>
          <w:sz w:val="20"/>
        </w:rPr>
        <w:t xml:space="preserve"> </w:t>
      </w:r>
      <w:r w:rsidR="009371F6">
        <w:rPr>
          <w:rFonts w:ascii="Arial" w:hAnsi="Arial" w:cs="Arial"/>
          <w:sz w:val="20"/>
        </w:rPr>
        <w:t>,</w:t>
      </w:r>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14:paraId="4EB4DB0B" w14:textId="77777777">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14:paraId="239CFA47"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14:paraId="583A46A4"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Variazione di destinazione di uso in sanatoria di una parte del fabbricato sito alla contrada San Nicola Vecchio adibito ad abitazioni riportato in catasto al foglio 3 p.lla 1431/3</w:t>
            </w:r>
          </w:p>
        </w:tc>
      </w:tr>
      <w:tr w:rsidR="00CA37F5" w:rsidRPr="00954BF9" w14:paraId="77D48BAC" w14:textId="77777777">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14:paraId="0B440A31"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14:paraId="4C47C16F"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Via San Nicola Vecchio</w:t>
            </w:r>
          </w:p>
        </w:tc>
      </w:tr>
      <w:tr w:rsidR="00CA37F5" w:rsidRPr="00954BF9" w14:paraId="28F864AA" w14:textId="77777777">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14:paraId="2FFF4936"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14:paraId="6FA85CAE" w14:textId="40E42D16"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3</w:t>
            </w:r>
            <w:r w:rsidRPr="00B301F7">
              <w:rPr>
                <w:rFonts w:ascii="Arial" w:hAnsi="Arial" w:cs="Arial"/>
                <w:b/>
                <w:bCs/>
              </w:rPr>
              <w:t xml:space="preserve"> Mappali </w:t>
            </w:r>
            <w:r w:rsidR="007D42DF" w:rsidRPr="007D42DF">
              <w:rPr>
                <w:rFonts w:ascii="Arial" w:hAnsi="Arial" w:cs="Arial"/>
              </w:rPr>
              <w:t>1431</w:t>
            </w:r>
            <w:r w:rsidR="002031A8">
              <w:rPr>
                <w:rFonts w:ascii="Arial" w:hAnsi="Arial" w:cs="Arial"/>
              </w:rPr>
              <w:t xml:space="preserve">  Sub.3</w:t>
            </w:r>
          </w:p>
        </w:tc>
      </w:tr>
    </w:tbl>
    <w:p w14:paraId="5C3AA57F" w14:textId="77777777"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14:paraId="06118411" w14:textId="77777777">
        <w:trPr>
          <w:trHeight w:val="851"/>
          <w:jc w:val="center"/>
        </w:trPr>
        <w:tc>
          <w:tcPr>
            <w:tcW w:w="9778" w:type="dxa"/>
            <w:vAlign w:val="center"/>
          </w:tcPr>
          <w:p w14:paraId="50EBEDE0" w14:textId="77777777" w:rsidR="00CA37F5" w:rsidRPr="00B301F7" w:rsidRDefault="008D48B3" w:rsidP="00954BF9">
            <w:pPr>
              <w:widowControl w:val="0"/>
              <w:rPr>
                <w:rFonts w:ascii="Arial" w:hAnsi="Arial" w:cs="Arial"/>
                <w:sz w:val="20"/>
              </w:rPr>
            </w:pPr>
            <w:bookmarkStart w:id="0" w:name="_Hlk525380041"/>
            <w:r w:rsidRPr="008D48B3">
              <w:rPr>
                <w:rFonts w:ascii="Arial" w:hAnsi="Arial" w:cs="Arial"/>
                <w:sz w:val="20"/>
              </w:rPr>
              <w:t>Orlacchio Carmine nato a Campoli del Monte Taburno (BN)</w:t>
            </w:r>
            <w:bookmarkEnd w:id="0"/>
          </w:p>
        </w:tc>
      </w:tr>
    </w:tbl>
    <w:p w14:paraId="690443E9" w14:textId="77777777"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14:paraId="63AE2346" w14:textId="77777777" w:rsidR="00CA37F5" w:rsidRPr="00B301F7" w:rsidRDefault="00CA37F5" w:rsidP="00C139C0">
      <w:pPr>
        <w:pStyle w:val="Rientrocorpodeltesto"/>
        <w:widowControl w:val="0"/>
        <w:ind w:firstLine="284"/>
      </w:pPr>
      <w:r w:rsidRPr="00B301F7">
        <w:t>Visto che il detto intervento edilizio:</w:t>
      </w:r>
    </w:p>
    <w:p w14:paraId="2A8C2845"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1" w:name="Controllo1"/>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1"/>
      <w:r w:rsidRPr="00B301F7">
        <w:rPr>
          <w:rFonts w:ascii="Arial" w:hAnsi="Arial" w:cs="Arial"/>
          <w:sz w:val="20"/>
        </w:rPr>
        <w:tab/>
        <w:t>non è soggetto al contributo di cui all’art. 16 e seguenti del T.U. n. 380/2001;</w:t>
      </w:r>
    </w:p>
    <w:p w14:paraId="5DF1B1DC" w14:textId="77777777"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2" w:name="Controllo2"/>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860,00</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0,00</w:t>
      </w:r>
      <w:r w:rsidRPr="00B301F7">
        <w:rPr>
          <w:rFonts w:ascii="Arial" w:hAnsi="Arial" w:cs="Arial"/>
          <w:sz w:val="20"/>
        </w:rPr>
        <w:t xml:space="preserve"> per oneri di urbanizzazione ed € </w:t>
      </w:r>
      <w:r w:rsidR="007D42DF">
        <w:rPr>
          <w:rFonts w:ascii="Arial" w:hAnsi="Arial" w:cs="Arial"/>
          <w:sz w:val="20"/>
        </w:rPr>
        <w:t>860,00</w:t>
      </w:r>
      <w:r w:rsidRPr="00B301F7">
        <w:rPr>
          <w:rFonts w:ascii="Arial" w:hAnsi="Arial" w:cs="Arial"/>
          <w:sz w:val="20"/>
        </w:rPr>
        <w:t xml:space="preserve"> sul costo di costruzione, il pagamento del quale è stato così documentato:</w:t>
      </w:r>
    </w:p>
    <w:p w14:paraId="1C413A1D"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${DescrizionePagamenti}</w:t>
      </w:r>
    </w:p>
    <w:p w14:paraId="0D5F2150"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lastRenderedPageBreak/>
        <w:t>Accertato che l’interessato/a ha effettuato il richiesto versamento per diritti di segreteria;</w:t>
      </w:r>
    </w:p>
    <w:p w14:paraId="158DA513" w14:textId="77777777"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14:paraId="7602876A"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La Commissione Edilizia nella seduta del 03-09-2021 Verbale n. 7 ha espresso parere favorevole.</w:t>
      </w:r>
    </w:p>
    <w:p w14:paraId="5A11F294"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
      </w:r>
    </w:p>
    <w:p w14:paraId="7D940861"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11-10-2021</w:t>
      </w:r>
      <w:r w:rsidRPr="00B301F7">
        <w:rPr>
          <w:rFonts w:ascii="Arial" w:hAnsi="Arial" w:cs="Arial"/>
          <w:sz w:val="20"/>
        </w:rPr>
        <w:t>, del responsabile del procedimento, con la quale, ultimata l’istruttoria, viene espresso parere favorevole;</w:t>
      </w:r>
    </w:p>
    <w:p w14:paraId="331271AB" w14:textId="77777777" w:rsidR="00CA37F5" w:rsidRPr="00B301F7" w:rsidRDefault="00CA37F5" w:rsidP="00C139C0">
      <w:pPr>
        <w:pStyle w:val="Rientrocorpodeltesto2"/>
        <w:widowControl w:val="0"/>
        <w:spacing w:after="0"/>
        <w:ind w:firstLine="284"/>
      </w:pPr>
      <w:r w:rsidRPr="00C139C0">
        <w:rPr>
          <w:spacing w:val="-2"/>
          <w:szCs w:val="20"/>
        </w:rPr>
        <w:t>Visti gli strumenti urbanistici comunali – sia generale che attuativi – vigenti, nonché i regolamenti comunali</w:t>
      </w:r>
      <w:r w:rsidRPr="00B301F7">
        <w:t xml:space="preserve"> di edilizia, di sanità ed igiene, di polizia;</w:t>
      </w:r>
    </w:p>
    <w:p w14:paraId="659F6D7C"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14:paraId="30380903" w14:textId="3F681335" w:rsidR="00CA37F5" w:rsidRDefault="00CA37F5" w:rsidP="00C139C0">
      <w:pPr>
        <w:pStyle w:val="Rientrocorpodeltesto"/>
        <w:widowControl w:val="0"/>
        <w:ind w:firstLine="284"/>
      </w:pPr>
      <w:r w:rsidRPr="00B301F7">
        <w:t>Ritenuto di dovere rilasciare il richiesto permesso di costruire a condizione che vengano osservate:</w:t>
      </w:r>
    </w:p>
    <w:p w14:paraId="16B5A116" w14:textId="2B3C6DA4" w:rsidR="002B2817" w:rsidRPr="002B2817" w:rsidRDefault="002B2817" w:rsidP="002B2817">
      <w:pPr>
        <w:pStyle w:val="Rientrocorpodeltesto"/>
        <w:widowControl w:val="0"/>
        <w:spacing w:before="120" w:after="120"/>
        <w:ind w:firstLine="284"/>
        <w:rPr>
          <w:u w:val="single"/>
        </w:rPr>
      </w:pPr>
      <w:r w:rsidRPr="002B2817">
        <w:rPr>
          <w:b/>
          <w:bCs/>
          <w:u w:val="single"/>
        </w:rPr>
        <w:t>A) LE SEGUENTI PRESCRIZIONI ED AVVERTENZE GENERALI</w:t>
      </w:r>
    </w:p>
    <w:p w14:paraId="464775B4"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z w:val="16"/>
          <w:szCs w:val="16"/>
        </w:rPr>
        <w:t>Dovranno trovare applicazione tutte le norme sulla prevenzione</w:t>
      </w:r>
      <w:r w:rsidRPr="00B301F7">
        <w:rPr>
          <w:sz w:val="16"/>
        </w:rPr>
        <w:t xml:space="preserve"> degli infortuni sul lavoro.</w:t>
      </w:r>
    </w:p>
    <w:p w14:paraId="3E7B6550"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14:paraId="1EEA8F9F" w14:textId="77777777" w:rsidR="002B2817" w:rsidRPr="00C9257D" w:rsidRDefault="002B2817" w:rsidP="000D47BE">
      <w:pPr>
        <w:pStyle w:val="Rientrocorpodeltesto"/>
        <w:widowControl w:val="0"/>
        <w:numPr>
          <w:ilvl w:val="0"/>
          <w:numId w:val="6"/>
        </w:numPr>
        <w:spacing w:line="280" w:lineRule="exact"/>
        <w:ind w:left="584" w:hanging="357"/>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14:paraId="27948D45" w14:textId="77777777" w:rsidR="002B2817" w:rsidRPr="00DF2F4E" w:rsidRDefault="002B2817" w:rsidP="000D47BE">
      <w:pPr>
        <w:pStyle w:val="Rientrocorpodeltesto"/>
        <w:widowControl w:val="0"/>
        <w:numPr>
          <w:ilvl w:val="0"/>
          <w:numId w:val="6"/>
        </w:numPr>
        <w:spacing w:line="280" w:lineRule="exact"/>
        <w:ind w:left="584" w:hanging="357"/>
        <w:rPr>
          <w:spacing w:val="-2"/>
          <w:sz w:val="16"/>
          <w:szCs w:val="16"/>
        </w:rPr>
      </w:pPr>
      <w:r w:rsidRPr="00DF2F4E">
        <w:rPr>
          <w:spacing w:val="-2"/>
          <w:sz w:val="16"/>
          <w:szCs w:val="16"/>
        </w:rPr>
        <w:t>Per manomettere il suolo pubblico il costruttore dovrà munirsi di apposita autorizzazione, rilasciata dell’ente competente.</w:t>
      </w:r>
    </w:p>
    <w:p w14:paraId="08FC66FD"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14:paraId="56079FFF"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L’allineamento stradale e gli altri eventuali rilievi riguardanti il nuovo fabbricato verranno dati, previo sopralluogo da effettuarsi a richiesta e in presenza del direttore dei lavori.</w:t>
      </w:r>
    </w:p>
    <w:p w14:paraId="7D91DA4A"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È assolutamente vietato apportare modifiche di qualsiasi </w:t>
      </w:r>
      <w:r w:rsidRPr="00C9257D">
        <w:rPr>
          <w:spacing w:val="2"/>
          <w:sz w:val="16"/>
          <w:szCs w:val="16"/>
        </w:rPr>
        <w:t>genere al progetto approvato, pena i provvedimenti sanciti dai regolamenti in vigore e l’applicazione delle sanzioni comminate</w:t>
      </w:r>
      <w:r w:rsidRPr="00B301F7">
        <w:rPr>
          <w:sz w:val="16"/>
        </w:rPr>
        <w:t xml:space="preserve"> dalla legge.</w:t>
      </w:r>
    </w:p>
    <w:p w14:paraId="5F70553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14:paraId="73824DC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Per le costruzioni eseguite in difformità dal permesso trova applicazione il T.U. n. 380/2001 e successive modificazioni.</w:t>
      </w:r>
    </w:p>
    <w:p w14:paraId="68EF0F4E" w14:textId="55ACABB5" w:rsidR="002B281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14:paraId="17BD1C0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Prima dell’inizio dei lavori dovrà essere collocata, all’esterno del cantiere, ben visibile al pubblico, una tabella con le indicazioni prescritte dal regolamento edilizio comunale.</w:t>
      </w:r>
    </w:p>
    <w:p w14:paraId="4CE98E3D"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Nel caso di sostituzione dell’impresa o del direttore dei lavori, il titolare del permesso dovrà darne immediata notizia allo sportello unico per l’edilizia. In tutte le opere è tassativamente obbligatoria la continuità della direzione dei lavori da parte di un tecnico iscritto all’albo professionale, nei limiti della sua competenza.</w:t>
      </w:r>
    </w:p>
    <w:p w14:paraId="37029580"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Dovranno essere osservate – se ed in quanto applicabili – tutte le prescrizioni contenute nelle vigenti norme in materia antisismica, sulle strutture portanti, sulla sicurezza degli impianti, sul contenimento del consumo energetico, sul superamento e l’eliminazione delle barriere architettoniche, sulla prevenzione incendi, sull’inquinamento.</w:t>
      </w:r>
    </w:p>
    <w:p w14:paraId="792E131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L’inizio dei lavori è subordinato a tutte le autorizzazioni e depositi prescritti dalle leggi e regolamenti in vigore.</w:t>
      </w:r>
    </w:p>
    <w:p w14:paraId="779F06AF"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È fatto obbligo di denunciare gli scarichi da effettuare qualunque sia il loro recapito mediante apposita richiesta alla competente autorità al fine di ottenere la relativa autorizzazione.</w:t>
      </w:r>
    </w:p>
    <w:p w14:paraId="2AD063B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vano per il contatore dell’acqua potabile dovrà essere ubicato sulla parte esterna del muro di cinta prospiciente la via pubblica.</w:t>
      </w:r>
    </w:p>
    <w:p w14:paraId="178ED607"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Il direttore dei lavori è tenuto a comunicare, per iscritto, entro </w:t>
      </w:r>
      <w:proofErr w:type="gramStart"/>
      <w:r w:rsidRPr="00B32D1E">
        <w:rPr>
          <w:sz w:val="16"/>
        </w:rPr>
        <w:t>5</w:t>
      </w:r>
      <w:proofErr w:type="gramEnd"/>
      <w:r w:rsidRPr="00B32D1E">
        <w:rPr>
          <w:sz w:val="16"/>
        </w:rPr>
        <w:t xml:space="preserve"> giorni, l’avvenuto inizio dei lavori.</w:t>
      </w:r>
    </w:p>
    <w:p w14:paraId="5DB57CE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presente permesso viene rilasciato ed è da ritenersi valido sotto la specifica condizione che i disegni, così come tutti gli elaborati di progetto, corrispondano a verità. In caso contrario esso è da ritenersi nullo e non efficace.</w:t>
      </w:r>
    </w:p>
    <w:p w14:paraId="5C441632" w14:textId="1685396E" w:rsidR="002B2817"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È fatto obbligo di osservare le prescrizioni di sicurezza e di salute da attuare nei cantieri ai sensi del </w:t>
      </w:r>
      <w:proofErr w:type="spellStart"/>
      <w:r w:rsidRPr="00B32D1E">
        <w:rPr>
          <w:sz w:val="16"/>
        </w:rPr>
        <w:t>D.Lgs.</w:t>
      </w:r>
      <w:proofErr w:type="spellEnd"/>
      <w:r w:rsidRPr="00B32D1E">
        <w:rPr>
          <w:sz w:val="16"/>
        </w:rPr>
        <w:t xml:space="preserve"> 9 aprile 2008, n. 81 </w:t>
      </w:r>
      <w:r w:rsidRPr="00B32D1E">
        <w:rPr>
          <w:sz w:val="16"/>
        </w:rPr>
        <w:lastRenderedPageBreak/>
        <w:t>e successive modificazioni.</w:t>
      </w:r>
    </w:p>
    <w:p w14:paraId="4F8F09A8" w14:textId="3D7240C8" w:rsidR="002B2817" w:rsidRDefault="002B2817" w:rsidP="00C139C0">
      <w:pPr>
        <w:pStyle w:val="Rientrocorpodeltesto"/>
        <w:widowControl w:val="0"/>
        <w:ind w:firstLine="284"/>
      </w:pPr>
    </w:p>
    <w:p w14:paraId="3210CA83" w14:textId="4935DF9A" w:rsidR="000D47BE" w:rsidRPr="000D47BE" w:rsidRDefault="000D47BE" w:rsidP="000D47BE">
      <w:pPr>
        <w:pStyle w:val="Rientrocorpodeltesto"/>
        <w:widowControl w:val="0"/>
        <w:spacing w:line="240" w:lineRule="auto"/>
        <w:ind w:firstLine="0"/>
        <w:rPr>
          <w:b/>
          <w:bCs/>
          <w:u w:val="single"/>
        </w:rPr>
      </w:pPr>
      <w:r w:rsidRPr="000D47BE">
        <w:rPr>
          <w:b/>
          <w:bCs/>
          <w:u w:val="single"/>
        </w:rPr>
        <w:t>B) LE SEGUENTI PRESCRIZIONI PARTICOLARI</w:t>
      </w:r>
    </w:p>
    <w:p w14:paraId="0557484E" w14:textId="5829986A" w:rsidR="002B2817" w:rsidRDefault="002B2817" w:rsidP="00C139C0">
      <w:pPr>
        <w:pStyle w:val="Rientrocorpodeltesto"/>
        <w:widowControl w:val="0"/>
        <w:ind w:firstLine="284"/>
      </w:pPr>
    </w:p>
    <w:p w14:paraId="4EC8FD6A" w14:textId="0FAE9C5C" w:rsidR="000D47BE" w:rsidRDefault="000D47BE" w:rsidP="00C139C0">
      <w:pPr>
        <w:pStyle w:val="Rientrocorpodeltesto"/>
        <w:widowControl w:val="0"/>
        <w:ind w:firstLine="284"/>
      </w:pPr>
      <w:r w:rsidRPr="00CC5323">
        <w:t>${DescrizionePrescrizioni}</w:t>
      </w:r>
      <w:r w:rsidRPr="00B301F7">
        <w:t>;</w:t>
      </w:r>
    </w:p>
    <w:p w14:paraId="7DC57796" w14:textId="642BD28E" w:rsidR="00CA37F5" w:rsidRPr="00B301F7" w:rsidRDefault="00CA37F5" w:rsidP="00954BF9">
      <w:pPr>
        <w:pStyle w:val="Rientrocorpodeltesto"/>
        <w:widowControl w:val="0"/>
        <w:spacing w:before="60" w:line="312" w:lineRule="auto"/>
        <w:ind w:firstLine="284"/>
      </w:pPr>
      <w:r w:rsidRPr="00B301F7">
        <w:t>Viste le norme regionali vigenti in materia;</w:t>
      </w:r>
    </w:p>
    <w:p w14:paraId="1B89C2BC" w14:textId="77777777"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14:paraId="0F0068E9" w14:textId="77777777"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14:paraId="1DC5787B" w14:textId="77777777" w:rsidR="00CA37F5" w:rsidRPr="00B301F7" w:rsidRDefault="00CA37F5" w:rsidP="00C139C0">
      <w:pPr>
        <w:pStyle w:val="Rientrocorpodeltesto"/>
        <w:widowControl w:val="0"/>
        <w:spacing w:line="312" w:lineRule="auto"/>
      </w:pPr>
      <w:r w:rsidRPr="00B301F7">
        <w:t>Fatti salvi ed impregiudicati i diritti di terzi;</w:t>
      </w:r>
    </w:p>
    <w:p w14:paraId="3BABC540" w14:textId="77777777"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14:paraId="47BAF56D" w14:textId="77777777" w:rsidR="008D48B3" w:rsidRDefault="00CA37F5" w:rsidP="00C139C0">
      <w:pPr>
        <w:pStyle w:val="Rientrocorpodeltesto"/>
        <w:widowControl w:val="0"/>
        <w:spacing w:line="312" w:lineRule="auto"/>
        <w:ind w:firstLine="0"/>
      </w:pPr>
      <w:r w:rsidRPr="00B301F7">
        <w:t xml:space="preserve">a </w:t>
      </w:r>
      <w:r w:rsidR="008D48B3" w:rsidRPr="008D48B3">
        <w:t>Orlacchio Carmine nato a Campoli del Monte Taburno (BN)</w:t>
      </w:r>
      <w:r w:rsidRPr="00B301F7">
        <w:t xml:space="preserve"> </w:t>
      </w:r>
    </w:p>
    <w:p w14:paraId="6A6633E2" w14:textId="77777777"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Variazione di destinazione di uso in sanatoria di una parte del fabbricato sito alla contrada San Nicola Vecchio adibito ad abitazioni riportato in catasto al foglio 3 p.lla 1431/3</w:t>
      </w:r>
    </w:p>
    <w:p w14:paraId="6DE14468" w14:textId="77777777"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14:paraId="760A4BC7" w14:textId="77777777"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11-10-2022</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11-10-2025</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14:paraId="040A1732" w14:textId="77777777"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14:paraId="12287D0F" w14:textId="77777777"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14:paraId="36525C27" w14:textId="77777777"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14:paraId="10A60462" w14:textId="77777777"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14:paraId="4C02F0A1" w14:textId="77777777"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14:anchorId="4324E7C2" wp14:editId="79DBE480">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4E7C2"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14:paraId="27D61FD7" w14:textId="77777777"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3" w:name="Testo9"/>
    <w:p w14:paraId="5C903C4B" w14:textId="77777777"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3"/>
    </w:p>
    <w:p w14:paraId="2465E423" w14:textId="77777777" w:rsidR="00CA37F5" w:rsidRPr="00B301F7" w:rsidRDefault="00CA37F5" w:rsidP="00B301F7">
      <w:pPr>
        <w:pStyle w:val="Rientrocorpodeltesto"/>
        <w:widowControl w:val="0"/>
        <w:spacing w:line="240" w:lineRule="auto"/>
        <w:ind w:firstLine="0"/>
        <w:rPr>
          <w:b/>
          <w:bCs/>
        </w:rPr>
      </w:pPr>
    </w:p>
    <w:p w14:paraId="73EDD2DA" w14:textId="77777777"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14:paraId="05BEE19F" w14:textId="77777777"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14:paraId="06E23DF3" w14:textId="77777777"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C04291">
      <w:headerReference w:type="default" r:id="rId7"/>
      <w:footerReference w:type="default" r:id="rId8"/>
      <w:headerReference w:type="first" r:id="rId9"/>
      <w:pgSz w:w="11906" w:h="16838" w:code="9"/>
      <w:pgMar w:top="907" w:right="1134" w:bottom="1134" w:left="1134" w:header="709"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66702" w14:textId="77777777" w:rsidR="006A51FC" w:rsidRDefault="006A51FC">
      <w:r>
        <w:separator/>
      </w:r>
    </w:p>
  </w:endnote>
  <w:endnote w:type="continuationSeparator" w:id="0">
    <w:p w14:paraId="6BC4A838" w14:textId="77777777"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8D9A8" w14:textId="77777777"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D9F957" w14:textId="77777777" w:rsidR="006A51FC" w:rsidRDefault="006A51FC">
      <w:r>
        <w:separator/>
      </w:r>
    </w:p>
  </w:footnote>
  <w:footnote w:type="continuationSeparator" w:id="0">
    <w:p w14:paraId="7FEF9B9B" w14:textId="77777777"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65444" w14:textId="77777777" w:rsidR="00954BF9" w:rsidRPr="00954BF9" w:rsidRDefault="00954BF9" w:rsidP="00954BF9">
    <w:pPr>
      <w:pStyle w:val="Intestazione"/>
      <w:tabs>
        <w:tab w:val="clear" w:pos="4819"/>
        <w:tab w:val="clear" w:pos="9638"/>
      </w:tabs>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4" w:type="dxa"/>
      <w:tblInd w:w="-497" w:type="dxa"/>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C04291" w14:paraId="21C00D49" w14:textId="77777777" w:rsidTr="006C06E9">
      <w:tc>
        <w:tcPr>
          <w:tcW w:w="1346" w:type="dxa"/>
          <w:vAlign w:val="center"/>
        </w:tcPr>
        <w:p w14:paraId="1BF23B57" w14:textId="77777777" w:rsidR="00C04291" w:rsidRDefault="00C04291" w:rsidP="00B21425">
          <w:r>
            <w:rPr>
              <w:noProof/>
            </w:rPr>
            <w:drawing>
              <wp:inline distT="0" distB="0" distL="0" distR="0" wp14:anchorId="1B4E9F6C" wp14:editId="3246C076">
                <wp:extent cx="733425" cy="866775"/>
                <wp:effectExtent l="0" t="0" r="9525" b="9525"/>
                <wp:docPr id="4" name="Immagine 4" descr="Logo Co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 Comu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866775"/>
                        </a:xfrm>
                        <a:prstGeom prst="rect">
                          <a:avLst/>
                        </a:prstGeom>
                        <a:noFill/>
                        <a:ln>
                          <a:noFill/>
                        </a:ln>
                      </pic:spPr>
                    </pic:pic>
                  </a:graphicData>
                </a:graphic>
              </wp:inline>
            </w:drawing>
          </w:r>
        </w:p>
      </w:tc>
      <w:tc>
        <w:tcPr>
          <w:tcW w:w="9288" w:type="dxa"/>
          <w:vAlign w:val="center"/>
        </w:tcPr>
        <w:p w14:paraId="36DB28B6" w14:textId="77777777" w:rsidR="00C04291" w:rsidRPr="00B21425" w:rsidRDefault="00C04291" w:rsidP="006C06E9">
          <w:pPr>
            <w:pStyle w:val="Titolo1"/>
            <w:rPr>
              <w:rFonts w:ascii="Footlight MT Light" w:hAnsi="Footlight MT Light"/>
              <w:b w:val="0"/>
              <w:sz w:val="54"/>
              <w14:shadow w14:blurRad="50800" w14:dist="38100" w14:dir="2700000" w14:sx="100000" w14:sy="100000" w14:kx="0" w14:ky="0" w14:algn="tl">
                <w14:srgbClr w14:val="000000">
                  <w14:alpha w14:val="60000"/>
                </w14:srgbClr>
              </w14:shadow>
            </w:rPr>
          </w:pPr>
          <w:r w:rsidRPr="00B21425">
            <w:rPr>
              <w:rFonts w:ascii="Footlight MT Light" w:hAnsi="Footlight MT Light"/>
              <w:sz w:val="54"/>
              <w14:shadow w14:blurRad="50800" w14:dist="38100" w14:dir="2700000" w14:sx="100000" w14:sy="100000" w14:kx="0" w14:ky="0" w14:algn="tl">
                <w14:srgbClr w14:val="000000">
                  <w14:alpha w14:val="60000"/>
                </w14:srgbClr>
              </w14:shadow>
            </w:rPr>
            <w:t>Comune di Campoli del Monte Taburno</w:t>
          </w:r>
        </w:p>
        <w:p w14:paraId="10B59920" w14:textId="77777777" w:rsidR="00C04291" w:rsidRPr="00B21425" w:rsidRDefault="00C04291" w:rsidP="00B21425">
          <w:pPr>
            <w:jc w:val="center"/>
            <w:rPr>
              <w:rFonts w:ascii="Footlight MT Light" w:hAnsi="Footlight MT Light"/>
              <w:b/>
              <w:sz w:val="38"/>
              <w14:shadow w14:blurRad="50800" w14:dist="38100" w14:dir="2700000" w14:sx="100000" w14:sy="100000" w14:kx="0" w14:ky="0" w14:algn="tl">
                <w14:srgbClr w14:val="000000">
                  <w14:alpha w14:val="60000"/>
                </w14:srgbClr>
              </w14:shadow>
            </w:rPr>
          </w:pPr>
          <w:proofErr w:type="gramStart"/>
          <w:r w:rsidRPr="00B21425">
            <w:rPr>
              <w:rFonts w:ascii="Footlight MT Light" w:hAnsi="Footlight MT Light"/>
              <w:b/>
              <w:sz w:val="38"/>
              <w14:shadow w14:blurRad="50800" w14:dist="38100" w14:dir="2700000" w14:sx="100000" w14:sy="100000" w14:kx="0" w14:ky="0" w14:algn="tl">
                <w14:srgbClr w14:val="000000">
                  <w14:alpha w14:val="60000"/>
                </w14:srgbClr>
              </w14:shadow>
            </w:rPr>
            <w:t>( Provincia</w:t>
          </w:r>
          <w:proofErr w:type="gramEnd"/>
          <w:r w:rsidRPr="00B21425">
            <w:rPr>
              <w:rFonts w:ascii="Footlight MT Light" w:hAnsi="Footlight MT Light"/>
              <w:b/>
              <w:sz w:val="38"/>
              <w14:shadow w14:blurRad="50800" w14:dist="38100" w14:dir="2700000" w14:sx="100000" w14:sy="100000" w14:kx="0" w14:ky="0" w14:algn="tl">
                <w14:srgbClr w14:val="000000">
                  <w14:alpha w14:val="60000"/>
                </w14:srgbClr>
              </w14:shadow>
            </w:rPr>
            <w:t xml:space="preserve"> di Benevento )</w:t>
          </w:r>
        </w:p>
      </w:tc>
    </w:tr>
    <w:tr w:rsidR="00C04291" w14:paraId="2BEF6DA8" w14:textId="77777777" w:rsidTr="006C06E9">
      <w:trPr>
        <w:cantSplit/>
        <w:trHeight w:val="670"/>
      </w:trPr>
      <w:tc>
        <w:tcPr>
          <w:tcW w:w="10634" w:type="dxa"/>
          <w:gridSpan w:val="2"/>
          <w:vAlign w:val="center"/>
        </w:tcPr>
        <w:p w14:paraId="5FCA66E2" w14:textId="77777777" w:rsidR="00C04291" w:rsidRPr="00C04291" w:rsidRDefault="00C04291" w:rsidP="006C06E9">
          <w:pPr>
            <w:pStyle w:val="Titolo1"/>
            <w:rPr>
              <w:rFonts w:ascii="Footlight MT Light" w:hAnsi="Footlight MT Light"/>
              <w:b w:val="0"/>
              <w:sz w:val="20"/>
              <w:szCs w:val="20"/>
              <w14:shadow w14:blurRad="50800" w14:dist="38100" w14:dir="2700000" w14:sx="100000" w14:sy="100000" w14:kx="0" w14:ky="0" w14:algn="tl">
                <w14:srgbClr w14:val="000000">
                  <w14:alpha w14:val="60000"/>
                </w14:srgbClr>
              </w14:shadow>
            </w:rPr>
          </w:pPr>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Tel. 0824-</w:t>
          </w:r>
          <w:proofErr w:type="gramStart"/>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873039  -</w:t>
          </w:r>
          <w:proofErr w:type="gramEnd"/>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 xml:space="preserve">  Fax 0824-873079  -  Indirizzo Posta Elettronica   :  info@comune.campolidelmontetaburno.bn.it</w:t>
          </w:r>
        </w:p>
        <w:p w14:paraId="72D9E33C" w14:textId="77777777" w:rsidR="00C04291" w:rsidRPr="00B21425" w:rsidRDefault="00C04291" w:rsidP="00B21425">
          <w:pPr>
            <w:jc w:val="center"/>
            <w:rPr>
              <w:rFonts w:ascii="Footlight MT Light" w:hAnsi="Footlight MT Light"/>
              <w:b/>
              <w14:shadow w14:blurRad="50800" w14:dist="38100" w14:dir="2700000" w14:sx="100000" w14:sy="100000" w14:kx="0" w14:ky="0" w14:algn="tl">
                <w14:srgbClr w14:val="000000">
                  <w14:alpha w14:val="60000"/>
                </w14:srgbClr>
              </w14:shadow>
            </w:rPr>
          </w:pPr>
          <w:r w:rsidRPr="00B21425">
            <w:rPr>
              <w:rFonts w:ascii="Footlight MT Light" w:hAnsi="Footlight MT Light"/>
              <w:b/>
              <w14:shadow w14:blurRad="50800" w14:dist="38100" w14:dir="2700000" w14:sx="100000" w14:sy="100000" w14:kx="0" w14:ky="0" w14:algn="tl">
                <w14:srgbClr w14:val="000000">
                  <w14:alpha w14:val="60000"/>
                </w14:srgbClr>
              </w14:shadow>
            </w:rPr>
            <w:t xml:space="preserve">Piazza La </w:t>
          </w:r>
          <w:proofErr w:type="gramStart"/>
          <w:r w:rsidRPr="00B21425">
            <w:rPr>
              <w:rFonts w:ascii="Footlight MT Light" w:hAnsi="Footlight MT Light"/>
              <w:b/>
              <w14:shadow w14:blurRad="50800" w14:dist="38100" w14:dir="2700000" w14:sx="100000" w14:sy="100000" w14:kx="0" w14:ky="0" w14:algn="tl">
                <w14:srgbClr w14:val="000000">
                  <w14:alpha w14:val="60000"/>
                </w14:srgbClr>
              </w14:shadow>
            </w:rPr>
            <w:t>Marmora  82030</w:t>
          </w:r>
          <w:proofErr w:type="gramEnd"/>
          <w:r w:rsidRPr="00B21425">
            <w:rPr>
              <w:rFonts w:ascii="Footlight MT Light" w:hAnsi="Footlight MT Light"/>
              <w:b/>
              <w14:shadow w14:blurRad="50800" w14:dist="38100" w14:dir="2700000" w14:sx="100000" w14:sy="100000" w14:kx="0" w14:ky="0" w14:algn="tl">
                <w14:srgbClr w14:val="000000">
                  <w14:alpha w14:val="60000"/>
                </w14:srgbClr>
              </w14:shadow>
            </w:rPr>
            <w:t xml:space="preserve">  -  Campoli del Monte Taburno</w:t>
          </w:r>
        </w:p>
      </w:tc>
    </w:tr>
  </w:tbl>
  <w:p w14:paraId="4FABD87A" w14:textId="77777777" w:rsidR="00C04291" w:rsidRDefault="00C04291" w:rsidP="00C0429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32850"/>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15:restartNumberingAfterBreak="0">
    <w:nsid w:val="25FC75E6"/>
    <w:multiLevelType w:val="hybridMultilevel"/>
    <w:tmpl w:val="A4C47844"/>
    <w:lvl w:ilvl="0" w:tplc="0410000F">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653870CD"/>
    <w:multiLevelType w:val="hybridMultilevel"/>
    <w:tmpl w:val="E3BC350A"/>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0D47BE"/>
    <w:rsid w:val="001551DD"/>
    <w:rsid w:val="001E0D50"/>
    <w:rsid w:val="002031A8"/>
    <w:rsid w:val="002B1CC5"/>
    <w:rsid w:val="002B2817"/>
    <w:rsid w:val="00307241"/>
    <w:rsid w:val="00315D83"/>
    <w:rsid w:val="003C7E05"/>
    <w:rsid w:val="00431563"/>
    <w:rsid w:val="0047513F"/>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1101B"/>
    <w:rsid w:val="00A66DA6"/>
    <w:rsid w:val="00AA6F53"/>
    <w:rsid w:val="00AD18D9"/>
    <w:rsid w:val="00B05E79"/>
    <w:rsid w:val="00B301F7"/>
    <w:rsid w:val="00B32D1E"/>
    <w:rsid w:val="00B33FC6"/>
    <w:rsid w:val="00B41DDD"/>
    <w:rsid w:val="00B5794C"/>
    <w:rsid w:val="00C0394B"/>
    <w:rsid w:val="00C04291"/>
    <w:rsid w:val="00C139C0"/>
    <w:rsid w:val="00C354F0"/>
    <w:rsid w:val="00C9257D"/>
    <w:rsid w:val="00CA37F5"/>
    <w:rsid w:val="00CC5323"/>
    <w:rsid w:val="00CF2C06"/>
    <w:rsid w:val="00D802A8"/>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261AAAB"/>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link w:val="Titolo1Caratter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 w:type="character" w:customStyle="1" w:styleId="Titolo1Carattere">
    <w:name w:val="Titolo 1 Carattere"/>
    <w:basedOn w:val="Carpredefinitoparagrafo"/>
    <w:link w:val="Titolo1"/>
    <w:rsid w:val="00C04291"/>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1269</Words>
  <Characters>8054</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8</cp:revision>
  <cp:lastPrinted>2009-03-23T07:52:00Z</cp:lastPrinted>
  <dcterms:created xsi:type="dcterms:W3CDTF">2020-05-02T11:27:00Z</dcterms:created>
  <dcterms:modified xsi:type="dcterms:W3CDTF">2020-05-02T14:36:00Z</dcterms:modified>
</cp:coreProperties>
</file>