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82030</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BN</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Pr>
          <w:b/>
          <w:color w:val="000000"/>
          <w:sz w:val="24"/>
          <w:szCs w:val="24"/>
        </w:rPr>
        <w:t>82030 Campoli del Monte Taburno</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Denuncia di lavori (L.R. n. 9/83  e successive modificazioni ed integrazioni – D.P.R.  n. 380/01 e successive modificazioni ed integrazioni s.m.i.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Benevento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${ResidenzaProvincia}</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2CB18B2"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w:t>
            </w:r>
            <w:r w:rsidR="009E014F" w:rsidRPr="009E014F">
              <w:rPr>
                <w:b/>
                <w:color w:val="000000"/>
                <w:sz w:val="16"/>
                <w:bdr w:val="single" w:sz="4" w:space="0" w:color="auto"/>
              </w:rPr>
              <w:t>X</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r w:rsidRPr="00250022">
              <w:rPr>
                <w:b/>
                <w:color w:val="000000"/>
                <w:bdr w:val="single" w:sz="4" w:space="0" w:color="auto"/>
              </w:rPr>
              <w:t>X</w:t>
            </w:r>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c.o.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r w:rsidRPr="0046720B">
        <w:rPr>
          <w:color w:val="000000"/>
          <w:lang w:val="it-IT"/>
        </w:rPr>
        <w:t>c.l,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9E014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E014F"/>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1420</Words>
  <Characters>8098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13</cp:revision>
  <cp:lastPrinted>2019-07-15T08:56:00Z</cp:lastPrinted>
  <dcterms:created xsi:type="dcterms:W3CDTF">2020-12-17T17:51:00Z</dcterms:created>
  <dcterms:modified xsi:type="dcterms:W3CDTF">2020-12-18T18:54:00Z</dcterms:modified>
</cp:coreProperties>
</file>