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Della Pietra Giuseppe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4662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01-10-2025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223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530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1192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D - Zona delle attivita produttive artigianali e commerciali per mq 21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100      Vincolo Paesaggistico:C.I.P. - Conservazione Integrata del Paesagio di pendice montana e collinare per mq 463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596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12      Vincolo Paesaggistico:C.I.P. - Conservazione Integrata del Paesagio di pendice montana e collinare per mq 51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1191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21/04/2026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