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333C" w14:textId="1D54E59C" w:rsidR="00167E05" w:rsidRDefault="001D0D4E">
      <w:pPr>
        <w:pStyle w:val="Ttulo1"/>
        <w:spacing w:after="200"/>
        <w:jc w:val="center"/>
      </w:pPr>
      <w:r>
        <w:t>C</w:t>
      </w:r>
      <w:r w:rsidR="00000000">
        <w:t>artera anual de inversiones</w:t>
      </w:r>
    </w:p>
    <w:p w14:paraId="58D541DD" w14:textId="77777777" w:rsidR="00167E05" w:rsidRDefault="00000000">
      <w:pPr>
        <w:spacing w:after="200"/>
      </w:pPr>
      <w:r>
        <w:t xml:space="preserve"> </w:t>
      </w:r>
    </w:p>
    <w:p w14:paraId="084C968D" w14:textId="00DF3A3D" w:rsidR="00167E05" w:rsidRDefault="00000000">
      <w:pPr>
        <w:spacing w:after="120"/>
      </w:pPr>
      <w:r>
        <w:t>Una empresa dispone de un presupuesto máximo para invertir durante un año. Tiene varias alternativas; cada una requiere un monto fijo y produce una ganancia neta conocida al finalizar el año.</w:t>
      </w:r>
      <w:r w:rsidR="00497B65">
        <w:t xml:space="preserve"> La inversión se hace al inicio del año y se deja trabajando todo el año.</w:t>
      </w:r>
    </w:p>
    <w:p w14:paraId="7D385BD6" w14:textId="77777777" w:rsidR="00167E05" w:rsidRDefault="00000000">
      <w:pPr>
        <w:spacing w:after="200"/>
      </w:pPr>
      <w:r>
        <w:t xml:space="preserve"> </w:t>
      </w:r>
    </w:p>
    <w:p w14:paraId="76281EEB" w14:textId="77777777" w:rsidR="00167E05" w:rsidRDefault="00000000">
      <w:pPr>
        <w:spacing w:after="120"/>
      </w:pPr>
      <w:r>
        <w:t>Cada alternativa se puede contratar una sola vez y debe contratarse completa. Las ganancias de las alternativas elegidas se suman. No se reinvierten ganancias durante el año. No es obligatorio gastar todo el presupuesto.</w:t>
      </w:r>
    </w:p>
    <w:p w14:paraId="7C371913" w14:textId="77777777" w:rsidR="00167E05" w:rsidRDefault="00000000">
      <w:pPr>
        <w:spacing w:after="200"/>
      </w:pPr>
      <w:r>
        <w:t xml:space="preserve"> </w:t>
      </w:r>
    </w:p>
    <w:p w14:paraId="68C9E9E8" w14:textId="77777777" w:rsidR="00167E05" w:rsidRDefault="00000000">
      <w:pPr>
        <w:spacing w:after="120"/>
      </w:pPr>
      <w:r>
        <w:t>Determine la mayor ganancia anual posible sin superar el presupuesto disponible.</w:t>
      </w:r>
    </w:p>
    <w:p w14:paraId="251F5ACD" w14:textId="77777777" w:rsidR="00167E05" w:rsidRDefault="00000000">
      <w:pPr>
        <w:spacing w:after="200"/>
      </w:pPr>
      <w:r>
        <w:t xml:space="preserve"> </w:t>
      </w:r>
    </w:p>
    <w:p w14:paraId="3EEB2511" w14:textId="65FAD8B6" w:rsidR="00167E05" w:rsidRDefault="00000000">
      <w:pPr>
        <w:spacing w:after="120"/>
      </w:pPr>
      <w:r>
        <w:t xml:space="preserve">Todos los montos se expresan en bolivianos y son números enteros. El presupuesto y los costos de inversión son múltiplos de 100 Bs. </w:t>
      </w:r>
      <w:r w:rsidR="00497B65">
        <w:t>El</w:t>
      </w:r>
      <w:r>
        <w:t xml:space="preserve"> tipo de cambio </w:t>
      </w:r>
      <w:r w:rsidR="00497B65">
        <w:t>es</w:t>
      </w:r>
      <w:r>
        <w:t xml:space="preserve"> de </w:t>
      </w:r>
      <w:r>
        <w:rPr>
          <w:b/>
          <w:bCs/>
        </w:rPr>
        <w:t>1 dólar = 100 Bs</w:t>
      </w:r>
      <w:r>
        <w:t>. Las ganancias son enteras y no necesariamente múltiplos de 100.</w:t>
      </w:r>
    </w:p>
    <w:p w14:paraId="5DF9D8A9" w14:textId="77777777" w:rsidR="00167E05" w:rsidRDefault="00000000">
      <w:pPr>
        <w:spacing w:after="200"/>
      </w:pPr>
      <w:r>
        <w:t xml:space="preserve"> </w:t>
      </w:r>
    </w:p>
    <w:p w14:paraId="54F9C347" w14:textId="1B04BAFF" w:rsidR="00167E05" w:rsidRDefault="00497B65">
      <w:pPr>
        <w:pStyle w:val="Ttulo2"/>
        <w:spacing w:after="200"/>
      </w:pPr>
      <w:r>
        <w:t>Objetivo</w:t>
      </w:r>
    </w:p>
    <w:p w14:paraId="0CC56C9D" w14:textId="77777777" w:rsidR="00167E05" w:rsidRDefault="00000000">
      <w:pPr>
        <w:spacing w:after="200"/>
      </w:pPr>
      <w:r>
        <w:t xml:space="preserve"> </w:t>
      </w:r>
    </w:p>
    <w:p w14:paraId="0CE47324" w14:textId="77777777" w:rsidR="00167E05" w:rsidRDefault="00000000">
      <w:pPr>
        <w:spacing w:after="120"/>
      </w:pPr>
      <w:r>
        <w:t>Mostrar solamente la ganancia máxima, expresada en bolivianos.</w:t>
      </w:r>
    </w:p>
    <w:p w14:paraId="3321F715" w14:textId="77777777" w:rsidR="00167E05" w:rsidRDefault="00000000">
      <w:pPr>
        <w:spacing w:after="200"/>
      </w:pPr>
      <w:r>
        <w:t xml:space="preserve"> </w:t>
      </w:r>
    </w:p>
    <w:p w14:paraId="3910B3A6" w14:textId="77777777" w:rsidR="00167E05" w:rsidRDefault="00000000">
      <w:pPr>
        <w:pStyle w:val="Ttulo2"/>
        <w:spacing w:after="200"/>
      </w:pPr>
      <w:r>
        <w:t>Entrada</w:t>
      </w:r>
    </w:p>
    <w:p w14:paraId="50C8CB09" w14:textId="77777777" w:rsidR="00167E05" w:rsidRDefault="00000000">
      <w:pPr>
        <w:spacing w:after="200"/>
      </w:pPr>
      <w:r>
        <w:t xml:space="preserve"> </w:t>
      </w:r>
    </w:p>
    <w:p w14:paraId="4221E90B" w14:textId="0C26BF7A" w:rsidR="00167E05" w:rsidRDefault="00000000">
      <w:pPr>
        <w:spacing w:after="120"/>
      </w:pPr>
      <w:r>
        <w:t xml:space="preserve">La primera línea contiene </w:t>
      </w:r>
      <w:r>
        <w:rPr>
          <w:rFonts w:ascii="Courier New" w:eastAsia="Courier New" w:hAnsi="Courier New" w:cs="Courier New"/>
          <w:shd w:val="clear" w:color="auto" w:fill="F1F5F9"/>
        </w:rPr>
        <w:t>N B</w:t>
      </w:r>
      <w:r>
        <w:t>: cantidad de alternativas y presupuesto máximo en bolivianos.</w:t>
      </w:r>
      <w:r>
        <w:br/>
        <w:t xml:space="preserve">Las siguientes </w:t>
      </w:r>
      <w:r>
        <w:rPr>
          <w:rFonts w:ascii="Courier New" w:eastAsia="Courier New" w:hAnsi="Courier New" w:cs="Courier New"/>
          <w:shd w:val="clear" w:color="auto" w:fill="F1F5F9"/>
        </w:rPr>
        <w:t>N</w:t>
      </w:r>
      <w:r>
        <w:t xml:space="preserve"> líneas contienen </w:t>
      </w:r>
      <w:r w:rsidR="00E60D7B">
        <w:rPr>
          <w:rFonts w:ascii="Courier New" w:eastAsia="Courier New" w:hAnsi="Courier New" w:cs="Courier New"/>
          <w:shd w:val="clear" w:color="auto" w:fill="F1F5F9"/>
        </w:rPr>
        <w:t>D M</w:t>
      </w:r>
      <w:r>
        <w:rPr>
          <w:rFonts w:ascii="Courier New" w:eastAsia="Courier New" w:hAnsi="Courier New" w:cs="Courier New"/>
          <w:shd w:val="clear" w:color="auto" w:fill="F1F5F9"/>
        </w:rPr>
        <w:t xml:space="preserve"> G</w:t>
      </w:r>
      <w:r>
        <w:t xml:space="preserve">: </w:t>
      </w:r>
      <w:r w:rsidR="00E60D7B">
        <w:t>descripción de la inversión</w:t>
      </w:r>
      <w:r w:rsidR="00E25054">
        <w:t xml:space="preserve"> (la descripción no contiene espacios en blanco)</w:t>
      </w:r>
      <w:r w:rsidR="00E60D7B">
        <w:t xml:space="preserve">, </w:t>
      </w:r>
      <w:r>
        <w:t>monto requerido</w:t>
      </w:r>
      <w:r w:rsidR="00726247">
        <w:t xml:space="preserve"> (en bolivianos)</w:t>
      </w:r>
      <w:r>
        <w:t xml:space="preserve"> y ganancia neta anual de cada alternativa, en bolivianos.</w:t>
      </w:r>
    </w:p>
    <w:p w14:paraId="29F61D7E" w14:textId="77777777" w:rsidR="00167E05" w:rsidRDefault="00000000">
      <w:pPr>
        <w:spacing w:after="200"/>
      </w:pPr>
      <w:r>
        <w:t xml:space="preserve"> </w:t>
      </w:r>
    </w:p>
    <w:p w14:paraId="61D64416" w14:textId="77777777" w:rsidR="00167E05" w:rsidRDefault="00000000">
      <w:pPr>
        <w:spacing w:after="120"/>
      </w:pPr>
      <w:r>
        <w:t>Restricciones:</w:t>
      </w:r>
    </w:p>
    <w:p w14:paraId="73FEED9C" w14:textId="77777777" w:rsidR="00167E05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1 &lt;= N &lt;= 60</w:t>
      </w:r>
      <w:r>
        <w:t>.</w:t>
      </w:r>
    </w:p>
    <w:p w14:paraId="15EE6FE9" w14:textId="77777777" w:rsidR="00167E05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100 &lt;= B &lt;= 3 000 000</w:t>
      </w:r>
      <w:r>
        <w:t>, múltiplo de 100.</w:t>
      </w:r>
    </w:p>
    <w:p w14:paraId="77480965" w14:textId="77777777" w:rsidR="00167E05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100 &lt;= M &lt;= 3 600 000</w:t>
      </w:r>
      <w:r>
        <w:t>, múltiplo de 100.</w:t>
      </w:r>
    </w:p>
    <w:p w14:paraId="219D5A09" w14:textId="77777777" w:rsidR="00167E05" w:rsidRDefault="00000000">
      <w:pPr>
        <w:pStyle w:val="Prrafodelista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1 &lt;= G &lt;= 600 000</w:t>
      </w:r>
      <w:r>
        <w:t>, entero.</w:t>
      </w:r>
    </w:p>
    <w:p w14:paraId="3C1D6AA5" w14:textId="1F868807" w:rsidR="00167E05" w:rsidRDefault="00000000" w:rsidP="00497B65">
      <w:pPr>
        <w:pStyle w:val="Prrafodelista"/>
        <w:numPr>
          <w:ilvl w:val="0"/>
          <w:numId w:val="2"/>
        </w:numPr>
        <w:spacing w:after="100"/>
      </w:pPr>
      <w:r>
        <w:t>Una alternativa puede costar más que el presupuesto.</w:t>
      </w:r>
    </w:p>
    <w:p w14:paraId="4F910957" w14:textId="77777777" w:rsidR="00167E05" w:rsidRDefault="00000000">
      <w:pPr>
        <w:spacing w:after="200"/>
      </w:pPr>
      <w:r>
        <w:t xml:space="preserve"> </w:t>
      </w:r>
    </w:p>
    <w:p w14:paraId="0A2040CD" w14:textId="77777777" w:rsidR="00167E05" w:rsidRDefault="00000000">
      <w:pPr>
        <w:pStyle w:val="Ttulo2"/>
        <w:spacing w:after="200"/>
      </w:pPr>
      <w:r>
        <w:lastRenderedPageBreak/>
        <w:t>Salida</w:t>
      </w:r>
    </w:p>
    <w:p w14:paraId="1262A50F" w14:textId="77777777" w:rsidR="00167E05" w:rsidRDefault="00000000">
      <w:pPr>
        <w:spacing w:after="200"/>
      </w:pPr>
      <w:r>
        <w:t xml:space="preserve"> </w:t>
      </w:r>
    </w:p>
    <w:p w14:paraId="6D62E6D8" w14:textId="77777777" w:rsidR="00167E05" w:rsidRDefault="00000000">
      <w:pPr>
        <w:spacing w:after="120"/>
      </w:pPr>
      <w:r>
        <w:t>Un único entero: la mayor ganancia anual posible en bolivianos.</w:t>
      </w:r>
    </w:p>
    <w:p w14:paraId="063EE7BB" w14:textId="77777777" w:rsidR="00167E05" w:rsidRDefault="00000000">
      <w:pPr>
        <w:spacing w:after="200"/>
      </w:pPr>
      <w:r>
        <w:t xml:space="preserve"> </w:t>
      </w:r>
    </w:p>
    <w:p w14:paraId="364C9CC4" w14:textId="77777777" w:rsidR="00167E05" w:rsidRDefault="00000000">
      <w:pPr>
        <w:pStyle w:val="Ttulo2"/>
        <w:spacing w:after="200"/>
      </w:pPr>
      <w:r>
        <w:t>Ejemplo</w:t>
      </w:r>
    </w:p>
    <w:p w14:paraId="3426EF02" w14:textId="77777777" w:rsidR="00167E05" w:rsidRDefault="00000000">
      <w:pPr>
        <w:spacing w:after="200"/>
      </w:pPr>
      <w:r>
        <w:t xml:space="preserve"> </w:t>
      </w:r>
    </w:p>
    <w:p w14:paraId="54ABF777" w14:textId="77777777" w:rsidR="00167E05" w:rsidRDefault="00000000">
      <w:pPr>
        <w:spacing w:after="120"/>
      </w:pPr>
      <w:r>
        <w:t>Entrada:</w:t>
      </w:r>
    </w:p>
    <w:p w14:paraId="644184F8" w14:textId="0DC8A998" w:rsidR="00167E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3 1</w:t>
      </w:r>
      <w:r w:rsidR="00497B65">
        <w:rPr>
          <w:rFonts w:ascii="Courier New" w:eastAsia="Courier New" w:hAnsi="Courier New" w:cs="Courier New"/>
          <w:color w:val="FFFFFF"/>
          <w:sz w:val="20"/>
          <w:szCs w:val="20"/>
        </w:rPr>
        <w:t>2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="00E60D7B">
        <w:rPr>
          <w:rFonts w:ascii="Courier New" w:eastAsia="Courier New" w:hAnsi="Courier New" w:cs="Courier New"/>
          <w:color w:val="FFFFFF"/>
          <w:sz w:val="20"/>
          <w:szCs w:val="20"/>
        </w:rPr>
        <w:t xml:space="preserve">Inv1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600 900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="00E60D7B">
        <w:rPr>
          <w:rFonts w:ascii="Courier New" w:eastAsia="Courier New" w:hAnsi="Courier New" w:cs="Courier New"/>
          <w:color w:val="FFFFFF"/>
          <w:sz w:val="20"/>
          <w:szCs w:val="20"/>
        </w:rPr>
        <w:t xml:space="preserve">Inv2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500 </w:t>
      </w:r>
      <w:r w:rsidR="00F21CB0">
        <w:rPr>
          <w:rFonts w:ascii="Courier New" w:eastAsia="Courier New" w:hAnsi="Courier New" w:cs="Courier New"/>
          <w:color w:val="FFFFFF"/>
          <w:sz w:val="20"/>
          <w:szCs w:val="20"/>
        </w:rPr>
        <w:t>6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="00E60D7B">
        <w:rPr>
          <w:rFonts w:ascii="Courier New" w:eastAsia="Courier New" w:hAnsi="Courier New" w:cs="Courier New"/>
          <w:color w:val="FFFFFF"/>
          <w:sz w:val="20"/>
          <w:szCs w:val="20"/>
        </w:rPr>
        <w:t xml:space="preserve">Inv3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500 700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096F7C9" w14:textId="77777777" w:rsidR="00167E05" w:rsidRDefault="00000000">
      <w:pPr>
        <w:spacing w:after="200"/>
      </w:pPr>
      <w:r>
        <w:t xml:space="preserve"> </w:t>
      </w:r>
    </w:p>
    <w:p w14:paraId="7AAC9DC0" w14:textId="77777777" w:rsidR="00167E05" w:rsidRDefault="00000000">
      <w:pPr>
        <w:spacing w:after="120"/>
      </w:pPr>
      <w:r>
        <w:t>Salida:</w:t>
      </w:r>
    </w:p>
    <w:p w14:paraId="4B2CD6BF" w14:textId="6115110B" w:rsidR="00167E0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</w:t>
      </w:r>
      <w:r w:rsidR="00497B65">
        <w:rPr>
          <w:rFonts w:ascii="Courier New" w:eastAsia="Courier New" w:hAnsi="Courier New" w:cs="Courier New"/>
          <w:color w:val="FFFFFF"/>
          <w:sz w:val="20"/>
          <w:szCs w:val="20"/>
        </w:rPr>
        <w:t>6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sectPr w:rsidR="00167E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3E73"/>
    <w:multiLevelType w:val="hybridMultilevel"/>
    <w:tmpl w:val="0DCCBF12"/>
    <w:lvl w:ilvl="0" w:tplc="987C42B0">
      <w:start w:val="1"/>
      <w:numFmt w:val="bullet"/>
      <w:suff w:val="space"/>
      <w:lvlText w:val="●"/>
      <w:lvlJc w:val="left"/>
      <w:pPr>
        <w:ind w:left="240" w:hanging="180"/>
      </w:pPr>
    </w:lvl>
    <w:lvl w:ilvl="1" w:tplc="CCEAA432">
      <w:start w:val="1"/>
      <w:numFmt w:val="bullet"/>
      <w:suff w:val="space"/>
      <w:lvlText w:val="○"/>
      <w:lvlJc w:val="left"/>
      <w:pPr>
        <w:ind w:left="660" w:hanging="180"/>
      </w:pPr>
    </w:lvl>
    <w:lvl w:ilvl="2" w:tplc="B6FA02F4">
      <w:start w:val="1"/>
      <w:numFmt w:val="bullet"/>
      <w:suff w:val="space"/>
      <w:lvlText w:val="■"/>
      <w:lvlJc w:val="left"/>
      <w:pPr>
        <w:ind w:left="1080" w:hanging="180"/>
      </w:pPr>
    </w:lvl>
    <w:lvl w:ilvl="3" w:tplc="95AA181C">
      <w:start w:val="1"/>
      <w:numFmt w:val="bullet"/>
      <w:suff w:val="space"/>
      <w:lvlText w:val="●"/>
      <w:lvlJc w:val="left"/>
      <w:pPr>
        <w:ind w:left="1500" w:hanging="180"/>
      </w:pPr>
    </w:lvl>
    <w:lvl w:ilvl="4" w:tplc="4A0C3260">
      <w:start w:val="1"/>
      <w:numFmt w:val="bullet"/>
      <w:suff w:val="space"/>
      <w:lvlText w:val="○"/>
      <w:lvlJc w:val="left"/>
      <w:pPr>
        <w:ind w:left="1920" w:hanging="180"/>
      </w:pPr>
    </w:lvl>
    <w:lvl w:ilvl="5" w:tplc="DCEA8D7A">
      <w:start w:val="1"/>
      <w:numFmt w:val="bullet"/>
      <w:suff w:val="space"/>
      <w:lvlText w:val="■"/>
      <w:lvlJc w:val="left"/>
      <w:pPr>
        <w:ind w:left="2340" w:hanging="180"/>
      </w:pPr>
    </w:lvl>
    <w:lvl w:ilvl="6" w:tplc="22DCC9E0">
      <w:start w:val="1"/>
      <w:numFmt w:val="bullet"/>
      <w:suff w:val="space"/>
      <w:lvlText w:val="●"/>
      <w:lvlJc w:val="left"/>
      <w:pPr>
        <w:ind w:left="2760" w:hanging="180"/>
      </w:pPr>
    </w:lvl>
    <w:lvl w:ilvl="7" w:tplc="18B8C2C6">
      <w:start w:val="1"/>
      <w:numFmt w:val="bullet"/>
      <w:suff w:val="space"/>
      <w:lvlText w:val="○"/>
      <w:lvlJc w:val="left"/>
      <w:pPr>
        <w:ind w:left="3180" w:hanging="180"/>
      </w:pPr>
    </w:lvl>
    <w:lvl w:ilvl="8" w:tplc="DA1E66B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9E46103"/>
    <w:multiLevelType w:val="hybridMultilevel"/>
    <w:tmpl w:val="091A8612"/>
    <w:lvl w:ilvl="0" w:tplc="FB8E20B2">
      <w:start w:val="1"/>
      <w:numFmt w:val="bullet"/>
      <w:lvlText w:val="●"/>
      <w:lvlJc w:val="left"/>
      <w:pPr>
        <w:ind w:left="720" w:hanging="360"/>
      </w:pPr>
    </w:lvl>
    <w:lvl w:ilvl="1" w:tplc="AE9E7552">
      <w:start w:val="1"/>
      <w:numFmt w:val="bullet"/>
      <w:lvlText w:val="○"/>
      <w:lvlJc w:val="left"/>
      <w:pPr>
        <w:ind w:left="1440" w:hanging="360"/>
      </w:pPr>
    </w:lvl>
    <w:lvl w:ilvl="2" w:tplc="29FAC6E6">
      <w:start w:val="1"/>
      <w:numFmt w:val="bullet"/>
      <w:lvlText w:val="■"/>
      <w:lvlJc w:val="left"/>
      <w:pPr>
        <w:ind w:left="2160" w:hanging="360"/>
      </w:pPr>
    </w:lvl>
    <w:lvl w:ilvl="3" w:tplc="F4C6D36C">
      <w:start w:val="1"/>
      <w:numFmt w:val="bullet"/>
      <w:lvlText w:val="●"/>
      <w:lvlJc w:val="left"/>
      <w:pPr>
        <w:ind w:left="2880" w:hanging="360"/>
      </w:pPr>
    </w:lvl>
    <w:lvl w:ilvl="4" w:tplc="54B4D23E">
      <w:start w:val="1"/>
      <w:numFmt w:val="bullet"/>
      <w:lvlText w:val="○"/>
      <w:lvlJc w:val="left"/>
      <w:pPr>
        <w:ind w:left="3600" w:hanging="360"/>
      </w:pPr>
    </w:lvl>
    <w:lvl w:ilvl="5" w:tplc="195EAA0A">
      <w:start w:val="1"/>
      <w:numFmt w:val="bullet"/>
      <w:lvlText w:val="■"/>
      <w:lvlJc w:val="left"/>
      <w:pPr>
        <w:ind w:left="4320" w:hanging="360"/>
      </w:pPr>
    </w:lvl>
    <w:lvl w:ilvl="6" w:tplc="E48EC044">
      <w:start w:val="1"/>
      <w:numFmt w:val="bullet"/>
      <w:lvlText w:val="●"/>
      <w:lvlJc w:val="left"/>
      <w:pPr>
        <w:ind w:left="5040" w:hanging="360"/>
      </w:pPr>
    </w:lvl>
    <w:lvl w:ilvl="7" w:tplc="85AA435A">
      <w:start w:val="1"/>
      <w:numFmt w:val="bullet"/>
      <w:lvlText w:val="●"/>
      <w:lvlJc w:val="left"/>
      <w:pPr>
        <w:ind w:left="5760" w:hanging="360"/>
      </w:pPr>
    </w:lvl>
    <w:lvl w:ilvl="8" w:tplc="5CCC54C8">
      <w:start w:val="1"/>
      <w:numFmt w:val="bullet"/>
      <w:lvlText w:val="●"/>
      <w:lvlJc w:val="left"/>
      <w:pPr>
        <w:ind w:left="6480" w:hanging="360"/>
      </w:pPr>
    </w:lvl>
  </w:abstractNum>
  <w:num w:numId="1" w16cid:durableId="20591409">
    <w:abstractNumId w:val="1"/>
    <w:lvlOverride w:ilvl="0">
      <w:startOverride w:val="1"/>
    </w:lvlOverride>
  </w:num>
  <w:num w:numId="2" w16cid:durableId="974481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E05"/>
    <w:rsid w:val="00167E05"/>
    <w:rsid w:val="001D0D4E"/>
    <w:rsid w:val="00467974"/>
    <w:rsid w:val="00497B65"/>
    <w:rsid w:val="00726247"/>
    <w:rsid w:val="00E25054"/>
    <w:rsid w:val="00E60D7B"/>
    <w:rsid w:val="00F2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D11F"/>
  <w15:docId w15:val="{7F48EA3C-78B3-4984-BC73-3975351F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283</Words>
  <Characters>1375</Characters>
  <Application>Microsoft Office Word</Application>
  <DocSecurity>0</DocSecurity>
  <Lines>59</Lines>
  <Paragraphs>30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Germán Carlos Suárez</cp:lastModifiedBy>
  <cp:revision>8</cp:revision>
  <dcterms:created xsi:type="dcterms:W3CDTF">2026-10-03T21:39:00Z</dcterms:created>
  <dcterms:modified xsi:type="dcterms:W3CDTF">2026-10-03T22:15:00Z</dcterms:modified>
</cp:coreProperties>
</file>