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0ABF15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Grokking Bayes</w:t>
      </w:r>
    </w:p>
    <w:p w14:paraId="315385AB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By Quan Nguyen</w:t>
      </w:r>
    </w:p>
    <w:p w14:paraId="7D57C69D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about the book</w:t>
      </w:r>
    </w:p>
    <w:p w14:paraId="7B8D7CA4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Whether you're coming from a frequentist background or just starting out in probabilistic modeling, Grokking Bayes offers a grounded, accessible path to mastering Bayesian thinking. Some familiarity with Python programming and basic math is assumed, but no prior exposure to Bayesian methods is required.</w:t>
      </w:r>
      <w:bookmarkStart w:id="1" w:name="_GoBack"/>
      <w:bookmarkEnd w:id="1"/>
    </w:p>
    <w:p w14:paraId="3A3DB323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about the reader</w:t>
      </w:r>
    </w:p>
    <w:p w14:paraId="70B456D6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This book is for data scientists, statisticians, machine learning practitioners, and researchers who want to understand and apply Bayesian methods in practice. A typical reader of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Grokking Bayes</w:t>
      </w:r>
      <w:r>
        <w:rPr>
          <w:rFonts w:hint="default" w:ascii="Times New Roman" w:hAnsi="Times New Roman" w:cs="Times New Roman"/>
          <w:sz w:val="24"/>
          <w:szCs w:val="24"/>
        </w:rPr>
        <w:t xml:space="preserve"> might understand basic statistical concepts like mean, variance, and confidence intervals, and have experience using Python libraries such as NumPy, pandas, or scikit-learn. They may be comfortable training models, but feel uncertain about how to incorporate prior knowledge, how to reason about uncertainty rigorously, or how to interpret model outcomes probabilistically.</w:t>
      </w:r>
    </w:p>
    <w:p w14:paraId="16F9CBCA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Technical requirements</w:t>
      </w:r>
    </w:p>
    <w:p w14:paraId="1B96311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Math (basic)</w:t>
      </w:r>
    </w:p>
    <w:p w14:paraId="6BE7182C">
      <w:pPr>
        <w:pStyle w:val="13"/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Basic concepts in algebra such as functions, variables, polynomials</w:t>
      </w:r>
    </w:p>
    <w:p w14:paraId="1B974CBE">
      <w:pPr>
        <w:pStyle w:val="13"/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Basic concepts in statistics such as probability distributions, random variables, mean, variance, confidence intervals</w:t>
      </w:r>
    </w:p>
    <w:p w14:paraId="1667D923">
      <w:pPr>
        <w:pStyle w:val="13"/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Basic concepts in calculus such as integration and differentiation</w:t>
      </w:r>
    </w:p>
    <w:p w14:paraId="2901CB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Python (basic)</w:t>
      </w:r>
    </w:p>
    <w:p w14:paraId="44E74D1A">
      <w:pPr>
        <w:pStyle w:val="13"/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Experience using scientific computing libraries such as NumPy, pandas, Scikit-learn, Scipy</w:t>
      </w:r>
    </w:p>
    <w:p w14:paraId="7885B31C">
      <w:pPr>
        <w:pStyle w:val="13"/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Experience using visualization libraries such as Matplotlib and Seaborn</w:t>
      </w:r>
    </w:p>
    <w:p w14:paraId="3C35431E">
      <w:pPr>
        <w:pStyle w:val="13"/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Experience using Jupyter notebooks to write code</w:t>
      </w:r>
    </w:p>
    <w:p w14:paraId="625C98CF">
      <w:pPr>
        <w:pStyle w:val="13"/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Experience using PyTorch to implement neural networks will be a plus for Chapter 9</w:t>
      </w:r>
    </w:p>
    <w:p w14:paraId="155F1EE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Machine learning (basic)</w:t>
      </w:r>
    </w:p>
    <w:p w14:paraId="7D317EB9">
      <w:pPr>
        <w:pStyle w:val="13"/>
        <w:numPr>
          <w:ilvl w:val="0"/>
          <w:numId w:val="3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Basic concepts such as training and test set, features, labels, regression vs. classification</w:t>
      </w:r>
    </w:p>
    <w:p w14:paraId="3B3DF0B5">
      <w:pPr>
        <w:pStyle w:val="13"/>
        <w:numPr>
          <w:ilvl w:val="0"/>
          <w:numId w:val="3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Linear regression</w:t>
      </w:r>
    </w:p>
    <w:p w14:paraId="1DF3EF78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about the author</w:t>
      </w:r>
    </w:p>
    <w:p w14:paraId="6349316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Quan holds a PhD in Computer Science from Washington University in St. Louis. He’s particularly interested in artificial intelligence, machine learning, and decision science.</w:t>
      </w:r>
    </w:p>
    <w:p w14:paraId="3636D4F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Quan is the author of a Manning Publications book,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Bayesian Optimization in Action</w:t>
      </w:r>
      <w:r>
        <w:rPr>
          <w:rFonts w:hint="default" w:ascii="Times New Roman" w:hAnsi="Times New Roman" w:cs="Times New Roman"/>
          <w:sz w:val="24"/>
          <w:szCs w:val="24"/>
        </w:rPr>
        <w:t xml:space="preserve">, and several Python programming books. He writes for both the Python Software Foundation and DataScience.com, is a major contributor to the book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Python for Scientists and Engineers</w:t>
      </w:r>
      <w:r>
        <w:rPr>
          <w:rFonts w:hint="default" w:ascii="Times New Roman" w:hAnsi="Times New Roman" w:cs="Times New Roman"/>
          <w:sz w:val="24"/>
          <w:szCs w:val="24"/>
        </w:rPr>
        <w:t>, and periodically contributes a number of open-source projects.</w:t>
      </w:r>
    </w:p>
    <w:p w14:paraId="12826CD1">
      <w:pPr>
        <w:pStyle w:val="2"/>
        <w:ind w:right="669" w:firstLine="355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>table of contents</w:t>
      </w:r>
      <w:r>
        <w:rPr>
          <w:rFonts w:hint="default" w:ascii="Times New Roman" w:hAnsi="Times New Roman" w:cs="Times New Roman"/>
          <w:sz w:val="24"/>
          <w:szCs w:val="24"/>
        </w:rPr>
        <w:t xml:space="preserve"> PART I: GETTING STARTED – Building the Bayesian Mindset</w:t>
      </w:r>
    </w:p>
    <w:p w14:paraId="309546CC">
      <w:pPr>
        <w:pStyle w:val="4"/>
        <w:numPr>
          <w:ilvl w:val="0"/>
          <w:numId w:val="4"/>
        </w:numPr>
        <w:tabs>
          <w:tab w:val="left" w:pos="603"/>
        </w:tabs>
        <w:spacing w:before="329"/>
        <w:ind w:left="603" w:hanging="24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Introduction to Bayesian statistics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Representing our knowledge and uncertainty with probabilities</w:t>
      </w:r>
    </w:p>
    <w:p w14:paraId="69C9D4C7">
      <w:pPr>
        <w:widowControl w:val="0"/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065"/>
        </w:tabs>
        <w:spacing w:before="237" w:after="120" w:line="240" w:lineRule="auto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Why uncertainty matters </w:t>
      </w:r>
    </w:p>
    <w:p w14:paraId="7EF4B9DF">
      <w:pPr>
        <w:widowControl w:val="0"/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065"/>
        </w:tabs>
        <w:spacing w:before="237" w:after="120" w:line="240" w:lineRule="auto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Introducing Bayesian probability</w:t>
      </w:r>
    </w:p>
    <w:p w14:paraId="0D8B8937">
      <w:pPr>
        <w:widowControl w:val="0"/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065"/>
        </w:tabs>
        <w:spacing w:before="237" w:after="120" w:line="240" w:lineRule="auto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What you will learn in this book</w:t>
      </w:r>
    </w:p>
    <w:p w14:paraId="3D1BB75B">
      <w:pPr>
        <w:widowControl w:val="0"/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065"/>
        </w:tabs>
        <w:spacing w:before="237" w:after="120" w:line="240" w:lineRule="auto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Summary</w:t>
      </w:r>
    </w:p>
    <w:p w14:paraId="6B55F69F">
      <w:pPr>
        <w:pStyle w:val="4"/>
        <w:numPr>
          <w:ilvl w:val="0"/>
          <w:numId w:val="4"/>
        </w:numPr>
        <w:tabs>
          <w:tab w:val="left" w:pos="603"/>
        </w:tabs>
        <w:spacing w:before="242"/>
        <w:ind w:left="603" w:hanging="24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Priors, likelihoods, and posteriors: Combining intuition and data to update our knowledge</w:t>
      </w:r>
    </w:p>
    <w:p w14:paraId="5BE3266C">
      <w:pPr>
        <w:widowControl w:val="0"/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065"/>
        </w:tabs>
        <w:spacing w:after="120" w:line="24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What makes it all work: Bayes’ theorem</w:t>
      </w:r>
    </w:p>
    <w:p w14:paraId="3445F665">
      <w:pPr>
        <w:widowControl w:val="0"/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065"/>
        </w:tabs>
        <w:spacing w:before="43" w:after="120" w:line="24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 full Bayesian model: Do people like tea or coffee more?</w:t>
      </w:r>
    </w:p>
    <w:p w14:paraId="7B0A4F83">
      <w:pPr>
        <w:widowControl w:val="0"/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065"/>
        </w:tabs>
        <w:spacing w:before="41" w:after="12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Summary</w:t>
      </w:r>
    </w:p>
    <w:p w14:paraId="55995817">
      <w:pPr>
        <w:pStyle w:val="2"/>
        <w:spacing w:line="439" w:lineRule="auto"/>
        <w:ind w:firstLine="355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PART II: BAYESIAN MODELS IN ACTION – Doing the Math,</w:t>
      </w:r>
    </w:p>
    <w:p w14:paraId="76D53BCD">
      <w:pPr>
        <w:ind w:left="355"/>
        <w:rPr>
          <w:rFonts w:hint="default" w:ascii="Times New Roman" w:hAnsi="Times New Roman" w:eastAsia="Calibri" w:cs="Times New Roman"/>
          <w:b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sz w:val="24"/>
          <w:szCs w:val="24"/>
        </w:rPr>
        <w:t>Visually</w:t>
      </w:r>
    </w:p>
    <w:p w14:paraId="6D641251">
      <w:pPr>
        <w:pStyle w:val="4"/>
        <w:numPr>
          <w:ilvl w:val="0"/>
          <w:numId w:val="5"/>
        </w:numPr>
        <w:tabs>
          <w:tab w:val="left" w:pos="613"/>
        </w:tabs>
        <w:spacing w:before="79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Conjugate priors: Skipping over heavy computations with clever math</w:t>
      </w:r>
    </w:p>
    <w:p w14:paraId="331FAE87">
      <w:pPr>
        <w:widowControl w:val="0"/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065"/>
        </w:tabs>
        <w:spacing w:before="259" w:after="120" w:line="24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Revisiting tea vs. coffee with the beta–binomial model</w:t>
      </w:r>
    </w:p>
    <w:p w14:paraId="617749AE">
      <w:pPr>
        <w:widowControl w:val="0"/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065"/>
        </w:tabs>
        <w:spacing w:before="41" w:after="120" w:line="24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Introducing conjugate priors</w:t>
      </w:r>
    </w:p>
    <w:p w14:paraId="385293D8">
      <w:pPr>
        <w:widowControl w:val="0"/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065"/>
        </w:tabs>
        <w:spacing w:before="41" w:after="120" w:line="24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Linear regression the Bayesian way</w:t>
      </w:r>
    </w:p>
    <w:p w14:paraId="52FE9411">
      <w:pPr>
        <w:widowControl w:val="0"/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065"/>
        </w:tabs>
        <w:spacing w:before="41" w:after="120" w:line="24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Summary</w:t>
      </w:r>
    </w:p>
    <w:p w14:paraId="0B833EC6">
      <w:pPr>
        <w:pStyle w:val="4"/>
        <w:keepNext/>
        <w:numPr>
          <w:ilvl w:val="0"/>
          <w:numId w:val="5"/>
        </w:numPr>
        <w:tabs>
          <w:tab w:val="left" w:pos="613"/>
        </w:tabs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Model checking and comparison: Evaluating and picking out the best Bayesian model</w:t>
      </w:r>
    </w:p>
    <w:p w14:paraId="450BE94D">
      <w:pPr>
        <w:widowControl w:val="0"/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065"/>
        </w:tabs>
        <w:spacing w:before="260" w:after="120" w:line="24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Sampling from a probability distribution</w:t>
      </w:r>
    </w:p>
    <w:p w14:paraId="750211BA">
      <w:pPr>
        <w:widowControl w:val="0"/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065"/>
        </w:tabs>
        <w:spacing w:before="260" w:after="120" w:line="24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Prior predictive checks: Do our assumptions generate realistic data?</w:t>
      </w:r>
    </w:p>
    <w:p w14:paraId="6B6EF5D8">
      <w:pPr>
        <w:widowControl w:val="0"/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065"/>
        </w:tabs>
        <w:spacing w:before="260" w:after="120" w:line="24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Posterior predictive checks: Can our model reproduce the data?</w:t>
      </w:r>
    </w:p>
    <w:p w14:paraId="1ADA4141">
      <w:pPr>
        <w:widowControl w:val="0"/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065"/>
        </w:tabs>
        <w:spacing w:before="260" w:after="120" w:line="24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Comparing Bayesian models</w:t>
      </w:r>
    </w:p>
    <w:p w14:paraId="42060FBD">
      <w:pPr>
        <w:widowControl w:val="0"/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065"/>
        </w:tabs>
        <w:spacing w:before="40" w:after="120" w:line="24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Summary</w:t>
      </w:r>
    </w:p>
    <w:p w14:paraId="7D96972E">
      <w:pPr>
        <w:pStyle w:val="4"/>
        <w:numPr>
          <w:ilvl w:val="0"/>
          <w:numId w:val="5"/>
        </w:numPr>
        <w:tabs>
          <w:tab w:val="left" w:pos="613"/>
        </w:tabs>
        <w:ind w:left="613" w:hanging="26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Monte Carlo methods: Being a tour guide for unknown Bayesian posteriors</w:t>
      </w:r>
    </w:p>
    <w:p w14:paraId="1532B188">
      <w:pPr>
        <w:widowControl w:val="0"/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065"/>
        </w:tabs>
        <w:spacing w:before="257" w:after="120" w:line="24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need for sampling</w:t>
      </w:r>
    </w:p>
    <w:p w14:paraId="54D15E96">
      <w:pPr>
        <w:widowControl w:val="0"/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065"/>
        </w:tabs>
        <w:spacing w:before="257" w:after="120" w:line="24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Markov Chain Monte Carlo (MCMC)</w:t>
      </w:r>
    </w:p>
    <w:p w14:paraId="7F267276">
      <w:pPr>
        <w:widowControl w:val="0"/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065"/>
        </w:tabs>
        <w:spacing w:before="257" w:after="120" w:line="24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MCMC best practices</w:t>
      </w:r>
    </w:p>
    <w:p w14:paraId="01020E22">
      <w:pPr>
        <w:widowControl w:val="0"/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065"/>
        </w:tabs>
        <w:spacing w:before="40" w:after="12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Summary</w:t>
      </w:r>
    </w:p>
    <w:p w14:paraId="46E4EC2B">
      <w:pPr>
        <w:pStyle w:val="4"/>
        <w:numPr>
          <w:ilvl w:val="0"/>
          <w:numId w:val="5"/>
        </w:numPr>
        <w:tabs>
          <w:tab w:val="left" w:pos="613"/>
        </w:tabs>
        <w:ind w:left="613" w:hanging="26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Variational inference: Scaling to large datasets</w:t>
      </w:r>
    </w:p>
    <w:p w14:paraId="574501D7">
      <w:pPr>
        <w:widowControl w:val="0"/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065"/>
        </w:tabs>
        <w:spacing w:before="257" w:after="120" w:line="24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MCMC isn’t all we need</w:t>
      </w:r>
    </w:p>
    <w:p w14:paraId="0D6480B5">
      <w:pPr>
        <w:widowControl w:val="0"/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065"/>
        </w:tabs>
        <w:spacing w:before="257" w:after="120" w:line="24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Variational inference: From integration to optimization</w:t>
      </w:r>
    </w:p>
    <w:p w14:paraId="63AA4CEF">
      <w:pPr>
        <w:widowControl w:val="0"/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065"/>
        </w:tabs>
        <w:spacing w:before="257" w:after="120" w:line="24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Implementation in PyMC</w:t>
      </w:r>
    </w:p>
    <w:p w14:paraId="17565AF9">
      <w:pPr>
        <w:widowControl w:val="0"/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065"/>
        </w:tabs>
        <w:spacing w:before="257" w:after="120" w:line="24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How and when to use variational inference</w:t>
      </w:r>
    </w:p>
    <w:p w14:paraId="66ECB661">
      <w:pPr>
        <w:widowControl w:val="0"/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065"/>
        </w:tabs>
        <w:spacing w:before="41" w:after="12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Summary</w:t>
      </w:r>
    </w:p>
    <w:p w14:paraId="221DA2B9">
      <w:pPr>
        <w:pStyle w:val="2"/>
        <w:ind w:right="801" w:firstLine="355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PART III: SPECIALIZED MODELS – Exploring Advanced Tools</w:t>
      </w:r>
    </w:p>
    <w:p w14:paraId="65F853DE">
      <w:pPr>
        <w:pStyle w:val="4"/>
        <w:numPr>
          <w:ilvl w:val="0"/>
          <w:numId w:val="5"/>
        </w:numPr>
        <w:tabs>
          <w:tab w:val="left" w:pos="613"/>
        </w:tabs>
        <w:ind w:left="720" w:hanging="360"/>
        <w:rPr>
          <w:rFonts w:hint="default" w:ascii="Times New Roman" w:hAnsi="Times New Roman" w:cs="Times New Roman"/>
          <w:sz w:val="24"/>
          <w:szCs w:val="24"/>
        </w:rPr>
      </w:pPr>
      <w:bookmarkStart w:id="0" w:name="_heading=h.j2z2dgodn33t"/>
      <w:bookmarkEnd w:id="0"/>
      <w:r>
        <w:rPr>
          <w:rFonts w:hint="default" w:ascii="Times New Roman" w:hAnsi="Times New Roman" w:cs="Times New Roman"/>
          <w:sz w:val="24"/>
          <w:szCs w:val="24"/>
          <w:lang w:val="en-US"/>
        </w:rPr>
        <w:t>Hierarchical models: Uncovering the layers of data the Bayesian way</w:t>
      </w:r>
    </w:p>
    <w:p w14:paraId="02B6627D">
      <w:pPr>
        <w:widowControl w:val="0"/>
        <w:numPr>
          <w:ilvl w:val="1"/>
          <w:numId w:val="5"/>
        </w:numPr>
        <w:tabs>
          <w:tab w:val="left" w:pos="1065"/>
        </w:tabs>
        <w:spacing w:before="259" w:after="120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effect of coaching on students’ test scores</w:t>
      </w:r>
    </w:p>
    <w:p w14:paraId="29ED0C09">
      <w:pPr>
        <w:widowControl w:val="0"/>
        <w:numPr>
          <w:ilvl w:val="1"/>
          <w:numId w:val="5"/>
        </w:numPr>
        <w:tabs>
          <w:tab w:val="left" w:pos="1065"/>
        </w:tabs>
        <w:spacing w:before="259" w:after="120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Modeling separate schools independently</w:t>
      </w:r>
    </w:p>
    <w:p w14:paraId="05F378B6">
      <w:pPr>
        <w:widowControl w:val="0"/>
        <w:numPr>
          <w:ilvl w:val="1"/>
          <w:numId w:val="5"/>
        </w:numPr>
        <w:tabs>
          <w:tab w:val="left" w:pos="1065"/>
        </w:tabs>
        <w:spacing w:before="259" w:after="120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Modeling all schools jointly</w:t>
      </w:r>
    </w:p>
    <w:p w14:paraId="686A9483">
      <w:pPr>
        <w:widowControl w:val="0"/>
        <w:numPr>
          <w:ilvl w:val="1"/>
          <w:numId w:val="5"/>
        </w:numPr>
        <w:tabs>
          <w:tab w:val="left" w:pos="1065"/>
        </w:tabs>
        <w:spacing w:before="259" w:after="120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Hierarchical modeling to partially share information across groups</w:t>
      </w:r>
    </w:p>
    <w:p w14:paraId="5BD060D8">
      <w:pPr>
        <w:widowControl w:val="0"/>
        <w:numPr>
          <w:ilvl w:val="1"/>
          <w:numId w:val="5"/>
        </w:numPr>
        <w:tabs>
          <w:tab w:val="left" w:pos="1065"/>
        </w:tabs>
        <w:spacing w:before="259" w:after="120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Posterior inference and comparisons between previous models</w:t>
      </w:r>
    </w:p>
    <w:p w14:paraId="642036F4">
      <w:pPr>
        <w:widowControl w:val="0"/>
        <w:numPr>
          <w:ilvl w:val="1"/>
          <w:numId w:val="5"/>
        </w:numPr>
        <w:tabs>
          <w:tab w:val="left" w:pos="1065"/>
        </w:tabs>
        <w:spacing w:before="259" w:after="120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Different hierarchical structures in other real-world applications</w:t>
      </w:r>
    </w:p>
    <w:p w14:paraId="42E90B7A">
      <w:pPr>
        <w:widowControl w:val="0"/>
        <w:numPr>
          <w:ilvl w:val="1"/>
          <w:numId w:val="5"/>
        </w:numPr>
        <w:tabs>
          <w:tab w:val="left" w:pos="1065"/>
        </w:tabs>
        <w:spacing w:before="41"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Summary</w:t>
      </w:r>
    </w:p>
    <w:p w14:paraId="016A2330">
      <w:pPr>
        <w:pStyle w:val="4"/>
        <w:numPr>
          <w:ilvl w:val="0"/>
          <w:numId w:val="5"/>
        </w:numPr>
        <w:tabs>
          <w:tab w:val="left" w:pos="610"/>
        </w:tabs>
        <w:ind w:left="610" w:hanging="265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Mixture models: Modeling implicit group memberships</w:t>
      </w:r>
    </w:p>
    <w:p w14:paraId="5FD49013">
      <w:pPr>
        <w:widowControl w:val="0"/>
        <w:numPr>
          <w:ilvl w:val="1"/>
          <w:numId w:val="5"/>
        </w:numPr>
        <w:tabs>
          <w:tab w:val="left" w:pos="1065"/>
        </w:tabs>
        <w:spacing w:before="41"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Customer segmentation</w:t>
      </w:r>
    </w:p>
    <w:p w14:paraId="78A8061C">
      <w:pPr>
        <w:widowControl w:val="0"/>
        <w:numPr>
          <w:ilvl w:val="1"/>
          <w:numId w:val="5"/>
        </w:numPr>
        <w:tabs>
          <w:tab w:val="left" w:pos="1065"/>
        </w:tabs>
        <w:spacing w:before="41"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Why Bayesian?</w:t>
      </w:r>
    </w:p>
    <w:p w14:paraId="60FF6A57">
      <w:pPr>
        <w:widowControl w:val="0"/>
        <w:numPr>
          <w:ilvl w:val="1"/>
          <w:numId w:val="5"/>
        </w:numPr>
        <w:tabs>
          <w:tab w:val="left" w:pos="1065"/>
        </w:tabs>
        <w:spacing w:before="41"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Old Faithful geyser eruptions</w:t>
      </w:r>
    </w:p>
    <w:p w14:paraId="419F6359">
      <w:pPr>
        <w:widowControl w:val="0"/>
        <w:numPr>
          <w:ilvl w:val="1"/>
          <w:numId w:val="5"/>
        </w:numPr>
        <w:tabs>
          <w:tab w:val="left" w:pos="1065"/>
        </w:tabs>
        <w:spacing w:before="41"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Designing the components of a mixture model</w:t>
      </w:r>
    </w:p>
    <w:p w14:paraId="1AB31BB6">
      <w:pPr>
        <w:widowControl w:val="0"/>
        <w:numPr>
          <w:ilvl w:val="1"/>
          <w:numId w:val="5"/>
        </w:numPr>
        <w:tabs>
          <w:tab w:val="left" w:pos="1065"/>
        </w:tabs>
        <w:spacing w:before="41"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Inference with a mixture model</w:t>
      </w:r>
    </w:p>
    <w:p w14:paraId="643AC871">
      <w:pPr>
        <w:widowControl w:val="0"/>
        <w:numPr>
          <w:ilvl w:val="1"/>
          <w:numId w:val="5"/>
        </w:numPr>
        <w:tabs>
          <w:tab w:val="left" w:pos="1065"/>
        </w:tabs>
        <w:spacing w:before="41"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Modeling an unknown number of clusters</w:t>
      </w:r>
    </w:p>
    <w:p w14:paraId="3E288126">
      <w:pPr>
        <w:widowControl w:val="0"/>
        <w:numPr>
          <w:ilvl w:val="1"/>
          <w:numId w:val="5"/>
        </w:numPr>
        <w:tabs>
          <w:tab w:val="left" w:pos="1065"/>
        </w:tabs>
        <w:spacing w:before="41"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Practical implementation of the stick-breaking process</w:t>
      </w:r>
    </w:p>
    <w:p w14:paraId="32EF7070">
      <w:pPr>
        <w:widowControl w:val="0"/>
        <w:numPr>
          <w:ilvl w:val="1"/>
          <w:numId w:val="5"/>
        </w:numPr>
        <w:tabs>
          <w:tab w:val="left" w:pos="1065"/>
        </w:tabs>
        <w:spacing w:before="41"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Mixture models in other real-world applications</w:t>
      </w:r>
    </w:p>
    <w:p w14:paraId="26B9462A">
      <w:pPr>
        <w:widowControl w:val="0"/>
        <w:numPr>
          <w:ilvl w:val="1"/>
          <w:numId w:val="5"/>
        </w:numPr>
        <w:tabs>
          <w:tab w:val="left" w:pos="1065"/>
        </w:tabs>
        <w:spacing w:before="41"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Summary</w:t>
      </w:r>
    </w:p>
    <w:p w14:paraId="2CC58C0E">
      <w:pPr>
        <w:pStyle w:val="4"/>
        <w:numPr>
          <w:ilvl w:val="0"/>
          <w:numId w:val="5"/>
        </w:numPr>
        <w:tabs>
          <w:tab w:val="left" w:pos="610"/>
        </w:tabs>
        <w:ind w:left="610" w:hanging="265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Time series and state-space models: Evolving a Bayesian belief over time</w:t>
      </w:r>
    </w:p>
    <w:p w14:paraId="319AC3E9">
      <w:pPr>
        <w:widowControl w:val="0"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914"/>
        </w:tabs>
        <w:spacing w:before="83" w:after="12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Setting up: Yearly Mauna Loa CO₂ emission</w:t>
      </w:r>
    </w:p>
    <w:p w14:paraId="195A9EC8">
      <w:pPr>
        <w:widowControl w:val="0"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914"/>
        </w:tabs>
        <w:spacing w:before="83" w:after="12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state space formulation</w:t>
      </w:r>
    </w:p>
    <w:p w14:paraId="448A3007">
      <w:pPr>
        <w:widowControl w:val="0"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914"/>
        </w:tabs>
        <w:spacing w:before="83" w:after="12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Filters as algorithms for time series</w:t>
      </w:r>
    </w:p>
    <w:p w14:paraId="0461606D">
      <w:pPr>
        <w:widowControl w:val="0"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914"/>
        </w:tabs>
        <w:spacing w:before="83" w:after="12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Bayesian filters</w:t>
      </w:r>
    </w:p>
    <w:p w14:paraId="26BCEDF2">
      <w:pPr>
        <w:widowControl w:val="0"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914"/>
        </w:tabs>
        <w:spacing w:before="83" w:after="12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random walk model</w:t>
      </w:r>
    </w:p>
    <w:p w14:paraId="3901272B">
      <w:pPr>
        <w:widowControl w:val="0"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914"/>
        </w:tabs>
        <w:spacing w:before="83" w:after="12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Multivariate filters</w:t>
      </w:r>
    </w:p>
    <w:p w14:paraId="7C4876AE">
      <w:pPr>
        <w:widowControl w:val="0"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914"/>
        </w:tabs>
        <w:spacing w:before="83" w:after="12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Advanced filters and real-world applications</w:t>
      </w:r>
    </w:p>
    <w:p w14:paraId="02FDFE28">
      <w:pPr>
        <w:widowControl w:val="0"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914"/>
        </w:tabs>
        <w:spacing w:before="83" w:after="12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Summary</w:t>
      </w:r>
    </w:p>
    <w:p w14:paraId="650BEB44">
      <w:pPr>
        <w:pStyle w:val="4"/>
        <w:numPr>
          <w:ilvl w:val="0"/>
          <w:numId w:val="5"/>
        </w:numPr>
        <w:tabs>
          <w:tab w:val="left" w:pos="613"/>
        </w:tabs>
        <w:ind w:left="613" w:hanging="26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Bayesian neural networks: Bringing uncertainty to deep learning</w:t>
      </w:r>
    </w:p>
    <w:p w14:paraId="154D8C64">
      <w:pPr>
        <w:widowControl w:val="0"/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065"/>
        </w:tabs>
        <w:spacing w:before="259" w:after="120" w:line="24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Traditional neural networks aren’t always enough</w:t>
      </w:r>
    </w:p>
    <w:p w14:paraId="5B0F8608">
      <w:pPr>
        <w:widowControl w:val="0"/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065"/>
        </w:tabs>
        <w:spacing w:before="41" w:after="120" w:line="24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Bayesian neural network inference with MCMC and variational inference</w:t>
      </w:r>
    </w:p>
    <w:p w14:paraId="7D95D976">
      <w:pPr>
        <w:widowControl w:val="0"/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065"/>
        </w:tabs>
        <w:spacing w:before="41" w:after="120" w:line="24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Dropout as a Bayesian inference method</w:t>
      </w:r>
    </w:p>
    <w:p w14:paraId="78C48E08">
      <w:pPr>
        <w:widowControl w:val="0"/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065"/>
        </w:tabs>
        <w:spacing w:before="41" w:after="12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Summary</w:t>
      </w:r>
    </w:p>
    <w:p w14:paraId="2789C703">
      <w:pPr>
        <w:pStyle w:val="2"/>
        <w:spacing w:line="439" w:lineRule="auto"/>
        <w:ind w:firstLine="355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PART IV: DECISION MAKING UNDER UNCERTAINTY – From Inference to Action</w:t>
      </w:r>
    </w:p>
    <w:p w14:paraId="6BA48C8A">
      <w:pPr>
        <w:pStyle w:val="4"/>
        <w:numPr>
          <w:ilvl w:val="0"/>
          <w:numId w:val="5"/>
        </w:numPr>
        <w:tabs>
          <w:tab w:val="left" w:pos="746"/>
        </w:tabs>
        <w:spacing w:before="81"/>
        <w:ind w:left="746" w:hanging="40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Hypothesis testing: Asking the right questions when hypothesizing</w:t>
      </w:r>
    </w:p>
    <w:p w14:paraId="22B06ACB">
      <w:pPr>
        <w:widowControl w:val="0"/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065"/>
        </w:tabs>
        <w:spacing w:before="257" w:after="120" w:line="24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frequentist approach and 𝑝-values</w:t>
      </w:r>
    </w:p>
    <w:p w14:paraId="64FDAD82">
      <w:pPr>
        <w:widowControl w:val="0"/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065"/>
        </w:tabs>
        <w:spacing w:before="41" w:after="12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Hypotheses as competing models and the Bayes factor</w:t>
      </w:r>
    </w:p>
    <w:p w14:paraId="72F6442B">
      <w:pPr>
        <w:widowControl w:val="0"/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065"/>
        </w:tabs>
        <w:spacing w:before="41" w:after="12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Advantages of Bayesian hypothesis testing</w:t>
      </w:r>
    </w:p>
    <w:p w14:paraId="6CA20DB2">
      <w:pPr>
        <w:widowControl w:val="0"/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065"/>
        </w:tabs>
        <w:spacing w:before="41" w:after="12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Summary</w:t>
      </w:r>
    </w:p>
    <w:p w14:paraId="1FF44B0B">
      <w:pPr>
        <w:pStyle w:val="4"/>
        <w:numPr>
          <w:ilvl w:val="0"/>
          <w:numId w:val="5"/>
        </w:numPr>
        <w:tabs>
          <w:tab w:val="left" w:pos="746"/>
        </w:tabs>
        <w:ind w:left="746" w:hanging="40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Bayesian decision theory: Making choices under uncertainty and risks</w:t>
      </w:r>
    </w:p>
    <w:p w14:paraId="79EFB5B1">
      <w:pPr>
        <w:widowControl w:val="0"/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065"/>
        </w:tabs>
        <w:spacing w:before="257" w:after="120" w:line="24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Utility, cost, and decisions</w:t>
      </w:r>
    </w:p>
    <w:p w14:paraId="7C1A3930">
      <w:pPr>
        <w:widowControl w:val="0"/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065"/>
        </w:tabs>
        <w:spacing w:before="40" w:after="120" w:line="268" w:lineRule="auto"/>
        <w:ind w:right="1312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Bayesian decision theory</w:t>
      </w:r>
    </w:p>
    <w:p w14:paraId="1510EA3D">
      <w:pPr>
        <w:widowControl w:val="0"/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065"/>
        </w:tabs>
        <w:spacing w:before="40" w:after="120" w:line="268" w:lineRule="auto"/>
        <w:ind w:right="1312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From utility tables to functions</w:t>
      </w:r>
    </w:p>
    <w:p w14:paraId="44F6ED1E">
      <w:pPr>
        <w:widowControl w:val="0"/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065"/>
        </w:tabs>
        <w:spacing w:before="40" w:after="120" w:line="268" w:lineRule="auto"/>
        <w:ind w:right="1312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Sequential decision making</w:t>
      </w:r>
    </w:p>
    <w:p w14:paraId="4FF37243">
      <w:pPr>
        <w:widowControl w:val="0"/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065"/>
        </w:tabs>
        <w:spacing w:before="40" w:after="120" w:line="268" w:lineRule="auto"/>
        <w:ind w:right="1312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Summary</w:t>
      </w:r>
    </w:p>
    <w:p w14:paraId="4973506D">
      <w:pPr>
        <w:pStyle w:val="4"/>
        <w:numPr>
          <w:ilvl w:val="0"/>
          <w:numId w:val="5"/>
        </w:numPr>
        <w:tabs>
          <w:tab w:val="left" w:pos="746"/>
        </w:tabs>
        <w:ind w:left="746" w:hanging="40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Bayesian experimental design: Data collection the smart way</w:t>
      </w:r>
    </w:p>
    <w:p w14:paraId="67E14880">
      <w:pPr>
        <w:widowControl w:val="0"/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065"/>
        </w:tabs>
        <w:spacing w:before="260" w:after="120" w:line="240" w:lineRule="auto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Designing experiments with priors in mind</w:t>
      </w:r>
    </w:p>
    <w:p w14:paraId="48A74DB6">
      <w:pPr>
        <w:widowControl w:val="0"/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065"/>
        </w:tabs>
        <w:spacing w:before="41" w:after="120" w:line="240" w:lineRule="auto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Value of information</w:t>
      </w:r>
    </w:p>
    <w:p w14:paraId="61AF2854">
      <w:pPr>
        <w:widowControl w:val="0"/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065"/>
        </w:tabs>
        <w:spacing w:before="41" w:after="120" w:line="24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Summary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Noto Sans Symbols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334BFD">
    <w:pPr>
      <w:pStyle w:val="8"/>
      <w:jc w:val="center"/>
      <w:rPr>
        <w:rFonts w:ascii="Verdana" w:hAnsi="Verdana"/>
      </w:rPr>
    </w:pPr>
    <w:r>
      <w:rPr>
        <w:rFonts w:ascii="Verdana" w:hAnsi="Verdana" w:cs="Times New Roman"/>
      </w:rPr>
      <w:t xml:space="preserve">© </w:t>
    </w:r>
    <w:r>
      <w:rPr>
        <w:rFonts w:ascii="Verdana" w:hAnsi="Verdana"/>
      </w:rPr>
      <w:t>Manning Publications Co.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AE8A89">
    <w:pPr>
      <w:pStyle w:val="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3AD894">
    <w:pPr>
      <w:pStyle w:val="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9886EC">
    <w:pPr>
      <w:pStyle w:val="9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073355">
    <w:pPr>
      <w:pStyle w:val="9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4EEC94">
    <w:pPr>
      <w:pStyle w:val="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5F669E"/>
    <w:multiLevelType w:val="multilevel"/>
    <w:tmpl w:val="0F5F669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1E914D54"/>
    <w:multiLevelType w:val="multilevel"/>
    <w:tmpl w:val="1E914D5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24561EEF"/>
    <w:multiLevelType w:val="multilevel"/>
    <w:tmpl w:val="24561EEF"/>
    <w:lvl w:ilvl="0" w:tentative="0">
      <w:start w:val="1"/>
      <w:numFmt w:val="decimal"/>
      <w:lvlText w:val="%1."/>
      <w:lvlJc w:val="left"/>
      <w:pPr>
        <w:ind w:left="604" w:hanging="245"/>
      </w:pPr>
    </w:lvl>
    <w:lvl w:ilvl="1" w:tentative="0">
      <w:start w:val="0"/>
      <w:numFmt w:val="bullet"/>
      <w:lvlText w:val="●"/>
      <w:lvlJc w:val="left"/>
      <w:pPr>
        <w:ind w:left="1065" w:hanging="360"/>
      </w:pPr>
      <w:rPr>
        <w:rFonts w:ascii="Arial" w:hAnsi="Arial" w:eastAsia="Arial" w:cs="Arial"/>
        <w:b w:val="0"/>
        <w:i w:val="0"/>
        <w:sz w:val="22"/>
        <w:szCs w:val="22"/>
      </w:rPr>
    </w:lvl>
    <w:lvl w:ilvl="2" w:tentative="0">
      <w:start w:val="0"/>
      <w:numFmt w:val="bullet"/>
      <w:lvlText w:val="•"/>
      <w:lvlJc w:val="left"/>
      <w:pPr>
        <w:ind w:left="2022" w:hanging="360"/>
      </w:pPr>
    </w:lvl>
    <w:lvl w:ilvl="3" w:tentative="0">
      <w:start w:val="0"/>
      <w:numFmt w:val="bullet"/>
      <w:lvlText w:val="•"/>
      <w:lvlJc w:val="left"/>
      <w:pPr>
        <w:ind w:left="2984" w:hanging="360"/>
      </w:pPr>
    </w:lvl>
    <w:lvl w:ilvl="4" w:tentative="0">
      <w:start w:val="0"/>
      <w:numFmt w:val="bullet"/>
      <w:lvlText w:val="•"/>
      <w:lvlJc w:val="left"/>
      <w:pPr>
        <w:ind w:left="3946" w:hanging="360"/>
      </w:pPr>
    </w:lvl>
    <w:lvl w:ilvl="5" w:tentative="0">
      <w:start w:val="0"/>
      <w:numFmt w:val="bullet"/>
      <w:lvlText w:val="•"/>
      <w:lvlJc w:val="left"/>
      <w:pPr>
        <w:ind w:left="4908" w:hanging="360"/>
      </w:pPr>
    </w:lvl>
    <w:lvl w:ilvl="6" w:tentative="0">
      <w:start w:val="0"/>
      <w:numFmt w:val="bullet"/>
      <w:lvlText w:val="•"/>
      <w:lvlJc w:val="left"/>
      <w:pPr>
        <w:ind w:left="5871" w:hanging="360"/>
      </w:pPr>
    </w:lvl>
    <w:lvl w:ilvl="7" w:tentative="0">
      <w:start w:val="0"/>
      <w:numFmt w:val="bullet"/>
      <w:lvlText w:val="•"/>
      <w:lvlJc w:val="left"/>
      <w:pPr>
        <w:ind w:left="6833" w:hanging="360"/>
      </w:pPr>
    </w:lvl>
    <w:lvl w:ilvl="8" w:tentative="0">
      <w:start w:val="0"/>
      <w:numFmt w:val="bullet"/>
      <w:lvlText w:val="•"/>
      <w:lvlJc w:val="left"/>
      <w:pPr>
        <w:ind w:left="7795" w:hanging="360"/>
      </w:pPr>
    </w:lvl>
  </w:abstractNum>
  <w:abstractNum w:abstractNumId="3">
    <w:nsid w:val="2ADF6D03"/>
    <w:multiLevelType w:val="multilevel"/>
    <w:tmpl w:val="2ADF6D0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320C2383"/>
    <w:multiLevelType w:val="multilevel"/>
    <w:tmpl w:val="320C2383"/>
    <w:lvl w:ilvl="0" w:tentative="0">
      <w:start w:val="3"/>
      <w:numFmt w:val="decimal"/>
      <w:lvlText w:val="%1."/>
      <w:lvlJc w:val="left"/>
      <w:pPr>
        <w:ind w:left="630" w:hanging="270"/>
      </w:pPr>
      <w:rPr>
        <w:rFonts w:ascii="Arial" w:hAnsi="Arial" w:eastAsia="Arial" w:cs="Arial"/>
        <w:b/>
        <w:i w:val="0"/>
        <w:sz w:val="24"/>
        <w:szCs w:val="24"/>
      </w:rPr>
    </w:lvl>
    <w:lvl w:ilvl="1" w:tentative="0">
      <w:start w:val="0"/>
      <w:numFmt w:val="bullet"/>
      <w:lvlText w:val="●"/>
      <w:lvlJc w:val="left"/>
      <w:pPr>
        <w:ind w:left="1081" w:hanging="360"/>
      </w:pPr>
      <w:rPr>
        <w:rFonts w:ascii="Arial" w:hAnsi="Arial" w:eastAsia="Arial" w:cs="Arial"/>
      </w:rPr>
    </w:lvl>
    <w:lvl w:ilvl="2" w:tentative="0">
      <w:start w:val="0"/>
      <w:numFmt w:val="bullet"/>
      <w:lvlText w:val="•"/>
      <w:lvlJc w:val="left"/>
      <w:pPr>
        <w:ind w:left="1076" w:hanging="360"/>
      </w:pPr>
    </w:lvl>
    <w:lvl w:ilvl="3" w:tentative="0">
      <w:start w:val="0"/>
      <w:numFmt w:val="bullet"/>
      <w:lvlText w:val="•"/>
      <w:lvlJc w:val="left"/>
      <w:pPr>
        <w:ind w:left="2158" w:hanging="360"/>
      </w:pPr>
    </w:lvl>
    <w:lvl w:ilvl="4" w:tentative="0">
      <w:start w:val="0"/>
      <w:numFmt w:val="bullet"/>
      <w:lvlText w:val="•"/>
      <w:lvlJc w:val="left"/>
      <w:pPr>
        <w:ind w:left="3241" w:hanging="360"/>
      </w:pPr>
    </w:lvl>
    <w:lvl w:ilvl="5" w:tentative="0">
      <w:start w:val="0"/>
      <w:numFmt w:val="bullet"/>
      <w:lvlText w:val="•"/>
      <w:lvlJc w:val="left"/>
      <w:pPr>
        <w:ind w:left="4323" w:hanging="360"/>
      </w:pPr>
    </w:lvl>
    <w:lvl w:ilvl="6" w:tentative="0">
      <w:start w:val="0"/>
      <w:numFmt w:val="bullet"/>
      <w:lvlText w:val="•"/>
      <w:lvlJc w:val="left"/>
      <w:pPr>
        <w:ind w:left="5406" w:hanging="360"/>
      </w:pPr>
    </w:lvl>
    <w:lvl w:ilvl="7" w:tentative="0">
      <w:start w:val="0"/>
      <w:numFmt w:val="bullet"/>
      <w:lvlText w:val="•"/>
      <w:lvlJc w:val="left"/>
      <w:pPr>
        <w:ind w:left="6488" w:hanging="360"/>
      </w:pPr>
    </w:lvl>
    <w:lvl w:ilvl="8" w:tentative="0">
      <w:start w:val="0"/>
      <w:numFmt w:val="bullet"/>
      <w:lvlText w:val="•"/>
      <w:lvlJc w:val="left"/>
      <w:pPr>
        <w:ind w:left="7571" w:hanging="360"/>
      </w:pPr>
    </w:lvl>
  </w:abstractNum>
  <w:abstractNum w:abstractNumId="5">
    <w:nsid w:val="3E7A0A06"/>
    <w:multiLevelType w:val="multilevel"/>
    <w:tmpl w:val="3E7A0A06"/>
    <w:lvl w:ilvl="0" w:tentative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7BBD"/>
    <w:rsid w:val="000715C6"/>
    <w:rsid w:val="00075D2D"/>
    <w:rsid w:val="00105814"/>
    <w:rsid w:val="00122478"/>
    <w:rsid w:val="001C7ABC"/>
    <w:rsid w:val="001E7BBD"/>
    <w:rsid w:val="00206CEB"/>
    <w:rsid w:val="002D7B88"/>
    <w:rsid w:val="00341695"/>
    <w:rsid w:val="00357968"/>
    <w:rsid w:val="003D4F82"/>
    <w:rsid w:val="003F7026"/>
    <w:rsid w:val="004475BF"/>
    <w:rsid w:val="00495B82"/>
    <w:rsid w:val="004D12D4"/>
    <w:rsid w:val="00503203"/>
    <w:rsid w:val="005F60CA"/>
    <w:rsid w:val="00675F1C"/>
    <w:rsid w:val="006A524B"/>
    <w:rsid w:val="0071649E"/>
    <w:rsid w:val="007426D0"/>
    <w:rsid w:val="00800C74"/>
    <w:rsid w:val="0083518F"/>
    <w:rsid w:val="009108DC"/>
    <w:rsid w:val="009A2657"/>
    <w:rsid w:val="009A7709"/>
    <w:rsid w:val="009B1F18"/>
    <w:rsid w:val="00A00136"/>
    <w:rsid w:val="00A30BF7"/>
    <w:rsid w:val="00AB6F62"/>
    <w:rsid w:val="00AC1FEE"/>
    <w:rsid w:val="00AD7EAA"/>
    <w:rsid w:val="00B05B8B"/>
    <w:rsid w:val="00B6794C"/>
    <w:rsid w:val="00BA7A20"/>
    <w:rsid w:val="00C5264F"/>
    <w:rsid w:val="00CB0E38"/>
    <w:rsid w:val="00CE2E25"/>
    <w:rsid w:val="00D5106A"/>
    <w:rsid w:val="00D96235"/>
    <w:rsid w:val="00DD0F03"/>
    <w:rsid w:val="00E13311"/>
    <w:rsid w:val="00E276D6"/>
    <w:rsid w:val="00E44171"/>
    <w:rsid w:val="00E54CB0"/>
    <w:rsid w:val="00ED0C91"/>
    <w:rsid w:val="00EF5204"/>
    <w:rsid w:val="00F64703"/>
    <w:rsid w:val="00F97C6D"/>
    <w:rsid w:val="196E3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7"/>
    <w:qFormat/>
    <w:uiPriority w:val="9"/>
    <w:pPr>
      <w:widowControl w:val="0"/>
      <w:spacing w:after="0" w:line="240" w:lineRule="auto"/>
      <w:ind w:left="355"/>
      <w:outlineLvl w:val="0"/>
    </w:pPr>
    <w:rPr>
      <w:rFonts w:ascii="Calibri" w:hAnsi="Calibri" w:eastAsia="Calibri" w:cs="Calibri"/>
      <w:b/>
      <w:sz w:val="36"/>
      <w:szCs w:val="36"/>
      <w:lang w:val="en"/>
    </w:rPr>
  </w:style>
  <w:style w:type="paragraph" w:styleId="3">
    <w:name w:val="heading 2"/>
    <w:basedOn w:val="1"/>
    <w:next w:val="1"/>
    <w:link w:val="18"/>
    <w:unhideWhenUsed/>
    <w:qFormat/>
    <w:uiPriority w:val="9"/>
    <w:pPr>
      <w:widowControl w:val="0"/>
      <w:spacing w:after="0" w:line="240" w:lineRule="auto"/>
      <w:ind w:left="1075"/>
      <w:outlineLvl w:val="1"/>
    </w:pPr>
    <w:rPr>
      <w:rFonts w:ascii="Calibri" w:hAnsi="Calibri" w:eastAsia="Calibri" w:cs="Calibri"/>
      <w:b/>
      <w:sz w:val="28"/>
      <w:szCs w:val="28"/>
      <w:lang w:val="en"/>
    </w:rPr>
  </w:style>
  <w:style w:type="paragraph" w:styleId="4">
    <w:name w:val="heading 3"/>
    <w:basedOn w:val="1"/>
    <w:next w:val="1"/>
    <w:link w:val="19"/>
    <w:unhideWhenUsed/>
    <w:qFormat/>
    <w:uiPriority w:val="9"/>
    <w:pPr>
      <w:widowControl w:val="0"/>
      <w:spacing w:after="0" w:line="240" w:lineRule="auto"/>
      <w:ind w:left="613" w:hanging="268"/>
      <w:outlineLvl w:val="2"/>
    </w:pPr>
    <w:rPr>
      <w:rFonts w:ascii="Arial" w:hAnsi="Arial" w:eastAsia="Arial" w:cs="Arial"/>
      <w:b/>
      <w:sz w:val="24"/>
      <w:szCs w:val="24"/>
      <w:lang w:val="en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caption"/>
    <w:basedOn w:val="1"/>
    <w:next w:val="1"/>
    <w:semiHidden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8">
    <w:name w:val="footer"/>
    <w:basedOn w:val="1"/>
    <w:link w:val="1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9">
    <w:name w:val="header"/>
    <w:basedOn w:val="1"/>
    <w:link w:val="14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0">
    <w:name w:val="Hyperlink"/>
    <w:semiHidden/>
    <w:qFormat/>
    <w:uiPriority w:val="0"/>
    <w:rPr>
      <w:color w:val="0000FF"/>
      <w:u w:val="single"/>
    </w:rPr>
  </w:style>
  <w:style w:type="paragraph" w:customStyle="1" w:styleId="11">
    <w:name w:val="CO Chapter Title"/>
    <w:next w:val="1"/>
    <w:qFormat/>
    <w:uiPriority w:val="0"/>
    <w:pPr>
      <w:widowControl w:val="0"/>
      <w:spacing w:after="2000" w:line="599" w:lineRule="atLeast"/>
      <w:jc w:val="right"/>
    </w:pPr>
    <w:rPr>
      <w:rFonts w:ascii="Arial" w:hAnsi="Arial" w:eastAsia="Times New Roman" w:cs="Times New Roman"/>
      <w:i/>
      <w:color w:val="960000"/>
      <w:sz w:val="48"/>
      <w:szCs w:val="20"/>
      <w:lang w:val="en-US" w:eastAsia="en-US" w:bidi="ar-SA"/>
    </w:rPr>
  </w:style>
  <w:style w:type="paragraph" w:customStyle="1" w:styleId="12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Arial" w:hAnsi="Arial" w:cs="Arial" w:eastAsiaTheme="minorHAnsi"/>
      <w:color w:val="000000"/>
      <w:sz w:val="24"/>
      <w:szCs w:val="24"/>
      <w:lang w:val="en-US" w:eastAsia="en-US" w:bidi="ar-SA"/>
    </w:rPr>
  </w:style>
  <w:style w:type="paragraph" w:styleId="13">
    <w:name w:val="List Paragraph"/>
    <w:basedOn w:val="1"/>
    <w:qFormat/>
    <w:uiPriority w:val="1"/>
    <w:pPr>
      <w:ind w:left="720"/>
      <w:contextualSpacing/>
    </w:pPr>
  </w:style>
  <w:style w:type="character" w:customStyle="1" w:styleId="14">
    <w:name w:val="Header Char"/>
    <w:basedOn w:val="5"/>
    <w:link w:val="9"/>
    <w:qFormat/>
    <w:uiPriority w:val="99"/>
  </w:style>
  <w:style w:type="character" w:customStyle="1" w:styleId="15">
    <w:name w:val="Footer Char"/>
    <w:basedOn w:val="5"/>
    <w:link w:val="8"/>
    <w:qFormat/>
    <w:uiPriority w:val="99"/>
  </w:style>
  <w:style w:type="character" w:customStyle="1" w:styleId="16">
    <w:name w:val="Unresolved Mention"/>
    <w:basedOn w:val="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7">
    <w:name w:val="Heading 1 Char"/>
    <w:basedOn w:val="5"/>
    <w:link w:val="2"/>
    <w:qFormat/>
    <w:uiPriority w:val="9"/>
    <w:rPr>
      <w:rFonts w:ascii="Calibri" w:hAnsi="Calibri" w:eastAsia="Calibri" w:cs="Calibri"/>
      <w:b/>
      <w:sz w:val="36"/>
      <w:szCs w:val="36"/>
      <w:lang w:val="en"/>
    </w:rPr>
  </w:style>
  <w:style w:type="character" w:customStyle="1" w:styleId="18">
    <w:name w:val="Heading 2 Char"/>
    <w:basedOn w:val="5"/>
    <w:link w:val="3"/>
    <w:qFormat/>
    <w:uiPriority w:val="9"/>
    <w:rPr>
      <w:rFonts w:ascii="Calibri" w:hAnsi="Calibri" w:eastAsia="Calibri" w:cs="Calibri"/>
      <w:b/>
      <w:sz w:val="28"/>
      <w:szCs w:val="28"/>
      <w:lang w:val="en"/>
    </w:rPr>
  </w:style>
  <w:style w:type="character" w:customStyle="1" w:styleId="19">
    <w:name w:val="Heading 3 Char"/>
    <w:basedOn w:val="5"/>
    <w:link w:val="4"/>
    <w:uiPriority w:val="9"/>
    <w:rPr>
      <w:rFonts w:ascii="Arial" w:hAnsi="Arial" w:eastAsia="Arial" w:cs="Arial"/>
      <w:b/>
      <w:sz w:val="24"/>
      <w:szCs w:val="24"/>
      <w:lang w:val="e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758</Words>
  <Characters>4710</Characters>
  <Lines>38</Lines>
  <Paragraphs>10</Paragraphs>
  <TotalTime>25</TotalTime>
  <ScaleCrop>false</ScaleCrop>
  <LinksUpToDate>false</LinksUpToDate>
  <CharactersWithSpaces>5362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2025-06-11T16:35:00Z</dcterms:created>
  <dc:creator>Adriana</dc:creator>
  <cp:lastModifiedBy>Radmila Ercegovac</cp:lastModifiedBy>
  <cp:lastPrinted>2022-04-01T10:22:00Z</cp:lastPrinted>
  <dcterms:modified xsi:type="dcterms:W3CDTF">2026-04-08T08:42:47Z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46b4e4272aa37b541f5b2f369ce0d6ef31b0c25109e6b286dfaa0fa496b74335</vt:lpwstr>
  </property>
  <property fmtid="{D5CDD505-2E9C-101B-9397-08002B2CF9AE}" pid="3" name="KSOTemplateDocerSaveRecord">
    <vt:lpwstr>eyJoZGlkIjoiYzQxNzI1ZGZjY2VhODE5YWFmZjUyMWQ2NjRlMGZiMjMiLCJ1c2VySWQiOiI1Njc2NTM1Njc1MzIifQ==</vt:lpwstr>
  </property>
  <property fmtid="{D5CDD505-2E9C-101B-9397-08002B2CF9AE}" pid="4" name="KSOProductBuildVer">
    <vt:lpwstr>1033-12.1.0.25242</vt:lpwstr>
  </property>
  <property fmtid="{D5CDD505-2E9C-101B-9397-08002B2CF9AE}" pid="5" name="ICV">
    <vt:lpwstr>DF103EC174DE4AA585441A2873767B81_13</vt:lpwstr>
  </property>
</Properties>
</file>