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jpeg" ContentType="image/jpeg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pStyle w:val="BodyText"/>
        <w:spacing w:line="420" w:lineRule="auto" w:before="105"/>
        <w:ind w:left="2778" w:right="2777"/>
        <w:jc w:val="center"/>
      </w:pPr>
      <w:r>
        <w:rPr>
          <w:w w:val="95"/>
        </w:rPr>
        <w:t>University of Massachusetts Dartmouth </w:t>
      </w:r>
      <w:r>
        <w:rPr/>
        <w:t>Department of Physics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4"/>
        </w:rPr>
      </w:pPr>
    </w:p>
    <w:p>
      <w:pPr>
        <w:spacing w:line="448" w:lineRule="auto" w:before="0"/>
        <w:ind w:left="1763" w:right="1764" w:firstLine="0"/>
        <w:jc w:val="center"/>
        <w:rPr>
          <w:b/>
          <w:sz w:val="28"/>
        </w:rPr>
      </w:pPr>
      <w:r>
        <w:rPr>
          <w:b/>
          <w:w w:val="95"/>
          <w:sz w:val="28"/>
        </w:rPr>
        <w:t>Turbulently-Driven Detonation Initiation in </w:t>
      </w:r>
      <w:r>
        <w:rPr>
          <w:b/>
          <w:sz w:val="28"/>
        </w:rPr>
        <w:t>Electron-Degenerate Matter with Helium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spacing w:line="420" w:lineRule="auto"/>
        <w:ind w:left="4210" w:right="4208"/>
        <w:jc w:val="center"/>
      </w:pPr>
      <w:r>
        <w:rPr/>
        <w:t>A Thesis in</w:t>
      </w:r>
      <w:r>
        <w:rPr>
          <w:w w:val="91"/>
        </w:rPr>
        <w:t> </w:t>
      </w:r>
      <w:r>
        <w:rPr/>
        <w:t>Physics</w:t>
      </w:r>
    </w:p>
    <w:p>
      <w:pPr>
        <w:pStyle w:val="BodyText"/>
        <w:spacing w:line="420" w:lineRule="auto" w:before="2"/>
        <w:ind w:left="3885" w:right="3882" w:firstLine="791"/>
      </w:pPr>
      <w:r>
        <w:rPr>
          <w:spacing w:val="-4"/>
        </w:rPr>
        <w:t>by  </w:t>
      </w:r>
      <w:r>
        <w:rPr>
          <w:w w:val="95"/>
        </w:rPr>
        <w:t>Gabriel  Casabona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420" w:lineRule="auto" w:before="1"/>
        <w:ind w:left="2816" w:right="2814"/>
        <w:jc w:val="center"/>
      </w:pPr>
      <w:r>
        <w:rPr/>
        <w:t>Submitted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Partial</w:t>
      </w:r>
      <w:r>
        <w:rPr>
          <w:spacing w:val="-11"/>
        </w:rPr>
        <w:t> </w:t>
      </w:r>
      <w:r>
        <w:rPr>
          <w:spacing w:val="-4"/>
        </w:rPr>
        <w:t>Fulfillment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 Requirements for the Degree of Master of</w:t>
      </w:r>
      <w:r>
        <w:rPr>
          <w:spacing w:val="25"/>
        </w:rPr>
        <w:t> </w:t>
      </w:r>
      <w:r>
        <w:rPr/>
        <w:t>Science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2777" w:right="2777"/>
        <w:jc w:val="center"/>
      </w:pPr>
      <w:r>
        <w:rPr/>
        <w:t>August 2019</w:t>
      </w:r>
    </w:p>
    <w:p>
      <w:pPr>
        <w:spacing w:after="0"/>
        <w:jc w:val="center"/>
        <w:sectPr>
          <w:type w:val="continuous"/>
          <w:pgSz w:w="12240" w:h="15840"/>
          <w:pgMar w:top="1500" w:bottom="280" w:left="1320" w:right="1320"/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06"/>
        <w:ind w:left="120"/>
      </w:pPr>
      <w:r>
        <w:rPr/>
        <w:t>We approve the thesis of Gabriel Casabona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right="474"/>
        <w:jc w:val="right"/>
      </w:pPr>
      <w:r>
        <w:rPr/>
        <w:t>Date of Signature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line style="position:absolute;mso-position-horizontal-relative:page;mso-position-vertical-relative:paragraph;z-index:-1024;mso-wrap-distance-left:0;mso-wrap-distance-right:0" from="72pt,13.951254pt" to="360pt,13.951254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1000;mso-wrap-distance-left:0;mso-wrap-distance-right:0" from="435.57901pt,13.951254pt" to="540.00001pt,13.951254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Robert Fisher</w:t>
      </w:r>
    </w:p>
    <w:p>
      <w:pPr>
        <w:pStyle w:val="BodyText"/>
        <w:spacing w:line="254" w:lineRule="auto" w:before="16"/>
        <w:ind w:left="120" w:right="1640"/>
      </w:pPr>
      <w:r>
        <w:rPr/>
        <w:t>Associate</w:t>
      </w:r>
      <w:r>
        <w:rPr>
          <w:spacing w:val="-25"/>
        </w:rPr>
        <w:t> </w:t>
      </w:r>
      <w:r>
        <w:rPr/>
        <w:t>Professor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Graduate</w:t>
      </w:r>
      <w:r>
        <w:rPr>
          <w:spacing w:val="-24"/>
        </w:rPr>
        <w:t> </w:t>
      </w:r>
      <w:r>
        <w:rPr/>
        <w:t>Program</w:t>
      </w:r>
      <w:r>
        <w:rPr>
          <w:spacing w:val="-24"/>
        </w:rPr>
        <w:t> </w:t>
      </w:r>
      <w:r>
        <w:rPr/>
        <w:t>Director,</w:t>
      </w:r>
      <w:r>
        <w:rPr>
          <w:spacing w:val="-24"/>
        </w:rPr>
        <w:t> </w:t>
      </w:r>
      <w:r>
        <w:rPr/>
        <w:t>Department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/>
        <w:t>Physics Thesis</w:t>
      </w:r>
      <w:r>
        <w:rPr>
          <w:spacing w:val="19"/>
        </w:rPr>
        <w:t> </w:t>
      </w:r>
      <w:r>
        <w:rPr/>
        <w:t>Advisor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line style="position:absolute;mso-position-horizontal-relative:page;mso-position-vertical-relative:paragraph;z-index:-976;mso-wrap-distance-left:0;mso-wrap-distance-right:0" from="72pt,13.098618pt" to="360pt,13.098618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952;mso-wrap-distance-left:0;mso-wrap-distance-right:0" from="435.57901pt,13.098618pt" to="540.00001pt,13.098618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Gaurav Khanna</w:t>
      </w:r>
    </w:p>
    <w:p>
      <w:pPr>
        <w:pStyle w:val="BodyText"/>
        <w:spacing w:line="254" w:lineRule="auto" w:before="16"/>
        <w:ind w:left="120" w:right="5467"/>
      </w:pPr>
      <w:r>
        <w:rPr>
          <w:w w:val="95"/>
        </w:rPr>
        <w:t>Professor, Department of Physics </w:t>
      </w:r>
      <w:r>
        <w:rPr/>
        <w:t>Thesis Committee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line style="position:absolute;mso-position-horizontal-relative:page;mso-position-vertical-relative:paragraph;z-index:-928;mso-wrap-distance-left:0;mso-wrap-distance-right:0" from="72pt,13.098618pt" to="360pt,13.098618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904;mso-wrap-distance-left:0;mso-wrap-distance-right:0" from="435.57901pt,13.098618pt" to="540.00001pt,13.098618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Scott Field</w:t>
      </w:r>
    </w:p>
    <w:p>
      <w:pPr>
        <w:pStyle w:val="BodyText"/>
        <w:spacing w:line="254" w:lineRule="auto" w:before="16"/>
        <w:ind w:left="120" w:right="3930"/>
      </w:pPr>
      <w:r>
        <w:rPr>
          <w:w w:val="95"/>
        </w:rPr>
        <w:t>Assistant Professor, Department of Mathematics </w:t>
      </w:r>
      <w:r>
        <w:rPr/>
        <w:t>Thesis Committee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line style="position:absolute;mso-position-horizontal-relative:page;mso-position-vertical-relative:paragraph;z-index:-880;mso-wrap-distance-left:0;mso-wrap-distance-right:0" from="72pt,13.098618pt" to="360pt,13.098618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856;mso-wrap-distance-left:0;mso-wrap-distance-right:0" from="435.57901pt,13.098618pt" to="540.00001pt,13.098618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Jianyi Jay Wang</w:t>
      </w:r>
    </w:p>
    <w:p>
      <w:pPr>
        <w:pStyle w:val="BodyText"/>
        <w:spacing w:before="16"/>
        <w:ind w:left="120"/>
      </w:pPr>
      <w:r>
        <w:rPr/>
        <w:t>Chairperson, Department of</w:t>
      </w:r>
      <w:r>
        <w:rPr>
          <w:spacing w:val="52"/>
        </w:rPr>
        <w:t> </w:t>
      </w:r>
      <w:r>
        <w:rPr/>
        <w:t>Physics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line style="position:absolute;mso-position-horizontal-relative:page;mso-position-vertical-relative:paragraph;z-index:-832;mso-wrap-distance-left:0;mso-wrap-distance-right:0" from="72pt,13.923554pt" to="360pt,13.923554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808;mso-wrap-distance-left:0;mso-wrap-distance-right:0" from="435.57901pt,13.923554pt" to="540.00001pt,13.923554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Jean VanderGheynst</w:t>
      </w:r>
    </w:p>
    <w:p>
      <w:pPr>
        <w:pStyle w:val="BodyText"/>
        <w:spacing w:before="16"/>
        <w:ind w:left="120"/>
      </w:pPr>
      <w:r>
        <w:rPr/>
        <w:t>Dean, College of Engineering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line style="position:absolute;mso-position-horizontal-relative:page;mso-position-vertical-relative:paragraph;z-index:-784;mso-wrap-distance-left:0;mso-wrap-distance-right:0" from="72pt,13.923554pt" to="360pt,13.923554pt" stroked="true" strokeweight=".398pt" strokecolor="#000000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-760;mso-wrap-distance-left:0;mso-wrap-distance-right:0" from="435.57901pt,13.923554pt" to="540.00001pt,13.923554pt" stroked="true" strokeweight=".398pt" strokecolor="#000000">
            <v:stroke dashstyle="solid"/>
            <w10:wrap type="topAndBottom"/>
          </v:line>
        </w:pict>
      </w:r>
    </w:p>
    <w:p>
      <w:pPr>
        <w:pStyle w:val="BodyText"/>
        <w:spacing w:before="40"/>
        <w:ind w:left="120"/>
      </w:pPr>
      <w:r>
        <w:rPr/>
        <w:t>Tesfay Meressi</w:t>
      </w:r>
    </w:p>
    <w:p>
      <w:pPr>
        <w:pStyle w:val="BodyText"/>
        <w:spacing w:before="16"/>
        <w:ind w:left="120"/>
      </w:pPr>
      <w:r>
        <w:rPr/>
        <w:t>Associate Provost for Graduate Studies</w:t>
      </w:r>
    </w:p>
    <w:p>
      <w:pPr>
        <w:spacing w:after="0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20"/>
      </w:pPr>
      <w:r>
        <w:rPr/>
        <w:t>Turbulently-Driven Detonation Initiation in Electron-Degenerate Matter with Helium by</w:t>
      </w:r>
    </w:p>
    <w:p>
      <w:pPr>
        <w:pStyle w:val="BodyText"/>
        <w:rPr>
          <w:sz w:val="30"/>
        </w:rPr>
      </w:pPr>
    </w:p>
    <w:p>
      <w:pPr>
        <w:pStyle w:val="BodyText"/>
        <w:spacing w:before="210"/>
        <w:ind w:left="120"/>
      </w:pPr>
      <w:r>
        <w:rPr/>
        <w:t>Gabriel Casabona</w:t>
      </w:r>
    </w:p>
    <w:p>
      <w:pPr>
        <w:pStyle w:val="BodyText"/>
        <w:rPr>
          <w:sz w:val="30"/>
        </w:rPr>
      </w:pPr>
    </w:p>
    <w:p>
      <w:pPr>
        <w:pStyle w:val="BodyText"/>
        <w:spacing w:line="420" w:lineRule="auto" w:before="211"/>
        <w:ind w:left="120" w:right="115"/>
        <w:jc w:val="both"/>
      </w:pPr>
      <w:r>
        <w:rPr/>
        <w:t>Type Ia supernovae (SNe Ia) are believed to result from the thermonuclear explosions of carbon-oxygen white dwarfs. While important as standardizable candles, and sources of nuclear</w:t>
      </w:r>
      <w:r>
        <w:rPr>
          <w:spacing w:val="-9"/>
        </w:rPr>
        <w:t> </w:t>
      </w:r>
      <w:r>
        <w:rPr/>
        <w:t>enrichment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cosmic</w:t>
      </w:r>
      <w:r>
        <w:rPr>
          <w:spacing w:val="-9"/>
        </w:rPr>
        <w:t> </w:t>
      </w:r>
      <w:r>
        <w:rPr/>
        <w:t>rays,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stellar</w:t>
      </w:r>
      <w:r>
        <w:rPr>
          <w:spacing w:val="-9"/>
        </w:rPr>
        <w:t> </w:t>
      </w:r>
      <w:r>
        <w:rPr/>
        <w:t>progenitors,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for detonation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SNe</w:t>
      </w:r>
      <w:r>
        <w:rPr>
          <w:spacing w:val="-7"/>
        </w:rPr>
        <w:t> </w:t>
      </w:r>
      <w:r>
        <w:rPr/>
        <w:t>Ia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still</w:t>
      </w:r>
      <w:r>
        <w:rPr>
          <w:spacing w:val="-8"/>
        </w:rPr>
        <w:t> </w:t>
      </w:r>
      <w:r>
        <w:rPr/>
        <w:t>unknown.</w:t>
      </w:r>
      <w:r>
        <w:rPr>
          <w:spacing w:val="18"/>
        </w:rPr>
        <w:t> </w:t>
      </w:r>
      <w:r>
        <w:rPr/>
        <w:t>In</w:t>
      </w:r>
      <w:r>
        <w:rPr>
          <w:spacing w:val="-7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work,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/>
        <w:t>shown</w:t>
      </w:r>
      <w:r>
        <w:rPr>
          <w:spacing w:val="-7"/>
        </w:rPr>
        <w:t> </w:t>
      </w:r>
      <w:r>
        <w:rPr/>
        <w:t>that a turbulently-driven mechanism can give rise to a detonation in carbon-oxygen electron- degenerate</w:t>
      </w:r>
      <w:r>
        <w:rPr>
          <w:spacing w:val="-18"/>
        </w:rPr>
        <w:t> </w:t>
      </w:r>
      <w:r>
        <w:rPr/>
        <w:t>fuel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distributed</w:t>
      </w:r>
      <w:r>
        <w:rPr>
          <w:spacing w:val="-18"/>
        </w:rPr>
        <w:t> </w:t>
      </w:r>
      <w:r>
        <w:rPr/>
        <w:t>burning</w:t>
      </w:r>
      <w:r>
        <w:rPr>
          <w:spacing w:val="-17"/>
        </w:rPr>
        <w:t> </w:t>
      </w:r>
      <w:r>
        <w:rPr/>
        <w:t>regime.</w:t>
      </w:r>
      <w:r>
        <w:rPr>
          <w:spacing w:val="-1"/>
        </w:rPr>
        <w:t> </w:t>
      </w:r>
      <w:r>
        <w:rPr>
          <w:spacing w:val="-10"/>
        </w:rPr>
        <w:t>We</w:t>
      </w:r>
      <w:r>
        <w:rPr>
          <w:spacing w:val="-17"/>
        </w:rPr>
        <w:t> </w:t>
      </w:r>
      <w:r>
        <w:rPr>
          <w:spacing w:val="-4"/>
        </w:rPr>
        <w:t>have</w:t>
      </w:r>
      <w:r>
        <w:rPr>
          <w:spacing w:val="-17"/>
        </w:rPr>
        <w:t> </w:t>
      </w:r>
      <w:r>
        <w:rPr>
          <w:spacing w:val="-3"/>
        </w:rPr>
        <w:t>now</w:t>
      </w:r>
      <w:r>
        <w:rPr>
          <w:spacing w:val="-17"/>
        </w:rPr>
        <w:t> </w:t>
      </w:r>
      <w:r>
        <w:rPr/>
        <w:t>extended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turbulently- </w:t>
      </w:r>
      <w:r>
        <w:rPr>
          <w:w w:val="95"/>
        </w:rPr>
        <w:t>driven</w:t>
      </w:r>
      <w:r>
        <w:rPr>
          <w:spacing w:val="-6"/>
          <w:w w:val="95"/>
        </w:rPr>
        <w:t> </w:t>
      </w:r>
      <w:r>
        <w:rPr>
          <w:w w:val="95"/>
        </w:rPr>
        <w:t>detonation</w:t>
      </w:r>
      <w:r>
        <w:rPr>
          <w:spacing w:val="-5"/>
          <w:w w:val="95"/>
        </w:rPr>
        <w:t> </w:t>
      </w:r>
      <w:r>
        <w:rPr>
          <w:w w:val="95"/>
        </w:rPr>
        <w:t>mechanism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simulate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detonation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carbon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presence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helium. Using high-resolution local three-dimensional hydrodynamic simulations with the FLASH4 </w:t>
      </w:r>
      <w:r>
        <w:rPr/>
        <w:t>code,</w:t>
      </w:r>
      <w:r>
        <w:rPr>
          <w:spacing w:val="-32"/>
        </w:rPr>
        <w:t> </w:t>
      </w:r>
      <w:r>
        <w:rPr/>
        <w:t>I</w:t>
      </w:r>
      <w:r>
        <w:rPr>
          <w:spacing w:val="-32"/>
        </w:rPr>
        <w:t> </w:t>
      </w:r>
      <w:r>
        <w:rPr/>
        <w:t>explore</w:t>
      </w:r>
      <w:r>
        <w:rPr>
          <w:spacing w:val="-33"/>
        </w:rPr>
        <w:t> </w:t>
      </w:r>
      <w:r>
        <w:rPr/>
        <w:t>a</w:t>
      </w:r>
      <w:r>
        <w:rPr>
          <w:spacing w:val="-32"/>
        </w:rPr>
        <w:t> </w:t>
      </w:r>
      <w:r>
        <w:rPr/>
        <w:t>range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parameter</w:t>
      </w:r>
      <w:r>
        <w:rPr>
          <w:spacing w:val="-33"/>
        </w:rPr>
        <w:t> </w:t>
      </w:r>
      <w:r>
        <w:rPr/>
        <w:t>space</w:t>
      </w:r>
      <w:r>
        <w:rPr>
          <w:spacing w:val="-32"/>
        </w:rPr>
        <w:t> </w:t>
      </w:r>
      <w:r>
        <w:rPr/>
        <w:t>motivated</w:t>
      </w:r>
      <w:r>
        <w:rPr>
          <w:spacing w:val="-33"/>
        </w:rPr>
        <w:t> </w:t>
      </w:r>
      <w:r>
        <w:rPr>
          <w:spacing w:val="-4"/>
        </w:rPr>
        <w:t>by</w:t>
      </w:r>
      <w:r>
        <w:rPr>
          <w:spacing w:val="-32"/>
        </w:rPr>
        <w:t> </w:t>
      </w:r>
      <w:r>
        <w:rPr/>
        <w:t>leading</w:t>
      </w:r>
      <w:r>
        <w:rPr>
          <w:spacing w:val="-32"/>
        </w:rPr>
        <w:t> </w:t>
      </w:r>
      <w:r>
        <w:rPr/>
        <w:t>progenitor</w:t>
      </w:r>
      <w:r>
        <w:rPr>
          <w:spacing w:val="-33"/>
        </w:rPr>
        <w:t> </w:t>
      </w:r>
      <w:r>
        <w:rPr/>
        <w:t>models</w:t>
      </w:r>
      <w:r>
        <w:rPr>
          <w:spacing w:val="-32"/>
        </w:rPr>
        <w:t> </w:t>
      </w:r>
      <w:r>
        <w:rPr/>
        <w:t>of</w:t>
      </w:r>
      <w:r>
        <w:rPr>
          <w:spacing w:val="-33"/>
        </w:rPr>
        <w:t> </w:t>
      </w:r>
      <w:r>
        <w:rPr/>
        <w:t>SNe</w:t>
      </w:r>
      <w:r>
        <w:rPr>
          <w:spacing w:val="-32"/>
        </w:rPr>
        <w:t> </w:t>
      </w:r>
      <w:r>
        <w:rPr/>
        <w:t>Ia. I</w:t>
      </w:r>
      <w:r>
        <w:rPr>
          <w:spacing w:val="-26"/>
        </w:rPr>
        <w:t> </w:t>
      </w:r>
      <w:r>
        <w:rPr/>
        <w:t>show</w:t>
      </w:r>
      <w:r>
        <w:rPr>
          <w:spacing w:val="-26"/>
        </w:rPr>
        <w:t> </w:t>
      </w:r>
      <w:r>
        <w:rPr/>
        <w:t>that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helium</w:t>
      </w:r>
      <w:r>
        <w:rPr>
          <w:spacing w:val="-26"/>
        </w:rPr>
        <w:t> </w:t>
      </w:r>
      <w:r>
        <w:rPr/>
        <w:t>abundance</w:t>
      </w:r>
      <w:r>
        <w:rPr>
          <w:spacing w:val="-26"/>
        </w:rPr>
        <w:t> </w:t>
      </w:r>
      <w:r>
        <w:rPr/>
        <w:t>greatly</w:t>
      </w:r>
      <w:r>
        <w:rPr>
          <w:spacing w:val="-26"/>
        </w:rPr>
        <w:t> </w:t>
      </w:r>
      <w:r>
        <w:rPr/>
        <w:t>affects</w:t>
      </w:r>
      <w:r>
        <w:rPr>
          <w:spacing w:val="-25"/>
        </w:rPr>
        <w:t> </w:t>
      </w:r>
      <w:r>
        <w:rPr/>
        <w:t>the</w:t>
      </w:r>
      <w:r>
        <w:rPr>
          <w:spacing w:val="-26"/>
        </w:rPr>
        <w:t> </w:t>
      </w:r>
      <w:r>
        <w:rPr/>
        <w:t>range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conditions</w:t>
      </w:r>
      <w:r>
        <w:rPr>
          <w:spacing w:val="-26"/>
        </w:rPr>
        <w:t> </w:t>
      </w:r>
      <w:r>
        <w:rPr/>
        <w:t>needed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detonate </w:t>
      </w:r>
      <w:r>
        <w:rPr>
          <w:w w:val="95"/>
        </w:rPr>
        <w:t>carbon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electron-degenerate</w:t>
      </w:r>
      <w:r>
        <w:rPr>
          <w:spacing w:val="-6"/>
          <w:w w:val="95"/>
        </w:rPr>
        <w:t> </w:t>
      </w:r>
      <w:r>
        <w:rPr>
          <w:w w:val="95"/>
        </w:rPr>
        <w:t>matter.</w:t>
      </w:r>
      <w:r>
        <w:rPr>
          <w:spacing w:val="27"/>
          <w:w w:val="95"/>
        </w:rPr>
        <w:t> </w:t>
      </w:r>
      <w:r>
        <w:rPr>
          <w:w w:val="95"/>
        </w:rPr>
        <w:t>These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7"/>
          <w:w w:val="95"/>
        </w:rPr>
        <w:t> </w:t>
      </w:r>
      <w:r>
        <w:rPr>
          <w:w w:val="95"/>
        </w:rPr>
        <w:t>models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then</w:t>
      </w:r>
      <w:r>
        <w:rPr>
          <w:spacing w:val="-6"/>
          <w:w w:val="95"/>
        </w:rPr>
        <w:t> </w:t>
      </w:r>
      <w:r>
        <w:rPr>
          <w:spacing w:val="3"/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subgrid</w:t>
      </w:r>
      <w:r>
        <w:rPr>
          <w:spacing w:val="-5"/>
          <w:w w:val="95"/>
        </w:rPr>
        <w:t> </w:t>
      </w:r>
      <w:r>
        <w:rPr>
          <w:w w:val="95"/>
        </w:rPr>
        <w:t>models </w:t>
      </w:r>
      <w:r>
        <w:rPr/>
        <w:t>of nuclear burning and detonation initiation in future global simulations of SNe</w:t>
      </w:r>
      <w:r>
        <w:rPr>
          <w:spacing w:val="-29"/>
        </w:rPr>
        <w:t> </w:t>
      </w:r>
      <w:r>
        <w:rPr/>
        <w:t>Ia.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2"/>
        </w:rPr>
      </w:pPr>
    </w:p>
    <w:p>
      <w:pPr>
        <w:pStyle w:val="BodyText"/>
        <w:spacing w:before="1"/>
        <w:ind w:left="2777" w:right="2777"/>
        <w:jc w:val="center"/>
      </w:pPr>
      <w:r>
        <w:rPr/>
        <w:t>iii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120" w:right="0" w:firstLine="0"/>
        <w:jc w:val="left"/>
        <w:rPr>
          <w:b/>
          <w:sz w:val="28"/>
        </w:rPr>
      </w:pPr>
      <w:bookmarkStart w:name="List of Figures" w:id="1"/>
      <w:bookmarkEnd w:id="1"/>
      <w:r>
        <w:rPr/>
      </w:r>
      <w:bookmarkStart w:name="List of Tables" w:id="2"/>
      <w:bookmarkEnd w:id="2"/>
      <w:r>
        <w:rPr/>
      </w:r>
      <w:bookmarkStart w:name="_bookmark0" w:id="3"/>
      <w:bookmarkEnd w:id="3"/>
      <w:r>
        <w:rPr/>
      </w:r>
      <w:r>
        <w:rPr>
          <w:b/>
          <w:sz w:val="28"/>
        </w:rPr>
        <w:t>Acknowledgements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420" w:lineRule="auto"/>
        <w:ind w:left="120" w:right="115"/>
        <w:jc w:val="both"/>
      </w:pPr>
      <w:r>
        <w:rPr/>
        <w:t>This work used the code FLASH 4.0.1, developed </w:t>
      </w:r>
      <w:r>
        <w:rPr>
          <w:spacing w:val="-4"/>
        </w:rPr>
        <w:t>by </w:t>
      </w:r>
      <w:r>
        <w:rPr/>
        <w:t>the DOE NNSA-ASC OASCR Flash Center</w:t>
      </w:r>
      <w:r>
        <w:rPr>
          <w:spacing w:val="-23"/>
        </w:rPr>
        <w:t> </w:t>
      </w:r>
      <w:r>
        <w:rPr/>
        <w:t>at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University</w:t>
      </w:r>
      <w:r>
        <w:rPr>
          <w:spacing w:val="-23"/>
        </w:rPr>
        <w:t> </w:t>
      </w:r>
      <w:r>
        <w:rPr/>
        <w:t>of</w:t>
      </w:r>
      <w:r>
        <w:rPr>
          <w:spacing w:val="-22"/>
        </w:rPr>
        <w:t> </w:t>
      </w:r>
      <w:r>
        <w:rPr/>
        <w:t>Chicago.</w:t>
      </w:r>
      <w:r>
        <w:rPr>
          <w:spacing w:val="-6"/>
        </w:rPr>
        <w:t> </w:t>
      </w:r>
      <w:r>
        <w:rPr/>
        <w:t>Simulations</w:t>
      </w:r>
      <w:r>
        <w:rPr>
          <w:spacing w:val="-22"/>
        </w:rPr>
        <w:t> </w:t>
      </w:r>
      <w:r>
        <w:rPr/>
        <w:t>ran</w:t>
      </w:r>
      <w:r>
        <w:rPr>
          <w:spacing w:val="-22"/>
        </w:rPr>
        <w:t> </w:t>
      </w:r>
      <w:r>
        <w:rPr/>
        <w:t>in</w:t>
      </w:r>
      <w:r>
        <w:rPr>
          <w:spacing w:val="-23"/>
        </w:rPr>
        <w:t> </w:t>
      </w:r>
      <w:r>
        <w:rPr/>
        <w:t>parallel</w:t>
      </w:r>
      <w:r>
        <w:rPr>
          <w:spacing w:val="-22"/>
        </w:rPr>
        <w:t> </w:t>
      </w:r>
      <w:r>
        <w:rPr/>
        <w:t>on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Extreme</w:t>
      </w:r>
      <w:r>
        <w:rPr>
          <w:spacing w:val="-22"/>
        </w:rPr>
        <w:t> </w:t>
      </w:r>
      <w:r>
        <w:rPr/>
        <w:t>Science</w:t>
      </w:r>
      <w:r>
        <w:rPr>
          <w:spacing w:val="-22"/>
        </w:rPr>
        <w:t> </w:t>
      </w:r>
      <w:r>
        <w:rPr/>
        <w:t>and </w:t>
      </w:r>
      <w:r>
        <w:rPr>
          <w:w w:val="95"/>
        </w:rPr>
        <w:t>Engineering Discovery Environment (XSEDE) Stampede2 supercomputer at the University </w:t>
      </w:r>
      <w:r>
        <w:rPr/>
        <w:t>of</w:t>
      </w:r>
      <w:r>
        <w:rPr>
          <w:spacing w:val="-19"/>
        </w:rPr>
        <w:t> </w:t>
      </w:r>
      <w:r>
        <w:rPr>
          <w:spacing w:val="-4"/>
        </w:rPr>
        <w:t>Texas</w:t>
      </w:r>
      <w:r>
        <w:rPr>
          <w:spacing w:val="-18"/>
        </w:rPr>
        <w:t> </w:t>
      </w:r>
      <w:r>
        <w:rPr/>
        <w:t>at</w:t>
      </w:r>
      <w:r>
        <w:rPr>
          <w:spacing w:val="-19"/>
        </w:rPr>
        <w:t> </w:t>
      </w:r>
      <w:r>
        <w:rPr/>
        <w:t>Austin’s</w:t>
      </w:r>
      <w:r>
        <w:rPr>
          <w:spacing w:val="-18"/>
        </w:rPr>
        <w:t> </w:t>
      </w:r>
      <w:r>
        <w:rPr>
          <w:spacing w:val="-4"/>
        </w:rPr>
        <w:t>Texas</w:t>
      </w:r>
      <w:r>
        <w:rPr>
          <w:spacing w:val="-19"/>
        </w:rPr>
        <w:t> </w:t>
      </w:r>
      <w:r>
        <w:rPr>
          <w:spacing w:val="-3"/>
        </w:rPr>
        <w:t>Advanced</w:t>
      </w:r>
      <w:r>
        <w:rPr>
          <w:spacing w:val="-18"/>
        </w:rPr>
        <w:t> </w:t>
      </w:r>
      <w:r>
        <w:rPr/>
        <w:t>Computing</w:t>
      </w:r>
      <w:r>
        <w:rPr>
          <w:spacing w:val="-18"/>
        </w:rPr>
        <w:t> </w:t>
      </w:r>
      <w:r>
        <w:rPr/>
        <w:t>Center.</w:t>
      </w:r>
      <w:r>
        <w:rPr>
          <w:spacing w:val="4"/>
        </w:rPr>
        <w:t> </w:t>
      </w:r>
      <w:r>
        <w:rPr/>
        <w:t>Plots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analysis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our</w:t>
      </w:r>
      <w:r>
        <w:rPr>
          <w:spacing w:val="-18"/>
        </w:rPr>
        <w:t> </w:t>
      </w:r>
      <w:r>
        <w:rPr/>
        <w:t>runs</w:t>
      </w:r>
      <w:r>
        <w:rPr>
          <w:spacing w:val="-19"/>
        </w:rPr>
        <w:t> </w:t>
      </w:r>
      <w:r>
        <w:rPr/>
        <w:t>were done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yt.</w:t>
      </w:r>
      <w:r>
        <w:rPr>
          <w:spacing w:val="1"/>
        </w:rPr>
        <w:t> </w:t>
      </w:r>
      <w:r>
        <w:rPr/>
        <w:t>Special</w:t>
      </w:r>
      <w:r>
        <w:rPr>
          <w:spacing w:val="-14"/>
        </w:rPr>
        <w:t> </w:t>
      </w:r>
      <w:r>
        <w:rPr/>
        <w:t>thanks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Professor</w:t>
      </w:r>
      <w:r>
        <w:rPr>
          <w:spacing w:val="-15"/>
        </w:rPr>
        <w:t> </w:t>
      </w:r>
      <w:r>
        <w:rPr/>
        <w:t>Robert</w:t>
      </w:r>
      <w:r>
        <w:rPr>
          <w:spacing w:val="-14"/>
        </w:rPr>
        <w:t> </w:t>
      </w:r>
      <w:r>
        <w:rPr/>
        <w:t>Fisher,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providing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proper</w:t>
      </w:r>
      <w:r>
        <w:rPr>
          <w:spacing w:val="-14"/>
        </w:rPr>
        <w:t> </w:t>
      </w:r>
      <w:r>
        <w:rPr/>
        <w:t>guidance in</w:t>
      </w:r>
      <w:r>
        <w:rPr>
          <w:spacing w:val="-18"/>
        </w:rPr>
        <w:t> </w:t>
      </w:r>
      <w:r>
        <w:rPr/>
        <w:t>physics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computational</w:t>
      </w:r>
      <w:r>
        <w:rPr>
          <w:spacing w:val="-17"/>
        </w:rPr>
        <w:t> </w:t>
      </w:r>
      <w:r>
        <w:rPr/>
        <w:t>techniques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-3"/>
        </w:rPr>
        <w:t>make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work</w:t>
      </w:r>
      <w:r>
        <w:rPr>
          <w:spacing w:val="-18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also</w:t>
      </w:r>
      <w:r>
        <w:rPr>
          <w:spacing w:val="-17"/>
        </w:rPr>
        <w:t> </w:t>
      </w:r>
      <w:r>
        <w:rPr/>
        <w:t>for</w:t>
      </w:r>
      <w:r>
        <w:rPr>
          <w:spacing w:val="-18"/>
        </w:rPr>
        <w:t> </w:t>
      </w:r>
      <w:r>
        <w:rPr/>
        <w:t>providing me with a Research Assistantship. I would also </w:t>
      </w:r>
      <w:r>
        <w:rPr>
          <w:spacing w:val="-3"/>
        </w:rPr>
        <w:t>like </w:t>
      </w:r>
      <w:r>
        <w:rPr/>
        <w:t>to thank the Physics department at the</w:t>
      </w:r>
      <w:r>
        <w:rPr>
          <w:spacing w:val="-17"/>
        </w:rPr>
        <w:t> </w:t>
      </w:r>
      <w:r>
        <w:rPr/>
        <w:t>University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Massachusetts</w:t>
      </w:r>
      <w:r>
        <w:rPr>
          <w:spacing w:val="-16"/>
        </w:rPr>
        <w:t> </w:t>
      </w:r>
      <w:r>
        <w:rPr/>
        <w:t>Dartmouth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their</w:t>
      </w:r>
      <w:r>
        <w:rPr>
          <w:spacing w:val="-16"/>
        </w:rPr>
        <w:t> </w:t>
      </w:r>
      <w:r>
        <w:rPr/>
        <w:t>continued</w:t>
      </w:r>
      <w:r>
        <w:rPr>
          <w:spacing w:val="-16"/>
        </w:rPr>
        <w:t> </w:t>
      </w:r>
      <w:r>
        <w:rPr/>
        <w:t>support</w:t>
      </w:r>
      <w:r>
        <w:rPr>
          <w:spacing w:val="-17"/>
        </w:rPr>
        <w:t> </w:t>
      </w:r>
      <w:r>
        <w:rPr/>
        <w:t>as</w:t>
      </w:r>
      <w:r>
        <w:rPr>
          <w:spacing w:val="-16"/>
        </w:rPr>
        <w:t> </w:t>
      </w:r>
      <w:r>
        <w:rPr/>
        <w:t>I</w:t>
      </w:r>
      <w:r>
        <w:rPr>
          <w:spacing w:val="-16"/>
        </w:rPr>
        <w:t> </w:t>
      </w:r>
      <w:r>
        <w:rPr/>
        <w:t>advance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>
          <w:spacing w:val="-4"/>
        </w:rPr>
        <w:t>my </w:t>
      </w:r>
      <w:r>
        <w:rPr/>
        <w:t>academic</w:t>
      </w:r>
      <w:r>
        <w:rPr>
          <w:spacing w:val="-19"/>
        </w:rPr>
        <w:t> </w:t>
      </w:r>
      <w:r>
        <w:rPr/>
        <w:t>career,</w:t>
      </w:r>
      <w:r>
        <w:rPr>
          <w:spacing w:val="-18"/>
        </w:rPr>
        <w:t> </w:t>
      </w:r>
      <w:r>
        <w:rPr/>
        <w:t>as</w:t>
      </w:r>
      <w:r>
        <w:rPr>
          <w:spacing w:val="-19"/>
        </w:rPr>
        <w:t> </w:t>
      </w:r>
      <w:r>
        <w:rPr/>
        <w:t>well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university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whole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providing</w:t>
      </w:r>
      <w:r>
        <w:rPr>
          <w:spacing w:val="-19"/>
        </w:rPr>
        <w:t> </w:t>
      </w:r>
      <w:r>
        <w:rPr/>
        <w:t>me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exceptional</w:t>
      </w:r>
      <w:r>
        <w:rPr>
          <w:spacing w:val="-19"/>
        </w:rPr>
        <w:t> </w:t>
      </w:r>
      <w:r>
        <w:rPr/>
        <w:t>care to all </w:t>
      </w:r>
      <w:r>
        <w:rPr>
          <w:spacing w:val="-4"/>
        </w:rPr>
        <w:t>my </w:t>
      </w:r>
      <w:r>
        <w:rPr/>
        <w:t>needs as a</w:t>
      </w:r>
      <w:r>
        <w:rPr>
          <w:spacing w:val="1"/>
        </w:rPr>
        <w:t> </w:t>
      </w:r>
      <w:r>
        <w:rPr/>
        <w:t>student.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777" w:right="2777"/>
        <w:jc w:val="center"/>
      </w:pPr>
      <w:r>
        <w:rPr/>
        <w:t>iv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6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79" w:val="right" w:leader="none"/>
            </w:tabs>
            <w:spacing w:before="431"/>
          </w:pPr>
          <w:hyperlink w:history="true" w:anchor="_bookmark0">
            <w:r>
              <w:rPr/>
              <w:t>List</w:t>
            </w:r>
            <w:r>
              <w:rPr>
                <w:spacing w:val="18"/>
              </w:rPr>
              <w:t> </w:t>
            </w:r>
            <w:r>
              <w:rPr/>
              <w:t>of</w:t>
            </w:r>
            <w:r>
              <w:rPr>
                <w:spacing w:val="19"/>
              </w:rPr>
              <w:t> </w:t>
            </w:r>
            <w:r>
              <w:rPr/>
              <w:t>Figures</w:t>
            </w:r>
          </w:hyperlink>
          <w:r>
            <w:rPr/>
            <w:tab/>
            <w:t>vi</w:t>
          </w:r>
        </w:p>
        <w:p>
          <w:pPr>
            <w:pStyle w:val="TOC1"/>
            <w:tabs>
              <w:tab w:pos="9480" w:val="right" w:leader="none"/>
            </w:tabs>
            <w:spacing w:before="439"/>
          </w:pPr>
          <w:hyperlink w:history="true" w:anchor="_bookmark0">
            <w:r>
              <w:rPr/>
              <w:t>List</w:t>
            </w:r>
            <w:r>
              <w:rPr>
                <w:spacing w:val="18"/>
              </w:rPr>
              <w:t> </w:t>
            </w:r>
            <w:r>
              <w:rPr/>
              <w:t>of</w:t>
            </w:r>
            <w:r>
              <w:rPr>
                <w:spacing w:val="20"/>
              </w:rPr>
              <w:t> </w:t>
            </w:r>
            <w:r>
              <w:rPr>
                <w:spacing w:val="-4"/>
              </w:rPr>
              <w:t>Tables</w:t>
            </w:r>
          </w:hyperlink>
          <w:r>
            <w:rPr>
              <w:spacing w:val="-4"/>
            </w:rPr>
            <w:tab/>
          </w:r>
          <w:r>
            <w:rPr/>
            <w:t>vii</w:t>
          </w:r>
        </w:p>
        <w:p>
          <w:pPr>
            <w:pStyle w:val="TOC1"/>
            <w:tabs>
              <w:tab w:pos="1459" w:val="left" w:leader="none"/>
              <w:tab w:pos="9479" w:val="right" w:leader="none"/>
            </w:tabs>
          </w:pPr>
          <w:hyperlink w:history="true" w:anchor="_bookmark1">
            <w:r>
              <w:rPr>
                <w:w w:val="105"/>
              </w:rPr>
              <w:t>Chapter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1</w:t>
              <w:tab/>
              <w:t>Introduction</w:t>
            </w:r>
          </w:hyperlink>
          <w:r>
            <w:rPr>
              <w:w w:val="105"/>
            </w:rPr>
            <w:tab/>
            <w:t>1</w:t>
          </w:r>
        </w:p>
        <w:p>
          <w:pPr>
            <w:pStyle w:val="TOC2"/>
            <w:tabs>
              <w:tab w:pos="1009" w:val="left" w:leader="none"/>
              <w:tab w:pos="9479" w:val="right" w:leader="none"/>
            </w:tabs>
          </w:pPr>
          <w:hyperlink w:history="true" w:anchor="_bookmark2">
            <w:r>
              <w:rPr/>
              <w:t>1.1</w:t>
              <w:tab/>
              <w:t>Type  Ia  Supernovae </w:t>
            </w:r>
          </w:hyperlink>
          <w:r>
            <w:rPr/>
            <w:t>.  .  .  .  .  .  .  .  .  .  .  .  .  .  .  .  .  .  .  .  .  .  .  .  .  .  .  .  .  .</w:t>
          </w:r>
          <w:r>
            <w:rPr>
              <w:spacing w:val="24"/>
            </w:rPr>
            <w:t> </w:t>
          </w:r>
          <w:r>
            <w:rPr/>
            <w:t>. </w:t>
          </w:r>
          <w:r>
            <w:rPr>
              <w:spacing w:val="1"/>
            </w:rPr>
            <w:t> </w:t>
          </w:r>
          <w:r>
            <w:rPr/>
            <w:t>.</w:t>
            <w:tab/>
            <w:t>1</w:t>
          </w:r>
        </w:p>
        <w:p>
          <w:pPr>
            <w:pStyle w:val="TOC2"/>
            <w:tabs>
              <w:tab w:pos="1009" w:val="left" w:leader="none"/>
              <w:tab w:pos="9478" w:val="right" w:leader="none"/>
            </w:tabs>
            <w:spacing w:before="206"/>
          </w:pPr>
          <w:hyperlink w:history="true" w:anchor="_bookmark3">
            <w:r>
              <w:rPr/>
              <w:t>1.2</w:t>
              <w:tab/>
              <w:t>Helium Detonation Models</w:t>
            </w:r>
          </w:hyperlink>
          <w:r>
            <w:rPr/>
            <w:t>  .  .  .  .  .  .  .  .  .  .  .  .  .  .  .  .  .  .  .  .  .  .  .  .  .  .</w:t>
          </w:r>
          <w:r>
            <w:rPr>
              <w:spacing w:val="-4"/>
            </w:rPr>
            <w:t> </w:t>
          </w:r>
          <w:r>
            <w:rPr/>
            <w:t>.</w:t>
          </w:r>
          <w:r>
            <w:rPr>
              <w:spacing w:val="55"/>
            </w:rPr>
            <w:t> </w:t>
          </w:r>
          <w:r>
            <w:rPr/>
            <w:t>.</w:t>
            <w:tab/>
            <w:t>2</w:t>
          </w:r>
        </w:p>
        <w:p>
          <w:pPr>
            <w:pStyle w:val="TOC2"/>
            <w:tabs>
              <w:tab w:pos="1009" w:val="left" w:leader="none"/>
              <w:tab w:pos="9479" w:val="right" w:leader="none"/>
            </w:tabs>
          </w:pPr>
          <w:hyperlink w:history="true" w:anchor="_bookmark4">
            <w:r>
              <w:rPr/>
              <w:t>1.3</w:t>
              <w:tab/>
            </w:r>
            <w:r>
              <w:rPr>
                <w:spacing w:val="-3"/>
              </w:rPr>
              <w:t>Turbulence </w:t>
            </w:r>
            <w:r>
              <w:rPr>
                <w:spacing w:val="8"/>
              </w:rPr>
              <w:t> </w:t>
            </w:r>
          </w:hyperlink>
          <w:r>
            <w:rPr/>
            <w:t>.  .  .  .  .  .  .  .  .  .  .  .  .  .  .  .  .  .  .  .  .  .  .  .  .  .  .  .  .  .  .  .  .  .  .  . </w:t>
          </w:r>
          <w:r>
            <w:rPr>
              <w:spacing w:val="2"/>
            </w:rPr>
            <w:t> </w:t>
          </w:r>
          <w:r>
            <w:rPr/>
            <w:t>.</w:t>
            <w:tab/>
            <w:t>3</w:t>
          </w:r>
        </w:p>
        <w:p>
          <w:pPr>
            <w:pStyle w:val="TOC2"/>
            <w:tabs>
              <w:tab w:pos="1009" w:val="left" w:leader="none"/>
              <w:tab w:pos="9480" w:val="right" w:leader="none"/>
            </w:tabs>
            <w:spacing w:before="206"/>
          </w:pPr>
          <w:hyperlink w:history="true" w:anchor="_bookmark5">
            <w:r>
              <w:rPr/>
              <w:t>1.4</w:t>
              <w:tab/>
              <w:t>Distributed Burning Regime</w:t>
            </w:r>
          </w:hyperlink>
          <w:r>
            <w:rPr/>
            <w:t>  .  .  .  .  .  .  .  .  .  .  .  .  .  .  .  .  .  .  .  .  .  .  .  .  . </w:t>
          </w:r>
          <w:r>
            <w:rPr>
              <w:spacing w:val="12"/>
            </w:rPr>
            <w:t> </w:t>
          </w:r>
          <w:r>
            <w:rPr/>
            <w:t>.</w:t>
          </w:r>
          <w:r>
            <w:rPr>
              <w:spacing w:val="56"/>
            </w:rPr>
            <w:t> </w:t>
          </w:r>
          <w:r>
            <w:rPr/>
            <w:t>.</w:t>
            <w:tab/>
            <w:t>5</w:t>
          </w:r>
        </w:p>
        <w:p>
          <w:pPr>
            <w:pStyle w:val="TOC2"/>
            <w:tabs>
              <w:tab w:pos="1009" w:val="left" w:leader="none"/>
              <w:tab w:pos="9479" w:val="right" w:leader="none"/>
            </w:tabs>
          </w:pPr>
          <w:hyperlink w:history="true" w:anchor="_bookmark6">
            <w:r>
              <w:rPr/>
              <w:t>1.5</w:t>
              <w:tab/>
              <w:t>Zel’dovich Gradient Mechanism</w:t>
            </w:r>
          </w:hyperlink>
          <w:r>
            <w:rPr/>
            <w:t>   .  .  .  .  .  .  .  .  .  .  .  .  .  .  .  .  .  .  .  .  .  .  .</w:t>
          </w:r>
          <w:r>
            <w:rPr>
              <w:spacing w:val="5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  <w:tab/>
            <w:t>5</w:t>
          </w:r>
        </w:p>
        <w:p>
          <w:pPr>
            <w:pStyle w:val="TOC1"/>
            <w:tabs>
              <w:tab w:pos="1459" w:val="left" w:leader="none"/>
              <w:tab w:pos="9478" w:val="right" w:leader="none"/>
            </w:tabs>
          </w:pPr>
          <w:hyperlink w:history="true" w:anchor="_bookmark7">
            <w:r>
              <w:rPr/>
              <w:t>Chapter</w:t>
            </w:r>
            <w:r>
              <w:rPr>
                <w:spacing w:val="8"/>
              </w:rPr>
              <w:t> </w:t>
            </w:r>
            <w:r>
              <w:rPr/>
              <w:t>2</w:t>
              <w:tab/>
            </w:r>
            <w:r>
              <w:rPr>
                <w:spacing w:val="-3"/>
              </w:rPr>
              <w:t>Turbulently-Driven</w:t>
            </w:r>
            <w:r>
              <w:rPr>
                <w:spacing w:val="15"/>
              </w:rPr>
              <w:t> </w:t>
            </w:r>
            <w:r>
              <w:rPr/>
              <w:t>Detonation</w:t>
            </w:r>
            <w:r>
              <w:rPr>
                <w:spacing w:val="15"/>
              </w:rPr>
              <w:t> </w:t>
            </w:r>
            <w:r>
              <w:rPr/>
              <w:t>Mechanism</w:t>
            </w:r>
          </w:hyperlink>
          <w:r>
            <w:rPr/>
            <w:tab/>
            <w:t>7</w:t>
          </w:r>
        </w:p>
        <w:p>
          <w:pPr>
            <w:pStyle w:val="TOC2"/>
            <w:tabs>
              <w:tab w:pos="1009" w:val="left" w:leader="none"/>
              <w:tab w:pos="9479" w:val="right" w:leader="none"/>
            </w:tabs>
          </w:pPr>
          <w:hyperlink w:history="true" w:anchor="_bookmark8">
            <w:r>
              <w:rPr/>
              <w:t>2.1</w:t>
              <w:tab/>
              <w:t>Carbon  Detonation</w:t>
            </w:r>
          </w:hyperlink>
          <w:r>
            <w:rPr/>
            <w:t>   .  .  .  .  .  .  .  .  .  .  .  .  .  .  .  .  .  .  .  .  .  .  .  .  .  .  .  .  .  .</w:t>
          </w:r>
          <w:r>
            <w:rPr>
              <w:spacing w:val="14"/>
            </w:rPr>
            <w:t> </w:t>
          </w:r>
          <w:r>
            <w:rPr/>
            <w:t>. </w:t>
          </w:r>
          <w:r>
            <w:rPr>
              <w:spacing w:val="1"/>
            </w:rPr>
            <w:t> </w:t>
          </w:r>
          <w:r>
            <w:rPr/>
            <w:t>.</w:t>
            <w:tab/>
            <w:t>7</w:t>
          </w:r>
        </w:p>
        <w:p>
          <w:pPr>
            <w:pStyle w:val="TOC2"/>
            <w:tabs>
              <w:tab w:pos="1009" w:val="left" w:leader="none"/>
              <w:tab w:pos="9478" w:val="right" w:leader="none"/>
            </w:tabs>
            <w:spacing w:before="206"/>
          </w:pPr>
          <w:hyperlink w:history="true" w:anchor="_bookmark10">
            <w:r>
              <w:rPr/>
              <w:t>2.2</w:t>
              <w:tab/>
              <w:t>Helium  Detonation</w:t>
            </w:r>
          </w:hyperlink>
          <w:r>
            <w:rPr/>
            <w:t>   .  .  .  .  .  .  .  .  .  .  .  .  .  .  .  .  .  .  .  .  .  .  .  .  .  .  .  .  .  .</w:t>
          </w:r>
          <w:r>
            <w:rPr>
              <w:spacing w:val="-23"/>
            </w:rPr>
            <w:t> </w:t>
          </w:r>
          <w:r>
            <w:rPr/>
            <w:t>.</w:t>
          </w:r>
          <w:r>
            <w:rPr>
              <w:spacing w:val="57"/>
            </w:rPr>
            <w:t> </w:t>
          </w:r>
          <w:r>
            <w:rPr/>
            <w:t>.</w:t>
            <w:tab/>
            <w:t>8</w:t>
          </w:r>
        </w:p>
        <w:p>
          <w:pPr>
            <w:pStyle w:val="TOC2"/>
            <w:tabs>
              <w:tab w:pos="1009" w:val="left" w:leader="none"/>
              <w:tab w:pos="9478" w:val="right" w:leader="none"/>
            </w:tabs>
          </w:pPr>
          <w:hyperlink w:history="true" w:anchor="_bookmark11">
            <w:r>
              <w:rPr/>
              <w:t>2.3</w:t>
              <w:tab/>
              <w:t>Simulation Methodology</w:t>
            </w:r>
          </w:hyperlink>
          <w:r>
            <w:rPr/>
            <w:t>   .  .  .  .  .  .  .  .  .  .  .  .  .  .  .  .  .  .  .  .  .  .  .  .  .  .  .</w:t>
          </w:r>
          <w:r>
            <w:rPr>
              <w:spacing w:val="12"/>
            </w:rPr>
            <w:t> </w:t>
          </w:r>
          <w:r>
            <w:rPr/>
            <w:t>.</w:t>
          </w:r>
          <w:r>
            <w:rPr>
              <w:spacing w:val="57"/>
            </w:rPr>
            <w:t> </w:t>
          </w:r>
          <w:r>
            <w:rPr/>
            <w:t>.</w:t>
            <w:tab/>
            <w:t>8</w:t>
          </w:r>
        </w:p>
        <w:p>
          <w:pPr>
            <w:pStyle w:val="TOC2"/>
            <w:tabs>
              <w:tab w:pos="1009" w:val="left" w:leader="none"/>
              <w:tab w:pos="9480" w:val="right" w:leader="none"/>
            </w:tabs>
            <w:spacing w:before="206"/>
          </w:pPr>
          <w:hyperlink w:history="true" w:anchor="_bookmark12">
            <w:r>
              <w:rPr/>
              <w:t>2.4</w:t>
              <w:tab/>
              <w:t>Simulation Results</w:t>
            </w:r>
          </w:hyperlink>
          <w:r>
            <w:rPr/>
            <w:t>   .  .  .  .  .  .  .  .  .  .  .  .  .  .  .  .  .  .  .  .  .  .  .  .  .  .  .  .  .  . </w:t>
          </w:r>
          <w:r>
            <w:rPr>
              <w:spacing w:val="30"/>
            </w:rPr>
            <w:t> </w:t>
          </w:r>
          <w:r>
            <w:rPr/>
            <w:t>.  .</w:t>
            <w:tab/>
            <w:t>9</w:t>
          </w:r>
        </w:p>
        <w:p>
          <w:pPr>
            <w:pStyle w:val="TOC2"/>
            <w:tabs>
              <w:tab w:pos="1009" w:val="left" w:leader="none"/>
              <w:tab w:pos="9480" w:val="right" w:leader="dot"/>
            </w:tabs>
          </w:pPr>
          <w:hyperlink w:history="true" w:anchor="_bookmark13">
            <w:r>
              <w:rPr/>
              <w:t>2.5</w:t>
              <w:tab/>
              <w:t>Conclusion</w:t>
            </w:r>
          </w:hyperlink>
          <w:r>
            <w:rPr/>
            <w:tab/>
            <w:t>10</w:t>
          </w:r>
        </w:p>
        <w:p>
          <w:pPr>
            <w:pStyle w:val="TOC1"/>
            <w:tabs>
              <w:tab w:pos="9479" w:val="right" w:leader="none"/>
            </w:tabs>
          </w:pPr>
          <w:hyperlink w:history="true" w:anchor="_bookmark22">
            <w:r>
              <w:rPr/>
              <w:t>References</w:t>
            </w:r>
          </w:hyperlink>
          <w:r>
            <w:rPr/>
            <w:tab/>
            <w:t>17</w:t>
          </w:r>
        </w:p>
      </w:sdtContent>
    </w:sdt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</w:pPr>
    </w:p>
    <w:p>
      <w:pPr>
        <w:pStyle w:val="BodyText"/>
        <w:jc w:val="center"/>
      </w:pPr>
      <w:r>
        <w:rPr>
          <w:w w:val="103"/>
        </w:rPr>
        <w:t>v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6"/>
      </w:pPr>
      <w:r>
        <w:rPr/>
        <w:t>List of Figures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tabs>
          <w:tab w:pos="1461" w:val="left" w:leader="none"/>
          <w:tab w:pos="9245" w:val="left" w:leader="none"/>
        </w:tabs>
        <w:spacing w:line="415" w:lineRule="auto"/>
        <w:ind w:left="1461" w:right="118" w:hanging="1342"/>
      </w:pPr>
      <w:hyperlink w:history="true" w:anchor="_bookmark15">
        <w:r>
          <w:rPr/>
          <w:t>Figure</w:t>
        </w:r>
        <w:r>
          <w:rPr>
            <w:spacing w:val="3"/>
          </w:rPr>
          <w:t> </w:t>
        </w:r>
        <w:r>
          <w:rPr/>
          <w:t>2.1:</w:t>
          <w:tab/>
          <w:t>Slice plots of temperature and specific nuclear energy generation rate,</w:t>
        </w:r>
      </w:hyperlink>
      <w:hyperlink w:history="true" w:anchor="_bookmark15">
        <w:r>
          <w:rPr/>
          <w:t> through</w:t>
        </w:r>
        <w:r>
          <w:rPr>
            <w:spacing w:val="-9"/>
          </w:rPr>
          <w:t> </w:t>
        </w:r>
        <w:r>
          <w:rPr/>
          <w:t>the</w:t>
        </w:r>
        <w:r>
          <w:rPr>
            <w:spacing w:val="-7"/>
          </w:rPr>
          <w:t> </w:t>
        </w:r>
        <w:r>
          <w:rPr/>
          <w:t>maximum</w:t>
        </w:r>
        <w:r>
          <w:rPr>
            <w:spacing w:val="-8"/>
          </w:rPr>
          <w:t> </w:t>
        </w:r>
        <w:r>
          <w:rPr/>
          <w:t>temperature</w:t>
        </w:r>
        <w:r>
          <w:rPr>
            <w:spacing w:val="-8"/>
          </w:rPr>
          <w:t> </w:t>
        </w:r>
        <w:r>
          <w:rPr/>
          <w:t>in</w:t>
        </w:r>
        <w:r>
          <w:rPr>
            <w:spacing w:val="-8"/>
          </w:rPr>
          <w:t> </w:t>
        </w:r>
        <w:r>
          <w:rPr/>
          <w:t>the</w:t>
        </w:r>
        <w:r>
          <w:rPr>
            <w:spacing w:val="-7"/>
          </w:rPr>
          <w:t> </w:t>
        </w:r>
        <w:r>
          <w:rPr>
            <w:i/>
            <w:spacing w:val="3"/>
          </w:rPr>
          <w:t>z</w:t>
        </w:r>
        <w:r>
          <w:rPr>
            <w:spacing w:val="3"/>
          </w:rPr>
          <w:t>-</w:t>
        </w:r>
        <w:r>
          <w:rPr>
            <w:i/>
            <w:spacing w:val="3"/>
          </w:rPr>
          <w:t>y</w:t>
        </w:r>
        <w:r>
          <w:rPr>
            <w:i/>
            <w:spacing w:val="-3"/>
          </w:rPr>
          <w:t> </w:t>
        </w:r>
        <w:r>
          <w:rPr/>
          <w:t>plane,</w:t>
        </w:r>
        <w:r>
          <w:rPr>
            <w:spacing w:val="-7"/>
          </w:rPr>
          <w:t> </w:t>
        </w:r>
        <w:r>
          <w:rPr/>
          <w:t>for</w:t>
        </w:r>
        <w:r>
          <w:rPr>
            <w:spacing w:val="-8"/>
          </w:rPr>
          <w:t> </w:t>
        </w:r>
        <w:r>
          <w:rPr/>
          <w:t>the</w:t>
        </w:r>
        <w:r>
          <w:rPr>
            <w:spacing w:val="-8"/>
          </w:rPr>
          <w:t> </w:t>
        </w:r>
        <w:r>
          <w:rPr>
            <w:rFonts w:ascii="Arial"/>
          </w:rPr>
          <w:t>512</w:t>
        </w:r>
        <w:r>
          <w:rPr>
            <w:vertAlign w:val="superscript"/>
          </w:rPr>
          <w:t>3</w:t>
        </w:r>
        <w:r>
          <w:rPr>
            <w:spacing w:val="-1"/>
            <w:vertAlign w:val="baseline"/>
          </w:rPr>
          <w:t> </w:t>
        </w:r>
        <w:r>
          <w:rPr>
            <w:vertAlign w:val="baseline"/>
          </w:rPr>
          <w:t>run</w:t>
        </w:r>
      </w:hyperlink>
      <w:r>
        <w:rPr>
          <w:spacing w:val="4"/>
          <w:vertAlign w:val="baseline"/>
        </w:rPr>
        <w:t> </w:t>
      </w:r>
      <w:r>
        <w:rPr>
          <w:vertAlign w:val="baseline"/>
        </w:rPr>
        <w:t>.</w:t>
      </w:r>
      <w:r>
        <w:rPr>
          <w:spacing w:val="18"/>
          <w:vertAlign w:val="baseline"/>
        </w:rPr>
        <w:t> </w:t>
      </w:r>
      <w:r>
        <w:rPr>
          <w:vertAlign w:val="baseline"/>
        </w:rPr>
        <w:t>.</w:t>
        <w:tab/>
        <w:t>13</w:t>
      </w:r>
    </w:p>
    <w:p>
      <w:pPr>
        <w:pStyle w:val="BodyText"/>
        <w:tabs>
          <w:tab w:pos="1461" w:val="left" w:leader="none"/>
        </w:tabs>
        <w:spacing w:before="5"/>
        <w:ind w:left="120"/>
      </w:pPr>
      <w:hyperlink w:history="true" w:anchor="_bookmark16">
        <w:r>
          <w:rPr/>
          <w:t>Figure</w:t>
        </w:r>
        <w:r>
          <w:rPr>
            <w:spacing w:val="-9"/>
          </w:rPr>
          <w:t> </w:t>
        </w:r>
        <w:r>
          <w:rPr/>
          <w:t>2.2:</w:t>
          <w:tab/>
          <w:t>Slice plots of temperature and specific nuclear energy generation</w:t>
        </w:r>
        <w:r>
          <w:rPr>
            <w:spacing w:val="3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6"/>
        <w:ind w:left="1461"/>
      </w:pPr>
      <w:hyperlink w:history="true" w:anchor="_bookmark16">
        <w:r>
          <w:rPr/>
          <w:t>for the</w:t>
        </w:r>
        <w:r>
          <w:rPr>
            <w:spacing w:val="34"/>
          </w:rPr>
          <w:t> </w:t>
        </w:r>
        <w:r>
          <w:rPr/>
          <w:t>MinHeLowDen_H</w:t>
        </w:r>
        <w:r>
          <w:rPr>
            <w:spacing w:val="17"/>
          </w:rPr>
          <w:t> </w:t>
        </w:r>
        <w:r>
          <w:rPr/>
          <w:t>run</w:t>
        </w:r>
      </w:hyperlink>
      <w:r>
        <w:rPr/>
        <w:tab/>
        <w:t>13</w:t>
      </w:r>
    </w:p>
    <w:p>
      <w:pPr>
        <w:pStyle w:val="BodyText"/>
        <w:tabs>
          <w:tab w:pos="1461" w:val="left" w:leader="none"/>
        </w:tabs>
        <w:spacing w:before="205"/>
        <w:ind w:left="120"/>
      </w:pPr>
      <w:hyperlink w:history="true" w:anchor="_bookmark17">
        <w:r>
          <w:rPr/>
          <w:t>Figure</w:t>
        </w:r>
        <w:r>
          <w:rPr>
            <w:spacing w:val="-8"/>
          </w:rPr>
          <w:t> </w:t>
        </w:r>
        <w:r>
          <w:rPr/>
          <w:t>2.3:</w:t>
          <w:tab/>
          <w:t>Slice plots of temperature and specific nuclear energy generation</w:t>
        </w:r>
        <w:r>
          <w:rPr>
            <w:spacing w:val="3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5"/>
        <w:ind w:left="1461"/>
      </w:pPr>
      <w:hyperlink w:history="true" w:anchor="_bookmark17">
        <w:r>
          <w:rPr/>
          <w:t>for the</w:t>
        </w:r>
        <w:r>
          <w:rPr>
            <w:spacing w:val="34"/>
          </w:rPr>
          <w:t> </w:t>
        </w:r>
        <w:r>
          <w:rPr/>
          <w:t>MedHeLowDen_H</w:t>
        </w:r>
        <w:r>
          <w:rPr>
            <w:spacing w:val="17"/>
          </w:rPr>
          <w:t> </w:t>
        </w:r>
        <w:r>
          <w:rPr/>
          <w:t>run</w:t>
        </w:r>
      </w:hyperlink>
      <w:r>
        <w:rPr/>
        <w:tab/>
        <w:t>14</w:t>
      </w:r>
    </w:p>
    <w:p>
      <w:pPr>
        <w:pStyle w:val="BodyText"/>
        <w:tabs>
          <w:tab w:pos="1461" w:val="left" w:leader="none"/>
        </w:tabs>
        <w:spacing w:before="206"/>
        <w:ind w:left="120"/>
      </w:pPr>
      <w:hyperlink w:history="true" w:anchor="_bookmark18">
        <w:r>
          <w:rPr/>
          <w:t>Figure</w:t>
        </w:r>
        <w:r>
          <w:rPr>
            <w:spacing w:val="-9"/>
          </w:rPr>
          <w:t> </w:t>
        </w:r>
        <w:r>
          <w:rPr/>
          <w:t>2.4:</w:t>
          <w:tab/>
          <w:t>Slice plots of temperature and specific nuclear energy generation</w:t>
        </w:r>
        <w:r>
          <w:rPr>
            <w:spacing w:val="3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5"/>
        <w:ind w:left="1461"/>
      </w:pPr>
      <w:hyperlink w:history="true" w:anchor="_bookmark18">
        <w:r>
          <w:rPr/>
          <w:t>for the</w:t>
        </w:r>
        <w:r>
          <w:rPr>
            <w:spacing w:val="34"/>
          </w:rPr>
          <w:t> </w:t>
        </w:r>
        <w:r>
          <w:rPr/>
          <w:t>PureHeLowDen_H</w:t>
        </w:r>
        <w:r>
          <w:rPr>
            <w:spacing w:val="18"/>
          </w:rPr>
          <w:t> </w:t>
        </w:r>
        <w:r>
          <w:rPr/>
          <w:t>run</w:t>
        </w:r>
      </w:hyperlink>
      <w:r>
        <w:rPr/>
        <w:tab/>
        <w:t>14</w:t>
      </w:r>
    </w:p>
    <w:p>
      <w:pPr>
        <w:pStyle w:val="BodyText"/>
        <w:tabs>
          <w:tab w:pos="1461" w:val="left" w:leader="none"/>
        </w:tabs>
        <w:spacing w:before="206"/>
        <w:ind w:left="120"/>
      </w:pPr>
      <w:hyperlink w:history="true" w:anchor="_bookmark19">
        <w:r>
          <w:rPr/>
          <w:t>Figure</w:t>
        </w:r>
        <w:r>
          <w:rPr>
            <w:spacing w:val="-6"/>
          </w:rPr>
          <w:t> </w:t>
        </w:r>
        <w:r>
          <w:rPr/>
          <w:t>2.5:</w:t>
          <w:tab/>
          <w:t>Slice plots of temperature and specific nuclear energy generation</w:t>
        </w:r>
        <w:r>
          <w:rPr>
            <w:spacing w:val="3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5"/>
        <w:ind w:left="1461"/>
      </w:pPr>
      <w:hyperlink w:history="true" w:anchor="_bookmark19">
        <w:r>
          <w:rPr/>
          <w:t>for the</w:t>
        </w:r>
        <w:r>
          <w:rPr>
            <w:spacing w:val="34"/>
          </w:rPr>
          <w:t> </w:t>
        </w:r>
        <w:r>
          <w:rPr/>
          <w:t>MinHeHighDen_H</w:t>
        </w:r>
        <w:r>
          <w:rPr>
            <w:spacing w:val="17"/>
          </w:rPr>
          <w:t> </w:t>
        </w:r>
        <w:r>
          <w:rPr/>
          <w:t>run</w:t>
        </w:r>
      </w:hyperlink>
      <w:r>
        <w:rPr/>
        <w:tab/>
        <w:t>15</w:t>
      </w:r>
    </w:p>
    <w:p>
      <w:pPr>
        <w:pStyle w:val="BodyText"/>
        <w:tabs>
          <w:tab w:pos="1461" w:val="left" w:leader="none"/>
        </w:tabs>
        <w:spacing w:before="206"/>
        <w:ind w:left="120"/>
      </w:pPr>
      <w:hyperlink w:history="true" w:anchor="_bookmark20">
        <w:r>
          <w:rPr/>
          <w:t>Figure</w:t>
        </w:r>
        <w:r>
          <w:rPr>
            <w:spacing w:val="-9"/>
          </w:rPr>
          <w:t> </w:t>
        </w:r>
        <w:r>
          <w:rPr/>
          <w:t>2.6:</w:t>
          <w:tab/>
          <w:t>Slice plots of temperature and specific nuclear energy generation</w:t>
        </w:r>
        <w:r>
          <w:rPr>
            <w:spacing w:val="2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5"/>
        <w:ind w:left="1461"/>
      </w:pPr>
      <w:hyperlink w:history="true" w:anchor="_bookmark20">
        <w:r>
          <w:rPr/>
          <w:t>for the</w:t>
        </w:r>
        <w:r>
          <w:rPr>
            <w:spacing w:val="34"/>
          </w:rPr>
          <w:t> </w:t>
        </w:r>
        <w:r>
          <w:rPr/>
          <w:t>MedHeHighDen_H</w:t>
        </w:r>
        <w:r>
          <w:rPr>
            <w:spacing w:val="17"/>
          </w:rPr>
          <w:t> </w:t>
        </w:r>
        <w:r>
          <w:rPr/>
          <w:t>run</w:t>
        </w:r>
      </w:hyperlink>
      <w:r>
        <w:rPr/>
        <w:tab/>
        <w:t>15</w:t>
      </w:r>
    </w:p>
    <w:p>
      <w:pPr>
        <w:pStyle w:val="BodyText"/>
        <w:tabs>
          <w:tab w:pos="1461" w:val="left" w:leader="none"/>
        </w:tabs>
        <w:spacing w:before="206"/>
        <w:ind w:left="120"/>
      </w:pPr>
      <w:hyperlink w:history="true" w:anchor="_bookmark21">
        <w:r>
          <w:rPr/>
          <w:t>Figure</w:t>
        </w:r>
        <w:r>
          <w:rPr>
            <w:spacing w:val="-4"/>
          </w:rPr>
          <w:t> </w:t>
        </w:r>
        <w:r>
          <w:rPr/>
          <w:t>2.7:</w:t>
          <w:tab/>
          <w:t>Slice plots of temperature and specific nuclear energy generation</w:t>
        </w:r>
        <w:r>
          <w:rPr>
            <w:spacing w:val="3"/>
          </w:rPr>
          <w:t> </w:t>
        </w:r>
        <w:r>
          <w:rPr/>
          <w:t>rate,</w:t>
        </w:r>
      </w:hyperlink>
    </w:p>
    <w:p>
      <w:pPr>
        <w:pStyle w:val="BodyText"/>
        <w:tabs>
          <w:tab w:pos="9479" w:val="right" w:leader="dot"/>
        </w:tabs>
        <w:spacing w:before="205"/>
        <w:ind w:left="1461"/>
      </w:pPr>
      <w:hyperlink w:history="true" w:anchor="_bookmark21">
        <w:r>
          <w:rPr/>
          <w:t>for the</w:t>
        </w:r>
        <w:r>
          <w:rPr>
            <w:spacing w:val="34"/>
          </w:rPr>
          <w:t> </w:t>
        </w:r>
        <w:r>
          <w:rPr/>
          <w:t>PureHeHighDen_H</w:t>
        </w:r>
        <w:r>
          <w:rPr>
            <w:spacing w:val="17"/>
          </w:rPr>
          <w:t> </w:t>
        </w:r>
        <w:r>
          <w:rPr/>
          <w:t>run</w:t>
        </w:r>
      </w:hyperlink>
      <w:r>
        <w:rPr/>
        <w:tab/>
        <w:t>16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2777" w:right="2777"/>
        <w:jc w:val="center"/>
      </w:pPr>
      <w:r>
        <w:rPr/>
        <w:t>vi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6"/>
      </w:pPr>
      <w:r>
        <w:rPr/>
        <w:t>List of Tables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tabs>
          <w:tab w:pos="1367" w:val="left" w:leader="none"/>
        </w:tabs>
        <w:ind w:left="120"/>
      </w:pPr>
      <w:r>
        <w:rPr>
          <w:spacing w:val="-4"/>
        </w:rPr>
        <w:t>Table</w:t>
      </w:r>
      <w:r>
        <w:rPr>
          <w:spacing w:val="14"/>
        </w:rPr>
        <w:t> </w:t>
      </w:r>
      <w:hyperlink w:history="true" w:anchor="_bookmark9">
        <w:r>
          <w:rPr/>
          <w:t>2.1:</w:t>
          <w:tab/>
          <w:t>A table of carbon-oxygen runs with different resolution, RMS</w:t>
        </w:r>
        <w:r>
          <w:rPr>
            <w:spacing w:val="28"/>
          </w:rPr>
          <w:t> </w:t>
        </w:r>
        <w:r>
          <w:rPr/>
          <w:t>velocity</w:t>
        </w:r>
      </w:hyperlink>
    </w:p>
    <w:p>
      <w:pPr>
        <w:pStyle w:val="BodyText"/>
        <w:tabs>
          <w:tab w:pos="1367" w:val="left" w:leader="none"/>
          <w:tab w:pos="9363" w:val="left" w:leader="none"/>
        </w:tabs>
        <w:spacing w:line="420" w:lineRule="auto" w:before="205"/>
        <w:ind w:left="120" w:right="117" w:firstLine="603"/>
      </w:pPr>
      <w:hyperlink w:history="true" w:anchor="_bookmark9">
        <w:r>
          <w:rPr/>
          <w:t>and mean temperature..</w:t>
        </w:r>
      </w:hyperlink>
      <w:r>
        <w:rPr/>
        <w:t>  .  .  .  .  .  .  .  .  .  .  .  .  .  .  .  .  .  .  .  .  .  .  .  .  .  .  .  .  . </w:t>
      </w:r>
      <w:r>
        <w:rPr>
          <w:spacing w:val="22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</w:r>
      <w:r>
        <w:rPr>
          <w:w w:val="95"/>
        </w:rPr>
        <w:t>7 </w:t>
      </w:r>
      <w:r>
        <w:rPr>
          <w:spacing w:val="-4"/>
        </w:rPr>
        <w:t>Table</w:t>
      </w:r>
      <w:r>
        <w:rPr>
          <w:spacing w:val="2"/>
        </w:rPr>
        <w:t> </w:t>
      </w:r>
      <w:hyperlink w:history="true" w:anchor="_bookmark14">
        <w:r>
          <w:rPr/>
          <w:t>2.2:</w:t>
          <w:tab/>
          <w:t>A table of helium-carbon-oxygen runs with different resolution,</w:t>
        </w:r>
        <w:r>
          <w:rPr>
            <w:spacing w:val="3"/>
          </w:rPr>
          <w:t> </w:t>
        </w:r>
        <w:r>
          <w:rPr/>
          <w:t>RMS</w:t>
        </w:r>
      </w:hyperlink>
    </w:p>
    <w:p>
      <w:pPr>
        <w:pStyle w:val="BodyText"/>
        <w:tabs>
          <w:tab w:pos="9480" w:val="right" w:leader="dot"/>
        </w:tabs>
        <w:spacing w:before="2"/>
        <w:ind w:left="723"/>
      </w:pPr>
      <w:hyperlink w:history="true" w:anchor="_bookmark14">
        <w:r>
          <w:rPr/>
          <w:t>velocity and</w:t>
        </w:r>
        <w:r>
          <w:rPr>
            <w:spacing w:val="34"/>
          </w:rPr>
          <w:t> </w:t>
        </w:r>
        <w:r>
          <w:rPr/>
          <w:t>mean</w:t>
        </w:r>
        <w:r>
          <w:rPr>
            <w:spacing w:val="17"/>
          </w:rPr>
          <w:t> </w:t>
        </w:r>
        <w:r>
          <w:rPr/>
          <w:t>temperature.</w:t>
        </w:r>
      </w:hyperlink>
      <w:r>
        <w:rPr/>
        <w:tab/>
        <w:t>12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2777" w:right="2777"/>
        <w:jc w:val="center"/>
      </w:pPr>
      <w:r>
        <w:rPr/>
        <w:t>vii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Chapter  Introduc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/>
        <w:t>Chapter 1Introduction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417" w:lineRule="auto"/>
        <w:ind w:left="120" w:right="116"/>
        <w:jc w:val="both"/>
      </w:pPr>
      <w:r>
        <w:rPr/>
        <w:t>Type</w:t>
      </w:r>
      <w:r>
        <w:rPr>
          <w:spacing w:val="-36"/>
        </w:rPr>
        <w:t> </w:t>
      </w:r>
      <w:r>
        <w:rPr/>
        <w:t>Ia</w:t>
      </w:r>
      <w:r>
        <w:rPr>
          <w:spacing w:val="-35"/>
        </w:rPr>
        <w:t> </w:t>
      </w:r>
      <w:r>
        <w:rPr/>
        <w:t>supernovae</w:t>
      </w:r>
      <w:r>
        <w:rPr>
          <w:spacing w:val="-36"/>
        </w:rPr>
        <w:t> </w:t>
      </w:r>
      <w:r>
        <w:rPr/>
        <w:t>(SNe</w:t>
      </w:r>
      <w:r>
        <w:rPr>
          <w:spacing w:val="-35"/>
        </w:rPr>
        <w:t> </w:t>
      </w:r>
      <w:r>
        <w:rPr/>
        <w:t>Ia)</w:t>
      </w:r>
      <w:r>
        <w:rPr>
          <w:spacing w:val="-35"/>
        </w:rPr>
        <w:t> </w:t>
      </w:r>
      <w:r>
        <w:rPr/>
        <w:t>are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thermonuclear</w:t>
      </w:r>
      <w:r>
        <w:rPr>
          <w:spacing w:val="-35"/>
        </w:rPr>
        <w:t> </w:t>
      </w:r>
      <w:r>
        <w:rPr/>
        <w:t>explosions</w:t>
      </w:r>
      <w:r>
        <w:rPr>
          <w:spacing w:val="-35"/>
        </w:rPr>
        <w:t> </w:t>
      </w:r>
      <w:r>
        <w:rPr/>
        <w:t>of</w:t>
      </w:r>
      <w:r>
        <w:rPr>
          <w:spacing w:val="-36"/>
        </w:rPr>
        <w:t> </w:t>
      </w:r>
      <w:r>
        <w:rPr/>
        <w:t>white</w:t>
      </w:r>
      <w:r>
        <w:rPr>
          <w:spacing w:val="-35"/>
        </w:rPr>
        <w:t> </w:t>
      </w:r>
      <w:r>
        <w:rPr/>
        <w:t>dwarfs</w:t>
      </w:r>
      <w:r>
        <w:rPr>
          <w:spacing w:val="-36"/>
        </w:rPr>
        <w:t> </w:t>
      </w:r>
      <w:r>
        <w:rPr/>
        <w:t>(WDs).</w:t>
      </w:r>
      <w:r>
        <w:rPr>
          <w:spacing w:val="-20"/>
        </w:rPr>
        <w:t> </w:t>
      </w:r>
      <w:r>
        <w:rPr/>
        <w:t>These WDs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binary</w:t>
      </w:r>
      <w:r>
        <w:rPr>
          <w:spacing w:val="-12"/>
        </w:rPr>
        <w:t> </w:t>
      </w:r>
      <w:r>
        <w:rPr/>
        <w:t>systems,</w:t>
      </w:r>
      <w:r>
        <w:rPr>
          <w:spacing w:val="-12"/>
        </w:rPr>
        <w:t> </w:t>
      </w:r>
      <w:r>
        <w:rPr/>
        <w:t>accreting</w:t>
      </w:r>
      <w:r>
        <w:rPr>
          <w:spacing w:val="-12"/>
        </w:rPr>
        <w:t> </w:t>
      </w:r>
      <w:r>
        <w:rPr/>
        <w:t>matter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their</w:t>
      </w:r>
      <w:r>
        <w:rPr>
          <w:spacing w:val="-13"/>
        </w:rPr>
        <w:t> </w:t>
      </w:r>
      <w:r>
        <w:rPr/>
        <w:t>companion</w:t>
      </w:r>
      <w:r>
        <w:rPr>
          <w:spacing w:val="-11"/>
        </w:rPr>
        <w:t> </w:t>
      </w:r>
      <w:r>
        <w:rPr/>
        <w:t>stars.</w:t>
      </w:r>
      <w:r>
        <w:rPr>
          <w:spacing w:val="3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many </w:t>
      </w:r>
      <w:r>
        <w:rPr/>
        <w:t>unique characteristics of SNe Ia is that they </w:t>
      </w:r>
      <w:r>
        <w:rPr>
          <w:spacing w:val="-4"/>
        </w:rPr>
        <w:t>have </w:t>
      </w:r>
      <w:r>
        <w:rPr/>
        <w:t>a consistent peak </w:t>
      </w:r>
      <w:r>
        <w:rPr>
          <w:spacing w:val="-4"/>
        </w:rPr>
        <w:t>luminosity, </w:t>
      </w:r>
      <w:r>
        <w:rPr/>
        <w:t>which is </w:t>
      </w:r>
      <w:r>
        <w:rPr>
          <w:spacing w:val="-3"/>
        </w:rPr>
        <w:t>why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cosmology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standardizable</w:t>
      </w:r>
      <w:r>
        <w:rPr>
          <w:spacing w:val="-13"/>
        </w:rPr>
        <w:t> </w:t>
      </w:r>
      <w:r>
        <w:rPr/>
        <w:t>candles</w:t>
      </w:r>
      <w:r>
        <w:rPr>
          <w:spacing w:val="-12"/>
        </w:rPr>
        <w:t> </w:t>
      </w:r>
      <w:hyperlink w:history="true" w:anchor="_bookmark30">
        <w:r>
          <w:rPr/>
          <w:t>[8].</w:t>
        </w:r>
      </w:hyperlink>
      <w:r>
        <w:rPr>
          <w:spacing w:val="10"/>
        </w:rPr>
        <w:t> </w:t>
      </w:r>
      <w:r>
        <w:rPr/>
        <w:t>Their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standardizable candles</w:t>
      </w:r>
      <w:r>
        <w:rPr>
          <w:spacing w:val="-17"/>
        </w:rPr>
        <w:t> </w:t>
      </w:r>
      <w:r>
        <w:rPr/>
        <w:t>helped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discovery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accelerated</w:t>
      </w:r>
      <w:r>
        <w:rPr>
          <w:spacing w:val="-16"/>
        </w:rPr>
        <w:t> </w:t>
      </w:r>
      <w:r>
        <w:rPr/>
        <w:t>expansion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universe</w:t>
      </w:r>
      <w:r>
        <w:rPr>
          <w:spacing w:val="-16"/>
        </w:rPr>
        <w:t> </w:t>
      </w:r>
      <w:hyperlink w:history="true" w:anchor="_bookmark31">
        <w:r>
          <w:rPr/>
          <w:t>[9].</w:t>
        </w:r>
      </w:hyperlink>
      <w:r>
        <w:rPr>
          <w:spacing w:val="1"/>
        </w:rPr>
        <w:t> </w:t>
      </w:r>
      <w:r>
        <w:rPr/>
        <w:t>SNe</w:t>
      </w:r>
      <w:r>
        <w:rPr>
          <w:spacing w:val="-16"/>
        </w:rPr>
        <w:t> </w:t>
      </w:r>
      <w:r>
        <w:rPr/>
        <w:t>Ia</w:t>
      </w:r>
      <w:r>
        <w:rPr>
          <w:spacing w:val="-16"/>
        </w:rPr>
        <w:t> </w:t>
      </w:r>
      <w:r>
        <w:rPr/>
        <w:t>are also prominent sources of cosmic </w:t>
      </w:r>
      <w:r>
        <w:rPr>
          <w:spacing w:val="-3"/>
        </w:rPr>
        <w:t>rays </w:t>
      </w:r>
      <w:r>
        <w:rPr/>
        <w:t>and the abundance of </w:t>
      </w:r>
      <w:r>
        <w:rPr>
          <w:spacing w:val="-3"/>
          <w:position w:val="9"/>
          <w:sz w:val="16"/>
        </w:rPr>
        <w:t>56</w:t>
      </w:r>
      <w:r>
        <w:rPr>
          <w:spacing w:val="-3"/>
        </w:rPr>
        <w:t>Fe </w:t>
      </w:r>
      <w:r>
        <w:rPr/>
        <w:t>in the</w:t>
      </w:r>
      <w:r>
        <w:rPr>
          <w:spacing w:val="14"/>
        </w:rPr>
        <w:t> </w:t>
      </w:r>
      <w:r>
        <w:rPr/>
        <w:t>universe.</w:t>
      </w:r>
    </w:p>
    <w:p>
      <w:pPr>
        <w:pStyle w:val="BodyText"/>
        <w:spacing w:line="420" w:lineRule="auto" w:before="6"/>
        <w:ind w:left="120" w:right="117" w:firstLine="351"/>
        <w:jc w:val="both"/>
      </w:pPr>
      <w:r>
        <w:rPr/>
        <w:t>Although it is known that SNe Ia are the thermonuclear explosions of WDs, their det- onation</w:t>
      </w:r>
      <w:r>
        <w:rPr>
          <w:spacing w:val="-26"/>
        </w:rPr>
        <w:t> </w:t>
      </w:r>
      <w:r>
        <w:rPr/>
        <w:t>mechanism</w:t>
      </w:r>
      <w:r>
        <w:rPr>
          <w:spacing w:val="-26"/>
        </w:rPr>
        <w:t> </w:t>
      </w:r>
      <w:r>
        <w:rPr/>
        <w:t>remains</w:t>
      </w:r>
      <w:r>
        <w:rPr>
          <w:spacing w:val="-25"/>
        </w:rPr>
        <w:t> </w:t>
      </w:r>
      <w:r>
        <w:rPr/>
        <w:t>unknown.</w:t>
      </w:r>
      <w:r>
        <w:rPr>
          <w:spacing w:val="-10"/>
        </w:rPr>
        <w:t> </w:t>
      </w:r>
      <w:r>
        <w:rPr/>
        <w:t>In</w:t>
      </w:r>
      <w:r>
        <w:rPr>
          <w:spacing w:val="-26"/>
        </w:rPr>
        <w:t> </w:t>
      </w:r>
      <w:r>
        <w:rPr/>
        <w:t>our</w:t>
      </w:r>
      <w:r>
        <w:rPr>
          <w:spacing w:val="-26"/>
        </w:rPr>
        <w:t> </w:t>
      </w:r>
      <w:r>
        <w:rPr/>
        <w:t>previous</w:t>
      </w:r>
      <w:r>
        <w:rPr>
          <w:spacing w:val="-25"/>
        </w:rPr>
        <w:t> </w:t>
      </w:r>
      <w:r>
        <w:rPr/>
        <w:t>work</w:t>
      </w:r>
      <w:r>
        <w:rPr>
          <w:spacing w:val="-26"/>
        </w:rPr>
        <w:t> </w:t>
      </w:r>
      <w:hyperlink w:history="true" w:anchor="_bookmark28">
        <w:r>
          <w:rPr/>
          <w:t>[6],</w:t>
        </w:r>
      </w:hyperlink>
      <w:r>
        <w:rPr>
          <w:spacing w:val="-25"/>
        </w:rPr>
        <w:t> </w:t>
      </w:r>
      <w:r>
        <w:rPr>
          <w:spacing w:val="-4"/>
        </w:rPr>
        <w:t>we</w:t>
      </w:r>
      <w:r>
        <w:rPr>
          <w:spacing w:val="-25"/>
        </w:rPr>
        <w:t> </w:t>
      </w:r>
      <w:r>
        <w:rPr/>
        <w:t>proposed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detonation mechanism for carbon in electron-degenerate matter due to turbulence. Using localized 3-dimensional hydrodynamics simulations, </w:t>
      </w:r>
      <w:r>
        <w:rPr>
          <w:spacing w:val="-4"/>
        </w:rPr>
        <w:t>we </w:t>
      </w:r>
      <w:r>
        <w:rPr/>
        <w:t>found that carbon can indeed detonate in electron-degenerate turbulent matter in the distributed burning regime. </w:t>
      </w:r>
      <w:r>
        <w:rPr>
          <w:spacing w:val="-10"/>
        </w:rPr>
        <w:t>We </w:t>
      </w:r>
      <w:r>
        <w:rPr/>
        <w:t>refer to this new mechanism as a </w:t>
      </w:r>
      <w:r>
        <w:rPr>
          <w:rFonts w:ascii="Times New Roman"/>
          <w:i/>
        </w:rPr>
        <w:t>turbulently-driven detonation mechanism</w:t>
      </w:r>
      <w:r>
        <w:rPr/>
        <w:t>. </w:t>
      </w:r>
      <w:r>
        <w:rPr>
          <w:spacing w:val="-7"/>
        </w:rPr>
        <w:t>For </w:t>
      </w:r>
      <w:r>
        <w:rPr/>
        <w:t>this project, </w:t>
      </w:r>
      <w:r>
        <w:rPr>
          <w:spacing w:val="-4"/>
        </w:rPr>
        <w:t>we </w:t>
      </w:r>
      <w:r>
        <w:rPr/>
        <w:t>explore the</w:t>
      </w:r>
      <w:r>
        <w:rPr>
          <w:spacing w:val="-8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3"/>
        </w:rPr>
        <w:t>how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detonation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helium</w:t>
      </w:r>
      <w:r>
        <w:rPr>
          <w:spacing w:val="-7"/>
        </w:rPr>
        <w:t> </w:t>
      </w:r>
      <w:r>
        <w:rPr>
          <w:spacing w:val="-3"/>
        </w:rPr>
        <w:t>may</w:t>
      </w:r>
      <w:r>
        <w:rPr>
          <w:spacing w:val="-8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detonation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carbon.</w:t>
      </w:r>
      <w:r>
        <w:rPr>
          <w:spacing w:val="16"/>
        </w:rPr>
        <w:t> </w:t>
      </w:r>
      <w:r>
        <w:rPr/>
        <w:t>In- spiration comes from previous literature that determined what role the detonation of</w:t>
      </w:r>
      <w:r>
        <w:rPr>
          <w:spacing w:val="-33"/>
        </w:rPr>
        <w:t> </w:t>
      </w:r>
      <w:r>
        <w:rPr/>
        <w:t>the helium</w:t>
      </w:r>
      <w:r>
        <w:rPr>
          <w:spacing w:val="16"/>
        </w:rPr>
        <w:t> </w:t>
      </w:r>
      <w:r>
        <w:rPr/>
        <w:t>surface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WD</w:t>
      </w:r>
      <w:r>
        <w:rPr>
          <w:spacing w:val="16"/>
        </w:rPr>
        <w:t> </w:t>
      </w:r>
      <w:r>
        <w:rPr/>
        <w:t>plays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SNe</w:t>
      </w:r>
      <w:r>
        <w:rPr>
          <w:spacing w:val="17"/>
        </w:rPr>
        <w:t> </w:t>
      </w:r>
      <w:r>
        <w:rPr/>
        <w:t>Ia.</w:t>
      </w:r>
    </w:p>
    <w:p>
      <w:pPr>
        <w:pStyle w:val="Heading2"/>
        <w:numPr>
          <w:ilvl w:val="1"/>
          <w:numId w:val="1"/>
        </w:numPr>
        <w:tabs>
          <w:tab w:pos="465" w:val="left" w:leader="none"/>
        </w:tabs>
        <w:spacing w:line="240" w:lineRule="auto" w:before="101" w:after="0"/>
        <w:ind w:left="464" w:right="0" w:hanging="344"/>
        <w:jc w:val="left"/>
      </w:pPr>
      <w:bookmarkStart w:name="Type Ia Supernovae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bookmarkStart w:name="_bookmark2" w:id="8"/>
      <w:bookmarkEnd w:id="8"/>
      <w:r>
        <w:rPr>
          <w:w w:val="110"/>
        </w:rPr>
        <w:t>T</w:t>
      </w:r>
      <w:r>
        <w:rPr>
          <w:w w:val="110"/>
        </w:rPr>
        <w:t>ype Ia</w:t>
      </w:r>
      <w:r>
        <w:rPr>
          <w:spacing w:val="-19"/>
          <w:w w:val="110"/>
        </w:rPr>
        <w:t> </w:t>
      </w:r>
      <w:r>
        <w:rPr>
          <w:spacing w:val="-3"/>
          <w:w w:val="110"/>
        </w:rPr>
        <w:t>Supernovae</w:t>
      </w:r>
    </w:p>
    <w:p>
      <w:pPr>
        <w:pStyle w:val="BodyText"/>
        <w:spacing w:line="478" w:lineRule="exact" w:before="146"/>
        <w:ind w:left="120" w:right="116"/>
        <w:jc w:val="both"/>
      </w:pPr>
      <w:r>
        <w:rPr/>
        <w:t>The categorization of SNe begins with hydrogen. Type </w:t>
      </w:r>
      <w:r>
        <w:rPr>
          <w:spacing w:val="3"/>
        </w:rPr>
        <w:t>II </w:t>
      </w:r>
      <w:r>
        <w:rPr/>
        <w:t>SNe are characterized </w:t>
      </w:r>
      <w:r>
        <w:rPr>
          <w:spacing w:val="-4"/>
        </w:rPr>
        <w:t>by </w:t>
      </w:r>
      <w:r>
        <w:rPr/>
        <w:t>strong hydrogen</w:t>
      </w:r>
      <w:r>
        <w:rPr>
          <w:spacing w:val="-38"/>
        </w:rPr>
        <w:t> </w:t>
      </w:r>
      <w:r>
        <w:rPr/>
        <w:t>absorption</w:t>
      </w:r>
      <w:r>
        <w:rPr>
          <w:spacing w:val="-37"/>
        </w:rPr>
        <w:t> </w:t>
      </w:r>
      <w:r>
        <w:rPr/>
        <w:t>lines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their</w:t>
      </w:r>
      <w:r>
        <w:rPr>
          <w:spacing w:val="-37"/>
        </w:rPr>
        <w:t> </w:t>
      </w:r>
      <w:r>
        <w:rPr/>
        <w:t>spectrum.</w:t>
      </w:r>
      <w:r>
        <w:rPr>
          <w:spacing w:val="-23"/>
        </w:rPr>
        <w:t> </w:t>
      </w:r>
      <w:r>
        <w:rPr/>
        <w:t>SNe</w:t>
      </w:r>
      <w:r>
        <w:rPr>
          <w:spacing w:val="-37"/>
        </w:rPr>
        <w:t> </w:t>
      </w:r>
      <w:r>
        <w:rPr>
          <w:spacing w:val="3"/>
        </w:rPr>
        <w:t>II</w:t>
      </w:r>
      <w:r>
        <w:rPr>
          <w:spacing w:val="-37"/>
        </w:rPr>
        <w:t> </w:t>
      </w:r>
      <w:r>
        <w:rPr/>
        <w:t>result</w:t>
      </w:r>
      <w:r>
        <w:rPr>
          <w:spacing w:val="-37"/>
        </w:rPr>
        <w:t> </w:t>
      </w:r>
      <w:r>
        <w:rPr/>
        <w:t>from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collapse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a</w:t>
      </w:r>
      <w:r>
        <w:rPr>
          <w:spacing w:val="-38"/>
        </w:rPr>
        <w:t> </w:t>
      </w:r>
      <w:r>
        <w:rPr/>
        <w:t>massive</w:t>
      </w:r>
      <w:r>
        <w:rPr>
          <w:spacing w:val="-37"/>
        </w:rPr>
        <w:t> </w:t>
      </w:r>
      <w:r>
        <w:rPr/>
        <w:t>star, with</w:t>
      </w:r>
      <w:r>
        <w:rPr>
          <w:spacing w:val="-11"/>
        </w:rPr>
        <w:t> </w:t>
      </w:r>
      <w:r>
        <w:rPr/>
        <w:t>masses</w:t>
      </w:r>
      <w:r>
        <w:rPr>
          <w:spacing w:val="-11"/>
        </w:rPr>
        <w:t> </w:t>
      </w:r>
      <w:r>
        <w:rPr/>
        <w:t>greater</w:t>
      </w:r>
      <w:r>
        <w:rPr>
          <w:spacing w:val="-10"/>
        </w:rPr>
        <w:t> </w:t>
      </w:r>
      <w:r>
        <w:rPr/>
        <w:t>than</w:t>
      </w:r>
      <w:r>
        <w:rPr>
          <w:spacing w:val="-11"/>
        </w:rPr>
        <w:t> </w:t>
      </w:r>
      <w:r>
        <w:rPr/>
        <w:t>10</w:t>
      </w:r>
      <w:r>
        <w:rPr>
          <w:spacing w:val="-10"/>
        </w:rPr>
        <w:t> </w:t>
      </w:r>
      <w:r>
        <w:rPr>
          <w:spacing w:val="3"/>
        </w:rPr>
        <w:t>M</w:t>
      </w:r>
      <w:r>
        <w:rPr>
          <w:rFonts w:ascii="Noto Sans CJK JP Regular" w:hAnsi="Noto Sans CJK JP Regular"/>
          <w:spacing w:val="3"/>
          <w:vertAlign w:val="subscript"/>
        </w:rPr>
        <w:t>Ⓢ</w:t>
      </w:r>
      <w:r>
        <w:rPr>
          <w:spacing w:val="3"/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end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their</w:t>
      </w:r>
      <w:r>
        <w:rPr>
          <w:spacing w:val="-10"/>
          <w:vertAlign w:val="baseline"/>
        </w:rPr>
        <w:t> </w:t>
      </w:r>
      <w:r>
        <w:rPr>
          <w:vertAlign w:val="baseline"/>
        </w:rPr>
        <w:t>lifetime.</w:t>
      </w:r>
      <w:r>
        <w:rPr>
          <w:spacing w:val="7"/>
          <w:vertAlign w:val="baseline"/>
        </w:rPr>
        <w:t> </w:t>
      </w:r>
      <w:r>
        <w:rPr>
          <w:vertAlign w:val="baseline"/>
        </w:rPr>
        <w:t>Type</w:t>
      </w:r>
      <w:r>
        <w:rPr>
          <w:spacing w:val="-11"/>
          <w:vertAlign w:val="baseline"/>
        </w:rPr>
        <w:t> </w:t>
      </w:r>
      <w:r>
        <w:rPr>
          <w:vertAlign w:val="baseline"/>
        </w:rPr>
        <w:t>I</w:t>
      </w:r>
      <w:r>
        <w:rPr>
          <w:spacing w:val="-11"/>
          <w:vertAlign w:val="baseline"/>
        </w:rPr>
        <w:t> </w:t>
      </w:r>
      <w:r>
        <w:rPr>
          <w:vertAlign w:val="baseline"/>
        </w:rPr>
        <w:t>SNe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have</w:t>
      </w:r>
      <w:r>
        <w:rPr>
          <w:spacing w:val="-11"/>
          <w:vertAlign w:val="baseline"/>
        </w:rPr>
        <w:t> </w:t>
      </w:r>
      <w:r>
        <w:rPr>
          <w:vertAlign w:val="baseline"/>
        </w:rPr>
        <w:t>no</w:t>
      </w:r>
      <w:r>
        <w:rPr>
          <w:spacing w:val="-11"/>
          <w:vertAlign w:val="baseline"/>
        </w:rPr>
        <w:t> </w:t>
      </w:r>
      <w:r>
        <w:rPr>
          <w:vertAlign w:val="baseline"/>
        </w:rPr>
        <w:t>hydrogen lines in their spectra. </w:t>
      </w:r>
      <w:r>
        <w:rPr>
          <w:spacing w:val="-3"/>
          <w:vertAlign w:val="baseline"/>
        </w:rPr>
        <w:t>Furthermore, </w:t>
      </w:r>
      <w:r>
        <w:rPr>
          <w:vertAlign w:val="baseline"/>
        </w:rPr>
        <w:t>SNe Ia spectra </w:t>
      </w:r>
      <w:r>
        <w:rPr>
          <w:spacing w:val="-4"/>
          <w:vertAlign w:val="baseline"/>
        </w:rPr>
        <w:t>have </w:t>
      </w:r>
      <w:r>
        <w:rPr>
          <w:vertAlign w:val="baseline"/>
        </w:rPr>
        <w:t>strong silicon absorption lines. Early</w:t>
      </w:r>
      <w:r>
        <w:rPr>
          <w:spacing w:val="-24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24"/>
          <w:vertAlign w:val="baseline"/>
        </w:rPr>
        <w:t> </w:t>
      </w:r>
      <w:r>
        <w:rPr>
          <w:vertAlign w:val="baseline"/>
        </w:rPr>
        <w:t>predicted</w:t>
      </w:r>
      <w:r>
        <w:rPr>
          <w:spacing w:val="-23"/>
          <w:vertAlign w:val="baseline"/>
        </w:rPr>
        <w:t> </w:t>
      </w:r>
      <w:r>
        <w:rPr>
          <w:vertAlign w:val="baseline"/>
        </w:rPr>
        <w:t>that</w:t>
      </w:r>
      <w:r>
        <w:rPr>
          <w:spacing w:val="-24"/>
          <w:vertAlign w:val="baseline"/>
        </w:rPr>
        <w:t> </w:t>
      </w:r>
      <w:r>
        <w:rPr>
          <w:vertAlign w:val="baseline"/>
        </w:rPr>
        <w:t>SNe</w:t>
      </w:r>
      <w:r>
        <w:rPr>
          <w:spacing w:val="-23"/>
          <w:vertAlign w:val="baseline"/>
        </w:rPr>
        <w:t> </w:t>
      </w:r>
      <w:r>
        <w:rPr>
          <w:vertAlign w:val="baseline"/>
        </w:rPr>
        <w:t>Ia</w:t>
      </w:r>
      <w:r>
        <w:rPr>
          <w:spacing w:val="-24"/>
          <w:vertAlign w:val="baseline"/>
        </w:rPr>
        <w:t> </w:t>
      </w:r>
      <w:r>
        <w:rPr>
          <w:spacing w:val="-3"/>
          <w:vertAlign w:val="baseline"/>
        </w:rPr>
        <w:t>must</w:t>
      </w:r>
      <w:r>
        <w:rPr>
          <w:spacing w:val="-23"/>
          <w:vertAlign w:val="baseline"/>
        </w:rPr>
        <w:t> </w:t>
      </w:r>
      <w:r>
        <w:rPr>
          <w:vertAlign w:val="baseline"/>
        </w:rPr>
        <w:t>come</w:t>
      </w:r>
      <w:r>
        <w:rPr>
          <w:spacing w:val="-24"/>
          <w:vertAlign w:val="baseline"/>
        </w:rPr>
        <w:t> </w:t>
      </w:r>
      <w:r>
        <w:rPr>
          <w:vertAlign w:val="baseline"/>
        </w:rPr>
        <w:t>from</w:t>
      </w:r>
      <w:r>
        <w:rPr>
          <w:spacing w:val="-23"/>
          <w:vertAlign w:val="baseline"/>
        </w:rPr>
        <w:t> </w:t>
      </w:r>
      <w:r>
        <w:rPr>
          <w:vertAlign w:val="baseline"/>
        </w:rPr>
        <w:t>a</w:t>
      </w:r>
      <w:r>
        <w:rPr>
          <w:spacing w:val="-24"/>
          <w:vertAlign w:val="baseline"/>
        </w:rPr>
        <w:t> </w:t>
      </w:r>
      <w:r>
        <w:rPr>
          <w:vertAlign w:val="baseline"/>
        </w:rPr>
        <w:t>compact</w:t>
      </w:r>
      <w:r>
        <w:rPr>
          <w:spacing w:val="-23"/>
          <w:vertAlign w:val="baseline"/>
        </w:rPr>
        <w:t> </w:t>
      </w:r>
      <w:r>
        <w:rPr>
          <w:vertAlign w:val="baseline"/>
        </w:rPr>
        <w:t>object,</w:t>
      </w:r>
      <w:r>
        <w:rPr>
          <w:spacing w:val="-23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3"/>
          <w:vertAlign w:val="baseline"/>
        </w:rPr>
        <w:t> </w:t>
      </w:r>
      <w:r>
        <w:rPr>
          <w:spacing w:val="-3"/>
          <w:vertAlign w:val="baseline"/>
        </w:rPr>
        <w:t>was</w:t>
      </w:r>
      <w:r>
        <w:rPr>
          <w:spacing w:val="-24"/>
          <w:vertAlign w:val="baseline"/>
        </w:rPr>
        <w:t> </w:t>
      </w:r>
      <w:r>
        <w:rPr>
          <w:vertAlign w:val="baseline"/>
        </w:rPr>
        <w:t>confirmed </w:t>
      </w:r>
      <w:r>
        <w:rPr>
          <w:spacing w:val="-4"/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vertAlign w:val="baseline"/>
        </w:rPr>
        <w:t>SN</w:t>
      </w:r>
      <w:r>
        <w:rPr>
          <w:spacing w:val="-7"/>
          <w:vertAlign w:val="baseline"/>
        </w:rPr>
        <w:t> </w:t>
      </w:r>
      <w:r>
        <w:rPr>
          <w:vertAlign w:val="baseline"/>
        </w:rPr>
        <w:t>2011fe</w:t>
      </w:r>
      <w:r>
        <w:rPr>
          <w:spacing w:val="-6"/>
          <w:vertAlign w:val="baseline"/>
        </w:rPr>
        <w:t> </w:t>
      </w:r>
      <w:hyperlink w:history="true" w:anchor="_bookmark29">
        <w:r>
          <w:rPr>
            <w:vertAlign w:val="baseline"/>
          </w:rPr>
          <w:t>[7].</w:t>
        </w:r>
      </w:hyperlink>
      <w:r>
        <w:rPr>
          <w:spacing w:val="18"/>
          <w:vertAlign w:val="baseline"/>
        </w:rPr>
        <w:t> </w:t>
      </w:r>
      <w:r>
        <w:rPr>
          <w:vertAlign w:val="baseline"/>
        </w:rPr>
        <w:t>Astronomers</w:t>
      </w:r>
      <w:r>
        <w:rPr>
          <w:spacing w:val="-7"/>
          <w:vertAlign w:val="baseline"/>
        </w:rPr>
        <w:t> </w:t>
      </w:r>
      <w:r>
        <w:rPr>
          <w:vertAlign w:val="baseline"/>
        </w:rPr>
        <w:t>were</w:t>
      </w:r>
      <w:r>
        <w:rPr>
          <w:spacing w:val="-7"/>
          <w:vertAlign w:val="baseline"/>
        </w:rPr>
        <w:t> </w:t>
      </w:r>
      <w:r>
        <w:rPr>
          <w:vertAlign w:val="baseline"/>
        </w:rPr>
        <w:t>able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7"/>
          <w:vertAlign w:val="baseline"/>
        </w:rPr>
        <w:t> </w:t>
      </w:r>
      <w:r>
        <w:rPr>
          <w:vertAlign w:val="baseline"/>
        </w:rPr>
        <w:t>where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3"/>
          <w:vertAlign w:val="baseline"/>
        </w:rPr>
        <w:t>event</w:t>
      </w:r>
      <w:r>
        <w:rPr>
          <w:spacing w:val="-7"/>
          <w:vertAlign w:val="baseline"/>
        </w:rPr>
        <w:t> </w:t>
      </w:r>
      <w:r>
        <w:rPr>
          <w:vertAlign w:val="baseline"/>
        </w:rPr>
        <w:t>took</w:t>
      </w:r>
      <w:r>
        <w:rPr>
          <w:spacing w:val="-7"/>
          <w:vertAlign w:val="baseline"/>
        </w:rPr>
        <w:t> </w:t>
      </w:r>
      <w:r>
        <w:rPr>
          <w:vertAlign w:val="baseline"/>
        </w:rPr>
        <w:t>place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BodyText"/>
        <w:jc w:val="center"/>
      </w:pPr>
      <w:r>
        <w:rPr>
          <w:w w:val="113"/>
        </w:rPr>
        <w:t>1</w:t>
      </w:r>
    </w:p>
    <w:p>
      <w:pPr>
        <w:spacing w:after="0"/>
        <w:jc w:val="center"/>
        <w:sectPr>
          <w:pgSz w:w="12240" w:h="15840"/>
          <w:pgMar w:top="1500" w:bottom="280" w:left="1320" w:right="1320"/>
        </w:sectPr>
      </w:pPr>
    </w:p>
    <w:p>
      <w:pPr>
        <w:pStyle w:val="BodyText"/>
        <w:spacing w:line="420" w:lineRule="auto" w:before="86"/>
        <w:ind w:left="120" w:right="115"/>
        <w:jc w:val="both"/>
      </w:pPr>
      <w:r>
        <w:rPr/>
        <w:t>before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explosion,</w:t>
      </w:r>
      <w:r>
        <w:rPr>
          <w:spacing w:val="-8"/>
        </w:rPr>
        <w:t> </w:t>
      </w:r>
      <w:r>
        <w:rPr/>
        <w:t>confirming</w:t>
      </w:r>
      <w:r>
        <w:rPr>
          <w:spacing w:val="-8"/>
        </w:rPr>
        <w:t> </w:t>
      </w:r>
      <w:r>
        <w:rPr/>
        <w:t>early</w:t>
      </w:r>
      <w:r>
        <w:rPr>
          <w:spacing w:val="-8"/>
        </w:rPr>
        <w:t> </w:t>
      </w:r>
      <w:r>
        <w:rPr/>
        <w:t>suspicions.</w:t>
      </w:r>
      <w:r>
        <w:rPr>
          <w:spacing w:val="17"/>
        </w:rPr>
        <w:t> </w:t>
      </w:r>
      <w:r>
        <w:rPr/>
        <w:t>The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>
          <w:spacing w:val="-5"/>
        </w:rPr>
        <w:t>two</w:t>
      </w:r>
      <w:r>
        <w:rPr>
          <w:spacing w:val="-8"/>
        </w:rPr>
        <w:t> </w:t>
      </w:r>
      <w:r>
        <w:rPr/>
        <w:t>compact</w:t>
      </w:r>
      <w:r>
        <w:rPr>
          <w:spacing w:val="-9"/>
        </w:rPr>
        <w:t> </w:t>
      </w:r>
      <w:r>
        <w:rPr/>
        <w:t>objects in the universe that can explode, as far as </w:t>
      </w:r>
      <w:r>
        <w:rPr>
          <w:spacing w:val="-4"/>
        </w:rPr>
        <w:t>we </w:t>
      </w:r>
      <w:r>
        <w:rPr/>
        <w:t>know, are WD and neutron stars (NS). NS are</w:t>
      </w:r>
      <w:r>
        <w:rPr>
          <w:spacing w:val="-15"/>
        </w:rPr>
        <w:t> </w:t>
      </w:r>
      <w:r>
        <w:rPr/>
        <w:t>known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explode</w:t>
      </w:r>
      <w:r>
        <w:rPr>
          <w:spacing w:val="-15"/>
        </w:rPr>
        <w:t> </w:t>
      </w:r>
      <w:r>
        <w:rPr>
          <w:spacing w:val="-3"/>
        </w:rPr>
        <w:t>into</w:t>
      </w:r>
      <w:r>
        <w:rPr>
          <w:spacing w:val="-14"/>
        </w:rPr>
        <w:t> </w:t>
      </w:r>
      <w:r>
        <w:rPr>
          <w:spacing w:val="-3"/>
        </w:rPr>
        <w:t>kilonovae,</w:t>
      </w:r>
      <w:r>
        <w:rPr>
          <w:spacing w:val="-14"/>
        </w:rPr>
        <w:t> </w:t>
      </w:r>
      <w:r>
        <w:rPr/>
        <w:t>so</w:t>
      </w:r>
      <w:r>
        <w:rPr>
          <w:spacing w:val="-15"/>
        </w:rPr>
        <w:t> </w:t>
      </w:r>
      <w:r>
        <w:rPr/>
        <w:t>strong</w:t>
      </w:r>
      <w:r>
        <w:rPr>
          <w:spacing w:val="-15"/>
        </w:rPr>
        <w:t> </w:t>
      </w:r>
      <w:r>
        <w:rPr/>
        <w:t>confidence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put</w:t>
      </w:r>
      <w:r>
        <w:rPr>
          <w:spacing w:val="-15"/>
        </w:rPr>
        <w:t> </w:t>
      </w:r>
      <w:r>
        <w:rPr>
          <w:spacing w:val="-3"/>
        </w:rPr>
        <w:t>into</w:t>
      </w:r>
      <w:r>
        <w:rPr>
          <w:spacing w:val="-14"/>
        </w:rPr>
        <w:t> </w:t>
      </w:r>
      <w:r>
        <w:rPr/>
        <w:t>SN</w:t>
      </w:r>
      <w:r>
        <w:rPr>
          <w:spacing w:val="-15"/>
        </w:rPr>
        <w:t> </w:t>
      </w:r>
      <w:r>
        <w:rPr/>
        <w:t>2011fe</w:t>
      </w:r>
      <w:r>
        <w:rPr>
          <w:spacing w:val="-14"/>
        </w:rPr>
        <w:t> </w:t>
      </w:r>
      <w:r>
        <w:rPr/>
        <w:t>originating from a</w:t>
      </w:r>
      <w:r>
        <w:rPr>
          <w:spacing w:val="-19"/>
        </w:rPr>
        <w:t> </w:t>
      </w:r>
      <w:r>
        <w:rPr/>
        <w:t>WD.</w:t>
      </w:r>
    </w:p>
    <w:p>
      <w:pPr>
        <w:pStyle w:val="BodyText"/>
        <w:spacing w:line="420" w:lineRule="auto" w:before="4"/>
        <w:ind w:left="120" w:right="116" w:firstLine="351"/>
        <w:jc w:val="both"/>
      </w:pPr>
      <w:r>
        <w:rPr/>
        <w:t>Progenitors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SNe</w:t>
      </w:r>
      <w:r>
        <w:rPr>
          <w:spacing w:val="-8"/>
        </w:rPr>
        <w:t> </w:t>
      </w:r>
      <w:r>
        <w:rPr/>
        <w:t>Ia</w:t>
      </w:r>
      <w:r>
        <w:rPr>
          <w:spacing w:val="-8"/>
        </w:rPr>
        <w:t> </w:t>
      </w:r>
      <w:r>
        <w:rPr>
          <w:spacing w:val="-4"/>
        </w:rPr>
        <w:t>involve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primary</w:t>
      </w:r>
      <w:r>
        <w:rPr>
          <w:spacing w:val="-8"/>
        </w:rPr>
        <w:t> </w:t>
      </w:r>
      <w:r>
        <w:rPr/>
        <w:t>WD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binary</w:t>
      </w:r>
      <w:r>
        <w:rPr>
          <w:spacing w:val="-7"/>
        </w:rPr>
        <w:t> </w:t>
      </w:r>
      <w:r>
        <w:rPr/>
        <w:t>system.</w:t>
      </w:r>
      <w:r>
        <w:rPr>
          <w:spacing w:val="12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single-degenerate channel,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secondary</w:t>
      </w:r>
      <w:r>
        <w:rPr>
          <w:spacing w:val="-27"/>
        </w:rPr>
        <w:t> </w:t>
      </w:r>
      <w:r>
        <w:rPr/>
        <w:t>is</w:t>
      </w:r>
      <w:r>
        <w:rPr>
          <w:spacing w:val="-28"/>
        </w:rPr>
        <w:t> </w:t>
      </w:r>
      <w:r>
        <w:rPr/>
        <w:t>usually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star</w:t>
      </w:r>
      <w:r>
        <w:rPr>
          <w:spacing w:val="-27"/>
        </w:rPr>
        <w:t> </w:t>
      </w:r>
      <w:r>
        <w:rPr/>
        <w:t>still</w:t>
      </w:r>
      <w:r>
        <w:rPr>
          <w:spacing w:val="-27"/>
        </w:rPr>
        <w:t> </w:t>
      </w:r>
      <w:r>
        <w:rPr/>
        <w:t>on</w:t>
      </w:r>
      <w:r>
        <w:rPr>
          <w:spacing w:val="-27"/>
        </w:rPr>
        <w:t> </w:t>
      </w:r>
      <w:r>
        <w:rPr/>
        <w:t>main</w:t>
      </w:r>
      <w:r>
        <w:rPr>
          <w:spacing w:val="-27"/>
        </w:rPr>
        <w:t> </w:t>
      </w:r>
      <w:r>
        <w:rPr/>
        <w:t>sequence.</w:t>
      </w:r>
      <w:r>
        <w:rPr>
          <w:spacing w:val="-11"/>
        </w:rPr>
        <w:t> </w:t>
      </w:r>
      <w:r>
        <w:rPr/>
        <w:t>Extensive</w:t>
      </w:r>
      <w:r>
        <w:rPr>
          <w:spacing w:val="-27"/>
        </w:rPr>
        <w:t> </w:t>
      </w:r>
      <w:r>
        <w:rPr/>
        <w:t>work</w:t>
      </w:r>
      <w:r>
        <w:rPr>
          <w:spacing w:val="-28"/>
        </w:rPr>
        <w:t> </w:t>
      </w:r>
      <w:r>
        <w:rPr/>
        <w:t>has</w:t>
      </w:r>
      <w:r>
        <w:rPr>
          <w:spacing w:val="-27"/>
        </w:rPr>
        <w:t> </w:t>
      </w:r>
      <w:r>
        <w:rPr/>
        <w:t>gone</w:t>
      </w:r>
      <w:r>
        <w:rPr>
          <w:spacing w:val="-27"/>
        </w:rPr>
        <w:t> </w:t>
      </w:r>
      <w:r>
        <w:rPr>
          <w:spacing w:val="-3"/>
        </w:rPr>
        <w:t>into </w:t>
      </w:r>
      <w:r>
        <w:rPr>
          <w:w w:val="95"/>
        </w:rPr>
        <w:t>exploring single-degenerate models, </w:t>
      </w:r>
      <w:r>
        <w:rPr>
          <w:spacing w:val="-3"/>
          <w:w w:val="95"/>
        </w:rPr>
        <w:t>however, </w:t>
      </w:r>
      <w:r>
        <w:rPr>
          <w:w w:val="95"/>
        </w:rPr>
        <w:t>observational evidence does not support this </w:t>
      </w:r>
      <w:r>
        <w:rPr/>
        <w:t>channel</w:t>
      </w:r>
      <w:r>
        <w:rPr>
          <w:spacing w:val="-16"/>
        </w:rPr>
        <w:t> </w:t>
      </w:r>
      <w:r>
        <w:rPr/>
        <w:t>since</w:t>
      </w:r>
      <w:r>
        <w:rPr>
          <w:spacing w:val="-15"/>
        </w:rPr>
        <w:t> </w:t>
      </w:r>
      <w:r>
        <w:rPr/>
        <w:t>no</w:t>
      </w:r>
      <w:r>
        <w:rPr>
          <w:spacing w:val="-15"/>
        </w:rPr>
        <w:t> </w:t>
      </w:r>
      <w:r>
        <w:rPr/>
        <w:t>surviving</w:t>
      </w:r>
      <w:r>
        <w:rPr>
          <w:spacing w:val="-15"/>
        </w:rPr>
        <w:t> </w:t>
      </w:r>
      <w:r>
        <w:rPr/>
        <w:t>companion</w:t>
      </w:r>
      <w:r>
        <w:rPr>
          <w:spacing w:val="-15"/>
        </w:rPr>
        <w:t> </w:t>
      </w:r>
      <w:r>
        <w:rPr/>
        <w:t>main</w:t>
      </w:r>
      <w:r>
        <w:rPr>
          <w:spacing w:val="-16"/>
        </w:rPr>
        <w:t> </w:t>
      </w:r>
      <w:r>
        <w:rPr/>
        <w:t>sequence</w:t>
      </w:r>
      <w:r>
        <w:rPr>
          <w:spacing w:val="-15"/>
        </w:rPr>
        <w:t> </w:t>
      </w:r>
      <w:r>
        <w:rPr/>
        <w:t>star</w:t>
      </w:r>
      <w:r>
        <w:rPr>
          <w:spacing w:val="-15"/>
        </w:rPr>
        <w:t> </w:t>
      </w:r>
      <w:r>
        <w:rPr/>
        <w:t>has</w:t>
      </w:r>
      <w:r>
        <w:rPr>
          <w:spacing w:val="-15"/>
        </w:rPr>
        <w:t> </w:t>
      </w:r>
      <w:r>
        <w:rPr>
          <w:spacing w:val="-3"/>
        </w:rPr>
        <w:t>yet</w:t>
      </w:r>
      <w:r>
        <w:rPr>
          <w:spacing w:val="-15"/>
        </w:rPr>
        <w:t> </w:t>
      </w:r>
      <w:r>
        <w:rPr/>
        <w:t>been</w:t>
      </w:r>
      <w:r>
        <w:rPr>
          <w:spacing w:val="-16"/>
        </w:rPr>
        <w:t> </w:t>
      </w:r>
      <w:r>
        <w:rPr/>
        <w:t>found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normal SN Ia</w:t>
      </w:r>
      <w:r>
        <w:rPr>
          <w:spacing w:val="-19"/>
        </w:rPr>
        <w:t> </w:t>
      </w:r>
      <w:r>
        <w:rPr>
          <w:spacing w:val="-3"/>
        </w:rPr>
        <w:t>event.</w:t>
      </w:r>
    </w:p>
    <w:p>
      <w:pPr>
        <w:pStyle w:val="BodyText"/>
        <w:spacing w:line="420" w:lineRule="auto" w:before="5"/>
        <w:ind w:left="120" w:right="116" w:firstLine="351"/>
        <w:jc w:val="both"/>
      </w:pP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double-degenerate</w:t>
      </w:r>
      <w:r>
        <w:rPr>
          <w:spacing w:val="-24"/>
        </w:rPr>
        <w:t> </w:t>
      </w:r>
      <w:r>
        <w:rPr/>
        <w:t>(DD)</w:t>
      </w:r>
      <w:r>
        <w:rPr>
          <w:spacing w:val="-24"/>
        </w:rPr>
        <w:t> </w:t>
      </w:r>
      <w:r>
        <w:rPr/>
        <w:t>channel,</w:t>
      </w:r>
      <w:r>
        <w:rPr>
          <w:spacing w:val="-24"/>
        </w:rPr>
        <w:t> </w:t>
      </w:r>
      <w:r>
        <w:rPr/>
        <w:t>both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primary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secondary</w:t>
      </w:r>
      <w:r>
        <w:rPr>
          <w:spacing w:val="-24"/>
        </w:rPr>
        <w:t> </w:t>
      </w:r>
      <w:r>
        <w:rPr/>
        <w:t>stars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WDs. The</w:t>
      </w:r>
      <w:r>
        <w:rPr>
          <w:spacing w:val="-13"/>
        </w:rPr>
        <w:t> </w:t>
      </w:r>
      <w:r>
        <w:rPr/>
        <w:t>primary</w:t>
      </w:r>
      <w:r>
        <w:rPr>
          <w:spacing w:val="-13"/>
        </w:rPr>
        <w:t> </w:t>
      </w:r>
      <w:r>
        <w:rPr/>
        <w:t>WD</w:t>
      </w:r>
      <w:r>
        <w:rPr>
          <w:spacing w:val="-12"/>
        </w:rPr>
        <w:t> </w:t>
      </w:r>
      <w:r>
        <w:rPr/>
        <w:t>tidally</w:t>
      </w:r>
      <w:r>
        <w:rPr>
          <w:spacing w:val="-13"/>
        </w:rPr>
        <w:t> </w:t>
      </w:r>
      <w:r>
        <w:rPr/>
        <w:t>disrupts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secondary</w:t>
      </w:r>
      <w:r>
        <w:rPr>
          <w:spacing w:val="-13"/>
        </w:rPr>
        <w:t> </w:t>
      </w:r>
      <w:r>
        <w:rPr/>
        <w:t>WD,</w:t>
      </w:r>
      <w:r>
        <w:rPr>
          <w:spacing w:val="-12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accretion</w:t>
      </w:r>
      <w:r>
        <w:rPr>
          <w:spacing w:val="-13"/>
        </w:rPr>
        <w:t> </w:t>
      </w:r>
      <w:r>
        <w:rPr/>
        <w:t>disk</w:t>
      </w:r>
      <w:r>
        <w:rPr>
          <w:spacing w:val="-13"/>
        </w:rPr>
        <w:t> </w:t>
      </w:r>
      <w:r>
        <w:rPr/>
        <w:t>around</w:t>
      </w:r>
      <w:r>
        <w:rPr>
          <w:spacing w:val="-12"/>
        </w:rPr>
        <w:t> </w:t>
      </w:r>
      <w:r>
        <w:rPr/>
        <w:t>the </w:t>
      </w:r>
      <w:r>
        <w:rPr>
          <w:spacing w:val="-4"/>
        </w:rPr>
        <w:t>primary. </w:t>
      </w:r>
      <w:r>
        <w:rPr/>
        <w:t>Over time, this disk accretes onto the primary WD, creating a highly turbulent environment.</w:t>
      </w:r>
      <w:r>
        <w:rPr>
          <w:spacing w:val="15"/>
        </w:rPr>
        <w:t> </w:t>
      </w:r>
      <w:r>
        <w:rPr/>
        <w:t>Motivated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DD</w:t>
      </w:r>
      <w:r>
        <w:rPr>
          <w:spacing w:val="-9"/>
        </w:rPr>
        <w:t> </w:t>
      </w:r>
      <w:r>
        <w:rPr/>
        <w:t>channel,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>
          <w:spacing w:val="-3"/>
        </w:rPr>
        <w:t>showed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turbulent cascade</w:t>
      </w:r>
      <w:r>
        <w:rPr>
          <w:spacing w:val="-22"/>
        </w:rPr>
        <w:t> </w:t>
      </w:r>
      <w:r>
        <w:rPr/>
        <w:t>caused</w:t>
      </w:r>
      <w:r>
        <w:rPr>
          <w:spacing w:val="-21"/>
        </w:rPr>
        <w:t> </w:t>
      </w:r>
      <w:r>
        <w:rPr>
          <w:spacing w:val="-4"/>
        </w:rPr>
        <w:t>by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accreting</w:t>
      </w:r>
      <w:r>
        <w:rPr>
          <w:spacing w:val="-21"/>
        </w:rPr>
        <w:t> </w:t>
      </w:r>
      <w:r>
        <w:rPr/>
        <w:t>matter</w:t>
      </w:r>
      <w:r>
        <w:rPr>
          <w:spacing w:val="-21"/>
        </w:rPr>
        <w:t> </w:t>
      </w:r>
      <w:r>
        <w:rPr/>
        <w:t>can</w:t>
      </w:r>
      <w:r>
        <w:rPr>
          <w:spacing w:val="-22"/>
        </w:rPr>
        <w:t> </w:t>
      </w:r>
      <w:r>
        <w:rPr/>
        <w:t>lead</w:t>
      </w:r>
      <w:r>
        <w:rPr>
          <w:spacing w:val="-21"/>
        </w:rPr>
        <w:t> </w:t>
      </w:r>
      <w:r>
        <w:rPr/>
        <w:t>to</w:t>
      </w:r>
      <w:r>
        <w:rPr>
          <w:spacing w:val="-22"/>
        </w:rPr>
        <w:t> </w:t>
      </w:r>
      <w:r>
        <w:rPr/>
        <w:t>a</w:t>
      </w:r>
      <w:r>
        <w:rPr>
          <w:spacing w:val="-21"/>
        </w:rPr>
        <w:t> </w:t>
      </w:r>
      <w:r>
        <w:rPr/>
        <w:t>detonation</w:t>
      </w:r>
      <w:r>
        <w:rPr>
          <w:spacing w:val="-22"/>
        </w:rPr>
        <w:t> </w:t>
      </w:r>
      <w:hyperlink w:history="true" w:anchor="_bookmark28">
        <w:r>
          <w:rPr/>
          <w:t>[6].</w:t>
        </w:r>
      </w:hyperlink>
      <w:r>
        <w:rPr>
          <w:spacing w:val="-6"/>
        </w:rPr>
        <w:t> </w:t>
      </w:r>
      <w:r>
        <w:rPr/>
        <w:t>Those</w:t>
      </w:r>
      <w:r>
        <w:rPr>
          <w:spacing w:val="-21"/>
        </w:rPr>
        <w:t> </w:t>
      </w:r>
      <w:r>
        <w:rPr/>
        <w:t>models</w:t>
      </w:r>
      <w:r>
        <w:rPr>
          <w:spacing w:val="-22"/>
        </w:rPr>
        <w:t> </w:t>
      </w:r>
      <w:r>
        <w:rPr/>
        <w:t>included electron-degenerate</w:t>
      </w:r>
      <w:r>
        <w:rPr>
          <w:spacing w:val="-12"/>
        </w:rPr>
        <w:t> </w:t>
      </w:r>
      <w:r>
        <w:rPr/>
        <w:t>matter</w:t>
      </w:r>
      <w:r>
        <w:rPr>
          <w:spacing w:val="-12"/>
        </w:rPr>
        <w:t> </w:t>
      </w:r>
      <w:r>
        <w:rPr/>
        <w:t>consisting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1:1</w:t>
      </w:r>
      <w:r>
        <w:rPr>
          <w:spacing w:val="-11"/>
        </w:rPr>
        <w:t> </w:t>
      </w:r>
      <w:r>
        <w:rPr/>
        <w:t>ratio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carbon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oxygen.</w:t>
      </w:r>
      <w:r>
        <w:rPr>
          <w:spacing w:val="5"/>
        </w:rPr>
        <w:t> </w:t>
      </w:r>
      <w:r>
        <w:rPr>
          <w:spacing w:val="-7"/>
        </w:rPr>
        <w:t>For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project, </w:t>
      </w:r>
      <w:r>
        <w:rPr>
          <w:spacing w:val="-4"/>
        </w:rPr>
        <w:t>we</w:t>
      </w:r>
      <w:r>
        <w:rPr>
          <w:spacing w:val="-37"/>
        </w:rPr>
        <w:t> </w:t>
      </w:r>
      <w:r>
        <w:rPr>
          <w:spacing w:val="-3"/>
        </w:rPr>
        <w:t>take</w:t>
      </w:r>
      <w:r>
        <w:rPr>
          <w:spacing w:val="-36"/>
        </w:rPr>
        <w:t> </w:t>
      </w:r>
      <w:r>
        <w:rPr/>
        <w:t>this</w:t>
      </w:r>
      <w:r>
        <w:rPr>
          <w:spacing w:val="-36"/>
        </w:rPr>
        <w:t> </w:t>
      </w:r>
      <w:r>
        <w:rPr/>
        <w:t>mechanism</w:t>
      </w:r>
      <w:r>
        <w:rPr>
          <w:spacing w:val="-36"/>
        </w:rPr>
        <w:t> </w:t>
      </w:r>
      <w:r>
        <w:rPr/>
        <w:t>one</w:t>
      </w:r>
      <w:r>
        <w:rPr>
          <w:spacing w:val="-36"/>
        </w:rPr>
        <w:t> </w:t>
      </w:r>
      <w:r>
        <w:rPr/>
        <w:t>step</w:t>
      </w:r>
      <w:r>
        <w:rPr>
          <w:spacing w:val="-36"/>
        </w:rPr>
        <w:t> </w:t>
      </w:r>
      <w:r>
        <w:rPr/>
        <w:t>further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explore</w:t>
      </w:r>
      <w:r>
        <w:rPr>
          <w:spacing w:val="-37"/>
        </w:rPr>
        <w:t> </w:t>
      </w:r>
      <w:r>
        <w:rPr>
          <w:spacing w:val="-3"/>
        </w:rPr>
        <w:t>how</w:t>
      </w:r>
      <w:r>
        <w:rPr>
          <w:spacing w:val="-36"/>
        </w:rPr>
        <w:t> </w:t>
      </w:r>
      <w:r>
        <w:rPr/>
        <w:t>turbulence</w:t>
      </w:r>
      <w:r>
        <w:rPr>
          <w:spacing w:val="-36"/>
        </w:rPr>
        <w:t> </w:t>
      </w:r>
      <w:r>
        <w:rPr/>
        <w:t>can</w:t>
      </w:r>
      <w:r>
        <w:rPr>
          <w:spacing w:val="-36"/>
        </w:rPr>
        <w:t> </w:t>
      </w:r>
      <w:r>
        <w:rPr/>
        <w:t>lead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detonation of</w:t>
      </w:r>
      <w:r>
        <w:rPr>
          <w:spacing w:val="15"/>
        </w:rPr>
        <w:t> </w:t>
      </w:r>
      <w:r>
        <w:rPr/>
        <w:t>helium,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might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detonate</w:t>
      </w:r>
      <w:r>
        <w:rPr>
          <w:spacing w:val="15"/>
        </w:rPr>
        <w:t> </w:t>
      </w:r>
      <w:r>
        <w:rPr/>
        <w:t>carbon.</w:t>
      </w:r>
    </w:p>
    <w:p>
      <w:pPr>
        <w:pStyle w:val="Heading2"/>
        <w:numPr>
          <w:ilvl w:val="1"/>
          <w:numId w:val="1"/>
        </w:numPr>
        <w:tabs>
          <w:tab w:pos="465" w:val="left" w:leader="none"/>
        </w:tabs>
        <w:spacing w:line="240" w:lineRule="auto" w:before="106" w:after="0"/>
        <w:ind w:left="464" w:right="0" w:hanging="344"/>
        <w:jc w:val="left"/>
      </w:pPr>
      <w:bookmarkStart w:name="Helium Detonation Models" w:id="9"/>
      <w:bookmarkEnd w:id="9"/>
      <w:r>
        <w:rPr>
          <w:b w:val="0"/>
        </w:rPr>
      </w:r>
      <w:bookmarkStart w:name="_bookmark3" w:id="10"/>
      <w:bookmarkEnd w:id="10"/>
      <w:r>
        <w:rPr>
          <w:b w:val="0"/>
        </w:rPr>
      </w:r>
      <w:bookmarkStart w:name="_bookmark3" w:id="11"/>
      <w:bookmarkEnd w:id="11"/>
      <w:r>
        <w:rPr>
          <w:w w:val="115"/>
        </w:rPr>
        <w:t>Helium</w:t>
      </w:r>
      <w:r>
        <w:rPr>
          <w:w w:val="115"/>
        </w:rPr>
        <w:t> Detonation</w:t>
      </w:r>
      <w:r>
        <w:rPr>
          <w:spacing w:val="39"/>
          <w:w w:val="115"/>
        </w:rPr>
        <w:t> </w:t>
      </w:r>
      <w:r>
        <w:rPr>
          <w:w w:val="115"/>
        </w:rPr>
        <w:t>Models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6"/>
        <w:jc w:val="both"/>
      </w:pPr>
      <w:r>
        <w:rPr/>
        <w:t>WD</w:t>
      </w:r>
      <w:r>
        <w:rPr>
          <w:spacing w:val="-24"/>
        </w:rPr>
        <w:t> </w:t>
      </w:r>
      <w:r>
        <w:rPr/>
        <w:t>are</w:t>
      </w:r>
      <w:r>
        <w:rPr>
          <w:spacing w:val="-23"/>
        </w:rPr>
        <w:t> </w:t>
      </w:r>
      <w:r>
        <w:rPr/>
        <w:t>known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>
          <w:spacing w:val="-4"/>
        </w:rPr>
        <w:t>have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relatively</w:t>
      </w:r>
      <w:r>
        <w:rPr>
          <w:spacing w:val="-23"/>
        </w:rPr>
        <w:t> </w:t>
      </w:r>
      <w:r>
        <w:rPr/>
        <w:t>thin</w:t>
      </w:r>
      <w:r>
        <w:rPr>
          <w:spacing w:val="-24"/>
        </w:rPr>
        <w:t> </w:t>
      </w:r>
      <w:r>
        <w:rPr/>
        <w:t>helium</w:t>
      </w:r>
      <w:r>
        <w:rPr>
          <w:spacing w:val="-23"/>
        </w:rPr>
        <w:t> </w:t>
      </w:r>
      <w:r>
        <w:rPr/>
        <w:t>shell</w:t>
      </w:r>
      <w:r>
        <w:rPr>
          <w:spacing w:val="-23"/>
        </w:rPr>
        <w:t> </w:t>
      </w:r>
      <w:r>
        <w:rPr/>
        <w:t>around</w:t>
      </w:r>
      <w:r>
        <w:rPr>
          <w:spacing w:val="-23"/>
        </w:rPr>
        <w:t> </w:t>
      </w:r>
      <w:r>
        <w:rPr/>
        <w:t>them</w:t>
      </w:r>
      <w:r>
        <w:rPr>
          <w:spacing w:val="-23"/>
        </w:rPr>
        <w:t> </w:t>
      </w:r>
      <w:r>
        <w:rPr/>
        <w:t>resulting</w:t>
      </w:r>
      <w:r>
        <w:rPr>
          <w:spacing w:val="-23"/>
        </w:rPr>
        <w:t> </w:t>
      </w:r>
      <w:r>
        <w:rPr/>
        <w:t>from</w:t>
      </w:r>
      <w:r>
        <w:rPr>
          <w:spacing w:val="-23"/>
        </w:rPr>
        <w:t> </w:t>
      </w:r>
      <w:r>
        <w:rPr/>
        <w:t>stellar</w:t>
      </w:r>
      <w:r>
        <w:rPr>
          <w:spacing w:val="-24"/>
        </w:rPr>
        <w:t> </w:t>
      </w:r>
      <w:r>
        <w:rPr/>
        <w:t>evo- lution</w:t>
      </w:r>
      <w:r>
        <w:rPr>
          <w:spacing w:val="-17"/>
        </w:rPr>
        <w:t> </w:t>
      </w:r>
      <w:hyperlink w:history="true" w:anchor="_bookmark27">
        <w:r>
          <w:rPr/>
          <w:t>[5].</w:t>
        </w:r>
      </w:hyperlink>
      <w:r>
        <w:rPr>
          <w:spacing w:val="-3"/>
        </w:rPr>
        <w:t> </w:t>
      </w:r>
      <w:r>
        <w:rPr/>
        <w:t>During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merger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binary</w:t>
      </w:r>
      <w:r>
        <w:rPr>
          <w:spacing w:val="-17"/>
        </w:rPr>
        <w:t> </w:t>
      </w:r>
      <w:r>
        <w:rPr/>
        <w:t>systems,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helium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secondary</w:t>
      </w:r>
      <w:r>
        <w:rPr>
          <w:spacing w:val="-17"/>
        </w:rPr>
        <w:t> </w:t>
      </w:r>
      <w:r>
        <w:rPr/>
        <w:t>WD</w:t>
      </w:r>
      <w:r>
        <w:rPr>
          <w:spacing w:val="-17"/>
        </w:rPr>
        <w:t> </w:t>
      </w:r>
      <w:r>
        <w:rPr/>
        <w:t>will accrete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mix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helium</w:t>
      </w:r>
      <w:r>
        <w:rPr>
          <w:spacing w:val="-4"/>
        </w:rPr>
        <w:t> </w:t>
      </w:r>
      <w:r>
        <w:rPr>
          <w:spacing w:val="-3"/>
        </w:rPr>
        <w:t>layer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6"/>
        </w:rPr>
        <w:t> </w:t>
      </w:r>
      <w:r>
        <w:rPr/>
        <w:t>WD.</w:t>
      </w:r>
      <w:r>
        <w:rPr>
          <w:spacing w:val="-4"/>
        </w:rPr>
        <w:t> </w:t>
      </w:r>
      <w:r>
        <w:rPr/>
        <w:t>Motivation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 </w:t>
      </w:r>
      <w:r>
        <w:rPr>
          <w:w w:val="95"/>
        </w:rPr>
        <w:t>comes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recent</w:t>
      </w:r>
      <w:r>
        <w:rPr>
          <w:spacing w:val="-4"/>
          <w:w w:val="95"/>
        </w:rPr>
        <w:t> </w:t>
      </w:r>
      <w:r>
        <w:rPr>
          <w:w w:val="95"/>
        </w:rPr>
        <w:t>literature</w:t>
      </w:r>
      <w:r>
        <w:rPr>
          <w:spacing w:val="-4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explores</w:t>
      </w:r>
      <w:r>
        <w:rPr>
          <w:spacing w:val="-4"/>
          <w:w w:val="95"/>
        </w:rPr>
        <w:t> </w:t>
      </w:r>
      <w:r>
        <w:rPr>
          <w:w w:val="95"/>
        </w:rPr>
        <w:t>various</w:t>
      </w:r>
      <w:r>
        <w:rPr>
          <w:spacing w:val="-4"/>
          <w:w w:val="95"/>
        </w:rPr>
        <w:t> </w:t>
      </w:r>
      <w:r>
        <w:rPr>
          <w:w w:val="95"/>
        </w:rPr>
        <w:t>mechanisms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detonation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he- </w:t>
      </w:r>
      <w:r>
        <w:rPr/>
        <w:t>lium</w:t>
      </w:r>
      <w:r>
        <w:rPr>
          <w:spacing w:val="-26"/>
        </w:rPr>
        <w:t> </w:t>
      </w:r>
      <w:r>
        <w:rPr>
          <w:spacing w:val="-3"/>
        </w:rPr>
        <w:t>layer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>
          <w:spacing w:val="-3"/>
        </w:rPr>
        <w:t>how</w:t>
      </w:r>
      <w:r>
        <w:rPr>
          <w:spacing w:val="-26"/>
        </w:rPr>
        <w:t> </w:t>
      </w:r>
      <w:r>
        <w:rPr/>
        <w:t>this</w:t>
      </w:r>
      <w:r>
        <w:rPr>
          <w:spacing w:val="-26"/>
        </w:rPr>
        <w:t> </w:t>
      </w:r>
      <w:r>
        <w:rPr/>
        <w:t>leads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detonation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carbon</w:t>
      </w:r>
      <w:r>
        <w:rPr>
          <w:spacing w:val="-26"/>
        </w:rPr>
        <w:t> </w:t>
      </w:r>
      <w:r>
        <w:rPr/>
        <w:t>core.</w:t>
      </w:r>
      <w:r>
        <w:rPr>
          <w:spacing w:val="-9"/>
        </w:rPr>
        <w:t> </w:t>
      </w:r>
      <w:r>
        <w:rPr/>
        <w:t>One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these</w:t>
      </w:r>
      <w:r>
        <w:rPr>
          <w:spacing w:val="-26"/>
        </w:rPr>
        <w:t> </w:t>
      </w:r>
      <w:r>
        <w:rPr/>
        <w:t>mechanisms is</w:t>
      </w:r>
      <w:r>
        <w:rPr>
          <w:spacing w:val="-34"/>
        </w:rPr>
        <w:t> </w:t>
      </w:r>
      <w:r>
        <w:rPr/>
        <w:t>called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double-detonation</w:t>
      </w:r>
      <w:r>
        <w:rPr>
          <w:spacing w:val="-34"/>
        </w:rPr>
        <w:t> </w:t>
      </w:r>
      <w:r>
        <w:rPr/>
        <w:t>mechanism.</w:t>
      </w:r>
      <w:r>
        <w:rPr>
          <w:spacing w:val="-24"/>
        </w:rPr>
        <w:t> </w:t>
      </w:r>
      <w:r>
        <w:rPr/>
        <w:t>In</w:t>
      </w:r>
      <w:r>
        <w:rPr>
          <w:spacing w:val="-34"/>
        </w:rPr>
        <w:t> </w:t>
      </w:r>
      <w:r>
        <w:rPr/>
        <w:t>one</w:t>
      </w:r>
      <w:r>
        <w:rPr>
          <w:spacing w:val="-34"/>
        </w:rPr>
        <w:t> </w:t>
      </w:r>
      <w:r>
        <w:rPr/>
        <w:t>possible</w:t>
      </w:r>
      <w:r>
        <w:rPr>
          <w:spacing w:val="-34"/>
        </w:rPr>
        <w:t> </w:t>
      </w:r>
      <w:r>
        <w:rPr/>
        <w:t>scenario,</w:t>
      </w:r>
      <w:r>
        <w:rPr>
          <w:spacing w:val="-33"/>
        </w:rPr>
        <w:t> </w:t>
      </w:r>
      <w:r>
        <w:rPr>
          <w:spacing w:val="-5"/>
        </w:rPr>
        <w:t>two</w:t>
      </w:r>
      <w:r>
        <w:rPr>
          <w:spacing w:val="-34"/>
        </w:rPr>
        <w:t> </w:t>
      </w:r>
      <w:r>
        <w:rPr/>
        <w:t>individual</w:t>
      </w:r>
      <w:r>
        <w:rPr>
          <w:spacing w:val="-34"/>
        </w:rPr>
        <w:t> </w:t>
      </w:r>
      <w:r>
        <w:rPr/>
        <w:t>spots</w:t>
      </w:r>
      <w:r>
        <w:rPr>
          <w:spacing w:val="-34"/>
        </w:rPr>
        <w:t> </w:t>
      </w:r>
      <w:r>
        <w:rPr/>
        <w:t>in the</w:t>
      </w:r>
      <w:r>
        <w:rPr>
          <w:spacing w:val="-26"/>
        </w:rPr>
        <w:t> </w:t>
      </w:r>
      <w:r>
        <w:rPr/>
        <w:t>helium</w:t>
      </w:r>
      <w:r>
        <w:rPr>
          <w:spacing w:val="-25"/>
        </w:rPr>
        <w:t> </w:t>
      </w:r>
      <w:r>
        <w:rPr>
          <w:spacing w:val="-3"/>
        </w:rPr>
        <w:t>layer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primary</w:t>
      </w:r>
      <w:r>
        <w:rPr>
          <w:spacing w:val="-26"/>
        </w:rPr>
        <w:t> </w:t>
      </w:r>
      <w:r>
        <w:rPr/>
        <w:t>WD</w:t>
      </w:r>
      <w:r>
        <w:rPr>
          <w:spacing w:val="-25"/>
        </w:rPr>
        <w:t> </w:t>
      </w:r>
      <w:r>
        <w:rPr/>
        <w:t>detonate,</w:t>
      </w:r>
      <w:r>
        <w:rPr>
          <w:spacing w:val="-24"/>
        </w:rPr>
        <w:t> </w:t>
      </w:r>
      <w:r>
        <w:rPr/>
        <w:t>sending</w:t>
      </w:r>
      <w:r>
        <w:rPr>
          <w:spacing w:val="-25"/>
        </w:rPr>
        <w:t> </w:t>
      </w:r>
      <w:r>
        <w:rPr/>
        <w:t>shock</w:t>
      </w:r>
      <w:r>
        <w:rPr>
          <w:spacing w:val="-25"/>
        </w:rPr>
        <w:t> </w:t>
      </w:r>
      <w:r>
        <w:rPr>
          <w:spacing w:val="-5"/>
        </w:rPr>
        <w:t>waves</w:t>
      </w:r>
      <w:r>
        <w:rPr>
          <w:spacing w:val="-26"/>
        </w:rPr>
        <w:t> </w:t>
      </w:r>
      <w:r>
        <w:rPr/>
        <w:t>radially</w:t>
      </w:r>
      <w:r>
        <w:rPr>
          <w:spacing w:val="-25"/>
        </w:rPr>
        <w:t> </w:t>
      </w:r>
      <w:r>
        <w:rPr>
          <w:spacing w:val="-3"/>
        </w:rPr>
        <w:t>inwards</w:t>
      </w:r>
      <w:r>
        <w:rPr>
          <w:spacing w:val="-25"/>
        </w:rPr>
        <w:t> </w:t>
      </w:r>
      <w:r>
        <w:rPr>
          <w:spacing w:val="-3"/>
        </w:rPr>
        <w:t>towards</w:t>
      </w:r>
    </w:p>
    <w:p>
      <w:pPr>
        <w:spacing w:after="0" w:line="420" w:lineRule="auto"/>
        <w:jc w:val="both"/>
        <w:sectPr>
          <w:headerReference w:type="default" r:id="rId5"/>
          <w:pgSz w:w="12240" w:h="15840"/>
          <w:pgMar w:header="1454" w:footer="0" w:top="1740" w:bottom="280" w:left="1320" w:right="1320"/>
          <w:pgNumType w:start="2"/>
        </w:sectPr>
      </w:pPr>
    </w:p>
    <w:p>
      <w:pPr>
        <w:pStyle w:val="BodyText"/>
        <w:spacing w:line="420" w:lineRule="auto" w:before="86"/>
        <w:ind w:left="120" w:right="118"/>
        <w:jc w:val="both"/>
      </w:pPr>
      <w:r>
        <w:rPr/>
        <w:t>the carbon core. </w:t>
      </w:r>
      <w:r>
        <w:rPr>
          <w:spacing w:val="-4"/>
        </w:rPr>
        <w:t>At </w:t>
      </w:r>
      <w:r>
        <w:rPr/>
        <w:t>the point where the shock </w:t>
      </w:r>
      <w:r>
        <w:rPr>
          <w:spacing w:val="-5"/>
        </w:rPr>
        <w:t>waves </w:t>
      </w:r>
      <w:r>
        <w:rPr/>
        <w:t>meet, carbon detonation is</w:t>
      </w:r>
      <w:r>
        <w:rPr>
          <w:spacing w:val="-28"/>
        </w:rPr>
        <w:t> </w:t>
      </w:r>
      <w:r>
        <w:rPr/>
        <w:t>intitiated at an off-center</w:t>
      </w:r>
      <w:r>
        <w:rPr>
          <w:spacing w:val="55"/>
        </w:rPr>
        <w:t> </w:t>
      </w:r>
      <w:r>
        <w:rPr/>
        <w:t>location.</w:t>
      </w:r>
    </w:p>
    <w:p>
      <w:pPr>
        <w:pStyle w:val="BodyText"/>
        <w:spacing w:line="415" w:lineRule="auto" w:before="2"/>
        <w:ind w:left="120" w:right="117" w:firstLine="351"/>
        <w:jc w:val="both"/>
      </w:pP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5"/>
          <w:w w:val="95"/>
        </w:rPr>
        <w:t> </w:t>
      </w:r>
      <w:r>
        <w:rPr>
          <w:w w:val="95"/>
        </w:rPr>
        <w:t>realistic</w:t>
      </w:r>
      <w:r>
        <w:rPr>
          <w:spacing w:val="-4"/>
          <w:w w:val="95"/>
        </w:rPr>
        <w:t> </w:t>
      </w:r>
      <w:r>
        <w:rPr>
          <w:w w:val="95"/>
        </w:rPr>
        <w:t>model,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helium</w:t>
      </w:r>
      <w:r>
        <w:rPr>
          <w:spacing w:val="-4"/>
          <w:w w:val="95"/>
        </w:rPr>
        <w:t> </w:t>
      </w:r>
      <w:r>
        <w:rPr>
          <w:w w:val="95"/>
        </w:rPr>
        <w:t>accretion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secondary</w:t>
      </w:r>
      <w:r>
        <w:rPr>
          <w:spacing w:val="-5"/>
          <w:w w:val="95"/>
        </w:rPr>
        <w:t> </w:t>
      </w:r>
      <w:r>
        <w:rPr>
          <w:w w:val="95"/>
        </w:rPr>
        <w:t>WD</w:t>
      </w:r>
      <w:r>
        <w:rPr>
          <w:spacing w:val="-5"/>
          <w:w w:val="95"/>
        </w:rPr>
        <w:t> </w:t>
      </w:r>
      <w:r>
        <w:rPr>
          <w:w w:val="95"/>
        </w:rPr>
        <w:t>continuously</w:t>
      </w:r>
      <w:r>
        <w:rPr>
          <w:spacing w:val="-5"/>
          <w:w w:val="95"/>
        </w:rPr>
        <w:t> </w:t>
      </w:r>
      <w:r>
        <w:rPr>
          <w:w w:val="95"/>
        </w:rPr>
        <w:t>adds </w:t>
      </w:r>
      <w:r>
        <w:rPr/>
        <w:t>to the helium shell of the primary WD, until the primary detonates </w:t>
      </w:r>
      <w:hyperlink w:history="true" w:anchor="_bookmark26">
        <w:r>
          <w:rPr/>
          <w:t>[4].</w:t>
        </w:r>
      </w:hyperlink>
      <w:r>
        <w:rPr/>
        <w:t> This mechanism adds more kinetic energy since mass is being added </w:t>
      </w:r>
      <w:r>
        <w:rPr>
          <w:spacing w:val="-3"/>
        </w:rPr>
        <w:t>into </w:t>
      </w:r>
      <w:r>
        <w:rPr/>
        <w:t>the system with high velocities. Known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the</w:t>
      </w:r>
      <w:r>
        <w:rPr>
          <w:spacing w:val="-33"/>
        </w:rPr>
        <w:t> </w:t>
      </w:r>
      <w:r>
        <w:rPr/>
        <w:t>dynamically</w:t>
      </w:r>
      <w:r>
        <w:rPr>
          <w:spacing w:val="-34"/>
        </w:rPr>
        <w:t> </w:t>
      </w:r>
      <w:r>
        <w:rPr/>
        <w:t>driven</w:t>
      </w:r>
      <w:r>
        <w:rPr>
          <w:spacing w:val="-33"/>
        </w:rPr>
        <w:t> </w:t>
      </w:r>
      <w:r>
        <w:rPr/>
        <w:t>double-degenerate</w:t>
      </w:r>
      <w:r>
        <w:rPr>
          <w:spacing w:val="-34"/>
        </w:rPr>
        <w:t> </w:t>
      </w:r>
      <w:r>
        <w:rPr/>
        <w:t>double-detonation,</w:t>
      </w:r>
      <w:r>
        <w:rPr>
          <w:spacing w:val="-33"/>
        </w:rPr>
        <w:t> </w:t>
      </w:r>
      <w:r>
        <w:rPr>
          <w:spacing w:val="4"/>
        </w:rPr>
        <w:t>D</w:t>
      </w:r>
      <w:r>
        <w:rPr>
          <w:spacing w:val="4"/>
          <w:position w:val="9"/>
          <w:sz w:val="16"/>
        </w:rPr>
        <w:t>6</w:t>
      </w:r>
      <w:r>
        <w:rPr>
          <w:spacing w:val="4"/>
        </w:rPr>
        <w:t>,</w:t>
      </w:r>
      <w:r>
        <w:rPr>
          <w:spacing w:val="-33"/>
        </w:rPr>
        <w:t> </w:t>
      </w:r>
      <w:r>
        <w:rPr/>
        <w:t>SNe</w:t>
      </w:r>
      <w:r>
        <w:rPr>
          <w:spacing w:val="-34"/>
        </w:rPr>
        <w:t> </w:t>
      </w:r>
      <w:r>
        <w:rPr/>
        <w:t>Ia</w:t>
      </w:r>
      <w:r>
        <w:rPr>
          <w:spacing w:val="-34"/>
        </w:rPr>
        <w:t> </w:t>
      </w:r>
      <w:r>
        <w:rPr/>
        <w:t>are</w:t>
      </w:r>
      <w:r>
        <w:rPr>
          <w:spacing w:val="-33"/>
        </w:rPr>
        <w:t> </w:t>
      </w:r>
      <w:r>
        <w:rPr>
          <w:spacing w:val="-3"/>
        </w:rPr>
        <w:t>now </w:t>
      </w:r>
      <w:r>
        <w:rPr/>
        <w:t>modeled with a </w:t>
      </w:r>
      <w:r>
        <w:rPr>
          <w:spacing w:val="-4"/>
        </w:rPr>
        <w:t>much </w:t>
      </w:r>
      <w:r>
        <w:rPr/>
        <w:t>wider range of initial conditions. An outcome of the D</w:t>
      </w:r>
      <w:r>
        <w:rPr>
          <w:position w:val="9"/>
          <w:sz w:val="16"/>
        </w:rPr>
        <w:t>6 </w:t>
      </w:r>
      <w:r>
        <w:rPr/>
        <w:t>model is complete</w:t>
      </w:r>
      <w:r>
        <w:rPr>
          <w:spacing w:val="-19"/>
        </w:rPr>
        <w:t> </w:t>
      </w:r>
      <w:r>
        <w:rPr/>
        <w:t>detonation</w:t>
      </w:r>
      <w:r>
        <w:rPr>
          <w:spacing w:val="-20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20"/>
        </w:rPr>
        <w:t> </w:t>
      </w:r>
      <w:r>
        <w:rPr/>
        <w:t>primary</w:t>
      </w:r>
      <w:r>
        <w:rPr>
          <w:spacing w:val="-19"/>
        </w:rPr>
        <w:t> </w:t>
      </w:r>
      <w:r>
        <w:rPr/>
        <w:t>WD,</w:t>
      </w:r>
      <w:r>
        <w:rPr>
          <w:spacing w:val="-19"/>
        </w:rPr>
        <w:t> </w:t>
      </w:r>
      <w:r>
        <w:rPr/>
        <w:t>which</w:t>
      </w:r>
      <w:r>
        <w:rPr>
          <w:spacing w:val="-19"/>
        </w:rPr>
        <w:t> </w:t>
      </w:r>
      <w:r>
        <w:rPr/>
        <w:t>sends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secondary</w:t>
      </w:r>
      <w:r>
        <w:rPr>
          <w:spacing w:val="-19"/>
        </w:rPr>
        <w:t> </w:t>
      </w:r>
      <w:r>
        <w:rPr/>
        <w:t>WD</w:t>
      </w:r>
      <w:r>
        <w:rPr>
          <w:spacing w:val="-18"/>
        </w:rPr>
        <w:t> </w:t>
      </w:r>
      <w:r>
        <w:rPr/>
        <w:t>as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hypervelocity </w:t>
      </w:r>
      <w:r>
        <w:rPr>
          <w:spacing w:val="-6"/>
        </w:rPr>
        <w:t>runaway.</w:t>
      </w:r>
      <w:r>
        <w:rPr>
          <w:spacing w:val="16"/>
        </w:rPr>
        <w:t> </w:t>
      </w:r>
      <w:r>
        <w:rPr/>
        <w:t>Recent</w:t>
      </w:r>
      <w:r>
        <w:rPr>
          <w:spacing w:val="-10"/>
        </w:rPr>
        <w:t> </w:t>
      </w:r>
      <w:r>
        <w:rPr/>
        <w:t>observations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>
          <w:rFonts w:ascii="Times New Roman"/>
          <w:i/>
        </w:rPr>
        <w:t>Gaia </w:t>
      </w:r>
      <w:r>
        <w:rPr>
          <w:spacing w:val="-3"/>
        </w:rPr>
        <w:t>now</w:t>
      </w:r>
      <w:r>
        <w:rPr>
          <w:spacing w:val="-9"/>
        </w:rPr>
        <w:t> </w:t>
      </w:r>
      <w:r>
        <w:rPr/>
        <w:t>support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existence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new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hyperlink w:history="true" w:anchor="_bookmark25">
        <w:r>
          <w:rPr/>
          <w:t>[3],</w:t>
        </w:r>
      </w:hyperlink>
      <w:r>
        <w:rPr/>
        <w:t> further increasing the need to explore this detonation</w:t>
      </w:r>
      <w:r>
        <w:rPr>
          <w:spacing w:val="15"/>
        </w:rPr>
        <w:t> </w:t>
      </w:r>
      <w:r>
        <w:rPr/>
        <w:t>mechanism.</w:t>
      </w:r>
    </w:p>
    <w:p>
      <w:pPr>
        <w:pStyle w:val="Heading2"/>
        <w:numPr>
          <w:ilvl w:val="1"/>
          <w:numId w:val="1"/>
        </w:numPr>
        <w:tabs>
          <w:tab w:pos="465" w:val="left" w:leader="none"/>
        </w:tabs>
        <w:spacing w:line="240" w:lineRule="auto" w:before="111" w:after="0"/>
        <w:ind w:left="464" w:right="0" w:hanging="344"/>
        <w:jc w:val="left"/>
      </w:pPr>
      <w:bookmarkStart w:name="Turbulence" w:id="12"/>
      <w:bookmarkEnd w:id="12"/>
      <w:r>
        <w:rPr>
          <w:b w:val="0"/>
        </w:rPr>
      </w:r>
      <w:bookmarkStart w:name="_bookmark4" w:id="13"/>
      <w:bookmarkEnd w:id="13"/>
      <w:r>
        <w:rPr>
          <w:b w:val="0"/>
        </w:rPr>
      </w:r>
      <w:bookmarkStart w:name="_bookmark4" w:id="14"/>
      <w:bookmarkEnd w:id="14"/>
      <w:r>
        <w:rPr>
          <w:spacing w:val="-4"/>
          <w:w w:val="110"/>
        </w:rPr>
        <w:t>T</w:t>
      </w:r>
      <w:r>
        <w:rPr>
          <w:spacing w:val="-4"/>
          <w:w w:val="110"/>
        </w:rPr>
        <w:t>urbulence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8"/>
        <w:jc w:val="both"/>
      </w:pPr>
      <w:r>
        <w:rPr/>
        <w:t>The</w:t>
      </w:r>
      <w:r>
        <w:rPr>
          <w:spacing w:val="-19"/>
        </w:rPr>
        <w:t> </w:t>
      </w:r>
      <w:r>
        <w:rPr/>
        <w:t>majority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universe</w:t>
      </w:r>
      <w:r>
        <w:rPr>
          <w:spacing w:val="-18"/>
        </w:rPr>
        <w:t> </w:t>
      </w:r>
      <w:r>
        <w:rPr/>
        <w:t>exists</w:t>
      </w:r>
      <w:r>
        <w:rPr>
          <w:spacing w:val="-19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fluid</w:t>
      </w:r>
      <w:r>
        <w:rPr>
          <w:spacing w:val="-18"/>
        </w:rPr>
        <w:t> </w:t>
      </w:r>
      <w:r>
        <w:rPr/>
        <w:t>state,</w:t>
      </w:r>
      <w:r>
        <w:rPr>
          <w:spacing w:val="-16"/>
        </w:rPr>
        <w:t> </w:t>
      </w:r>
      <w:r>
        <w:rPr/>
        <w:t>either</w:t>
      </w:r>
      <w:r>
        <w:rPr>
          <w:spacing w:val="-18"/>
        </w:rPr>
        <w:t> </w:t>
      </w:r>
      <w:r>
        <w:rPr/>
        <w:t>gas</w:t>
      </w:r>
      <w:r>
        <w:rPr>
          <w:spacing w:val="-18"/>
        </w:rPr>
        <w:t> </w:t>
      </w:r>
      <w:r>
        <w:rPr/>
        <w:t>or</w:t>
      </w:r>
      <w:r>
        <w:rPr>
          <w:spacing w:val="-18"/>
        </w:rPr>
        <w:t> </w:t>
      </w:r>
      <w:r>
        <w:rPr/>
        <w:t>plasma.</w:t>
      </w:r>
      <w:r>
        <w:rPr>
          <w:spacing w:val="2"/>
        </w:rPr>
        <w:t> </w:t>
      </w:r>
      <w:r>
        <w:rPr>
          <w:spacing w:val="-7"/>
        </w:rPr>
        <w:t>For</w:t>
      </w:r>
      <w:r>
        <w:rPr>
          <w:spacing w:val="-17"/>
        </w:rPr>
        <w:t> </w:t>
      </w:r>
      <w:r>
        <w:rPr/>
        <w:t>this</w:t>
      </w:r>
      <w:r>
        <w:rPr>
          <w:spacing w:val="-18"/>
        </w:rPr>
        <w:t> </w:t>
      </w:r>
      <w:r>
        <w:rPr/>
        <w:t>reason,</w:t>
      </w:r>
      <w:r>
        <w:rPr>
          <w:spacing w:val="-17"/>
        </w:rPr>
        <w:t> </w:t>
      </w:r>
      <w:r>
        <w:rPr/>
        <w:t>the </w:t>
      </w:r>
      <w:r>
        <w:rPr>
          <w:w w:val="95"/>
        </w:rPr>
        <w:t>study of fluid dynamics is crucial for understanding phenomenon happening in the universe. </w:t>
      </w:r>
      <w:r>
        <w:rPr/>
        <w:t>In</w:t>
      </w:r>
      <w:r>
        <w:rPr>
          <w:spacing w:val="9"/>
        </w:rPr>
        <w:t> </w:t>
      </w:r>
      <w:r>
        <w:rPr/>
        <w:t>astrophysics,</w:t>
      </w:r>
      <w:r>
        <w:rPr>
          <w:spacing w:val="9"/>
        </w:rPr>
        <w:t> </w:t>
      </w:r>
      <w:r>
        <w:rPr/>
        <w:t>modeling</w:t>
      </w:r>
      <w:r>
        <w:rPr>
          <w:spacing w:val="10"/>
        </w:rPr>
        <w:t> </w:t>
      </w:r>
      <w:r>
        <w:rPr/>
        <w:t>fluids</w:t>
      </w:r>
      <w:r>
        <w:rPr>
          <w:spacing w:val="9"/>
        </w:rPr>
        <w:t> </w:t>
      </w:r>
      <w:r>
        <w:rPr/>
        <w:t>takes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form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Euler’s</w:t>
      </w:r>
      <w:r>
        <w:rPr>
          <w:spacing w:val="10"/>
        </w:rPr>
        <w:t> </w:t>
      </w:r>
      <w:r>
        <w:rPr/>
        <w:t>equation,</w:t>
      </w:r>
    </w:p>
    <w:p>
      <w:pPr>
        <w:spacing w:line="220" w:lineRule="exact" w:before="231"/>
        <w:ind w:left="2994" w:right="0" w:firstLine="0"/>
        <w:jc w:val="left"/>
        <w:rPr>
          <w:rFonts w:ascii="Arial" w:hAnsi="Arial"/>
          <w:sz w:val="24"/>
        </w:rPr>
      </w:pPr>
      <w:r>
        <w:rPr>
          <w:i/>
          <w:w w:val="105"/>
          <w:sz w:val="24"/>
        </w:rPr>
        <w:t>∂</w:t>
      </w:r>
      <w:r>
        <w:rPr>
          <w:rFonts w:ascii="Arial" w:hAnsi="Arial"/>
          <w:w w:val="105"/>
          <w:sz w:val="24"/>
        </w:rPr>
        <w:t>(</w:t>
      </w:r>
      <w:r>
        <w:rPr>
          <w:i/>
          <w:w w:val="105"/>
          <w:sz w:val="24"/>
        </w:rPr>
        <w:t>ρ</w:t>
      </w:r>
      <w:r>
        <w:rPr>
          <w:rFonts w:ascii="Times New Roman" w:hAnsi="Times New Roman"/>
          <w:b/>
          <w:w w:val="105"/>
          <w:sz w:val="24"/>
        </w:rPr>
        <w:t>v</w:t>
      </w:r>
      <w:r>
        <w:rPr>
          <w:rFonts w:ascii="Arial" w:hAnsi="Arial"/>
          <w:w w:val="105"/>
          <w:sz w:val="24"/>
        </w:rPr>
        <w:t>)</w:t>
      </w:r>
    </w:p>
    <w:p>
      <w:pPr>
        <w:spacing w:line="224" w:lineRule="exact" w:before="0"/>
        <w:ind w:left="3652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312" from="215.714005pt,5.367506pt" to="244.783005pt,5.367506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24.718994pt;margin-top:7.591105pt;width:11.05pt;height:12pt;mso-position-horizontal-relative:page;mso-position-vertical-relative:paragraph;z-index:1336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95"/>
                      <w:sz w:val="24"/>
                    </w:rPr>
                    <w:t>∂t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10"/>
          <w:sz w:val="24"/>
        </w:rPr>
        <w:t>+ </w:t>
      </w:r>
      <w:r>
        <w:rPr>
          <w:rFonts w:ascii="DejaVu Sans" w:hAnsi="DejaVu Sans"/>
          <w:w w:val="110"/>
          <w:sz w:val="24"/>
        </w:rPr>
        <w:t>∇ • </w:t>
      </w:r>
      <w:r>
        <w:rPr>
          <w:rFonts w:ascii="Arial" w:hAnsi="Arial"/>
          <w:w w:val="110"/>
          <w:sz w:val="24"/>
        </w:rPr>
        <w:t>(</w:t>
      </w:r>
      <w:r>
        <w:rPr>
          <w:i/>
          <w:w w:val="110"/>
          <w:sz w:val="24"/>
        </w:rPr>
        <w:t>ρ</w:t>
      </w:r>
      <w:r>
        <w:rPr>
          <w:rFonts w:ascii="Times New Roman" w:hAnsi="Times New Roman"/>
          <w:b/>
          <w:w w:val="110"/>
          <w:sz w:val="24"/>
        </w:rPr>
        <w:t>vv</w:t>
      </w:r>
      <w:r>
        <w:rPr>
          <w:rFonts w:ascii="Arial" w:hAnsi="Arial"/>
          <w:w w:val="110"/>
          <w:sz w:val="24"/>
        </w:rPr>
        <w:t>) = </w:t>
      </w:r>
      <w:r>
        <w:rPr>
          <w:rFonts w:ascii="DejaVu Sans" w:hAnsi="DejaVu Sans"/>
          <w:w w:val="110"/>
          <w:sz w:val="24"/>
        </w:rPr>
        <w:t>−∇</w:t>
      </w:r>
      <w:r>
        <w:rPr>
          <w:i/>
          <w:w w:val="110"/>
          <w:sz w:val="24"/>
        </w:rPr>
        <w:t>P </w:t>
      </w:r>
      <w:r>
        <w:rPr>
          <w:rFonts w:ascii="DejaVu Sans" w:hAnsi="DejaVu Sans"/>
          <w:w w:val="110"/>
          <w:sz w:val="24"/>
        </w:rPr>
        <w:t>− </w:t>
      </w:r>
      <w:r>
        <w:rPr>
          <w:i/>
          <w:w w:val="110"/>
          <w:sz w:val="24"/>
        </w:rPr>
        <w:t>ρ</w:t>
      </w:r>
      <w:r>
        <w:rPr>
          <w:rFonts w:ascii="DejaVu Sans" w:hAnsi="DejaVu Sans"/>
          <w:w w:val="110"/>
          <w:sz w:val="24"/>
        </w:rPr>
        <w:t>∇</w:t>
      </w:r>
      <w:r>
        <w:rPr>
          <w:rFonts w:ascii="Arial" w:hAnsi="Arial"/>
          <w:w w:val="110"/>
          <w:sz w:val="24"/>
        </w:rPr>
        <w:t>Φ</w:t>
      </w:r>
      <w:r>
        <w:rPr>
          <w:i/>
          <w:w w:val="110"/>
          <w:sz w:val="24"/>
        </w:rPr>
        <w:t>,</w:t>
      </w:r>
    </w:p>
    <w:p>
      <w:pPr>
        <w:pStyle w:val="BodyText"/>
        <w:spacing w:before="2"/>
        <w:rPr>
          <w:i/>
          <w:sz w:val="52"/>
        </w:rPr>
      </w:pPr>
    </w:p>
    <w:p>
      <w:pPr>
        <w:pStyle w:val="BodyText"/>
        <w:spacing w:line="420" w:lineRule="auto"/>
        <w:ind w:left="120" w:right="118"/>
        <w:jc w:val="both"/>
      </w:pPr>
      <w:r>
        <w:rPr/>
        <w:t>where </w:t>
      </w:r>
      <w:r>
        <w:rPr>
          <w:i/>
        </w:rPr>
        <w:t>ρ </w:t>
      </w:r>
      <w:r>
        <w:rPr/>
        <w:t>is the mass </w:t>
      </w:r>
      <w:r>
        <w:rPr>
          <w:spacing w:val="-4"/>
        </w:rPr>
        <w:t>density, </w:t>
      </w:r>
      <w:r>
        <w:rPr>
          <w:rFonts w:ascii="Times New Roman" w:hAnsi="Times New Roman"/>
          <w:b/>
        </w:rPr>
        <w:t>v </w:t>
      </w:r>
      <w:r>
        <w:rPr/>
        <w:t>is the velocity vector, </w:t>
      </w:r>
      <w:r>
        <w:rPr>
          <w:i/>
        </w:rPr>
        <w:t>P </w:t>
      </w:r>
      <w:r>
        <w:rPr/>
        <w:t>is the thermal pressure, </w:t>
      </w:r>
      <w:r>
        <w:rPr>
          <w:rFonts w:ascii="Arial" w:hAnsi="Arial"/>
        </w:rPr>
        <w:t>Φ </w:t>
      </w:r>
      <w:r>
        <w:rPr/>
        <w:t>is the gravitational</w:t>
      </w:r>
      <w:r>
        <w:rPr>
          <w:spacing w:val="-10"/>
        </w:rPr>
        <w:t> </w:t>
      </w:r>
      <w:r>
        <w:rPr/>
        <w:t>potential,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G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universal</w:t>
      </w:r>
      <w:r>
        <w:rPr>
          <w:spacing w:val="-9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gravitation</w:t>
      </w:r>
      <w:r>
        <w:rPr>
          <w:spacing w:val="-10"/>
        </w:rPr>
        <w:t> </w:t>
      </w:r>
      <w:hyperlink w:history="true" w:anchor="_bookmark24">
        <w:r>
          <w:rPr/>
          <w:t>[2].</w:t>
        </w:r>
      </w:hyperlink>
      <w:r>
        <w:rPr>
          <w:spacing w:val="11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form,</w:t>
      </w:r>
      <w:r>
        <w:rPr>
          <w:spacing w:val="-9"/>
        </w:rPr>
        <w:t> </w:t>
      </w:r>
      <w:r>
        <w:rPr/>
        <w:t>the fluid</w:t>
      </w:r>
      <w:r>
        <w:rPr>
          <w:spacing w:val="-28"/>
        </w:rPr>
        <w:t> </w:t>
      </w:r>
      <w:r>
        <w:rPr/>
        <w:t>has</w:t>
      </w:r>
      <w:r>
        <w:rPr>
          <w:spacing w:val="-27"/>
        </w:rPr>
        <w:t> </w:t>
      </w:r>
      <w:r>
        <w:rPr/>
        <w:t>zero</w:t>
      </w:r>
      <w:r>
        <w:rPr>
          <w:spacing w:val="-27"/>
        </w:rPr>
        <w:t> </w:t>
      </w:r>
      <w:r>
        <w:rPr/>
        <w:t>viscosity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includes</w:t>
      </w:r>
      <w:r>
        <w:rPr>
          <w:spacing w:val="-27"/>
        </w:rPr>
        <w:t> </w:t>
      </w:r>
      <w:r>
        <w:rPr/>
        <w:t>effects</w:t>
      </w:r>
      <w:r>
        <w:rPr>
          <w:spacing w:val="-27"/>
        </w:rPr>
        <w:t> </w:t>
      </w:r>
      <w:r>
        <w:rPr/>
        <w:t>from</w:t>
      </w:r>
      <w:r>
        <w:rPr>
          <w:spacing w:val="-27"/>
        </w:rPr>
        <w:t> </w:t>
      </w:r>
      <w:r>
        <w:rPr>
          <w:spacing w:val="-3"/>
        </w:rPr>
        <w:t>self-gravity.</w:t>
      </w:r>
      <w:r>
        <w:rPr>
          <w:spacing w:val="-15"/>
        </w:rPr>
        <w:t> </w:t>
      </w:r>
      <w:r>
        <w:rPr/>
        <w:t>This</w:t>
      </w:r>
      <w:r>
        <w:rPr>
          <w:spacing w:val="-27"/>
        </w:rPr>
        <w:t> </w:t>
      </w:r>
      <w:r>
        <w:rPr/>
        <w:t>project</w:t>
      </w:r>
      <w:r>
        <w:rPr>
          <w:spacing w:val="-27"/>
        </w:rPr>
        <w:t> </w:t>
      </w:r>
      <w:r>
        <w:rPr>
          <w:spacing w:val="-3"/>
        </w:rPr>
        <w:t>involves</w:t>
      </w:r>
      <w:r>
        <w:rPr>
          <w:spacing w:val="-27"/>
        </w:rPr>
        <w:t> </w:t>
      </w:r>
      <w:r>
        <w:rPr/>
        <w:t>modeling electron-degenerate</w:t>
      </w:r>
      <w:r>
        <w:rPr>
          <w:spacing w:val="-25"/>
        </w:rPr>
        <w:t> </w:t>
      </w:r>
      <w:r>
        <w:rPr/>
        <w:t>matter</w:t>
      </w:r>
      <w:r>
        <w:rPr>
          <w:spacing w:val="-25"/>
        </w:rPr>
        <w:t> </w:t>
      </w:r>
      <w:r>
        <w:rPr/>
        <w:t>at</w:t>
      </w:r>
      <w:r>
        <w:rPr>
          <w:spacing w:val="-25"/>
        </w:rPr>
        <w:t> </w:t>
      </w:r>
      <w:r>
        <w:rPr/>
        <w:t>scales</w:t>
      </w:r>
      <w:r>
        <w:rPr>
          <w:spacing w:val="-25"/>
        </w:rPr>
        <w:t> </w:t>
      </w:r>
      <w:r>
        <w:rPr>
          <w:spacing w:val="-4"/>
        </w:rPr>
        <w:t>much</w:t>
      </w:r>
      <w:r>
        <w:rPr>
          <w:spacing w:val="-25"/>
        </w:rPr>
        <w:t> </w:t>
      </w:r>
      <w:r>
        <w:rPr/>
        <w:t>higher</w:t>
      </w:r>
      <w:r>
        <w:rPr>
          <w:spacing w:val="-25"/>
        </w:rPr>
        <w:t> </w:t>
      </w:r>
      <w:r>
        <w:rPr/>
        <w:t>than</w:t>
      </w:r>
      <w:r>
        <w:rPr>
          <w:spacing w:val="-25"/>
        </w:rPr>
        <w:t> </w:t>
      </w:r>
      <w:r>
        <w:rPr/>
        <w:t>those</w:t>
      </w:r>
      <w:r>
        <w:rPr>
          <w:spacing w:val="-25"/>
        </w:rPr>
        <w:t> </w:t>
      </w:r>
      <w:r>
        <w:rPr/>
        <w:t>needed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>
          <w:spacing w:val="-4"/>
        </w:rPr>
        <w:t>have</w:t>
      </w:r>
      <w:r>
        <w:rPr>
          <w:spacing w:val="-24"/>
        </w:rPr>
        <w:t> </w:t>
      </w:r>
      <w:r>
        <w:rPr/>
        <w:t>viscosity</w:t>
      </w:r>
      <w:r>
        <w:rPr>
          <w:spacing w:val="-25"/>
        </w:rPr>
        <w:t> </w:t>
      </w:r>
      <w:r>
        <w:rPr/>
        <w:t>play</w:t>
      </w:r>
      <w:r>
        <w:rPr>
          <w:spacing w:val="-25"/>
        </w:rPr>
        <w:t> </w:t>
      </w:r>
      <w:r>
        <w:rPr/>
        <w:t>a role,</w:t>
      </w:r>
      <w:r>
        <w:rPr>
          <w:spacing w:val="12"/>
        </w:rPr>
        <w:t> </w:t>
      </w:r>
      <w:r>
        <w:rPr/>
        <w:t>so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approximation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Euler</w:t>
      </w:r>
      <w:r>
        <w:rPr>
          <w:spacing w:val="14"/>
        </w:rPr>
        <w:t> </w:t>
      </w:r>
      <w:r>
        <w:rPr/>
        <w:t>fluid</w:t>
      </w:r>
      <w:r>
        <w:rPr>
          <w:spacing w:val="13"/>
        </w:rPr>
        <w:t> </w:t>
      </w:r>
      <w:r>
        <w:rPr/>
        <w:t>will</w:t>
      </w:r>
      <w:r>
        <w:rPr>
          <w:spacing w:val="14"/>
        </w:rPr>
        <w:t> </w:t>
      </w:r>
      <w:r>
        <w:rPr/>
        <w:t>suffice.</w:t>
      </w:r>
    </w:p>
    <w:p>
      <w:pPr>
        <w:pStyle w:val="BodyText"/>
        <w:spacing w:line="420" w:lineRule="auto" w:before="2"/>
        <w:ind w:left="120" w:right="116" w:firstLine="351"/>
        <w:jc w:val="both"/>
      </w:pPr>
      <w:r>
        <w:rPr/>
        <w:t>In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simplest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cases,</w:t>
      </w:r>
      <w:r>
        <w:rPr>
          <w:spacing w:val="-31"/>
        </w:rPr>
        <w:t> </w:t>
      </w:r>
      <w:r>
        <w:rPr/>
        <w:t>fluids</w:t>
      </w:r>
      <w:r>
        <w:rPr>
          <w:spacing w:val="-33"/>
        </w:rPr>
        <w:t> </w:t>
      </w:r>
      <w:r>
        <w:rPr/>
        <w:t>are</w:t>
      </w:r>
      <w:r>
        <w:rPr>
          <w:spacing w:val="-32"/>
        </w:rPr>
        <w:t> </w:t>
      </w:r>
      <w:r>
        <w:rPr/>
        <w:t>modeled</w:t>
      </w:r>
      <w:r>
        <w:rPr>
          <w:spacing w:val="-33"/>
        </w:rPr>
        <w:t> </w:t>
      </w:r>
      <w:r>
        <w:rPr/>
        <w:t>as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laminar</w:t>
      </w:r>
      <w:r>
        <w:rPr>
          <w:spacing w:val="-32"/>
        </w:rPr>
        <w:t> </w:t>
      </w:r>
      <w:r>
        <w:rPr/>
        <w:t>flow.</w:t>
      </w:r>
      <w:r>
        <w:rPr>
          <w:spacing w:val="-15"/>
        </w:rPr>
        <w:t> </w:t>
      </w:r>
      <w:r>
        <w:rPr/>
        <w:t>This</w:t>
      </w:r>
      <w:r>
        <w:rPr>
          <w:spacing w:val="-33"/>
        </w:rPr>
        <w:t> </w:t>
      </w:r>
      <w:r>
        <w:rPr/>
        <w:t>means</w:t>
      </w:r>
      <w:r>
        <w:rPr>
          <w:spacing w:val="-33"/>
        </w:rPr>
        <w:t> </w:t>
      </w:r>
      <w:r>
        <w:rPr/>
        <w:t>that</w:t>
      </w:r>
      <w:r>
        <w:rPr>
          <w:spacing w:val="-32"/>
        </w:rPr>
        <w:t> </w:t>
      </w:r>
      <w:r>
        <w:rPr/>
        <w:t>the</w:t>
      </w:r>
      <w:r>
        <w:rPr>
          <w:spacing w:val="-34"/>
        </w:rPr>
        <w:t> </w:t>
      </w:r>
      <w:r>
        <w:rPr/>
        <w:t>velocity vector</w:t>
      </w:r>
      <w:r>
        <w:rPr>
          <w:spacing w:val="-12"/>
        </w:rPr>
        <w:t> </w:t>
      </w:r>
      <w:r>
        <w:rPr/>
        <w:t>lines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smoothly</w:t>
      </w:r>
      <w:r>
        <w:rPr>
          <w:spacing w:val="-12"/>
        </w:rPr>
        <w:t> </w:t>
      </w:r>
      <w:r>
        <w:rPr/>
        <w:t>varying.</w:t>
      </w:r>
      <w:r>
        <w:rPr>
          <w:spacing w:val="11"/>
        </w:rPr>
        <w:t> </w:t>
      </w:r>
      <w:r>
        <w:rPr/>
        <w:t>Realistic</w:t>
      </w:r>
      <w:r>
        <w:rPr>
          <w:spacing w:val="-12"/>
        </w:rPr>
        <w:t> </w:t>
      </w:r>
      <w:r>
        <w:rPr/>
        <w:t>cases,</w:t>
      </w:r>
      <w:r>
        <w:rPr>
          <w:spacing w:val="-11"/>
        </w:rPr>
        <w:t> </w:t>
      </w:r>
      <w:r>
        <w:rPr>
          <w:spacing w:val="-3"/>
        </w:rPr>
        <w:t>however,</w:t>
      </w:r>
      <w:r>
        <w:rPr>
          <w:spacing w:val="-10"/>
        </w:rPr>
        <w:t> </w:t>
      </w:r>
      <w:r>
        <w:rPr/>
        <w:t>need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include</w:t>
      </w:r>
      <w:r>
        <w:rPr>
          <w:spacing w:val="-11"/>
        </w:rPr>
        <w:t> </w:t>
      </w:r>
      <w:r>
        <w:rPr/>
        <w:t>turbulence, in</w:t>
      </w:r>
      <w:r>
        <w:rPr>
          <w:spacing w:val="-22"/>
        </w:rPr>
        <w:t> </w:t>
      </w:r>
      <w:r>
        <w:rPr/>
        <w:t>which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velocity</w:t>
      </w:r>
      <w:r>
        <w:rPr>
          <w:spacing w:val="-22"/>
        </w:rPr>
        <w:t> </w:t>
      </w:r>
      <w:r>
        <w:rPr/>
        <w:t>vector</w:t>
      </w:r>
      <w:r>
        <w:rPr>
          <w:spacing w:val="-22"/>
        </w:rPr>
        <w:t> </w:t>
      </w:r>
      <w:r>
        <w:rPr/>
        <w:t>lines</w:t>
      </w:r>
      <w:r>
        <w:rPr>
          <w:spacing w:val="-22"/>
        </w:rPr>
        <w:t> </w:t>
      </w:r>
      <w:r>
        <w:rPr/>
        <w:t>are</w:t>
      </w:r>
      <w:r>
        <w:rPr>
          <w:spacing w:val="-22"/>
        </w:rPr>
        <w:t> </w:t>
      </w:r>
      <w:r>
        <w:rPr/>
        <w:t>no</w:t>
      </w:r>
      <w:r>
        <w:rPr>
          <w:spacing w:val="-23"/>
        </w:rPr>
        <w:t> </w:t>
      </w:r>
      <w:r>
        <w:rPr/>
        <w:t>longer</w:t>
      </w:r>
      <w:r>
        <w:rPr>
          <w:spacing w:val="-21"/>
        </w:rPr>
        <w:t> </w:t>
      </w:r>
      <w:r>
        <w:rPr/>
        <w:t>smooth.</w:t>
      </w:r>
      <w:r>
        <w:rPr>
          <w:spacing w:val="-7"/>
        </w:rPr>
        <w:t> </w:t>
      </w:r>
      <w:r>
        <w:rPr/>
        <w:t>This</w:t>
      </w:r>
      <w:r>
        <w:rPr>
          <w:spacing w:val="-23"/>
        </w:rPr>
        <w:t> </w:t>
      </w:r>
      <w:r>
        <w:rPr/>
        <w:t>is</w:t>
      </w:r>
      <w:r>
        <w:rPr>
          <w:spacing w:val="-22"/>
        </w:rPr>
        <w:t> </w:t>
      </w:r>
      <w:r>
        <w:rPr/>
        <w:t>caused</w:t>
      </w:r>
      <w:r>
        <w:rPr>
          <w:spacing w:val="-22"/>
        </w:rPr>
        <w:t> </w:t>
      </w:r>
      <w:r>
        <w:rPr/>
        <w:t>from</w:t>
      </w:r>
      <w:r>
        <w:rPr>
          <w:spacing w:val="-22"/>
        </w:rPr>
        <w:t> </w:t>
      </w:r>
      <w:r>
        <w:rPr/>
        <w:t>chaotic</w:t>
      </w:r>
      <w:r>
        <w:rPr>
          <w:spacing w:val="-22"/>
        </w:rPr>
        <w:t> </w:t>
      </w:r>
      <w:r>
        <w:rPr/>
        <w:t>changes</w:t>
      </w:r>
    </w:p>
    <w:p>
      <w:pPr>
        <w:spacing w:after="0" w:line="420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line="420" w:lineRule="auto" w:before="86"/>
        <w:ind w:left="120" w:right="117"/>
        <w:jc w:val="both"/>
      </w:pPr>
      <w:r>
        <w:rPr/>
        <w:t>in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fluid’s</w:t>
      </w:r>
      <w:r>
        <w:rPr>
          <w:spacing w:val="-21"/>
        </w:rPr>
        <w:t> </w:t>
      </w:r>
      <w:r>
        <w:rPr/>
        <w:t>velocity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pressure.</w:t>
      </w:r>
      <w:r>
        <w:rPr>
          <w:spacing w:val="-6"/>
        </w:rPr>
        <w:t> </w:t>
      </w:r>
      <w:r>
        <w:rPr/>
        <w:t>The</w:t>
      </w:r>
      <w:r>
        <w:rPr>
          <w:spacing w:val="-21"/>
        </w:rPr>
        <w:t> </w:t>
      </w:r>
      <w:r>
        <w:rPr/>
        <w:t>onset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turbulence</w:t>
      </w:r>
      <w:r>
        <w:rPr>
          <w:spacing w:val="-21"/>
        </w:rPr>
        <w:t> </w:t>
      </w:r>
      <w:r>
        <w:rPr/>
        <w:t>typically</w:t>
      </w:r>
      <w:r>
        <w:rPr>
          <w:spacing w:val="-22"/>
        </w:rPr>
        <w:t> </w:t>
      </w:r>
      <w:r>
        <w:rPr/>
        <w:t>begins</w:t>
      </w:r>
      <w:r>
        <w:rPr>
          <w:spacing w:val="-21"/>
        </w:rPr>
        <w:t> </w:t>
      </w:r>
      <w:r>
        <w:rPr/>
        <w:t>with</w:t>
      </w:r>
      <w:r>
        <w:rPr>
          <w:spacing w:val="-21"/>
        </w:rPr>
        <w:t> </w:t>
      </w:r>
      <w:r>
        <w:rPr/>
        <w:t>some</w:t>
      </w:r>
      <w:r>
        <w:rPr>
          <w:spacing w:val="-22"/>
        </w:rPr>
        <w:t> </w:t>
      </w:r>
      <w:r>
        <w:rPr/>
        <w:t>kind of</w:t>
      </w:r>
      <w:r>
        <w:rPr>
          <w:spacing w:val="-18"/>
        </w:rPr>
        <w:t> </w:t>
      </w:r>
      <w:r>
        <w:rPr/>
        <w:t>fluid</w:t>
      </w:r>
      <w:r>
        <w:rPr>
          <w:spacing w:val="-17"/>
        </w:rPr>
        <w:t> </w:t>
      </w:r>
      <w:r>
        <w:rPr>
          <w:spacing w:val="-3"/>
        </w:rPr>
        <w:t>instability. Rayleigh-Taylor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Kelvin-Helmholtz</w:t>
      </w:r>
      <w:r>
        <w:rPr>
          <w:spacing w:val="-17"/>
        </w:rPr>
        <w:t> </w:t>
      </w:r>
      <w:r>
        <w:rPr/>
        <w:t>are</w:t>
      </w:r>
      <w:r>
        <w:rPr>
          <w:spacing w:val="-18"/>
        </w:rPr>
        <w:t> </w:t>
      </w:r>
      <w:r>
        <w:rPr>
          <w:spacing w:val="-5"/>
        </w:rPr>
        <w:t>two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2"/>
        </w:rPr>
        <w:t>major</w:t>
      </w:r>
      <w:r>
        <w:rPr>
          <w:spacing w:val="-17"/>
        </w:rPr>
        <w:t> </w:t>
      </w:r>
      <w:r>
        <w:rPr/>
        <w:t>instabilities found in</w:t>
      </w:r>
      <w:r>
        <w:rPr>
          <w:spacing w:val="-22"/>
        </w:rPr>
        <w:t> </w:t>
      </w:r>
      <w:r>
        <w:rPr/>
        <w:t>astrophysics.</w:t>
      </w:r>
    </w:p>
    <w:p>
      <w:pPr>
        <w:pStyle w:val="BodyText"/>
        <w:spacing w:before="3"/>
        <w:ind w:left="471"/>
      </w:pPr>
      <w:r>
        <w:rPr/>
        <w:t>An important quantity that is needed when describing turbulence is the dimensionless</w:t>
      </w:r>
    </w:p>
    <w:p>
      <w:pPr>
        <w:pStyle w:val="BodyText"/>
        <w:spacing w:before="206"/>
        <w:ind w:left="120"/>
        <w:jc w:val="both"/>
      </w:pPr>
      <w:r>
        <w:rPr/>
        <w:t>Reynold’s number, (Re), defined as</w:t>
      </w:r>
    </w:p>
    <w:p>
      <w:pPr>
        <w:spacing w:after="0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before="200"/>
        <w:jc w:val="right"/>
        <w:rPr>
          <w:rFonts w:ascii="Arial"/>
        </w:rPr>
      </w:pPr>
      <w:r>
        <w:rPr>
          <w:rFonts w:ascii="Arial"/>
          <w:w w:val="110"/>
        </w:rPr>
        <w:t>Re =</w:t>
      </w:r>
    </w:p>
    <w:p>
      <w:pPr>
        <w:spacing w:line="217" w:lineRule="exact" w:before="43"/>
        <w:ind w:left="28" w:right="4306" w:firstLine="0"/>
        <w:jc w:val="center"/>
        <w:rPr>
          <w:i/>
          <w:sz w:val="24"/>
        </w:rPr>
      </w:pPr>
      <w:r>
        <w:rPr/>
        <w:br w:type="column"/>
      </w:r>
      <w:r>
        <w:rPr>
          <w:i/>
          <w:sz w:val="24"/>
        </w:rPr>
        <w:t>ρuL</w:t>
      </w:r>
    </w:p>
    <w:p>
      <w:pPr>
        <w:spacing w:line="163" w:lineRule="exact" w:before="0"/>
        <w:ind w:left="487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360" from="308.824005pt,5.241505pt" to="329.489005pt,5.241505pt" stroked="true" strokeweight=".478pt" strokecolor="#000000">
            <v:stroke dashstyle="solid"/>
            <w10:wrap type="none"/>
          </v:line>
        </w:pict>
      </w:r>
      <w:r>
        <w:rPr>
          <w:i/>
          <w:w w:val="100"/>
          <w:sz w:val="24"/>
        </w:rPr>
        <w:t>.</w:t>
      </w:r>
    </w:p>
    <w:p>
      <w:pPr>
        <w:spacing w:line="218" w:lineRule="exact" w:before="0"/>
        <w:ind w:left="0" w:right="4277" w:firstLine="0"/>
        <w:jc w:val="center"/>
        <w:rPr>
          <w:i/>
          <w:sz w:val="24"/>
        </w:rPr>
      </w:pPr>
      <w:r>
        <w:rPr>
          <w:i/>
          <w:w w:val="103"/>
          <w:sz w:val="24"/>
        </w:rPr>
        <w:t>µ</w:t>
      </w:r>
    </w:p>
    <w:p>
      <w:pPr>
        <w:spacing w:after="0" w:line="218" w:lineRule="exact"/>
        <w:jc w:val="center"/>
        <w:rPr>
          <w:sz w:val="24"/>
        </w:rPr>
        <w:sectPr>
          <w:type w:val="continuous"/>
          <w:pgSz w:w="12240" w:h="15840"/>
          <w:pgMar w:top="1500" w:bottom="280" w:left="1320" w:right="1320"/>
          <w:cols w:num="2" w:equalWidth="0">
            <w:col w:w="4767" w:space="40"/>
            <w:col w:w="4793"/>
          </w:cols>
        </w:sectPr>
      </w:pPr>
    </w:p>
    <w:p>
      <w:pPr>
        <w:pStyle w:val="BodyText"/>
        <w:spacing w:before="3"/>
        <w:rPr>
          <w:i/>
          <w:sz w:val="13"/>
        </w:rPr>
      </w:pPr>
    </w:p>
    <w:p>
      <w:pPr>
        <w:pStyle w:val="BodyText"/>
        <w:spacing w:line="420" w:lineRule="auto" w:before="105"/>
        <w:ind w:left="119" w:right="118"/>
        <w:jc w:val="both"/>
      </w:pPr>
      <w:r>
        <w:rPr/>
        <w:t>Here, </w:t>
      </w:r>
      <w:r>
        <w:rPr>
          <w:i/>
        </w:rPr>
        <w:t>ρ </w:t>
      </w:r>
      <w:r>
        <w:rPr/>
        <w:t>is the density of the fluid, </w:t>
      </w:r>
      <w:r>
        <w:rPr>
          <w:i/>
        </w:rPr>
        <w:t>u </w:t>
      </w:r>
      <w:r>
        <w:rPr/>
        <w:t>is the velocity of the fluid, </w:t>
      </w:r>
      <w:r>
        <w:rPr>
          <w:i/>
        </w:rPr>
        <w:t>L </w:t>
      </w:r>
      <w:r>
        <w:rPr/>
        <w:t>is the linear dimension, and</w:t>
      </w:r>
      <w:r>
        <w:rPr>
          <w:spacing w:val="-26"/>
        </w:rPr>
        <w:t> </w:t>
      </w:r>
      <w:r>
        <w:rPr>
          <w:i/>
        </w:rPr>
        <w:t>µ</w:t>
      </w:r>
      <w:r>
        <w:rPr>
          <w:i/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dynamic</w:t>
      </w:r>
      <w:r>
        <w:rPr>
          <w:spacing w:val="-25"/>
        </w:rPr>
        <w:t> </w:t>
      </w:r>
      <w:r>
        <w:rPr/>
        <w:t>viscosity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6"/>
        </w:rPr>
        <w:t> </w:t>
      </w:r>
      <w:r>
        <w:rPr/>
        <w:t>fluid.</w:t>
      </w:r>
      <w:r>
        <w:rPr>
          <w:spacing w:val="-7"/>
        </w:rPr>
        <w:t> </w:t>
      </w:r>
      <w:r>
        <w:rPr/>
        <w:t>Re</w:t>
      </w:r>
      <w:r>
        <w:rPr>
          <w:spacing w:val="-26"/>
        </w:rPr>
        <w:t> </w:t>
      </w:r>
      <w:r>
        <w:rPr/>
        <w:t>above</w:t>
      </w:r>
      <w:r>
        <w:rPr>
          <w:spacing w:val="-25"/>
        </w:rPr>
        <w:t> </w:t>
      </w:r>
      <w:r>
        <w:rPr/>
        <w:t>2000</w:t>
      </w:r>
      <w:r>
        <w:rPr>
          <w:spacing w:val="-25"/>
        </w:rPr>
        <w:t> </w:t>
      </w:r>
      <w:r>
        <w:rPr/>
        <w:t>means</w:t>
      </w:r>
      <w:r>
        <w:rPr>
          <w:spacing w:val="-25"/>
        </w:rPr>
        <w:t> </w:t>
      </w:r>
      <w:r>
        <w:rPr/>
        <w:t>that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fluid</w:t>
      </w:r>
      <w:r>
        <w:rPr>
          <w:spacing w:val="-25"/>
        </w:rPr>
        <w:t> </w:t>
      </w:r>
      <w:r>
        <w:rPr>
          <w:spacing w:val="-3"/>
        </w:rPr>
        <w:t>flow</w:t>
      </w:r>
      <w:r>
        <w:rPr>
          <w:spacing w:val="-24"/>
        </w:rPr>
        <w:t> </w:t>
      </w:r>
      <w:r>
        <w:rPr/>
        <w:t>becomes turbulent.</w:t>
      </w:r>
      <w:r>
        <w:rPr>
          <w:spacing w:val="13"/>
        </w:rPr>
        <w:t> </w:t>
      </w:r>
      <w:r>
        <w:rPr/>
        <w:t>Astrophysical</w:t>
      </w:r>
      <w:r>
        <w:rPr>
          <w:spacing w:val="-11"/>
        </w:rPr>
        <w:t> </w:t>
      </w:r>
      <w:r>
        <w:rPr/>
        <w:t>fluids</w:t>
      </w:r>
      <w:r>
        <w:rPr>
          <w:spacing w:val="-12"/>
        </w:rPr>
        <w:t> </w:t>
      </w:r>
      <w:r>
        <w:rPr>
          <w:spacing w:val="-4"/>
        </w:rPr>
        <w:t>have</w:t>
      </w:r>
      <w:r>
        <w:rPr>
          <w:spacing w:val="-11"/>
        </w:rPr>
        <w:t> </w:t>
      </w:r>
      <w:r>
        <w:rPr>
          <w:spacing w:val="-3"/>
        </w:rPr>
        <w:t>low</w:t>
      </w:r>
      <w:r>
        <w:rPr>
          <w:spacing w:val="-11"/>
        </w:rPr>
        <w:t> </w:t>
      </w:r>
      <w:r>
        <w:rPr/>
        <w:t>viscosities,</w:t>
      </w:r>
      <w:r>
        <w:rPr>
          <w:spacing w:val="-10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them</w:t>
      </w:r>
      <w:r>
        <w:rPr>
          <w:spacing w:val="-11"/>
        </w:rPr>
        <w:t> </w:t>
      </w:r>
      <w:r>
        <w:rPr/>
        <w:t>almost</w:t>
      </w:r>
      <w:r>
        <w:rPr>
          <w:spacing w:val="-11"/>
        </w:rPr>
        <w:t> </w:t>
      </w:r>
      <w:r>
        <w:rPr>
          <w:spacing w:val="-3"/>
        </w:rPr>
        <w:t>always</w:t>
      </w:r>
      <w:r>
        <w:rPr>
          <w:spacing w:val="-12"/>
        </w:rPr>
        <w:t> </w:t>
      </w:r>
      <w:r>
        <w:rPr/>
        <w:t>being turbulent.</w:t>
      </w:r>
      <w:r>
        <w:rPr>
          <w:spacing w:val="-11"/>
        </w:rPr>
        <w:t> </w:t>
      </w:r>
      <w:r>
        <w:rPr/>
        <w:t>An</w:t>
      </w:r>
      <w:r>
        <w:rPr>
          <w:spacing w:val="-27"/>
        </w:rPr>
        <w:t> </w:t>
      </w:r>
      <w:r>
        <w:rPr/>
        <w:t>important</w:t>
      </w:r>
      <w:r>
        <w:rPr>
          <w:spacing w:val="-26"/>
        </w:rPr>
        <w:t> </w:t>
      </w:r>
      <w:r>
        <w:rPr>
          <w:spacing w:val="-3"/>
        </w:rPr>
        <w:t>quantity</w:t>
      </w:r>
      <w:r>
        <w:rPr>
          <w:spacing w:val="-26"/>
        </w:rPr>
        <w:t> </w:t>
      </w:r>
      <w:r>
        <w:rPr/>
        <w:t>here</w:t>
      </w:r>
      <w:r>
        <w:rPr>
          <w:spacing w:val="-26"/>
        </w:rPr>
        <w:t> </w:t>
      </w:r>
      <w:r>
        <w:rPr/>
        <w:t>is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linear</w:t>
      </w:r>
      <w:r>
        <w:rPr>
          <w:spacing w:val="-26"/>
        </w:rPr>
        <w:t> </w:t>
      </w:r>
      <w:r>
        <w:rPr/>
        <w:t>dimension,</w:t>
      </w:r>
      <w:r>
        <w:rPr>
          <w:spacing w:val="-26"/>
        </w:rPr>
        <w:t> </w:t>
      </w:r>
      <w:r>
        <w:rPr/>
        <w:t>meaning</w:t>
      </w:r>
      <w:r>
        <w:rPr>
          <w:spacing w:val="-26"/>
        </w:rPr>
        <w:t> </w:t>
      </w:r>
      <w:r>
        <w:rPr/>
        <w:t>that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Re</w:t>
      </w:r>
      <w:r>
        <w:rPr>
          <w:spacing w:val="-26"/>
        </w:rPr>
        <w:t> </w:t>
      </w:r>
      <w:r>
        <w:rPr/>
        <w:t>number is</w:t>
      </w:r>
      <w:r>
        <w:rPr>
          <w:spacing w:val="-5"/>
        </w:rPr>
        <w:t> </w:t>
      </w:r>
      <w:r>
        <w:rPr/>
        <w:t>dependent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scales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question,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property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3"/>
        </w:rPr>
        <w:t>be</w:t>
      </w:r>
      <w:r>
        <w:rPr>
          <w:spacing w:val="-5"/>
        </w:rPr>
        <w:t> </w:t>
      </w:r>
      <w:r>
        <w:rPr/>
        <w:t>exploited</w:t>
      </w:r>
      <w:r>
        <w:rPr>
          <w:spacing w:val="-4"/>
        </w:rPr>
        <w:t> </w:t>
      </w:r>
      <w:r>
        <w:rPr/>
        <w:t>later.</w:t>
      </w:r>
    </w:p>
    <w:p>
      <w:pPr>
        <w:pStyle w:val="BodyText"/>
        <w:spacing w:line="420" w:lineRule="auto" w:before="5"/>
        <w:ind w:left="119" w:right="116" w:firstLine="351"/>
        <w:jc w:val="both"/>
      </w:pPr>
      <w:r>
        <w:rPr/>
        <w:t>One</w:t>
      </w:r>
      <w:r>
        <w:rPr>
          <w:spacing w:val="-28"/>
        </w:rPr>
        <w:t> </w:t>
      </w:r>
      <w:r>
        <w:rPr/>
        <w:t>important</w:t>
      </w:r>
      <w:r>
        <w:rPr>
          <w:spacing w:val="-28"/>
        </w:rPr>
        <w:t> </w:t>
      </w:r>
      <w:r>
        <w:rPr/>
        <w:t>aspect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turbulent</w:t>
      </w:r>
      <w:r>
        <w:rPr>
          <w:spacing w:val="-28"/>
        </w:rPr>
        <w:t> </w:t>
      </w:r>
      <w:r>
        <w:rPr>
          <w:spacing w:val="-3"/>
        </w:rPr>
        <w:t>flow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onset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/>
        <w:t>turbulent</w:t>
      </w:r>
      <w:r>
        <w:rPr>
          <w:spacing w:val="-28"/>
        </w:rPr>
        <w:t> </w:t>
      </w:r>
      <w:r>
        <w:rPr/>
        <w:t>cascade.</w:t>
      </w:r>
      <w:r>
        <w:rPr>
          <w:spacing w:val="-12"/>
        </w:rPr>
        <w:t> </w:t>
      </w:r>
      <w:r>
        <w:rPr/>
        <w:t>Kolmogorov’s theory of turbulence tells us that the turbulent cascade allows for the cascade of </w:t>
      </w:r>
      <w:r>
        <w:rPr>
          <w:spacing w:val="-3"/>
        </w:rPr>
        <w:t>energy. </w:t>
      </w:r>
      <w:r>
        <w:rPr/>
        <w:t>When</w:t>
      </w:r>
      <w:r>
        <w:rPr>
          <w:spacing w:val="-15"/>
        </w:rPr>
        <w:t> </w:t>
      </w:r>
      <w:r>
        <w:rPr/>
        <w:t>turbulence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first</w:t>
      </w:r>
      <w:r>
        <w:rPr>
          <w:spacing w:val="-14"/>
        </w:rPr>
        <w:t> </w:t>
      </w:r>
      <w:r>
        <w:rPr/>
        <w:t>initiated,</w:t>
      </w:r>
      <w:r>
        <w:rPr>
          <w:spacing w:val="-14"/>
        </w:rPr>
        <w:t> </w:t>
      </w:r>
      <w:r>
        <w:rPr/>
        <w:t>its</w:t>
      </w:r>
      <w:r>
        <w:rPr>
          <w:spacing w:val="-14"/>
        </w:rPr>
        <w:t> </w:t>
      </w:r>
      <w:r>
        <w:rPr/>
        <w:t>eddies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largest</w:t>
      </w:r>
      <w:r>
        <w:rPr>
          <w:spacing w:val="-14"/>
        </w:rPr>
        <w:t> </w:t>
      </w:r>
      <w:r>
        <w:rPr/>
        <w:t>length</w:t>
      </w:r>
      <w:r>
        <w:rPr>
          <w:spacing w:val="-14"/>
        </w:rPr>
        <w:t> </w:t>
      </w:r>
      <w:r>
        <w:rPr/>
        <w:t>scales,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deter- mined </w:t>
      </w:r>
      <w:r>
        <w:rPr>
          <w:spacing w:val="-4"/>
        </w:rPr>
        <w:t>by </w:t>
      </w:r>
      <w:r>
        <w:rPr/>
        <w:t>the geometry of the system. The time-scale of these eddies is determined </w:t>
      </w:r>
      <w:r>
        <w:rPr>
          <w:spacing w:val="-4"/>
        </w:rPr>
        <w:t>by </w:t>
      </w:r>
      <w:r>
        <w:rPr/>
        <w:t>its </w:t>
      </w:r>
      <w:r>
        <w:rPr>
          <w:spacing w:val="-3"/>
        </w:rPr>
        <w:t>turnover </w:t>
      </w:r>
      <w:r>
        <w:rPr/>
        <w:t>time, the time it takes for one eddy to </w:t>
      </w:r>
      <w:r>
        <w:rPr>
          <w:spacing w:val="-3"/>
        </w:rPr>
        <w:t>make </w:t>
      </w:r>
      <w:r>
        <w:rPr/>
        <w:t>one complete loop. As time evolves, these eddies break up and form smaller ones, which then </w:t>
      </w:r>
      <w:r>
        <w:rPr>
          <w:spacing w:val="-4"/>
        </w:rPr>
        <w:t>have </w:t>
      </w:r>
      <w:r>
        <w:rPr/>
        <w:t>smaller time-scales. Once this</w:t>
      </w:r>
      <w:r>
        <w:rPr>
          <w:spacing w:val="-11"/>
        </w:rPr>
        <w:t> </w:t>
      </w:r>
      <w:r>
        <w:rPr/>
        <w:t>time-scale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enough,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viscosity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fluid</w:t>
      </w:r>
      <w:r>
        <w:rPr>
          <w:spacing w:val="-11"/>
        </w:rPr>
        <w:t> </w:t>
      </w:r>
      <w:r>
        <w:rPr/>
        <w:t>then</w:t>
      </w:r>
      <w:r>
        <w:rPr>
          <w:spacing w:val="-10"/>
        </w:rPr>
        <w:t> </w:t>
      </w:r>
      <w:r>
        <w:rPr/>
        <w:t>dissipates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kinetic</w:t>
      </w:r>
      <w:r>
        <w:rPr>
          <w:spacing w:val="-11"/>
        </w:rPr>
        <w:t> </w:t>
      </w:r>
      <w:r>
        <w:rPr/>
        <w:t>energy of the turbulence </w:t>
      </w:r>
      <w:r>
        <w:rPr>
          <w:spacing w:val="-3"/>
        </w:rPr>
        <w:t>into </w:t>
      </w:r>
      <w:r>
        <w:rPr/>
        <w:t>heat. In our previous work, </w:t>
      </w:r>
      <w:r>
        <w:rPr>
          <w:spacing w:val="-4"/>
        </w:rPr>
        <w:t>we </w:t>
      </w:r>
      <w:r>
        <w:rPr>
          <w:spacing w:val="-3"/>
        </w:rPr>
        <w:t>showed </w:t>
      </w:r>
      <w:r>
        <w:rPr/>
        <w:t>that when the time-scale of the</w:t>
      </w:r>
      <w:r>
        <w:rPr>
          <w:spacing w:val="-10"/>
        </w:rPr>
        <w:t> </w:t>
      </w:r>
      <w:r>
        <w:rPr/>
        <w:t>eddies</w:t>
      </w:r>
      <w:r>
        <w:rPr>
          <w:spacing w:val="-9"/>
        </w:rPr>
        <w:t> </w:t>
      </w:r>
      <w:r>
        <w:rPr/>
        <w:t>reduces</w:t>
      </w:r>
      <w:r>
        <w:rPr>
          <w:spacing w:val="-9"/>
        </w:rPr>
        <w:t> </w:t>
      </w:r>
      <w:r>
        <w:rPr/>
        <w:t>even</w:t>
      </w:r>
      <w:r>
        <w:rPr>
          <w:spacing w:val="-10"/>
        </w:rPr>
        <w:t> </w:t>
      </w:r>
      <w:r>
        <w:rPr>
          <w:spacing w:val="-3"/>
        </w:rPr>
        <w:t>lower</w:t>
      </w:r>
      <w:r>
        <w:rPr>
          <w:spacing w:val="-9"/>
        </w:rPr>
        <w:t> </w:t>
      </w:r>
      <w:r>
        <w:rPr/>
        <w:t>until</w:t>
      </w:r>
      <w:r>
        <w:rPr>
          <w:spacing w:val="-9"/>
        </w:rPr>
        <w:t> </w:t>
      </w:r>
      <w:r>
        <w:rPr/>
        <w:t>equaling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nuclear</w:t>
      </w:r>
      <w:r>
        <w:rPr>
          <w:spacing w:val="-9"/>
        </w:rPr>
        <w:t> </w:t>
      </w:r>
      <w:r>
        <w:rPr/>
        <w:t>burning</w:t>
      </w:r>
      <w:r>
        <w:rPr>
          <w:spacing w:val="-9"/>
        </w:rPr>
        <w:t> </w:t>
      </w:r>
      <w:r>
        <w:rPr/>
        <w:t>time-scale,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is the</w:t>
      </w:r>
      <w:r>
        <w:rPr>
          <w:spacing w:val="-14"/>
        </w:rPr>
        <w:t> </w:t>
      </w:r>
      <w:r>
        <w:rPr/>
        <w:t>moment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initiation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detonation</w:t>
      </w:r>
      <w:r>
        <w:rPr>
          <w:spacing w:val="-14"/>
        </w:rPr>
        <w:t> </w:t>
      </w:r>
      <w:hyperlink w:history="true" w:anchor="_bookmark28">
        <w:r>
          <w:rPr/>
          <w:t>[6].</w:t>
        </w:r>
      </w:hyperlink>
      <w:r>
        <w:rPr>
          <w:spacing w:val="9"/>
        </w:rPr>
        <w:t> </w:t>
      </w:r>
      <w:r>
        <w:rPr/>
        <w:t>Another</w:t>
      </w:r>
      <w:r>
        <w:rPr>
          <w:spacing w:val="-14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aspect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Kolmogorov’s theory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turbulence</w:t>
      </w:r>
      <w:r>
        <w:rPr>
          <w:spacing w:val="-12"/>
        </w:rPr>
        <w:t> </w:t>
      </w:r>
      <w:r>
        <w:rPr/>
        <w:t>becomes</w:t>
      </w:r>
      <w:r>
        <w:rPr>
          <w:spacing w:val="-12"/>
        </w:rPr>
        <w:t> </w:t>
      </w:r>
      <w:r>
        <w:rPr/>
        <w:t>isotropic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time-scales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reduced,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high</w:t>
      </w:r>
      <w:r>
        <w:rPr>
          <w:spacing w:val="-12"/>
        </w:rPr>
        <w:t> </w:t>
      </w:r>
      <w:r>
        <w:rPr/>
        <w:t>Re numbers.</w:t>
      </w:r>
      <w:r>
        <w:rPr>
          <w:spacing w:val="14"/>
        </w:rPr>
        <w:t> </w:t>
      </w:r>
      <w:r>
        <w:rPr/>
        <w:t>This</w:t>
      </w:r>
      <w:r>
        <w:rPr>
          <w:spacing w:val="-9"/>
        </w:rPr>
        <w:t> </w:t>
      </w:r>
      <w:r>
        <w:rPr/>
        <w:t>means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regardless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large</w:t>
      </w:r>
      <w:r>
        <w:rPr>
          <w:spacing w:val="-10"/>
        </w:rPr>
        <w:t> </w:t>
      </w:r>
      <w:r>
        <w:rPr/>
        <w:t>scale</w:t>
      </w:r>
      <w:r>
        <w:rPr>
          <w:spacing w:val="-9"/>
        </w:rPr>
        <w:t> </w:t>
      </w:r>
      <w:r>
        <w:rPr/>
        <w:t>eddies,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the geometry of the system, the statistics of initial range turbulence are</w:t>
      </w:r>
      <w:r>
        <w:rPr>
          <w:spacing w:val="54"/>
        </w:rPr>
        <w:t> </w:t>
      </w:r>
      <w:r>
        <w:rPr/>
        <w:t>universal.</w:t>
      </w:r>
    </w:p>
    <w:p>
      <w:pPr>
        <w:spacing w:after="0" w:line="420" w:lineRule="auto"/>
        <w:jc w:val="both"/>
        <w:sectPr>
          <w:type w:val="continuous"/>
          <w:pgSz w:w="12240" w:h="15840"/>
          <w:pgMar w:top="1500" w:bottom="280" w:left="1320" w:right="1320"/>
        </w:sectPr>
      </w:pPr>
    </w:p>
    <w:p>
      <w:pPr>
        <w:pStyle w:val="Heading2"/>
        <w:numPr>
          <w:ilvl w:val="1"/>
          <w:numId w:val="1"/>
        </w:numPr>
        <w:tabs>
          <w:tab w:pos="465" w:val="left" w:leader="none"/>
        </w:tabs>
        <w:spacing w:line="240" w:lineRule="auto" w:before="178" w:after="0"/>
        <w:ind w:left="464" w:right="0" w:hanging="344"/>
        <w:jc w:val="left"/>
      </w:pPr>
      <w:bookmarkStart w:name="Distributed Burning Regime" w:id="15"/>
      <w:bookmarkEnd w:id="15"/>
      <w:r>
        <w:rPr>
          <w:b w:val="0"/>
        </w:rPr>
      </w:r>
      <w:bookmarkStart w:name="_bookmark5" w:id="16"/>
      <w:bookmarkEnd w:id="16"/>
      <w:r>
        <w:rPr>
          <w:b w:val="0"/>
        </w:rPr>
      </w:r>
      <w:bookmarkStart w:name="_bookmark5" w:id="17"/>
      <w:bookmarkEnd w:id="17"/>
      <w:r>
        <w:rPr>
          <w:w w:val="115"/>
        </w:rPr>
        <w:t>Distributed</w:t>
      </w:r>
      <w:r>
        <w:rPr>
          <w:w w:val="115"/>
        </w:rPr>
        <w:t> Burning</w:t>
      </w:r>
      <w:r>
        <w:rPr>
          <w:spacing w:val="38"/>
          <w:w w:val="115"/>
        </w:rPr>
        <w:t> </w:t>
      </w:r>
      <w:r>
        <w:rPr>
          <w:w w:val="115"/>
        </w:rPr>
        <w:t>Regime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7"/>
        <w:jc w:val="both"/>
      </w:pP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regime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negligible</w:t>
      </w:r>
      <w:r>
        <w:rPr>
          <w:spacing w:val="-10"/>
        </w:rPr>
        <w:t> </w:t>
      </w:r>
      <w:r>
        <w:rPr/>
        <w:t>turbulence,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nuclear</w:t>
      </w:r>
      <w:r>
        <w:rPr>
          <w:spacing w:val="-9"/>
        </w:rPr>
        <w:t> </w:t>
      </w:r>
      <w:r>
        <w:rPr/>
        <w:t>burning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laminar.</w:t>
      </w:r>
      <w:r>
        <w:rPr>
          <w:spacing w:val="15"/>
        </w:rPr>
        <w:t> </w:t>
      </w:r>
      <w:r>
        <w:rPr/>
        <w:t>This</w:t>
      </w:r>
      <w:r>
        <w:rPr>
          <w:spacing w:val="-9"/>
        </w:rPr>
        <w:t> </w:t>
      </w:r>
      <w:r>
        <w:rPr/>
        <w:t>flame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3"/>
        </w:rPr>
        <w:t>char- </w:t>
      </w:r>
      <w:r>
        <w:rPr/>
        <w:t>acterized</w:t>
      </w:r>
      <w:r>
        <w:rPr>
          <w:spacing w:val="-11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length,</w:t>
      </w:r>
      <w:r>
        <w:rPr>
          <w:spacing w:val="-12"/>
        </w:rPr>
        <w:t> </w:t>
      </w:r>
      <w:r>
        <w:rPr>
          <w:i/>
          <w:spacing w:val="2"/>
        </w:rPr>
        <w:t>l</w:t>
      </w:r>
      <w:r>
        <w:rPr>
          <w:spacing w:val="2"/>
        </w:rPr>
        <w:t>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speed,</w:t>
      </w:r>
      <w:r>
        <w:rPr>
          <w:spacing w:val="-12"/>
        </w:rPr>
        <w:t> </w:t>
      </w:r>
      <w:r>
        <w:rPr>
          <w:i/>
          <w:spacing w:val="3"/>
        </w:rPr>
        <w:t>s</w:t>
      </w:r>
      <w:r>
        <w:rPr>
          <w:i/>
          <w:spacing w:val="3"/>
          <w:vertAlign w:val="subscript"/>
        </w:rPr>
        <w:t>l</w:t>
      </w:r>
      <w:r>
        <w:rPr>
          <w:spacing w:val="3"/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flame</w:t>
      </w:r>
      <w:r>
        <w:rPr>
          <w:spacing w:val="-11"/>
          <w:vertAlign w:val="baseline"/>
        </w:rPr>
        <w:t> </w:t>
      </w:r>
      <w:r>
        <w:rPr>
          <w:vertAlign w:val="baseline"/>
        </w:rPr>
        <w:t>maintains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well-defined</w:t>
      </w:r>
      <w:r>
        <w:rPr>
          <w:spacing w:val="-11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11"/>
          <w:vertAlign w:val="baseline"/>
        </w:rPr>
        <w:t> </w:t>
      </w:r>
      <w:r>
        <w:rPr>
          <w:vertAlign w:val="baseline"/>
        </w:rPr>
        <w:t>since turbulence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6"/>
          <w:vertAlign w:val="baseline"/>
        </w:rPr>
        <w:t> </w:t>
      </w:r>
      <w:r>
        <w:rPr>
          <w:vertAlign w:val="baseline"/>
        </w:rPr>
        <w:t>little</w:t>
      </w:r>
      <w:r>
        <w:rPr>
          <w:spacing w:val="-6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it.</w:t>
      </w:r>
      <w:r>
        <w:rPr>
          <w:spacing w:val="21"/>
          <w:vertAlign w:val="baseline"/>
        </w:rPr>
        <w:t> </w:t>
      </w:r>
      <w:r>
        <w:rPr>
          <w:vertAlign w:val="baseline"/>
        </w:rPr>
        <w:t>When</w:t>
      </w:r>
      <w:r>
        <w:rPr>
          <w:spacing w:val="-6"/>
          <w:vertAlign w:val="baseline"/>
        </w:rPr>
        <w:t> </w:t>
      </w:r>
      <w:r>
        <w:rPr>
          <w:vertAlign w:val="baseline"/>
        </w:rPr>
        <w:t>turbulence</w:t>
      </w:r>
      <w:r>
        <w:rPr>
          <w:spacing w:val="-6"/>
          <w:vertAlign w:val="baseline"/>
        </w:rPr>
        <w:t> </w:t>
      </w:r>
      <w:r>
        <w:rPr>
          <w:vertAlign w:val="baseline"/>
        </w:rPr>
        <w:t>begins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influence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 flame, </w:t>
      </w:r>
      <w:r>
        <w:rPr>
          <w:spacing w:val="-4"/>
          <w:vertAlign w:val="baseline"/>
        </w:rPr>
        <w:t>we </w:t>
      </w:r>
      <w:r>
        <w:rPr>
          <w:vertAlign w:val="baseline"/>
        </w:rPr>
        <w:t>then consider the dimensionless Karlovitz number, (Ka), defined</w:t>
      </w:r>
      <w:r>
        <w:rPr>
          <w:spacing w:val="32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0" w:lineRule="exact"/>
        <w:ind w:left="4813"/>
        <w:rPr>
          <w:sz w:val="2"/>
        </w:rPr>
      </w:pPr>
      <w:r>
        <w:rPr>
          <w:sz w:val="2"/>
        </w:rPr>
        <w:pict>
          <v:group style="width:37.6pt;height:.5pt;mso-position-horizontal-relative:char;mso-position-vertical-relative:line" coordorigin="0,0" coordsize="752,10">
            <v:line style="position:absolute" from="0,5" to="752,5" stroked="true" strokeweight=".47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before="194"/>
        <w:jc w:val="right"/>
        <w:rPr>
          <w:rFonts w:ascii="Arial"/>
        </w:rPr>
      </w:pPr>
      <w:r>
        <w:rPr>
          <w:rFonts w:ascii="Arial"/>
          <w:w w:val="115"/>
        </w:rPr>
        <w:t>Ka =</w:t>
      </w:r>
    </w:p>
    <w:p>
      <w:pPr>
        <w:spacing w:line="164" w:lineRule="exact" w:before="28"/>
        <w:ind w:left="4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3</w:t>
      </w:r>
    </w:p>
    <w:p>
      <w:pPr>
        <w:spacing w:line="163" w:lineRule="exact" w:before="0"/>
        <w:ind w:left="386" w:right="4252" w:firstLine="0"/>
        <w:jc w:val="center"/>
        <w:rPr>
          <w:sz w:val="16"/>
        </w:rPr>
      </w:pPr>
      <w:r>
        <w:rPr/>
        <w:pict>
          <v:shape style="position:absolute;margin-left:294.950012pt;margin-top:-19.394876pt;width:18.850pt;height:44.65pt;mso-position-horizontal-relative:page;mso-position-vertical-relative:paragraph;z-index:-19432" type="#_x0000_t202" filled="false" stroked="false">
            <v:textbox inset="0,0,0,0">
              <w:txbxContent>
                <w:p>
                  <w:pPr>
                    <w:spacing w:line="196" w:lineRule="auto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rFonts w:ascii="Arial"/>
                      <w:spacing w:val="23"/>
                      <w:w w:val="358"/>
                      <w:sz w:val="24"/>
                    </w:rPr>
                    <w:t>.</w:t>
                  </w:r>
                  <w:r>
                    <w:rPr>
                      <w:i/>
                      <w:w w:val="87"/>
                      <w:position w:val="-26"/>
                      <w:sz w:val="2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445007pt;margin-top:-5.736862pt;width:3.5pt;height:12pt;mso-position-horizontal-relative:page;mso-position-vertical-relative:paragraph;z-index:1480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01"/>
                      <w:sz w:val="2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4.497986pt;margin-top:2.350138pt;width:3.25pt;height:12pt;mso-position-horizontal-relative:page;mso-position-vertical-relative:paragraph;z-index:1504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00"/>
                      <w:sz w:val="2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RMS</w:t>
      </w:r>
    </w:p>
    <w:p>
      <w:pPr>
        <w:pStyle w:val="BodyText"/>
        <w:spacing w:line="20" w:lineRule="exact"/>
        <w:ind w:left="284"/>
        <w:rPr>
          <w:sz w:val="2"/>
        </w:rPr>
      </w:pPr>
      <w:r>
        <w:rPr>
          <w:sz w:val="2"/>
        </w:rPr>
        <w:pict>
          <v:group style="width:35.25pt;height:.5pt;mso-position-horizontal-relative:char;mso-position-vertical-relative:line" coordorigin="0,0" coordsize="705,10">
            <v:line style="position:absolute" from="0,5" to="497,5" stroked="true" strokeweight=".478pt" strokecolor="#000000">
              <v:stroke dashstyle="solid"/>
            </v:line>
            <v:line style="position:absolute" from="545,5" to="704,5" stroked="true" strokeweight=".47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44" w:lineRule="exact" w:before="0"/>
        <w:ind w:left="0" w:right="3869" w:firstLine="0"/>
        <w:jc w:val="center"/>
        <w:rPr>
          <w:sz w:val="16"/>
        </w:rPr>
      </w:pPr>
      <w:r>
        <w:rPr/>
        <w:pict>
          <v:shape style="position:absolute;margin-left:315.401001pt;margin-top:2.407125pt;width:5.55pt;height:12pt;mso-position-horizontal-relative:page;mso-position-vertical-relative:paragraph;z-index:1456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06"/>
                      <w:sz w:val="2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338013pt;margin-top:2.407125pt;width:8pt;height:12pt;mso-position-horizontal-relative:page;mso-position-vertical-relative:paragraph;z-index:1528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09"/>
                      <w:sz w:val="2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3</w:t>
      </w:r>
    </w:p>
    <w:p>
      <w:pPr>
        <w:spacing w:line="165" w:lineRule="exact" w:before="0"/>
        <w:ind w:left="0" w:right="3903" w:firstLine="0"/>
        <w:jc w:val="center"/>
        <w:rPr>
          <w:i/>
          <w:sz w:val="16"/>
        </w:rPr>
      </w:pPr>
      <w:r>
        <w:rPr>
          <w:i/>
          <w:w w:val="110"/>
          <w:sz w:val="16"/>
        </w:rPr>
        <w:t>l</w:t>
      </w:r>
    </w:p>
    <w:p>
      <w:pPr>
        <w:spacing w:after="0" w:line="165" w:lineRule="exact"/>
        <w:jc w:val="center"/>
        <w:rPr>
          <w:sz w:val="16"/>
        </w:rPr>
        <w:sectPr>
          <w:type w:val="continuous"/>
          <w:pgSz w:w="12240" w:h="15840"/>
          <w:pgMar w:top="1500" w:bottom="280" w:left="1320" w:right="1320"/>
          <w:cols w:num="2" w:equalWidth="0">
            <w:col w:w="4513" w:space="40"/>
            <w:col w:w="5047"/>
          </w:cols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spacing w:line="417" w:lineRule="auto" w:before="105"/>
        <w:ind w:left="120" w:right="118"/>
        <w:jc w:val="both"/>
      </w:pPr>
      <w:r>
        <w:rPr/>
        <w:t>where </w:t>
      </w:r>
      <w:r>
        <w:rPr>
          <w:i/>
        </w:rPr>
        <w:t>L </w:t>
      </w:r>
      <w:r>
        <w:rPr/>
        <w:t>is the integral scale and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vertAlign w:val="baseline"/>
        </w:rPr>
        <w:t>  is the RMS velocity at the integral scale.  When  Ka &lt; 1, turbulence is </w:t>
      </w:r>
      <w:r>
        <w:rPr>
          <w:spacing w:val="-3"/>
          <w:vertAlign w:val="baseline"/>
        </w:rPr>
        <w:t>low </w:t>
      </w:r>
      <w:r>
        <w:rPr>
          <w:vertAlign w:val="baseline"/>
        </w:rPr>
        <w:t>enough that the structure of flame remains intact. </w:t>
      </w:r>
      <w:r>
        <w:rPr>
          <w:spacing w:val="-7"/>
          <w:vertAlign w:val="baseline"/>
        </w:rPr>
        <w:t>For </w:t>
      </w:r>
      <w:r>
        <w:rPr>
          <w:vertAlign w:val="baseline"/>
        </w:rPr>
        <w:t>Ka &gt; 1, turbulence begins to disrupt the structure of the flame. </w:t>
      </w:r>
      <w:r>
        <w:rPr>
          <w:spacing w:val="-7"/>
          <w:vertAlign w:val="baseline"/>
        </w:rPr>
        <w:t>For </w:t>
      </w:r>
      <w:r>
        <w:rPr>
          <w:vertAlign w:val="baseline"/>
        </w:rPr>
        <w:t>Ka</w:t>
      </w:r>
      <w:r>
        <w:rPr>
          <w:spacing w:val="49"/>
          <w:vertAlign w:val="baseline"/>
        </w:rPr>
        <w:t> </w:t>
      </w:r>
      <w:r>
        <w:rPr>
          <w:rFonts w:ascii="Arial"/>
          <w:vertAlign w:val="baseline"/>
        </w:rPr>
        <w:t>1</w:t>
      </w:r>
      <w:r>
        <w:rPr>
          <w:vertAlign w:val="baseline"/>
        </w:rPr>
        <w:t>, the flame is completely disrupted </w:t>
      </w:r>
      <w:r>
        <w:rPr>
          <w:spacing w:val="-4"/>
          <w:vertAlign w:val="baseline"/>
        </w:rPr>
        <w:t>by </w:t>
      </w:r>
      <w:r>
        <w:rPr>
          <w:vertAlign w:val="baseline"/>
        </w:rPr>
        <w:t>the turbulence. The flame </w:t>
      </w:r>
      <w:r>
        <w:rPr>
          <w:spacing w:val="-3"/>
          <w:vertAlign w:val="baseline"/>
        </w:rPr>
        <w:t>now </w:t>
      </w:r>
      <w:r>
        <w:rPr>
          <w:vertAlign w:val="baseline"/>
        </w:rPr>
        <w:t>exists in the distributed regime, where the turbulent</w:t>
      </w:r>
      <w:r>
        <w:rPr>
          <w:spacing w:val="-10"/>
          <w:vertAlign w:val="baseline"/>
        </w:rPr>
        <w:t> </w:t>
      </w:r>
      <w:r>
        <w:rPr>
          <w:vertAlign w:val="baseline"/>
        </w:rPr>
        <w:t>mixing</w:t>
      </w:r>
      <w:r>
        <w:rPr>
          <w:spacing w:val="-9"/>
          <w:vertAlign w:val="baseline"/>
        </w:rPr>
        <w:t> </w:t>
      </w:r>
      <w:r>
        <w:rPr>
          <w:vertAlign w:val="baseline"/>
        </w:rPr>
        <w:t>dominates</w:t>
      </w:r>
      <w:r>
        <w:rPr>
          <w:spacing w:val="-10"/>
          <w:vertAlign w:val="baseline"/>
        </w:rPr>
        <w:t> </w:t>
      </w:r>
      <w:r>
        <w:rPr>
          <w:vertAlign w:val="baseline"/>
        </w:rPr>
        <w:t>electron</w:t>
      </w:r>
      <w:r>
        <w:rPr>
          <w:spacing w:val="-9"/>
          <w:vertAlign w:val="baseline"/>
        </w:rPr>
        <w:t> </w:t>
      </w:r>
      <w:r>
        <w:rPr>
          <w:vertAlign w:val="baseline"/>
        </w:rPr>
        <w:t>conduction.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regions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key</w:t>
      </w:r>
      <w:r>
        <w:rPr>
          <w:spacing w:val="-9"/>
          <w:vertAlign w:val="baseline"/>
        </w:rPr>
        <w:t> </w:t>
      </w:r>
      <w:r>
        <w:rPr>
          <w:vertAlign w:val="baseline"/>
        </w:rPr>
        <w:t>interest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double- degenerate</w:t>
      </w:r>
      <w:r>
        <w:rPr>
          <w:spacing w:val="-12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SNe</w:t>
      </w:r>
      <w:r>
        <w:rPr>
          <w:spacing w:val="-12"/>
          <w:vertAlign w:val="baseline"/>
        </w:rPr>
        <w:t> </w:t>
      </w:r>
      <w:r>
        <w:rPr>
          <w:vertAlign w:val="baseline"/>
        </w:rPr>
        <w:t>Ia,</w:t>
      </w:r>
      <w:r>
        <w:rPr>
          <w:spacing w:val="-12"/>
          <w:vertAlign w:val="baseline"/>
        </w:rPr>
        <w:t> </w:t>
      </w:r>
      <w:r>
        <w:rPr>
          <w:vertAlign w:val="baseline"/>
        </w:rPr>
        <w:t>Ka</w:t>
      </w:r>
      <w:r>
        <w:rPr>
          <w:spacing w:val="-11"/>
          <w:vertAlign w:val="baseline"/>
        </w:rPr>
        <w:t> </w:t>
      </w:r>
      <w:r>
        <w:rPr>
          <w:rFonts w:ascii="DejaVu Sans"/>
          <w:w w:val="110"/>
          <w:vertAlign w:val="baseline"/>
        </w:rPr>
        <w:t>c</w:t>
      </w:r>
      <w:r>
        <w:rPr>
          <w:rFonts w:ascii="DejaVu Sans"/>
          <w:spacing w:val="-44"/>
          <w:w w:val="110"/>
          <w:vertAlign w:val="baseline"/>
        </w:rPr>
        <w:t> </w:t>
      </w:r>
      <w:r>
        <w:rPr>
          <w:rFonts w:ascii="Arial"/>
          <w:spacing w:val="2"/>
          <w:vertAlign w:val="baseline"/>
        </w:rPr>
        <w:t>10</w:t>
      </w:r>
      <w:r>
        <w:rPr>
          <w:spacing w:val="2"/>
          <w:vertAlign w:val="superscript"/>
        </w:rPr>
        <w:t>4</w:t>
      </w:r>
      <w:r>
        <w:rPr>
          <w:spacing w:val="2"/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vertAlign w:val="baseline"/>
        </w:rPr>
        <w:t>deep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into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distributed</w:t>
      </w:r>
      <w:r>
        <w:rPr>
          <w:spacing w:val="-12"/>
          <w:vertAlign w:val="baseline"/>
        </w:rPr>
        <w:t> </w:t>
      </w:r>
      <w:r>
        <w:rPr>
          <w:vertAlign w:val="baseline"/>
        </w:rPr>
        <w:t>burning</w:t>
      </w:r>
      <w:r>
        <w:rPr>
          <w:spacing w:val="-12"/>
          <w:vertAlign w:val="baseline"/>
        </w:rPr>
        <w:t> </w:t>
      </w:r>
      <w:r>
        <w:rPr>
          <w:vertAlign w:val="baseline"/>
        </w:rPr>
        <w:t>regime,</w:t>
      </w:r>
      <w:r>
        <w:rPr>
          <w:spacing w:val="-12"/>
          <w:vertAlign w:val="baseline"/>
        </w:rPr>
        <w:t> </w:t>
      </w:r>
      <w:r>
        <w:rPr>
          <w:vertAlign w:val="baseline"/>
        </w:rPr>
        <w:t>another </w:t>
      </w:r>
      <w:r>
        <w:rPr>
          <w:spacing w:val="-3"/>
          <w:vertAlign w:val="baseline"/>
        </w:rPr>
        <w:t>motivator </w:t>
      </w:r>
      <w:r>
        <w:rPr>
          <w:vertAlign w:val="baseline"/>
        </w:rPr>
        <w:t>of this</w:t>
      </w:r>
      <w:r>
        <w:rPr>
          <w:spacing w:val="4"/>
          <w:vertAlign w:val="baseline"/>
        </w:rPr>
        <w:t> </w:t>
      </w:r>
      <w:r>
        <w:rPr>
          <w:vertAlign w:val="baseline"/>
        </w:rPr>
        <w:t>project.</w:t>
      </w:r>
    </w:p>
    <w:p>
      <w:pPr>
        <w:pStyle w:val="Heading2"/>
        <w:numPr>
          <w:ilvl w:val="1"/>
          <w:numId w:val="1"/>
        </w:numPr>
        <w:tabs>
          <w:tab w:pos="465" w:val="left" w:leader="none"/>
        </w:tabs>
        <w:spacing w:line="240" w:lineRule="auto" w:before="103" w:after="0"/>
        <w:ind w:left="464" w:right="0" w:hanging="344"/>
        <w:jc w:val="left"/>
      </w:pPr>
      <w:bookmarkStart w:name="Zel'dovich Gradient Mechanism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>
          <w:w w:val="110"/>
        </w:rPr>
        <w:t>Zel’d</w:t>
      </w:r>
      <w:r>
        <w:rPr>
          <w:w w:val="110"/>
        </w:rPr>
        <w:t>ovich Gradient</w:t>
      </w:r>
      <w:r>
        <w:rPr>
          <w:spacing w:val="-20"/>
          <w:w w:val="110"/>
        </w:rPr>
        <w:t> </w:t>
      </w:r>
      <w:r>
        <w:rPr>
          <w:w w:val="110"/>
        </w:rPr>
        <w:t>Mechanism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6"/>
        <w:jc w:val="both"/>
      </w:pPr>
      <w:r>
        <w:rPr>
          <w:spacing w:val="-10"/>
        </w:rPr>
        <w:t>To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significance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distributed</w:t>
      </w:r>
      <w:r>
        <w:rPr>
          <w:spacing w:val="-8"/>
        </w:rPr>
        <w:t> </w:t>
      </w:r>
      <w:r>
        <w:rPr/>
        <w:t>burning</w:t>
      </w:r>
      <w:r>
        <w:rPr>
          <w:spacing w:val="-8"/>
        </w:rPr>
        <w:t> </w:t>
      </w:r>
      <w:r>
        <w:rPr/>
        <w:t>regime,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to note what the leading theory </w:t>
      </w:r>
      <w:r>
        <w:rPr>
          <w:spacing w:val="-3"/>
        </w:rPr>
        <w:t>was </w:t>
      </w:r>
      <w:r>
        <w:rPr/>
        <w:t>in detonation mechanisms for SNe Ia. First modeled</w:t>
      </w:r>
      <w:r>
        <w:rPr>
          <w:spacing w:val="-33"/>
        </w:rPr>
        <w:t> </w:t>
      </w:r>
      <w:r>
        <w:rPr>
          <w:spacing w:val="-4"/>
        </w:rPr>
        <w:t>by </w:t>
      </w:r>
      <w:r>
        <w:rPr>
          <w:w w:val="95"/>
        </w:rPr>
        <w:t>Zel’dovich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collaborators</w:t>
      </w:r>
      <w:r>
        <w:rPr>
          <w:spacing w:val="-10"/>
          <w:w w:val="95"/>
        </w:rPr>
        <w:t> </w:t>
      </w:r>
      <w:hyperlink w:history="true" w:anchor="_bookmark32">
        <w:r>
          <w:rPr>
            <w:w w:val="95"/>
          </w:rPr>
          <w:t>[10</w:t>
        </w:r>
      </w:hyperlink>
      <w:r>
        <w:rPr>
          <w:w w:val="95"/>
        </w:rPr>
        <w:t>],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Zel’dovich</w:t>
      </w:r>
      <w:r>
        <w:rPr>
          <w:spacing w:val="-10"/>
          <w:w w:val="95"/>
        </w:rPr>
        <w:t> </w:t>
      </w:r>
      <w:r>
        <w:rPr>
          <w:w w:val="95"/>
        </w:rPr>
        <w:t>gradient</w:t>
      </w:r>
      <w:r>
        <w:rPr>
          <w:spacing w:val="-11"/>
          <w:w w:val="95"/>
        </w:rPr>
        <w:t> </w:t>
      </w:r>
      <w:r>
        <w:rPr>
          <w:w w:val="95"/>
        </w:rPr>
        <w:t>mechanism</w:t>
      </w:r>
      <w:r>
        <w:rPr>
          <w:spacing w:val="-10"/>
          <w:w w:val="95"/>
        </w:rPr>
        <w:t> </w:t>
      </w:r>
      <w:r>
        <w:rPr>
          <w:w w:val="95"/>
        </w:rPr>
        <w:t>describes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how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laminar </w:t>
      </w:r>
      <w:r>
        <w:rPr/>
        <w:t>flame </w:t>
      </w:r>
      <w:r>
        <w:rPr>
          <w:spacing w:val="-3"/>
        </w:rPr>
        <w:t>may </w:t>
      </w:r>
      <w:r>
        <w:rPr/>
        <w:t>lead to a detonation. It begins with the formation of a laminar flame in a hot background,</w:t>
      </w:r>
      <w:r>
        <w:rPr>
          <w:spacing w:val="-32"/>
        </w:rPr>
        <w:t> </w:t>
      </w:r>
      <w:r>
        <w:rPr/>
        <w:t>accelerating</w:t>
      </w:r>
      <w:r>
        <w:rPr>
          <w:spacing w:val="-31"/>
        </w:rPr>
        <w:t> </w:t>
      </w:r>
      <w:r>
        <w:rPr/>
        <w:t>down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/>
        <w:t>temperature</w:t>
      </w:r>
      <w:r>
        <w:rPr>
          <w:spacing w:val="-32"/>
        </w:rPr>
        <w:t> </w:t>
      </w:r>
      <w:r>
        <w:rPr/>
        <w:t>gradient.</w:t>
      </w:r>
      <w:r>
        <w:rPr>
          <w:spacing w:val="-20"/>
        </w:rPr>
        <w:t> </w:t>
      </w:r>
      <w:r>
        <w:rPr/>
        <w:t>The</w:t>
      </w:r>
      <w:r>
        <w:rPr>
          <w:spacing w:val="-32"/>
        </w:rPr>
        <w:t> </w:t>
      </w:r>
      <w:r>
        <w:rPr/>
        <w:t>formation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1"/>
        </w:rPr>
        <w:t> </w:t>
      </w:r>
      <w:r>
        <w:rPr/>
        <w:t>flame</w:t>
      </w:r>
      <w:r>
        <w:rPr>
          <w:spacing w:val="-32"/>
        </w:rPr>
        <w:t> </w:t>
      </w:r>
      <w:r>
        <w:rPr/>
        <w:t>initiates a</w:t>
      </w:r>
      <w:r>
        <w:rPr>
          <w:spacing w:val="-8"/>
        </w:rPr>
        <w:t> </w:t>
      </w:r>
      <w:r>
        <w:rPr/>
        <w:t>shock</w:t>
      </w:r>
      <w:r>
        <w:rPr>
          <w:spacing w:val="-8"/>
        </w:rPr>
        <w:t> </w:t>
      </w:r>
      <w:r>
        <w:rPr/>
        <w:t>front</w:t>
      </w:r>
      <w:r>
        <w:rPr>
          <w:spacing w:val="-7"/>
        </w:rPr>
        <w:t> </w:t>
      </w:r>
      <w:r>
        <w:rPr/>
        <w:t>ahead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it.</w:t>
      </w:r>
      <w:r>
        <w:rPr>
          <w:spacing w:val="14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gradient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shallow</w:t>
      </w:r>
      <w:r>
        <w:rPr>
          <w:spacing w:val="-7"/>
        </w:rPr>
        <w:t> </w:t>
      </w:r>
      <w:r>
        <w:rPr/>
        <w:t>enough,</w:t>
      </w:r>
      <w:r>
        <w:rPr>
          <w:spacing w:val="-6"/>
        </w:rPr>
        <w:t> </w:t>
      </w:r>
      <w:r>
        <w:rPr/>
        <w:t>then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initially subsonic</w:t>
      </w:r>
      <w:r>
        <w:rPr>
          <w:spacing w:val="-18"/>
        </w:rPr>
        <w:t> </w:t>
      </w:r>
      <w:r>
        <w:rPr/>
        <w:t>laminar</w:t>
      </w:r>
      <w:r>
        <w:rPr>
          <w:spacing w:val="-17"/>
        </w:rPr>
        <w:t> </w:t>
      </w:r>
      <w:r>
        <w:rPr/>
        <w:t>flame</w:t>
      </w:r>
      <w:r>
        <w:rPr>
          <w:spacing w:val="-17"/>
        </w:rPr>
        <w:t> </w:t>
      </w:r>
      <w:r>
        <w:rPr/>
        <w:t>will</w:t>
      </w:r>
      <w:r>
        <w:rPr>
          <w:spacing w:val="-18"/>
        </w:rPr>
        <w:t> </w:t>
      </w:r>
      <w:r>
        <w:rPr/>
        <w:t>accelerate</w:t>
      </w:r>
      <w:r>
        <w:rPr>
          <w:spacing w:val="-17"/>
        </w:rPr>
        <w:t> </w:t>
      </w:r>
      <w:r>
        <w:rPr/>
        <w:t>just</w:t>
      </w:r>
      <w:r>
        <w:rPr>
          <w:spacing w:val="-17"/>
        </w:rPr>
        <w:t> </w:t>
      </w:r>
      <w:r>
        <w:rPr/>
        <w:t>behind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shock</w:t>
      </w:r>
      <w:r>
        <w:rPr>
          <w:spacing w:val="-17"/>
        </w:rPr>
        <w:t> </w:t>
      </w:r>
      <w:r>
        <w:rPr/>
        <w:t>front.</w:t>
      </w:r>
      <w:r>
        <w:rPr>
          <w:spacing w:val="-2"/>
        </w:rPr>
        <w:t> </w:t>
      </w:r>
      <w:r>
        <w:rPr/>
        <w:t>The</w:t>
      </w:r>
      <w:r>
        <w:rPr>
          <w:spacing w:val="-17"/>
        </w:rPr>
        <w:t> </w:t>
      </w:r>
      <w:r>
        <w:rPr/>
        <w:t>shock</w:t>
      </w:r>
      <w:r>
        <w:rPr>
          <w:spacing w:val="-17"/>
        </w:rPr>
        <w:t> </w:t>
      </w:r>
      <w:r>
        <w:rPr/>
        <w:t>front</w:t>
      </w:r>
      <w:r>
        <w:rPr>
          <w:spacing w:val="-18"/>
        </w:rPr>
        <w:t> </w:t>
      </w:r>
      <w:r>
        <w:rPr/>
        <w:t>leading the</w:t>
      </w:r>
      <w:r>
        <w:rPr>
          <w:spacing w:val="11"/>
        </w:rPr>
        <w:t> </w:t>
      </w:r>
      <w:r>
        <w:rPr/>
        <w:t>flame</w:t>
      </w:r>
      <w:r>
        <w:rPr>
          <w:spacing w:val="12"/>
        </w:rPr>
        <w:t> </w:t>
      </w:r>
      <w:r>
        <w:rPr/>
        <w:t>front</w:t>
      </w:r>
      <w:r>
        <w:rPr>
          <w:spacing w:val="11"/>
        </w:rPr>
        <w:t> </w:t>
      </w:r>
      <w:r>
        <w:rPr/>
        <w:t>allows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carbon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regime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fully</w:t>
      </w:r>
      <w:r>
        <w:rPr>
          <w:spacing w:val="11"/>
        </w:rPr>
        <w:t> </w:t>
      </w:r>
      <w:r>
        <w:rPr/>
        <w:t>burn,</w:t>
      </w:r>
      <w:r>
        <w:rPr>
          <w:spacing w:val="16"/>
        </w:rPr>
        <w:t> </w:t>
      </w:r>
      <w:r>
        <w:rPr/>
        <w:t>causing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detonation.</w:t>
      </w:r>
    </w:p>
    <w:p>
      <w:pPr>
        <w:spacing w:after="0" w:line="420" w:lineRule="auto"/>
        <w:jc w:val="both"/>
        <w:sectPr>
          <w:type w:val="continuous"/>
          <w:pgSz w:w="12240" w:h="15840"/>
          <w:pgMar w:top="1500" w:bottom="280" w:left="1320" w:right="1320"/>
        </w:sectPr>
      </w:pPr>
    </w:p>
    <w:p>
      <w:pPr>
        <w:pStyle w:val="BodyText"/>
        <w:spacing w:line="420" w:lineRule="auto" w:before="86"/>
        <w:ind w:left="120" w:right="117"/>
        <w:jc w:val="both"/>
      </w:pPr>
      <w:r>
        <w:rPr/>
        <w:t>When the temperature is too steep, the shock front will accelerate </w:t>
      </w:r>
      <w:r>
        <w:rPr>
          <w:spacing w:val="-4"/>
        </w:rPr>
        <w:t>much </w:t>
      </w:r>
      <w:r>
        <w:rPr>
          <w:spacing w:val="-3"/>
        </w:rPr>
        <w:t>quicker </w:t>
      </w:r>
      <w:r>
        <w:rPr/>
        <w:t>than the flame front, leaving it behind. In this case, carbon is not fully burned, causing a failed detonation. </w:t>
      </w:r>
      <w:r>
        <w:rPr>
          <w:spacing w:val="-4"/>
        </w:rPr>
        <w:t>Failed </w:t>
      </w:r>
      <w:r>
        <w:rPr/>
        <w:t>detonations with the Zel’dovich gradient mechanism put a </w:t>
      </w:r>
      <w:r>
        <w:rPr>
          <w:spacing w:val="-3"/>
        </w:rPr>
        <w:t>lower </w:t>
      </w:r>
      <w:r>
        <w:rPr/>
        <w:t>limit on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temperatures</w:t>
      </w:r>
      <w:r>
        <w:rPr>
          <w:spacing w:val="-19"/>
        </w:rPr>
        <w:t> </w:t>
      </w:r>
      <w:r>
        <w:rPr/>
        <w:t>needed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detonate</w:t>
      </w:r>
      <w:r>
        <w:rPr>
          <w:spacing w:val="-19"/>
        </w:rPr>
        <w:t> </w:t>
      </w:r>
      <w:r>
        <w:rPr/>
        <w:t>carbon.</w:t>
      </w:r>
      <w:r>
        <w:rPr>
          <w:spacing w:val="-4"/>
        </w:rPr>
        <w:t> </w:t>
      </w:r>
      <w:r>
        <w:rPr/>
        <w:t>Our</w:t>
      </w:r>
      <w:r>
        <w:rPr>
          <w:spacing w:val="-19"/>
        </w:rPr>
        <w:t> </w:t>
      </w:r>
      <w:r>
        <w:rPr/>
        <w:t>previous</w:t>
      </w:r>
      <w:r>
        <w:rPr>
          <w:spacing w:val="-19"/>
        </w:rPr>
        <w:t> </w:t>
      </w:r>
      <w:r>
        <w:rPr/>
        <w:t>work</w:t>
      </w:r>
      <w:r>
        <w:rPr>
          <w:spacing w:val="-20"/>
        </w:rPr>
        <w:t> </w:t>
      </w:r>
      <w:r>
        <w:rPr/>
        <w:t>shows</w:t>
      </w:r>
      <w:r>
        <w:rPr>
          <w:spacing w:val="-19"/>
        </w:rPr>
        <w:t> </w:t>
      </w:r>
      <w:r>
        <w:rPr/>
        <w:t>with</w:t>
      </w:r>
      <w:r>
        <w:rPr>
          <w:spacing w:val="-19"/>
        </w:rPr>
        <w:t> </w:t>
      </w:r>
      <w:r>
        <w:rPr/>
        <w:t>turbulence taken</w:t>
      </w:r>
      <w:r>
        <w:rPr>
          <w:spacing w:val="-38"/>
        </w:rPr>
        <w:t> </w:t>
      </w:r>
      <w:r>
        <w:rPr>
          <w:spacing w:val="-3"/>
        </w:rPr>
        <w:t>into</w:t>
      </w:r>
      <w:r>
        <w:rPr>
          <w:spacing w:val="-37"/>
        </w:rPr>
        <w:t> </w:t>
      </w:r>
      <w:r>
        <w:rPr/>
        <w:t>consideration,</w:t>
      </w:r>
      <w:r>
        <w:rPr>
          <w:spacing w:val="-37"/>
        </w:rPr>
        <w:t> </w:t>
      </w:r>
      <w:r>
        <w:rPr/>
        <w:t>critical</w:t>
      </w:r>
      <w:r>
        <w:rPr>
          <w:spacing w:val="-37"/>
        </w:rPr>
        <w:t> </w:t>
      </w:r>
      <w:r>
        <w:rPr/>
        <w:t>temperatures</w:t>
      </w:r>
      <w:r>
        <w:rPr>
          <w:spacing w:val="-38"/>
        </w:rPr>
        <w:t> </w:t>
      </w:r>
      <w:r>
        <w:rPr/>
        <w:t>for</w:t>
      </w:r>
      <w:r>
        <w:rPr>
          <w:spacing w:val="-37"/>
        </w:rPr>
        <w:t> </w:t>
      </w:r>
      <w:r>
        <w:rPr/>
        <w:t>carbon</w:t>
      </w:r>
      <w:r>
        <w:rPr>
          <w:spacing w:val="-37"/>
        </w:rPr>
        <w:t> </w:t>
      </w:r>
      <w:r>
        <w:rPr/>
        <w:t>detonation</w:t>
      </w:r>
      <w:r>
        <w:rPr>
          <w:spacing w:val="-38"/>
        </w:rPr>
        <w:t> </w:t>
      </w:r>
      <w:r>
        <w:rPr/>
        <w:t>are</w:t>
      </w:r>
      <w:r>
        <w:rPr>
          <w:spacing w:val="-37"/>
        </w:rPr>
        <w:t> </w:t>
      </w:r>
      <w:r>
        <w:rPr/>
        <w:t>a</w:t>
      </w:r>
      <w:r>
        <w:rPr>
          <w:spacing w:val="-38"/>
        </w:rPr>
        <w:t> </w:t>
      </w:r>
      <w:r>
        <w:rPr/>
        <w:t>factor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2-3</w:t>
      </w:r>
      <w:r>
        <w:rPr>
          <w:spacing w:val="-38"/>
        </w:rPr>
        <w:t> </w:t>
      </w:r>
      <w:r>
        <w:rPr/>
        <w:t>times </w:t>
      </w:r>
      <w:r>
        <w:rPr>
          <w:spacing w:val="-3"/>
        </w:rPr>
        <w:t>lower </w:t>
      </w:r>
      <w:r>
        <w:rPr/>
        <w:t>than previous studies based upon</w:t>
      </w:r>
      <w:r>
        <w:rPr>
          <w:spacing w:val="35"/>
        </w:rPr>
        <w:t> </w:t>
      </w:r>
      <w:r>
        <w:rPr/>
        <w:t>Zel’dovich.</w:t>
      </w:r>
    </w:p>
    <w:p>
      <w:pPr>
        <w:spacing w:after="0" w:line="420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Chapter  Turbulently-Driven Detonation M" w:id="21"/>
      <w:bookmarkEnd w:id="21"/>
      <w:r>
        <w:rPr>
          <w:b w:val="0"/>
        </w:rPr>
      </w:r>
      <w:bookmarkStart w:name="_bookmark7" w:id="22"/>
      <w:bookmarkEnd w:id="22"/>
      <w:r>
        <w:rPr>
          <w:b w:val="0"/>
        </w:rPr>
      </w:r>
      <w:r>
        <w:rPr/>
        <w:t>Chapter 2Turbulently-Driven Detonation Mechanism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465" w:val="left" w:leader="none"/>
        </w:tabs>
        <w:spacing w:line="240" w:lineRule="auto" w:before="0" w:after="0"/>
        <w:ind w:left="464" w:right="0" w:hanging="344"/>
        <w:jc w:val="left"/>
      </w:pPr>
      <w:bookmarkStart w:name="Carbon Detonation" w:id="23"/>
      <w:bookmarkEnd w:id="23"/>
      <w:r>
        <w:rPr>
          <w:b w:val="0"/>
        </w:rPr>
      </w:r>
      <w:bookmarkStart w:name="_bookmark8" w:id="24"/>
      <w:bookmarkEnd w:id="24"/>
      <w:r>
        <w:rPr>
          <w:b w:val="0"/>
        </w:rPr>
      </w:r>
      <w:bookmarkStart w:name="_bookmark8" w:id="25"/>
      <w:bookmarkEnd w:id="25"/>
      <w:r>
        <w:rPr>
          <w:w w:val="115"/>
        </w:rPr>
        <w:t>Car</w:t>
      </w:r>
      <w:r>
        <w:rPr>
          <w:w w:val="115"/>
        </w:rPr>
        <w:t>bon</w:t>
      </w:r>
      <w:r>
        <w:rPr>
          <w:spacing w:val="19"/>
          <w:w w:val="115"/>
        </w:rPr>
        <w:t> </w:t>
      </w:r>
      <w:r>
        <w:rPr>
          <w:w w:val="115"/>
        </w:rPr>
        <w:t>Detonation</w:t>
      </w:r>
    </w:p>
    <w:p>
      <w:pPr>
        <w:pStyle w:val="BodyText"/>
        <w:spacing w:line="478" w:lineRule="exact" w:before="147"/>
        <w:ind w:left="120" w:right="117"/>
        <w:jc w:val="both"/>
      </w:pPr>
      <w:r>
        <w:rPr/>
        <w:t>In our previous work, </w:t>
      </w:r>
      <w:r>
        <w:rPr>
          <w:spacing w:val="-4"/>
        </w:rPr>
        <w:t>we </w:t>
      </w:r>
      <w:r>
        <w:rPr/>
        <w:t>determined that our turbulently-driven detonation mechanism can lead to the detonation of carbon in electron-degenerate matter. Three-dimensional </w:t>
      </w:r>
      <w:r>
        <w:rPr>
          <w:w w:val="95"/>
        </w:rPr>
        <w:t>hydrodynamic simulations were carried out with electron-degenerate fuel consisting of equal </w:t>
      </w:r>
      <w:r>
        <w:rPr/>
        <w:t>ratios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carbon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oxygen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density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Arial" w:hAnsi="Arial"/>
        </w:rPr>
        <w:t>10</w:t>
      </w:r>
      <w:r>
        <w:rPr>
          <w:vertAlign w:val="superscript"/>
        </w:rPr>
        <w:t>7</w:t>
      </w:r>
      <w:r>
        <w:rPr>
          <w:spacing w:val="-3"/>
          <w:vertAlign w:val="baseline"/>
        </w:rPr>
        <w:t> </w:t>
      </w:r>
      <w:r>
        <w:rPr>
          <w:vertAlign w:val="baseline"/>
        </w:rPr>
        <w:t>g</w:t>
      </w:r>
      <w:r>
        <w:rPr>
          <w:spacing w:val="-9"/>
          <w:vertAlign w:val="baseline"/>
        </w:rPr>
        <w:t> </w:t>
      </w:r>
      <w:r>
        <w:rPr>
          <w:vertAlign w:val="baseline"/>
        </w:rPr>
        <w:t>cm</w:t>
      </w:r>
      <w:r>
        <w:rPr>
          <w:rFonts w:ascii="Noto Sans CJK JP Regular" w:hAnsi="Noto Sans CJK JP Regular"/>
          <w:position w:val="9"/>
          <w:sz w:val="16"/>
          <w:vertAlign w:val="baseline"/>
        </w:rPr>
        <w:t>−</w:t>
      </w:r>
      <w:r>
        <w:rPr>
          <w:position w:val="9"/>
          <w:sz w:val="16"/>
          <w:vertAlign w:val="baseline"/>
        </w:rPr>
        <w:t>3</w:t>
      </w:r>
      <w:r>
        <w:rPr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9"/>
          <w:vertAlign w:val="baseline"/>
        </w:rPr>
        <w:t> </w:t>
      </w:r>
      <w:r>
        <w:rPr>
          <w:vertAlign w:val="baseline"/>
        </w:rPr>
        <w:t>extensive</w:t>
      </w:r>
      <w:r>
        <w:rPr>
          <w:spacing w:val="-10"/>
          <w:vertAlign w:val="baseline"/>
        </w:rPr>
        <w:t> </w:t>
      </w:r>
      <w:r>
        <w:rPr>
          <w:vertAlign w:val="baseline"/>
        </w:rPr>
        <w:t>statistical</w:t>
      </w:r>
      <w:r>
        <w:rPr>
          <w:spacing w:val="-9"/>
          <w:vertAlign w:val="baseline"/>
        </w:rPr>
        <w:t> </w:t>
      </w:r>
      <w:r>
        <w:rPr>
          <w:vertAlign w:val="baseline"/>
        </w:rPr>
        <w:t>tests, detonation initiation occured when the time scale of the turbulence, characterized </w:t>
      </w:r>
      <w:r>
        <w:rPr>
          <w:spacing w:val="-4"/>
          <w:vertAlign w:val="baseline"/>
        </w:rPr>
        <w:t>by </w:t>
      </w:r>
      <w:r>
        <w:rPr>
          <w:vertAlign w:val="baseline"/>
        </w:rPr>
        <w:t>the eddy-turnover time on the critical length scale, becomes larger than the nuclear burning timescale, </w:t>
      </w:r>
      <w:r>
        <w:rPr>
          <w:i/>
          <w:vertAlign w:val="baseline"/>
        </w:rPr>
        <w:t>t</w:t>
      </w:r>
      <w:r>
        <w:rPr>
          <w:i/>
          <w:vertAlign w:val="subscript"/>
        </w:rPr>
        <w:t>edd</w:t>
      </w:r>
      <w:r>
        <w:rPr>
          <w:i/>
          <w:vertAlign w:val="baseline"/>
        </w:rPr>
        <w:t>/t</w:t>
      </w:r>
      <w:r>
        <w:rPr>
          <w:i/>
          <w:vertAlign w:val="subscript"/>
        </w:rPr>
        <w:t>burn</w:t>
      </w:r>
      <w:bookmarkStart w:name="_bookmark9" w:id="26"/>
      <w:bookmarkEnd w:id="26"/>
      <w:r>
        <w:rPr>
          <w:i/>
          <w:vertAlign w:val="baseline"/>
        </w:rPr>
      </w:r>
      <w:r>
        <w:rPr>
          <w:i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c</w:t>
      </w:r>
      <w:r>
        <w:rPr>
          <w:rFonts w:ascii="DejaVu Sans" w:hAnsi="DejaVu Sans"/>
          <w:spacing w:val="18"/>
          <w:w w:val="110"/>
          <w:vertAlign w:val="baseline"/>
        </w:rPr>
        <w:t> </w:t>
      </w:r>
      <w:r>
        <w:rPr>
          <w:rFonts w:ascii="Arial" w:hAnsi="Arial"/>
          <w:spacing w:val="2"/>
          <w:vertAlign w:val="baseline"/>
        </w:rPr>
        <w:t>10</w:t>
      </w:r>
      <w:r>
        <w:rPr>
          <w:spacing w:val="2"/>
          <w:vertAlign w:val="superscript"/>
        </w:rPr>
        <w:t>9</w:t>
      </w:r>
      <w:r>
        <w:rPr>
          <w:spacing w:val="2"/>
          <w:vertAlign w:val="baseline"/>
        </w:rPr>
        <w:t>.</w:t>
      </w:r>
    </w:p>
    <w:p>
      <w:pPr>
        <w:pStyle w:val="BodyText"/>
        <w:rPr>
          <w:sz w:val="55"/>
        </w:rPr>
      </w:pPr>
    </w:p>
    <w:p>
      <w:pPr>
        <w:pStyle w:val="BodyText"/>
        <w:spacing w:line="254" w:lineRule="auto"/>
        <w:ind w:left="588" w:right="585"/>
        <w:jc w:val="both"/>
      </w:pPr>
      <w:r>
        <w:rPr>
          <w:spacing w:val="-4"/>
        </w:rPr>
        <w:t>Table</w:t>
      </w:r>
      <w:r>
        <w:rPr>
          <w:spacing w:val="-20"/>
        </w:rPr>
        <w:t> </w:t>
      </w:r>
      <w:r>
        <w:rPr/>
        <w:t>2.1:</w:t>
      </w:r>
      <w:r>
        <w:rPr>
          <w:spacing w:val="-6"/>
        </w:rPr>
        <w:t> </w:t>
      </w:r>
      <w:r>
        <w:rPr/>
        <w:t>Results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intitial</w:t>
      </w:r>
      <w:r>
        <w:rPr>
          <w:spacing w:val="-19"/>
        </w:rPr>
        <w:t> </w:t>
      </w:r>
      <w:r>
        <w:rPr/>
        <w:t>work</w:t>
      </w:r>
      <w:r>
        <w:rPr>
          <w:spacing w:val="-20"/>
        </w:rPr>
        <w:t> </w:t>
      </w:r>
      <w:r>
        <w:rPr/>
        <w:t>that</w:t>
      </w:r>
      <w:r>
        <w:rPr>
          <w:spacing w:val="-19"/>
        </w:rPr>
        <w:t> </w:t>
      </w:r>
      <w:r>
        <w:rPr/>
        <w:t>established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turbulently-driven</w:t>
      </w:r>
      <w:r>
        <w:rPr>
          <w:spacing w:val="-19"/>
        </w:rPr>
        <w:t> </w:t>
      </w:r>
      <w:r>
        <w:rPr/>
        <w:t>detona- tion</w:t>
      </w:r>
      <w:r>
        <w:rPr>
          <w:spacing w:val="-30"/>
        </w:rPr>
        <w:t> </w:t>
      </w:r>
      <w:r>
        <w:rPr/>
        <w:t>mechanism</w:t>
      </w:r>
      <w:r>
        <w:rPr>
          <w:spacing w:val="-29"/>
        </w:rPr>
        <w:t> </w:t>
      </w:r>
      <w:r>
        <w:rPr/>
        <w:t>using</w:t>
      </w:r>
      <w:r>
        <w:rPr>
          <w:spacing w:val="-29"/>
        </w:rPr>
        <w:t> </w:t>
      </w:r>
      <w:r>
        <w:rPr/>
        <w:t>only</w:t>
      </w:r>
      <w:r>
        <w:rPr>
          <w:spacing w:val="-29"/>
        </w:rPr>
        <w:t> </w:t>
      </w:r>
      <w:r>
        <w:rPr/>
        <w:t>carbon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/>
        <w:t>oxygen.</w:t>
      </w:r>
      <w:r>
        <w:rPr>
          <w:spacing w:val="-16"/>
        </w:rPr>
        <w:t> </w:t>
      </w:r>
      <w:r>
        <w:rPr/>
        <w:t>Mass-weighted</w:t>
      </w:r>
      <w:r>
        <w:rPr>
          <w:spacing w:val="-29"/>
        </w:rPr>
        <w:t> </w:t>
      </w:r>
      <w:r>
        <w:rPr/>
        <w:t>mean</w:t>
      </w:r>
      <w:r>
        <w:rPr>
          <w:spacing w:val="-29"/>
        </w:rPr>
        <w:t> </w:t>
      </w:r>
      <w:r>
        <w:rPr/>
        <w:t>temperature at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detonation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each</w:t>
      </w:r>
      <w:r>
        <w:rPr>
          <w:spacing w:val="13"/>
        </w:rPr>
        <w:t> </w:t>
      </w:r>
      <w:r>
        <w:rPr/>
        <w:t>resolution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listed.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3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1"/>
        <w:gridCol w:w="1284"/>
      </w:tblGrid>
      <w:tr>
        <w:trPr>
          <w:trHeight w:val="300" w:hRule="atLeast"/>
        </w:trPr>
        <w:tc>
          <w:tcPr>
            <w:tcW w:w="13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122" w:right="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Resolution</w:t>
            </w:r>
          </w:p>
        </w:tc>
        <w:tc>
          <w:tcPr>
            <w:tcW w:w="128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174" w:right="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i/>
                <w:w w:val="105"/>
                <w:sz w:val="24"/>
              </w:rPr>
              <w:t>T</w:t>
            </w:r>
            <w:r>
              <w:rPr>
                <w:rFonts w:ascii="Georgia"/>
                <w:i/>
                <w:w w:val="105"/>
                <w:sz w:val="24"/>
                <w:vertAlign w:val="subscript"/>
              </w:rPr>
              <w:t>mean</w:t>
            </w:r>
            <w:r>
              <w:rPr>
                <w:rFonts w:ascii="Georgia"/>
                <w:w w:val="105"/>
                <w:sz w:val="24"/>
                <w:vertAlign w:val="baseline"/>
              </w:rPr>
              <w:t>(K)</w:t>
            </w:r>
          </w:p>
        </w:tc>
      </w:tr>
      <w:tr>
        <w:trPr>
          <w:trHeight w:val="1167" w:hRule="atLeast"/>
        </w:trPr>
        <w:tc>
          <w:tcPr>
            <w:tcW w:w="133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 w:before="0"/>
              <w:rPr>
                <w:rFonts w:ascii="Georgia"/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</w:tc>
        <w:tc>
          <w:tcPr>
            <w:tcW w:w="128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2" w:lineRule="exact" w:before="0"/>
              <w:ind w:left="122" w:right="0"/>
              <w:jc w:val="left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12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  <w:p>
            <w:pPr>
              <w:pStyle w:val="TableParagraph"/>
              <w:spacing w:before="7"/>
              <w:ind w:left="122" w:right="0"/>
              <w:jc w:val="left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17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  <w:p>
            <w:pPr>
              <w:pStyle w:val="TableParagraph"/>
              <w:spacing w:before="7"/>
              <w:ind w:left="122" w:right="0"/>
              <w:jc w:val="left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17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  <w:p>
            <w:pPr>
              <w:pStyle w:val="TableParagraph"/>
              <w:spacing w:before="7"/>
              <w:ind w:left="122" w:right="0"/>
              <w:jc w:val="left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18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420" w:lineRule="auto" w:before="105"/>
        <w:ind w:left="120" w:right="118" w:firstLine="351"/>
        <w:jc w:val="both"/>
      </w:pPr>
      <w:r>
        <w:rPr/>
        <w:t>An important implication of these runs is that detonation of carbon can occur in the </w:t>
      </w:r>
      <w:r>
        <w:rPr>
          <w:w w:val="95"/>
        </w:rPr>
        <w:t>distributed burning regime through our turbulence mechanism. This is especially important since the Zel’dovich gradient mechanism has been the leading mechanism explaining sponta- </w:t>
      </w:r>
      <w:r>
        <w:rPr/>
        <w:t>neous</w:t>
      </w:r>
      <w:r>
        <w:rPr>
          <w:spacing w:val="-30"/>
        </w:rPr>
        <w:t> </w:t>
      </w:r>
      <w:r>
        <w:rPr/>
        <w:t>detonation</w:t>
      </w:r>
      <w:r>
        <w:rPr>
          <w:spacing w:val="-29"/>
        </w:rPr>
        <w:t> </w:t>
      </w:r>
      <w:r>
        <w:rPr/>
        <w:t>initiation</w:t>
      </w:r>
      <w:r>
        <w:rPr>
          <w:spacing w:val="-29"/>
        </w:rPr>
        <w:t> </w:t>
      </w:r>
      <w:r>
        <w:rPr/>
        <w:t>in</w:t>
      </w:r>
      <w:r>
        <w:rPr>
          <w:spacing w:val="-29"/>
        </w:rPr>
        <w:t> </w:t>
      </w:r>
      <w:r>
        <w:rPr/>
        <w:t>SNe</w:t>
      </w:r>
      <w:r>
        <w:rPr>
          <w:spacing w:val="-30"/>
        </w:rPr>
        <w:t> </w:t>
      </w:r>
      <w:r>
        <w:rPr/>
        <w:t>Ia.</w:t>
      </w:r>
      <w:r>
        <w:rPr>
          <w:spacing w:val="-12"/>
        </w:rPr>
        <w:t> </w:t>
      </w:r>
      <w:r>
        <w:rPr/>
        <w:t>Although</w:t>
      </w:r>
      <w:r>
        <w:rPr>
          <w:spacing w:val="-30"/>
        </w:rPr>
        <w:t> </w:t>
      </w:r>
      <w:r>
        <w:rPr/>
        <w:t>not</w:t>
      </w:r>
      <w:r>
        <w:rPr>
          <w:spacing w:val="-29"/>
        </w:rPr>
        <w:t> </w:t>
      </w:r>
      <w:r>
        <w:rPr/>
        <w:t>wrong,</w:t>
      </w:r>
      <w:r>
        <w:rPr>
          <w:spacing w:val="-28"/>
        </w:rPr>
        <w:t> </w:t>
      </w:r>
      <w:r>
        <w:rPr/>
        <w:t>it</w:t>
      </w:r>
      <w:r>
        <w:rPr>
          <w:spacing w:val="-29"/>
        </w:rPr>
        <w:t> </w:t>
      </w:r>
      <w:r>
        <w:rPr/>
        <w:t>lacks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physics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turbulence</w:t>
      </w:r>
    </w:p>
    <w:p>
      <w:pPr>
        <w:pStyle w:val="BodyText"/>
        <w:spacing w:before="124"/>
        <w:jc w:val="center"/>
      </w:pPr>
      <w:r>
        <w:rPr>
          <w:w w:val="96"/>
        </w:rPr>
        <w:t>7</w:t>
      </w:r>
    </w:p>
    <w:p>
      <w:pPr>
        <w:spacing w:after="0"/>
        <w:jc w:val="center"/>
        <w:sectPr>
          <w:headerReference w:type="default" r:id="rId6"/>
          <w:pgSz w:w="12240" w:h="15840"/>
          <w:pgMar w:header="0" w:footer="0" w:top="1500" w:bottom="280" w:left="1320" w:right="1320"/>
        </w:sectPr>
      </w:pPr>
    </w:p>
    <w:p>
      <w:pPr>
        <w:pStyle w:val="BodyText"/>
        <w:spacing w:line="420" w:lineRule="auto" w:before="86"/>
        <w:ind w:left="120" w:right="120"/>
        <w:jc w:val="both"/>
      </w:pPr>
      <w:r>
        <w:rPr/>
        <w:t>which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3"/>
        </w:rPr>
        <w:t>know</w:t>
      </w:r>
      <w:r>
        <w:rPr>
          <w:spacing w:val="-6"/>
        </w:rPr>
        <w:t> </w:t>
      </w:r>
      <w:r>
        <w:rPr>
          <w:spacing w:val="-3"/>
        </w:rPr>
        <w:t>must</w:t>
      </w:r>
      <w:r>
        <w:rPr>
          <w:spacing w:val="-7"/>
        </w:rPr>
        <w:t> </w:t>
      </w:r>
      <w:r>
        <w:rPr>
          <w:spacing w:val="-3"/>
        </w:rPr>
        <w:t>play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role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DD</w:t>
      </w:r>
      <w:r>
        <w:rPr>
          <w:spacing w:val="-7"/>
        </w:rPr>
        <w:t> </w:t>
      </w:r>
      <w:r>
        <w:rPr/>
        <w:t>channel.</w:t>
      </w:r>
      <w:r>
        <w:rPr>
          <w:spacing w:val="13"/>
        </w:rPr>
        <w:t> </w:t>
      </w:r>
      <w:r>
        <w:rPr>
          <w:spacing w:val="-6"/>
        </w:rPr>
        <w:t>From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results,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3"/>
        </w:rPr>
        <w:t>now</w:t>
      </w:r>
      <w:r>
        <w:rPr>
          <w:spacing w:val="-7"/>
        </w:rPr>
        <w:t> </w:t>
      </w:r>
      <w:r>
        <w:rPr/>
        <w:t>utilize our new mechanism to explore other parameters within these</w:t>
      </w:r>
      <w:r>
        <w:rPr>
          <w:spacing w:val="2"/>
        </w:rPr>
        <w:t> </w:t>
      </w:r>
      <w:r>
        <w:rPr/>
        <w:t>mergers.</w:t>
      </w:r>
    </w:p>
    <w:p>
      <w:pPr>
        <w:pStyle w:val="Heading2"/>
        <w:numPr>
          <w:ilvl w:val="1"/>
          <w:numId w:val="2"/>
        </w:numPr>
        <w:tabs>
          <w:tab w:pos="465" w:val="left" w:leader="none"/>
        </w:tabs>
        <w:spacing w:line="240" w:lineRule="auto" w:before="101" w:after="0"/>
        <w:ind w:left="464" w:right="0" w:hanging="344"/>
        <w:jc w:val="left"/>
      </w:pPr>
      <w:bookmarkStart w:name="Helium Detonation" w:id="27"/>
      <w:bookmarkEnd w:id="27"/>
      <w:r>
        <w:rPr>
          <w:b w:val="0"/>
        </w:rPr>
      </w:r>
      <w:bookmarkStart w:name="_bookmark10" w:id="28"/>
      <w:bookmarkEnd w:id="28"/>
      <w:r>
        <w:rPr>
          <w:b w:val="0"/>
        </w:rPr>
      </w:r>
      <w:bookmarkStart w:name="_bookmark10" w:id="29"/>
      <w:bookmarkEnd w:id="29"/>
      <w:r>
        <w:rPr>
          <w:w w:val="115"/>
        </w:rPr>
        <w:t>Helium</w:t>
      </w:r>
      <w:r>
        <w:rPr>
          <w:spacing w:val="19"/>
          <w:w w:val="115"/>
        </w:rPr>
        <w:t> </w:t>
      </w:r>
      <w:r>
        <w:rPr>
          <w:w w:val="115"/>
        </w:rPr>
        <w:t>Detonation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5"/>
        <w:jc w:val="both"/>
      </w:pPr>
      <w:r>
        <w:rPr/>
        <w:t>Having</w:t>
      </w:r>
      <w:r>
        <w:rPr>
          <w:spacing w:val="-35"/>
        </w:rPr>
        <w:t> </w:t>
      </w:r>
      <w:r>
        <w:rPr>
          <w:spacing w:val="-3"/>
        </w:rPr>
        <w:t>now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successful</w:t>
      </w:r>
      <w:r>
        <w:rPr>
          <w:spacing w:val="-34"/>
        </w:rPr>
        <w:t> </w:t>
      </w:r>
      <w:r>
        <w:rPr/>
        <w:t>detonation</w:t>
      </w:r>
      <w:r>
        <w:rPr>
          <w:spacing w:val="-35"/>
        </w:rPr>
        <w:t> </w:t>
      </w:r>
      <w:r>
        <w:rPr/>
        <w:t>mechanism,</w:t>
      </w:r>
      <w:r>
        <w:rPr>
          <w:spacing w:val="-34"/>
        </w:rPr>
        <w:t> </w:t>
      </w:r>
      <w:r>
        <w:rPr/>
        <w:t>incorporating</w:t>
      </w:r>
      <w:r>
        <w:rPr>
          <w:spacing w:val="-35"/>
        </w:rPr>
        <w:t> </w:t>
      </w:r>
      <w:r>
        <w:rPr/>
        <w:t>helium</w:t>
      </w:r>
      <w:r>
        <w:rPr>
          <w:spacing w:val="-35"/>
        </w:rPr>
        <w:t> </w:t>
      </w:r>
      <w:r>
        <w:rPr/>
        <w:t>is</w:t>
      </w:r>
      <w:r>
        <w:rPr>
          <w:spacing w:val="-35"/>
        </w:rPr>
        <w:t> </w:t>
      </w:r>
      <w:r>
        <w:rPr/>
        <w:t>a</w:t>
      </w:r>
      <w:r>
        <w:rPr>
          <w:spacing w:val="-34"/>
        </w:rPr>
        <w:t> </w:t>
      </w:r>
      <w:r>
        <w:rPr/>
        <w:t>natural</w:t>
      </w:r>
      <w:r>
        <w:rPr>
          <w:spacing w:val="-35"/>
        </w:rPr>
        <w:t> </w:t>
      </w:r>
      <w:r>
        <w:rPr/>
        <w:t>next</w:t>
      </w:r>
      <w:r>
        <w:rPr>
          <w:spacing w:val="-35"/>
        </w:rPr>
        <w:t> </w:t>
      </w:r>
      <w:r>
        <w:rPr/>
        <w:t>step. As</w:t>
      </w:r>
      <w:r>
        <w:rPr>
          <w:spacing w:val="-20"/>
        </w:rPr>
        <w:t> </w:t>
      </w:r>
      <w:r>
        <w:rPr/>
        <w:t>explained</w:t>
      </w:r>
      <w:r>
        <w:rPr>
          <w:spacing w:val="-19"/>
        </w:rPr>
        <w:t> </w:t>
      </w:r>
      <w:r>
        <w:rPr/>
        <w:t>before,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detonation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helium</w:t>
      </w:r>
      <w:r>
        <w:rPr>
          <w:spacing w:val="-20"/>
        </w:rPr>
        <w:t> </w:t>
      </w:r>
      <w:r>
        <w:rPr>
          <w:spacing w:val="-3"/>
        </w:rPr>
        <w:t>layer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primary</w:t>
      </w:r>
      <w:r>
        <w:rPr>
          <w:spacing w:val="-20"/>
        </w:rPr>
        <w:t> </w:t>
      </w:r>
      <w:r>
        <w:rPr/>
        <w:t>WD</w:t>
      </w:r>
      <w:r>
        <w:rPr>
          <w:spacing w:val="-20"/>
        </w:rPr>
        <w:t> </w:t>
      </w:r>
      <w:r>
        <w:rPr/>
        <w:t>opens</w:t>
      </w:r>
      <w:r>
        <w:rPr>
          <w:spacing w:val="-19"/>
        </w:rPr>
        <w:t> </w:t>
      </w:r>
      <w:r>
        <w:rPr/>
        <w:t>up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pa- rameter</w:t>
      </w:r>
      <w:r>
        <w:rPr>
          <w:spacing w:val="-34"/>
        </w:rPr>
        <w:t> </w:t>
      </w:r>
      <w:r>
        <w:rPr/>
        <w:t>space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>
          <w:spacing w:val="-3"/>
        </w:rPr>
        <w:t>how</w:t>
      </w:r>
      <w:r>
        <w:rPr>
          <w:spacing w:val="-33"/>
        </w:rPr>
        <w:t> </w:t>
      </w:r>
      <w:r>
        <w:rPr/>
        <w:t>the</w:t>
      </w:r>
      <w:r>
        <w:rPr>
          <w:spacing w:val="-34"/>
        </w:rPr>
        <w:t> </w:t>
      </w:r>
      <w:r>
        <w:rPr/>
        <w:t>carbon</w:t>
      </w:r>
      <w:r>
        <w:rPr>
          <w:spacing w:val="-33"/>
        </w:rPr>
        <w:t> </w:t>
      </w:r>
      <w:r>
        <w:rPr/>
        <w:t>core</w:t>
      </w:r>
      <w:r>
        <w:rPr>
          <w:spacing w:val="-33"/>
        </w:rPr>
        <w:t> </w:t>
      </w:r>
      <w:r>
        <w:rPr/>
        <w:t>can</w:t>
      </w:r>
      <w:r>
        <w:rPr>
          <w:spacing w:val="-33"/>
        </w:rPr>
        <w:t> </w:t>
      </w:r>
      <w:r>
        <w:rPr>
          <w:spacing w:val="3"/>
        </w:rPr>
        <w:t>be</w:t>
      </w:r>
      <w:r>
        <w:rPr>
          <w:spacing w:val="-34"/>
        </w:rPr>
        <w:t> </w:t>
      </w:r>
      <w:r>
        <w:rPr/>
        <w:t>detonated.</w:t>
      </w:r>
      <w:r>
        <w:rPr>
          <w:spacing w:val="-17"/>
        </w:rPr>
        <w:t> </w:t>
      </w:r>
      <w:r>
        <w:rPr/>
        <w:t>Previous</w:t>
      </w:r>
      <w:r>
        <w:rPr>
          <w:spacing w:val="-33"/>
        </w:rPr>
        <w:t> </w:t>
      </w:r>
      <w:r>
        <w:rPr/>
        <w:t>work</w:t>
      </w:r>
      <w:r>
        <w:rPr>
          <w:spacing w:val="-33"/>
        </w:rPr>
        <w:t> </w:t>
      </w:r>
      <w:r>
        <w:rPr/>
        <w:t>done</w:t>
      </w:r>
      <w:r>
        <w:rPr>
          <w:spacing w:val="-34"/>
        </w:rPr>
        <w:t> </w:t>
      </w:r>
      <w:r>
        <w:rPr>
          <w:spacing w:val="-4"/>
        </w:rPr>
        <w:t>by</w:t>
      </w:r>
      <w:r>
        <w:rPr>
          <w:spacing w:val="-33"/>
        </w:rPr>
        <w:t> </w:t>
      </w:r>
      <w:r>
        <w:rPr/>
        <w:t>Holcomb</w:t>
      </w:r>
      <w:r>
        <w:rPr>
          <w:spacing w:val="-33"/>
        </w:rPr>
        <w:t> </w:t>
      </w:r>
      <w:r>
        <w:rPr/>
        <w:t>and collaborators</w:t>
      </w:r>
      <w:r>
        <w:rPr>
          <w:spacing w:val="-33"/>
        </w:rPr>
        <w:t> </w:t>
      </w:r>
      <w:r>
        <w:rPr/>
        <w:t>determined</w:t>
      </w:r>
      <w:r>
        <w:rPr>
          <w:spacing w:val="-33"/>
        </w:rPr>
        <w:t> </w:t>
      </w:r>
      <w:r>
        <w:rPr/>
        <w:t>tight</w:t>
      </w:r>
      <w:r>
        <w:rPr>
          <w:spacing w:val="-33"/>
        </w:rPr>
        <w:t> </w:t>
      </w:r>
      <w:r>
        <w:rPr/>
        <w:t>constraints</w:t>
      </w:r>
      <w:r>
        <w:rPr>
          <w:spacing w:val="-33"/>
        </w:rPr>
        <w:t> </w:t>
      </w:r>
      <w:r>
        <w:rPr/>
        <w:t>with</w:t>
      </w:r>
      <w:r>
        <w:rPr>
          <w:spacing w:val="-33"/>
        </w:rPr>
        <w:t> </w:t>
      </w:r>
      <w:r>
        <w:rPr/>
        <w:t>regards</w:t>
      </w:r>
      <w:r>
        <w:rPr>
          <w:spacing w:val="-32"/>
        </w:rPr>
        <w:t> </w:t>
      </w:r>
      <w:r>
        <w:rPr/>
        <w:t>to</w:t>
      </w:r>
      <w:r>
        <w:rPr>
          <w:spacing w:val="-33"/>
        </w:rPr>
        <w:t> </w:t>
      </w:r>
      <w:r>
        <w:rPr/>
        <w:t>temperature,</w:t>
      </w:r>
      <w:r>
        <w:rPr>
          <w:spacing w:val="-33"/>
        </w:rPr>
        <w:t> </w:t>
      </w:r>
      <w:r>
        <w:rPr>
          <w:spacing w:val="-4"/>
        </w:rPr>
        <w:t>density,</w:t>
      </w:r>
      <w:r>
        <w:rPr>
          <w:spacing w:val="-32"/>
        </w:rPr>
        <w:t> </w:t>
      </w:r>
      <w:r>
        <w:rPr/>
        <w:t>and</w:t>
      </w:r>
      <w:r>
        <w:rPr>
          <w:spacing w:val="-33"/>
        </w:rPr>
        <w:t> </w:t>
      </w:r>
      <w:r>
        <w:rPr/>
        <w:t>critical length</w:t>
      </w:r>
      <w:r>
        <w:rPr>
          <w:spacing w:val="-12"/>
        </w:rPr>
        <w:t> </w:t>
      </w:r>
      <w:r>
        <w:rPr/>
        <w:t>scales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helium</w:t>
      </w:r>
      <w:r>
        <w:rPr>
          <w:spacing w:val="-12"/>
        </w:rPr>
        <w:t> </w:t>
      </w:r>
      <w:r>
        <w:rPr/>
        <w:t>burning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upon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Zel’dovich</w:t>
      </w:r>
      <w:r>
        <w:rPr>
          <w:spacing w:val="-12"/>
        </w:rPr>
        <w:t> </w:t>
      </w:r>
      <w:r>
        <w:rPr/>
        <w:t>gradient</w:t>
      </w:r>
      <w:r>
        <w:rPr>
          <w:spacing w:val="-12"/>
        </w:rPr>
        <w:t> </w:t>
      </w:r>
      <w:r>
        <w:rPr/>
        <w:t>mechanism</w:t>
      </w:r>
      <w:r>
        <w:rPr>
          <w:spacing w:val="-12"/>
        </w:rPr>
        <w:t> </w:t>
      </w:r>
      <w:hyperlink w:history="true" w:anchor="_bookmark23">
        <w:r>
          <w:rPr/>
          <w:t>[1].</w:t>
        </w:r>
      </w:hyperlink>
      <w:r>
        <w:rPr>
          <w:spacing w:val="15"/>
        </w:rPr>
        <w:t> </w:t>
      </w:r>
      <w:r>
        <w:rPr/>
        <w:t>They </w:t>
      </w:r>
      <w:r>
        <w:rPr>
          <w:w w:val="95"/>
        </w:rPr>
        <w:t>performed</w:t>
      </w:r>
      <w:r>
        <w:rPr>
          <w:spacing w:val="-6"/>
          <w:w w:val="95"/>
        </w:rPr>
        <w:t> </w:t>
      </w:r>
      <w:r>
        <w:rPr>
          <w:w w:val="95"/>
        </w:rPr>
        <w:t>one-dimensional</w:t>
      </w:r>
      <w:r>
        <w:rPr>
          <w:spacing w:val="-6"/>
          <w:w w:val="95"/>
        </w:rPr>
        <w:t> </w:t>
      </w:r>
      <w:r>
        <w:rPr>
          <w:w w:val="95"/>
        </w:rPr>
        <w:t>hydrodynamic</w:t>
      </w:r>
      <w:r>
        <w:rPr>
          <w:spacing w:val="-6"/>
          <w:w w:val="95"/>
        </w:rPr>
        <w:t> </w:t>
      </w:r>
      <w:r>
        <w:rPr>
          <w:w w:val="95"/>
        </w:rPr>
        <w:t>simulations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various</w:t>
      </w:r>
      <w:r>
        <w:rPr>
          <w:spacing w:val="-6"/>
          <w:w w:val="95"/>
        </w:rPr>
        <w:t> </w:t>
      </w:r>
      <w:r>
        <w:rPr>
          <w:w w:val="95"/>
        </w:rPr>
        <w:t>initial</w:t>
      </w:r>
      <w:r>
        <w:rPr>
          <w:spacing w:val="-6"/>
          <w:w w:val="95"/>
        </w:rPr>
        <w:t> </w:t>
      </w:r>
      <w:r>
        <w:rPr>
          <w:w w:val="95"/>
        </w:rPr>
        <w:t>conditions</w:t>
      </w:r>
      <w:r>
        <w:rPr>
          <w:spacing w:val="-6"/>
          <w:w w:val="95"/>
        </w:rPr>
        <w:t> </w:t>
      </w:r>
      <w:r>
        <w:rPr>
          <w:w w:val="95"/>
        </w:rPr>
        <w:t>similar </w:t>
      </w:r>
      <w:r>
        <w:rPr/>
        <w:t>to that which can </w:t>
      </w:r>
      <w:r>
        <w:rPr>
          <w:spacing w:val="3"/>
        </w:rPr>
        <w:t>be </w:t>
      </w:r>
      <w:r>
        <w:rPr/>
        <w:t>modeled with SNe Ia progenitor models. With a turbulently-driven </w:t>
      </w:r>
      <w:r>
        <w:rPr>
          <w:w w:val="95"/>
        </w:rPr>
        <w:t>detonation mechanism, </w:t>
      </w:r>
      <w:r>
        <w:rPr>
          <w:spacing w:val="-4"/>
          <w:w w:val="95"/>
        </w:rPr>
        <w:t>we </w:t>
      </w:r>
      <w:r>
        <w:rPr>
          <w:spacing w:val="-3"/>
          <w:w w:val="95"/>
        </w:rPr>
        <w:t>now </w:t>
      </w:r>
      <w:r>
        <w:rPr>
          <w:w w:val="95"/>
        </w:rPr>
        <w:t>can perform three-dimensional hydrodynamic simulations </w:t>
      </w:r>
      <w:r>
        <w:rPr/>
        <w:t>and explore the constraints previously</w:t>
      </w:r>
      <w:r>
        <w:rPr>
          <w:spacing w:val="16"/>
        </w:rPr>
        <w:t> </w:t>
      </w:r>
      <w:r>
        <w:rPr/>
        <w:t>modeled.</w:t>
      </w:r>
    </w:p>
    <w:p>
      <w:pPr>
        <w:pStyle w:val="Heading2"/>
        <w:numPr>
          <w:ilvl w:val="1"/>
          <w:numId w:val="2"/>
        </w:numPr>
        <w:tabs>
          <w:tab w:pos="465" w:val="left" w:leader="none"/>
        </w:tabs>
        <w:spacing w:line="240" w:lineRule="auto" w:before="108" w:after="0"/>
        <w:ind w:left="464" w:right="0" w:hanging="344"/>
        <w:jc w:val="left"/>
      </w:pPr>
      <w:bookmarkStart w:name="Simulation Methodology" w:id="30"/>
      <w:bookmarkEnd w:id="30"/>
      <w:r>
        <w:rPr>
          <w:b w:val="0"/>
        </w:rPr>
      </w:r>
      <w:bookmarkStart w:name="_bookmark11" w:id="31"/>
      <w:bookmarkEnd w:id="31"/>
      <w:r>
        <w:rPr>
          <w:b w:val="0"/>
        </w:rPr>
      </w:r>
      <w:bookmarkStart w:name="_bookmark11" w:id="32"/>
      <w:bookmarkEnd w:id="32"/>
      <w:r>
        <w:rPr>
          <w:w w:val="115"/>
        </w:rPr>
        <w:t>Si</w:t>
      </w:r>
      <w:r>
        <w:rPr>
          <w:w w:val="115"/>
        </w:rPr>
        <w:t>mulation</w:t>
      </w:r>
      <w:r>
        <w:rPr>
          <w:spacing w:val="19"/>
          <w:w w:val="115"/>
        </w:rPr>
        <w:t> </w:t>
      </w:r>
      <w:r>
        <w:rPr>
          <w:w w:val="115"/>
        </w:rPr>
        <w:t>Methodology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20" w:right="116"/>
        <w:jc w:val="both"/>
      </w:pPr>
      <w:r>
        <w:rPr/>
        <w:t>Computational</w:t>
      </w:r>
      <w:r>
        <w:rPr>
          <w:spacing w:val="-28"/>
        </w:rPr>
        <w:t> </w:t>
      </w:r>
      <w:r>
        <w:rPr/>
        <w:t>tools</w:t>
      </w:r>
      <w:r>
        <w:rPr>
          <w:spacing w:val="-28"/>
        </w:rPr>
        <w:t> </w:t>
      </w:r>
      <w:r>
        <w:rPr/>
        <w:t>were</w:t>
      </w:r>
      <w:r>
        <w:rPr>
          <w:spacing w:val="-27"/>
        </w:rPr>
        <w:t> </w:t>
      </w:r>
      <w:r>
        <w:rPr/>
        <w:t>used</w:t>
      </w:r>
      <w:r>
        <w:rPr>
          <w:spacing w:val="-28"/>
        </w:rPr>
        <w:t> </w:t>
      </w:r>
      <w:r>
        <w:rPr/>
        <w:t>to</w:t>
      </w:r>
      <w:r>
        <w:rPr>
          <w:spacing w:val="-28"/>
        </w:rPr>
        <w:t> </w:t>
      </w:r>
      <w:r>
        <w:rPr/>
        <w:t>analyze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physics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turbulence.</w:t>
      </w:r>
      <w:r>
        <w:rPr>
          <w:spacing w:val="-12"/>
        </w:rPr>
        <w:t> </w:t>
      </w:r>
      <w:r>
        <w:rPr/>
        <w:t>FLASH,</w:t>
      </w:r>
      <w:r>
        <w:rPr>
          <w:spacing w:val="-28"/>
        </w:rPr>
        <w:t> </w:t>
      </w:r>
      <w:r>
        <w:rPr/>
        <w:t>a</w:t>
      </w:r>
      <w:r>
        <w:rPr>
          <w:spacing w:val="-27"/>
        </w:rPr>
        <w:t> </w:t>
      </w:r>
      <w:r>
        <w:rPr/>
        <w:t>multiphysics </w:t>
      </w:r>
      <w:r>
        <w:rPr>
          <w:w w:val="95"/>
        </w:rPr>
        <w:t>multiscale code built for high-energy density physics, </w:t>
      </w:r>
      <w:r>
        <w:rPr>
          <w:spacing w:val="-3"/>
          <w:w w:val="95"/>
        </w:rPr>
        <w:t>was </w:t>
      </w:r>
      <w:r>
        <w:rPr>
          <w:w w:val="95"/>
        </w:rPr>
        <w:t>used to execute three-dimensional </w:t>
      </w:r>
      <w:r>
        <w:rPr/>
        <w:t>hydrodynamic</w:t>
      </w:r>
      <w:r>
        <w:rPr>
          <w:spacing w:val="-23"/>
        </w:rPr>
        <w:t> </w:t>
      </w:r>
      <w:r>
        <w:rPr/>
        <w:t>simulations.</w:t>
      </w:r>
      <w:r>
        <w:rPr>
          <w:spacing w:val="-10"/>
        </w:rPr>
        <w:t> </w:t>
      </w:r>
      <w:r>
        <w:rPr/>
        <w:t>The</w:t>
      </w:r>
      <w:r>
        <w:rPr>
          <w:spacing w:val="-22"/>
        </w:rPr>
        <w:t> </w:t>
      </w:r>
      <w:r>
        <w:rPr/>
        <w:t>hydrodynamics</w:t>
      </w:r>
      <w:r>
        <w:rPr>
          <w:spacing w:val="-23"/>
        </w:rPr>
        <w:t> </w:t>
      </w:r>
      <w:r>
        <w:rPr/>
        <w:t>solver</w:t>
      </w:r>
      <w:r>
        <w:rPr>
          <w:spacing w:val="-22"/>
        </w:rPr>
        <w:t> </w:t>
      </w:r>
      <w:r>
        <w:rPr/>
        <w:t>used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this</w:t>
      </w:r>
      <w:r>
        <w:rPr>
          <w:spacing w:val="-23"/>
        </w:rPr>
        <w:t> </w:t>
      </w:r>
      <w:r>
        <w:rPr/>
        <w:t>case</w:t>
      </w:r>
      <w:r>
        <w:rPr>
          <w:spacing w:val="-22"/>
        </w:rPr>
        <w:t> </w:t>
      </w:r>
      <w:r>
        <w:rPr>
          <w:spacing w:val="-3"/>
        </w:rPr>
        <w:t>was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split</w:t>
      </w:r>
      <w:r>
        <w:rPr>
          <w:spacing w:val="-22"/>
        </w:rPr>
        <w:t> </w:t>
      </w:r>
      <w:r>
        <w:rPr/>
        <w:t>piece- wise</w:t>
      </w:r>
      <w:r>
        <w:rPr>
          <w:spacing w:val="-23"/>
        </w:rPr>
        <w:t> </w:t>
      </w:r>
      <w:r>
        <w:rPr/>
        <w:t>parabolic</w:t>
      </w:r>
      <w:r>
        <w:rPr>
          <w:spacing w:val="-22"/>
        </w:rPr>
        <w:t> </w:t>
      </w:r>
      <w:r>
        <w:rPr/>
        <w:t>method</w:t>
      </w:r>
      <w:r>
        <w:rPr>
          <w:spacing w:val="-22"/>
        </w:rPr>
        <w:t> </w:t>
      </w:r>
      <w:r>
        <w:rPr/>
        <w:t>(PPM).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Helmholtz</w:t>
      </w:r>
      <w:r>
        <w:rPr>
          <w:spacing w:val="-23"/>
        </w:rPr>
        <w:t> </w:t>
      </w:r>
      <w:r>
        <w:rPr/>
        <w:t>equation</w:t>
      </w:r>
      <w:r>
        <w:rPr>
          <w:spacing w:val="-21"/>
        </w:rPr>
        <w:t> </w:t>
      </w:r>
      <w:r>
        <w:rPr/>
        <w:t>of</w:t>
      </w:r>
      <w:r>
        <w:rPr>
          <w:spacing w:val="-22"/>
        </w:rPr>
        <w:t> </w:t>
      </w:r>
      <w:r>
        <w:rPr/>
        <w:t>state</w:t>
      </w:r>
      <w:r>
        <w:rPr>
          <w:spacing w:val="-22"/>
        </w:rPr>
        <w:t> </w:t>
      </w:r>
      <w:r>
        <w:rPr>
          <w:spacing w:val="-3"/>
        </w:rPr>
        <w:t>was</w:t>
      </w:r>
      <w:r>
        <w:rPr>
          <w:spacing w:val="-22"/>
        </w:rPr>
        <w:t> </w:t>
      </w:r>
      <w:r>
        <w:rPr/>
        <w:t>used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incorporate</w:t>
      </w:r>
      <w:r>
        <w:rPr>
          <w:spacing w:val="-22"/>
        </w:rPr>
        <w:t> </w:t>
      </w:r>
      <w:r>
        <w:rPr/>
        <w:t>the </w:t>
      </w:r>
      <w:r>
        <w:rPr>
          <w:w w:val="95"/>
        </w:rPr>
        <w:t>contributions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10"/>
          <w:w w:val="95"/>
        </w:rPr>
        <w:t> </w:t>
      </w:r>
      <w:r>
        <w:rPr>
          <w:w w:val="95"/>
        </w:rPr>
        <w:t>nuclei,</w:t>
      </w:r>
      <w:r>
        <w:rPr>
          <w:spacing w:val="-7"/>
          <w:w w:val="95"/>
        </w:rPr>
        <w:t> </w:t>
      </w:r>
      <w:r>
        <w:rPr>
          <w:w w:val="95"/>
        </w:rPr>
        <w:t>electrons,</w:t>
      </w:r>
      <w:r>
        <w:rPr>
          <w:spacing w:val="-7"/>
          <w:w w:val="95"/>
        </w:rPr>
        <w:t> </w:t>
      </w:r>
      <w:r>
        <w:rPr>
          <w:w w:val="95"/>
        </w:rPr>
        <w:t>blackbody</w:t>
      </w:r>
      <w:r>
        <w:rPr>
          <w:spacing w:val="-10"/>
          <w:w w:val="95"/>
        </w:rPr>
        <w:t> </w:t>
      </w:r>
      <w:r>
        <w:rPr>
          <w:w w:val="95"/>
        </w:rPr>
        <w:t>photons,</w:t>
      </w:r>
      <w:r>
        <w:rPr>
          <w:spacing w:val="-6"/>
          <w:w w:val="95"/>
        </w:rPr>
        <w:t> </w:t>
      </w:r>
      <w:r>
        <w:rPr>
          <w:w w:val="95"/>
        </w:rPr>
        <w:t>electron-degeneracy,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relativistic effects</w:t>
      </w:r>
      <w:r>
        <w:rPr>
          <w:spacing w:val="-11"/>
          <w:w w:val="95"/>
        </w:rPr>
        <w:t> </w:t>
      </w:r>
      <w:hyperlink w:history="true" w:anchor="_bookmark33">
        <w:r>
          <w:rPr>
            <w:w w:val="95"/>
          </w:rPr>
          <w:t>[11].</w:t>
        </w:r>
      </w:hyperlink>
      <w:r>
        <w:rPr>
          <w:spacing w:val="23"/>
          <w:w w:val="95"/>
        </w:rPr>
        <w:t> </w:t>
      </w:r>
      <w:r>
        <w:rPr>
          <w:w w:val="95"/>
        </w:rPr>
        <w:t>Since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work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only</w:t>
      </w:r>
      <w:r>
        <w:rPr>
          <w:spacing w:val="-10"/>
          <w:w w:val="95"/>
        </w:rPr>
        <w:t> </w:t>
      </w:r>
      <w:r>
        <w:rPr>
          <w:w w:val="95"/>
        </w:rPr>
        <w:t>considering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small</w:t>
      </w:r>
      <w:r>
        <w:rPr>
          <w:spacing w:val="-11"/>
          <w:w w:val="95"/>
        </w:rPr>
        <w:t> </w:t>
      </w:r>
      <w:r>
        <w:rPr>
          <w:w w:val="95"/>
        </w:rPr>
        <w:t>number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nuclear</w:t>
      </w:r>
      <w:r>
        <w:rPr>
          <w:spacing w:val="-10"/>
          <w:w w:val="95"/>
        </w:rPr>
        <w:t> </w:t>
      </w:r>
      <w:r>
        <w:rPr>
          <w:w w:val="95"/>
        </w:rPr>
        <w:t>species,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19-isotope </w:t>
      </w:r>
      <w:r>
        <w:rPr>
          <w:spacing w:val="-3"/>
        </w:rPr>
        <w:t>network was </w:t>
      </w:r>
      <w:r>
        <w:rPr/>
        <w:t>used </w:t>
      </w:r>
      <w:hyperlink w:history="true" w:anchor="_bookmark34">
        <w:r>
          <w:rPr/>
          <w:t>[12],</w:t>
        </w:r>
        <w:r>
          <w:rPr>
            <w:spacing w:val="-34"/>
          </w:rPr>
          <w:t> </w:t>
        </w:r>
      </w:hyperlink>
      <w:hyperlink w:history="true" w:anchor="_bookmark35">
        <w:r>
          <w:rPr/>
          <w:t>[13].</w:t>
        </w:r>
      </w:hyperlink>
    </w:p>
    <w:p>
      <w:pPr>
        <w:pStyle w:val="BodyText"/>
        <w:spacing w:line="415" w:lineRule="auto" w:before="6"/>
        <w:ind w:left="120" w:right="117" w:firstLine="351"/>
        <w:jc w:val="both"/>
      </w:pPr>
      <w:r>
        <w:rPr/>
        <w:t>In all, 18 simulations were conducted. Each one had a domain size of </w:t>
      </w:r>
      <w:r>
        <w:rPr>
          <w:i/>
        </w:rPr>
        <w:t>L </w:t>
      </w:r>
      <w:r>
        <w:rPr/>
        <w:t>= 100 km, simulated in a fully-periodic box. Spatial resolution ranged from </w:t>
      </w:r>
      <w:r>
        <w:rPr>
          <w:rFonts w:ascii="Arial"/>
        </w:rPr>
        <w:t>128</w:t>
      </w:r>
      <w:r>
        <w:rPr>
          <w:vertAlign w:val="superscript"/>
        </w:rPr>
        <w:t>3</w:t>
      </w:r>
      <w:r>
        <w:rPr>
          <w:vertAlign w:val="baseline"/>
        </w:rPr>
        <w:t> (</w:t>
      </w:r>
      <w:r>
        <w:rPr>
          <w:i/>
          <w:vertAlign w:val="baseline"/>
        </w:rPr>
        <w:t>L</w:t>
      </w:r>
      <w:r>
        <w:rPr>
          <w:vertAlign w:val="baseline"/>
        </w:rPr>
        <w:t>), </w:t>
      </w:r>
      <w:r>
        <w:rPr>
          <w:rFonts w:ascii="Arial"/>
          <w:vertAlign w:val="baseline"/>
        </w:rPr>
        <w:t>256</w:t>
      </w:r>
      <w:r>
        <w:rPr>
          <w:vertAlign w:val="superscript"/>
        </w:rPr>
        <w:t>3</w:t>
      </w:r>
      <w:r>
        <w:rPr>
          <w:vertAlign w:val="baseline"/>
        </w:rPr>
        <w:t> (</w:t>
      </w:r>
      <w:r>
        <w:rPr>
          <w:i/>
          <w:vertAlign w:val="baseline"/>
        </w:rPr>
        <w:t>M</w:t>
      </w:r>
      <w:r>
        <w:rPr>
          <w:i/>
          <w:spacing w:val="-42"/>
          <w:vertAlign w:val="baseline"/>
        </w:rPr>
        <w:t> </w:t>
      </w:r>
      <w:r>
        <w:rPr>
          <w:vertAlign w:val="baseline"/>
        </w:rPr>
        <w:t>), and </w:t>
      </w:r>
      <w:r>
        <w:rPr>
          <w:rFonts w:ascii="Arial"/>
          <w:vertAlign w:val="baseline"/>
        </w:rPr>
        <w:t>512</w:t>
      </w:r>
      <w:r>
        <w:rPr>
          <w:vertAlign w:val="superscript"/>
        </w:rPr>
        <w:t>3</w:t>
      </w:r>
      <w:r>
        <w:rPr>
          <w:spacing w:val="-28"/>
          <w:vertAlign w:val="baseline"/>
        </w:rPr>
        <w:t> </w:t>
      </w:r>
      <w:r>
        <w:rPr>
          <w:spacing w:val="5"/>
          <w:vertAlign w:val="baseline"/>
        </w:rPr>
        <w:t>(</w:t>
      </w:r>
      <w:r>
        <w:rPr>
          <w:i/>
          <w:spacing w:val="5"/>
          <w:vertAlign w:val="baseline"/>
        </w:rPr>
        <w:t>H</w:t>
      </w:r>
      <w:r>
        <w:rPr>
          <w:spacing w:val="5"/>
          <w:vertAlign w:val="baseline"/>
        </w:rPr>
        <w:t>)</w:t>
      </w:r>
      <w:r>
        <w:rPr>
          <w:spacing w:val="-33"/>
          <w:vertAlign w:val="baseline"/>
        </w:rPr>
        <w:t> </w:t>
      </w:r>
      <w:r>
        <w:rPr>
          <w:vertAlign w:val="baseline"/>
        </w:rPr>
        <w:t>cells,</w:t>
      </w:r>
      <w:r>
        <w:rPr>
          <w:spacing w:val="-31"/>
          <w:vertAlign w:val="baseline"/>
        </w:rPr>
        <w:t> </w:t>
      </w:r>
      <w:r>
        <w:rPr>
          <w:vertAlign w:val="baseline"/>
        </w:rPr>
        <w:t>on</w:t>
      </w:r>
      <w:r>
        <w:rPr>
          <w:spacing w:val="-32"/>
          <w:vertAlign w:val="baseline"/>
        </w:rPr>
        <w:t> </w:t>
      </w:r>
      <w:r>
        <w:rPr>
          <w:vertAlign w:val="baseline"/>
        </w:rPr>
        <w:t>a</w:t>
      </w:r>
      <w:r>
        <w:rPr>
          <w:spacing w:val="-32"/>
          <w:vertAlign w:val="baseline"/>
        </w:rPr>
        <w:t> </w:t>
      </w:r>
      <w:r>
        <w:rPr>
          <w:vertAlign w:val="baseline"/>
        </w:rPr>
        <w:t>uniform</w:t>
      </w:r>
      <w:r>
        <w:rPr>
          <w:spacing w:val="-33"/>
          <w:vertAlign w:val="baseline"/>
        </w:rPr>
        <w:t> </w:t>
      </w:r>
      <w:r>
        <w:rPr>
          <w:vertAlign w:val="baseline"/>
        </w:rPr>
        <w:t>grid.</w:t>
      </w:r>
      <w:r>
        <w:rPr>
          <w:spacing w:val="-16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32"/>
          <w:vertAlign w:val="baseline"/>
        </w:rPr>
        <w:t> </w:t>
      </w:r>
      <w:r>
        <w:rPr>
          <w:vertAlign w:val="baseline"/>
        </w:rPr>
        <w:t>each</w:t>
      </w:r>
      <w:r>
        <w:rPr>
          <w:spacing w:val="-32"/>
          <w:vertAlign w:val="baseline"/>
        </w:rPr>
        <w:t> </w:t>
      </w:r>
      <w:r>
        <w:rPr>
          <w:vertAlign w:val="baseline"/>
        </w:rPr>
        <w:t>resolution,</w:t>
      </w:r>
      <w:r>
        <w:rPr>
          <w:spacing w:val="-31"/>
          <w:vertAlign w:val="baseline"/>
        </w:rPr>
        <w:t> </w:t>
      </w:r>
      <w:r>
        <w:rPr>
          <w:vertAlign w:val="baseline"/>
        </w:rPr>
        <w:t>the</w:t>
      </w:r>
      <w:r>
        <w:rPr>
          <w:spacing w:val="-32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33"/>
          <w:vertAlign w:val="baseline"/>
        </w:rPr>
        <w:t> </w:t>
      </w:r>
      <w:r>
        <w:rPr>
          <w:vertAlign w:val="baseline"/>
        </w:rPr>
        <w:t>space</w:t>
      </w:r>
      <w:r>
        <w:rPr>
          <w:spacing w:val="-32"/>
          <w:vertAlign w:val="baseline"/>
        </w:rPr>
        <w:t> </w:t>
      </w:r>
      <w:r>
        <w:rPr>
          <w:vertAlign w:val="baseline"/>
        </w:rPr>
        <w:t>of</w:t>
      </w:r>
      <w:r>
        <w:rPr>
          <w:spacing w:val="-32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32"/>
          <w:vertAlign w:val="baseline"/>
        </w:rPr>
        <w:t> </w:t>
      </w:r>
      <w:r>
        <w:rPr>
          <w:vertAlign w:val="baseline"/>
        </w:rPr>
        <w:t>and nuclear</w:t>
      </w:r>
      <w:r>
        <w:rPr>
          <w:spacing w:val="-17"/>
          <w:vertAlign w:val="baseline"/>
        </w:rPr>
        <w:t> </w:t>
      </w:r>
      <w:r>
        <w:rPr>
          <w:vertAlign w:val="baseline"/>
        </w:rPr>
        <w:t>composition</w:t>
      </w:r>
      <w:r>
        <w:rPr>
          <w:spacing w:val="-16"/>
          <w:vertAlign w:val="baseline"/>
        </w:rPr>
        <w:t> </w:t>
      </w:r>
      <w:r>
        <w:rPr>
          <w:spacing w:val="-3"/>
          <w:vertAlign w:val="baseline"/>
        </w:rPr>
        <w:t>was</w:t>
      </w:r>
      <w:r>
        <w:rPr>
          <w:spacing w:val="-17"/>
          <w:vertAlign w:val="baseline"/>
        </w:rPr>
        <w:t> </w:t>
      </w:r>
      <w:r>
        <w:rPr>
          <w:vertAlign w:val="baseline"/>
        </w:rPr>
        <w:t>explored.</w:t>
      </w:r>
      <w:r>
        <w:rPr>
          <w:spacing w:val="4"/>
          <w:vertAlign w:val="baseline"/>
        </w:rPr>
        <w:t> </w:t>
      </w:r>
      <w:r>
        <w:rPr>
          <w:vertAlign w:val="baseline"/>
        </w:rPr>
        <w:t>Densities</w:t>
      </w:r>
      <w:r>
        <w:rPr>
          <w:spacing w:val="-16"/>
          <w:vertAlign w:val="baseline"/>
        </w:rPr>
        <w:t> </w:t>
      </w:r>
      <w:r>
        <w:rPr>
          <w:vertAlign w:val="baseline"/>
        </w:rPr>
        <w:t>were</w:t>
      </w:r>
      <w:r>
        <w:rPr>
          <w:spacing w:val="-17"/>
          <w:vertAlign w:val="baseline"/>
        </w:rPr>
        <w:t> </w:t>
      </w:r>
      <w:r>
        <w:rPr>
          <w:vertAlign w:val="baseline"/>
        </w:rPr>
        <w:t>set</w:t>
      </w:r>
      <w:r>
        <w:rPr>
          <w:spacing w:val="-16"/>
          <w:vertAlign w:val="baseline"/>
        </w:rPr>
        <w:t> </w:t>
      </w:r>
      <w:r>
        <w:rPr>
          <w:vertAlign w:val="baseline"/>
        </w:rPr>
        <w:t>to</w:t>
      </w:r>
      <w:r>
        <w:rPr>
          <w:spacing w:val="-17"/>
          <w:vertAlign w:val="baseline"/>
        </w:rPr>
        <w:t> </w:t>
      </w:r>
      <w:r>
        <w:rPr>
          <w:rFonts w:ascii="Arial"/>
          <w:vertAlign w:val="baseline"/>
        </w:rPr>
        <w:t>10</w:t>
      </w:r>
      <w:r>
        <w:rPr>
          <w:vertAlign w:val="superscript"/>
        </w:rPr>
        <w:t>5</w:t>
      </w:r>
      <w:r>
        <w:rPr>
          <w:spacing w:val="-12"/>
          <w:vertAlign w:val="baseline"/>
        </w:rPr>
        <w:t> </w:t>
      </w:r>
      <w:r>
        <w:rPr>
          <w:vertAlign w:val="baseline"/>
        </w:rPr>
        <w:t>(LowDen)</w:t>
      </w:r>
      <w:r>
        <w:rPr>
          <w:spacing w:val="-16"/>
          <w:vertAlign w:val="baseline"/>
        </w:rPr>
        <w:t> </w:t>
      </w:r>
      <w:r>
        <w:rPr>
          <w:vertAlign w:val="baseline"/>
        </w:rPr>
        <w:t>and</w:t>
      </w:r>
      <w:r>
        <w:rPr>
          <w:spacing w:val="-16"/>
          <w:vertAlign w:val="baseline"/>
        </w:rPr>
        <w:t> </w:t>
      </w:r>
      <w:r>
        <w:rPr>
          <w:rFonts w:ascii="Arial"/>
          <w:vertAlign w:val="baseline"/>
        </w:rPr>
        <w:t>10</w:t>
      </w:r>
      <w:r>
        <w:rPr>
          <w:vertAlign w:val="superscript"/>
        </w:rPr>
        <w:t>6</w:t>
      </w:r>
      <w:r>
        <w:rPr>
          <w:spacing w:val="-12"/>
          <w:vertAlign w:val="baseline"/>
        </w:rPr>
        <w:t> </w:t>
      </w:r>
      <w:r>
        <w:rPr>
          <w:vertAlign w:val="baseline"/>
        </w:rPr>
        <w:t>(HighDen)</w:t>
      </w:r>
    </w:p>
    <w:p>
      <w:pPr>
        <w:spacing w:after="0" w:line="415" w:lineRule="auto"/>
        <w:jc w:val="both"/>
        <w:sectPr>
          <w:headerReference w:type="default" r:id="rId7"/>
          <w:pgSz w:w="12240" w:h="15840"/>
          <w:pgMar w:header="1454" w:footer="0" w:top="1740" w:bottom="280" w:left="1320" w:right="1320"/>
          <w:pgNumType w:start="8"/>
        </w:sectPr>
      </w:pPr>
    </w:p>
    <w:p>
      <w:pPr>
        <w:pStyle w:val="BodyText"/>
        <w:spacing w:line="359" w:lineRule="exact"/>
        <w:ind w:left="120"/>
      </w:pPr>
      <w:r>
        <w:rPr/>
        <w:t>g cm</w:t>
      </w:r>
      <w:r>
        <w:rPr>
          <w:rFonts w:ascii="Noto Sans CJK JP Regular" w:hAnsi="Noto Sans CJK JP Regular"/>
          <w:position w:val="9"/>
          <w:sz w:val="16"/>
        </w:rPr>
        <w:t>−</w:t>
      </w:r>
      <w:r>
        <w:rPr>
          <w:position w:val="9"/>
          <w:sz w:val="16"/>
        </w:rPr>
        <w:t>3</w:t>
      </w:r>
      <w:r>
        <w:rPr/>
        <w:t>. Initial helium abundance varied from 100% (PureHe), 25% (MedHe), and 10%</w:t>
      </w:r>
    </w:p>
    <w:p>
      <w:pPr>
        <w:pStyle w:val="BodyText"/>
        <w:spacing w:line="415" w:lineRule="auto" w:before="205"/>
        <w:ind w:left="120" w:right="117"/>
        <w:jc w:val="both"/>
      </w:pPr>
      <w:r>
        <w:rPr/>
        <w:t>(MinHe).</w:t>
      </w:r>
      <w:r>
        <w:rPr>
          <w:spacing w:val="22"/>
        </w:rPr>
        <w:t> </w:t>
      </w:r>
      <w:r>
        <w:rPr/>
        <w:t>Carbon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oxygen</w:t>
      </w:r>
      <w:r>
        <w:rPr>
          <w:spacing w:val="-5"/>
        </w:rPr>
        <w:t> </w:t>
      </w:r>
      <w:r>
        <w:rPr/>
        <w:t>took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remaining</w:t>
      </w:r>
      <w:r>
        <w:rPr>
          <w:spacing w:val="-6"/>
        </w:rPr>
        <w:t> </w:t>
      </w:r>
      <w:r>
        <w:rPr/>
        <w:t>portion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assumed</w:t>
      </w:r>
      <w:r>
        <w:rPr>
          <w:spacing w:val="-5"/>
        </w:rPr>
        <w:t> </w:t>
      </w:r>
      <w:r>
        <w:rPr/>
        <w:t>equal</w:t>
      </w:r>
      <w:r>
        <w:rPr>
          <w:spacing w:val="-6"/>
        </w:rPr>
        <w:t> </w:t>
      </w:r>
      <w:r>
        <w:rPr/>
        <w:t>ratio to</w:t>
      </w:r>
      <w:r>
        <w:rPr>
          <w:spacing w:val="-11"/>
        </w:rPr>
        <w:t> </w:t>
      </w:r>
      <w:r>
        <w:rPr/>
        <w:t>one</w:t>
      </w:r>
      <w:r>
        <w:rPr>
          <w:spacing w:val="-1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simulation.</w:t>
      </w:r>
      <w:r>
        <w:rPr>
          <w:spacing w:val="6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simulations</w:t>
      </w:r>
      <w:r>
        <w:rPr>
          <w:spacing w:val="-10"/>
        </w:rPr>
        <w:t> </w:t>
      </w:r>
      <w:r>
        <w:rPr/>
        <w:t>began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>
          <w:rFonts w:ascii="Arial"/>
        </w:rPr>
        <w:t>10</w:t>
      </w:r>
      <w:r>
        <w:rPr>
          <w:vertAlign w:val="superscript"/>
        </w:rPr>
        <w:t>8</w:t>
      </w:r>
      <w:r>
        <w:rPr>
          <w:spacing w:val="-4"/>
          <w:vertAlign w:val="baseline"/>
        </w:rPr>
        <w:t> </w:t>
      </w:r>
      <w:r>
        <w:rPr>
          <w:vertAlign w:val="baseline"/>
        </w:rPr>
        <w:t>K.</w:t>
      </w:r>
    </w:p>
    <w:p>
      <w:pPr>
        <w:pStyle w:val="BodyText"/>
        <w:spacing w:line="420" w:lineRule="auto" w:before="6"/>
        <w:ind w:left="119" w:right="118" w:firstLine="351"/>
        <w:jc w:val="both"/>
      </w:pPr>
      <w:r>
        <w:rPr/>
        <w:t>Simulations</w:t>
      </w:r>
      <w:r>
        <w:rPr>
          <w:spacing w:val="-20"/>
        </w:rPr>
        <w:t> </w:t>
      </w:r>
      <w:r>
        <w:rPr/>
        <w:t>begin</w:t>
      </w:r>
      <w:r>
        <w:rPr>
          <w:spacing w:val="-20"/>
        </w:rPr>
        <w:t> </w:t>
      </w:r>
      <w:r>
        <w:rPr/>
        <w:t>with</w:t>
      </w:r>
      <w:r>
        <w:rPr>
          <w:spacing w:val="-19"/>
        </w:rPr>
        <w:t> </w:t>
      </w:r>
      <w:r>
        <w:rPr/>
        <w:t>all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fluid</w:t>
      </w:r>
      <w:r>
        <w:rPr>
          <w:spacing w:val="-20"/>
        </w:rPr>
        <w:t> </w:t>
      </w:r>
      <w:r>
        <w:rPr/>
        <w:t>having</w:t>
      </w:r>
      <w:r>
        <w:rPr>
          <w:spacing w:val="-20"/>
        </w:rPr>
        <w:t> </w:t>
      </w:r>
      <w:r>
        <w:rPr/>
        <w:t>zero</w:t>
      </w:r>
      <w:r>
        <w:rPr>
          <w:spacing w:val="-20"/>
        </w:rPr>
        <w:t> </w:t>
      </w:r>
      <w:r>
        <w:rPr>
          <w:spacing w:val="-4"/>
        </w:rPr>
        <w:t>velocity.</w:t>
      </w:r>
      <w:r>
        <w:rPr>
          <w:spacing w:val="-5"/>
        </w:rPr>
        <w:t> </w:t>
      </w:r>
      <w:r>
        <w:rPr/>
        <w:t>A</w:t>
      </w:r>
      <w:r>
        <w:rPr>
          <w:spacing w:val="-19"/>
        </w:rPr>
        <w:t> </w:t>
      </w:r>
      <w:r>
        <w:rPr/>
        <w:t>large-scale</w:t>
      </w:r>
      <w:r>
        <w:rPr>
          <w:spacing w:val="-20"/>
        </w:rPr>
        <w:t> </w:t>
      </w:r>
      <w:r>
        <w:rPr/>
        <w:t>stochastic</w:t>
      </w:r>
      <w:r>
        <w:rPr>
          <w:spacing w:val="-20"/>
        </w:rPr>
        <w:t> </w:t>
      </w:r>
      <w:r>
        <w:rPr/>
        <w:t>forcing routine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stirring</w:t>
      </w:r>
      <w:r>
        <w:rPr>
          <w:spacing w:val="-12"/>
        </w:rPr>
        <w:t> </w:t>
      </w:r>
      <w:r>
        <w:rPr/>
        <w:t>mechanism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momentum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simulation. Each simulation runs until the RMS velocities reach a stable </w:t>
      </w:r>
      <w:r>
        <w:rPr>
          <w:spacing w:val="-3"/>
        </w:rPr>
        <w:t>value, </w:t>
      </w:r>
      <w:r>
        <w:rPr/>
        <w:t>indicating that it has reached steady-state turbulence. </w:t>
      </w:r>
      <w:r>
        <w:rPr>
          <w:spacing w:val="-4"/>
        </w:rPr>
        <w:t>At </w:t>
      </w:r>
      <w:r>
        <w:rPr/>
        <w:t>this point, the simulations are restarted with nuclear </w:t>
      </w:r>
      <w:r>
        <w:rPr>
          <w:w w:val="95"/>
        </w:rPr>
        <w:t>burning</w:t>
      </w:r>
      <w:r>
        <w:rPr>
          <w:spacing w:val="-10"/>
          <w:w w:val="95"/>
        </w:rPr>
        <w:t> </w:t>
      </w:r>
      <w:r>
        <w:rPr>
          <w:w w:val="95"/>
        </w:rPr>
        <w:t>turned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continued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determine</w:t>
      </w:r>
      <w:r>
        <w:rPr>
          <w:spacing w:val="-9"/>
          <w:w w:val="95"/>
        </w:rPr>
        <w:t> </w:t>
      </w:r>
      <w:r>
        <w:rPr>
          <w:w w:val="95"/>
        </w:rPr>
        <w:t>whether</w:t>
      </w:r>
      <w:r>
        <w:rPr>
          <w:spacing w:val="-9"/>
          <w:w w:val="95"/>
        </w:rPr>
        <w:t> </w:t>
      </w:r>
      <w:r>
        <w:rPr>
          <w:w w:val="95"/>
        </w:rPr>
        <w:t>detonation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occur.</w:t>
      </w:r>
      <w:r>
        <w:rPr>
          <w:spacing w:val="25"/>
          <w:w w:val="95"/>
        </w:rPr>
        <w:t> </w:t>
      </w:r>
      <w:r>
        <w:rPr>
          <w:w w:val="95"/>
        </w:rPr>
        <w:t>Detonation </w:t>
      </w:r>
      <w:r>
        <w:rPr>
          <w:spacing w:val="-3"/>
        </w:rPr>
        <w:t>was </w:t>
      </w:r>
      <w:r>
        <w:rPr/>
        <w:t>classified as the time where helium abundance dropped </w:t>
      </w:r>
      <w:r>
        <w:rPr>
          <w:spacing w:val="-4"/>
        </w:rPr>
        <w:t>by </w:t>
      </w:r>
      <w:r>
        <w:rPr/>
        <w:t>10% of initial </w:t>
      </w:r>
      <w:r>
        <w:rPr>
          <w:spacing w:val="-3"/>
        </w:rPr>
        <w:t>value.</w:t>
      </w:r>
    </w:p>
    <w:p>
      <w:pPr>
        <w:pStyle w:val="Heading2"/>
        <w:numPr>
          <w:ilvl w:val="1"/>
          <w:numId w:val="2"/>
        </w:numPr>
        <w:tabs>
          <w:tab w:pos="465" w:val="left" w:leader="none"/>
        </w:tabs>
        <w:spacing w:line="240" w:lineRule="auto" w:before="104" w:after="0"/>
        <w:ind w:left="464" w:right="0" w:hanging="344"/>
        <w:jc w:val="left"/>
      </w:pPr>
      <w:bookmarkStart w:name="Simulation Results" w:id="33"/>
      <w:bookmarkEnd w:id="33"/>
      <w:r>
        <w:rPr>
          <w:b w:val="0"/>
        </w:rPr>
      </w:r>
      <w:bookmarkStart w:name="_bookmark12" w:id="34"/>
      <w:bookmarkEnd w:id="34"/>
      <w:r>
        <w:rPr>
          <w:b w:val="0"/>
        </w:rPr>
      </w:r>
      <w:bookmarkStart w:name="_bookmark12" w:id="35"/>
      <w:bookmarkEnd w:id="35"/>
      <w:r>
        <w:rPr>
          <w:w w:val="115"/>
        </w:rPr>
        <w:t>Si</w:t>
      </w:r>
      <w:r>
        <w:rPr>
          <w:w w:val="115"/>
        </w:rPr>
        <w:t>mulation</w:t>
      </w:r>
      <w:r>
        <w:rPr>
          <w:spacing w:val="19"/>
          <w:w w:val="115"/>
        </w:rPr>
        <w:t> </w:t>
      </w:r>
      <w:r>
        <w:rPr>
          <w:w w:val="115"/>
        </w:rPr>
        <w:t>Results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420" w:lineRule="auto"/>
        <w:ind w:left="119" w:right="117"/>
        <w:jc w:val="both"/>
      </w:pPr>
      <w:r>
        <w:rPr/>
        <w:t>Slice</w:t>
      </w:r>
      <w:r>
        <w:rPr>
          <w:spacing w:val="-7"/>
        </w:rPr>
        <w:t> </w:t>
      </w:r>
      <w:r>
        <w:rPr/>
        <w:t>plots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generated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nuclear</w:t>
      </w:r>
      <w:r>
        <w:rPr>
          <w:spacing w:val="-6"/>
        </w:rPr>
        <w:t> </w:t>
      </w:r>
      <w:r>
        <w:rPr/>
        <w:t>burning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highest resolution</w:t>
      </w:r>
      <w:r>
        <w:rPr>
          <w:spacing w:val="-21"/>
        </w:rPr>
        <w:t> </w:t>
      </w:r>
      <w:r>
        <w:rPr/>
        <w:t>models,</w:t>
      </w:r>
      <w:r>
        <w:rPr>
          <w:spacing w:val="-20"/>
        </w:rPr>
        <w:t> </w:t>
      </w:r>
      <w:r>
        <w:rPr>
          <w:rFonts w:ascii="Arial"/>
        </w:rPr>
        <w:t>512</w:t>
      </w:r>
      <w:r>
        <w:rPr>
          <w:vertAlign w:val="superscript"/>
        </w:rPr>
        <w:t>3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21"/>
          <w:vertAlign w:val="baseline"/>
        </w:rPr>
        <w:t> </w:t>
      </w:r>
      <w:r>
        <w:rPr>
          <w:vertAlign w:val="baseline"/>
        </w:rPr>
        <w:t>snap</w:t>
      </w:r>
      <w:r>
        <w:rPr>
          <w:spacing w:val="-21"/>
          <w:vertAlign w:val="baseline"/>
        </w:rPr>
        <w:t> </w:t>
      </w:r>
      <w:r>
        <w:rPr>
          <w:vertAlign w:val="baseline"/>
        </w:rPr>
        <w:t>shot</w:t>
      </w:r>
      <w:r>
        <w:rPr>
          <w:spacing w:val="-21"/>
          <w:vertAlign w:val="baseline"/>
        </w:rPr>
        <w:t> </w:t>
      </w:r>
      <w:r>
        <w:rPr>
          <w:vertAlign w:val="baseline"/>
        </w:rPr>
        <w:t>is</w:t>
      </w:r>
      <w:r>
        <w:rPr>
          <w:spacing w:val="-21"/>
          <w:vertAlign w:val="baseline"/>
        </w:rPr>
        <w:t> </w:t>
      </w:r>
      <w:r>
        <w:rPr>
          <w:vertAlign w:val="baseline"/>
        </w:rPr>
        <w:t>taken</w:t>
      </w:r>
      <w:r>
        <w:rPr>
          <w:spacing w:val="-20"/>
          <w:vertAlign w:val="baseline"/>
        </w:rPr>
        <w:t> </w:t>
      </w:r>
      <w:r>
        <w:rPr>
          <w:vertAlign w:val="baseline"/>
        </w:rPr>
        <w:t>at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time</w:t>
      </w:r>
      <w:r>
        <w:rPr>
          <w:spacing w:val="-21"/>
          <w:vertAlign w:val="baseline"/>
        </w:rPr>
        <w:t> </w:t>
      </w:r>
      <w:r>
        <w:rPr>
          <w:vertAlign w:val="baseline"/>
        </w:rPr>
        <w:t>when</w:t>
      </w:r>
      <w:r>
        <w:rPr>
          <w:spacing w:val="-21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detonation</w:t>
      </w:r>
      <w:r>
        <w:rPr>
          <w:spacing w:val="-21"/>
          <w:vertAlign w:val="baseline"/>
        </w:rPr>
        <w:t> </w:t>
      </w:r>
      <w:r>
        <w:rPr>
          <w:vertAlign w:val="baseline"/>
        </w:rPr>
        <w:t>has</w:t>
      </w:r>
      <w:r>
        <w:rPr>
          <w:spacing w:val="-21"/>
          <w:vertAlign w:val="baseline"/>
        </w:rPr>
        <w:t> </w:t>
      </w:r>
      <w:r>
        <w:rPr>
          <w:vertAlign w:val="baseline"/>
        </w:rPr>
        <w:t>initiated, with</w:t>
      </w:r>
      <w:r>
        <w:rPr>
          <w:spacing w:val="-37"/>
          <w:vertAlign w:val="baseline"/>
        </w:rPr>
        <w:t> </w:t>
      </w:r>
      <w:r>
        <w:rPr>
          <w:vertAlign w:val="baseline"/>
        </w:rPr>
        <w:t>the</w:t>
      </w:r>
      <w:r>
        <w:rPr>
          <w:spacing w:val="-36"/>
          <w:vertAlign w:val="baseline"/>
        </w:rPr>
        <w:t> </w:t>
      </w:r>
      <w:r>
        <w:rPr>
          <w:vertAlign w:val="baseline"/>
        </w:rPr>
        <w:t>box</w:t>
      </w:r>
      <w:r>
        <w:rPr>
          <w:spacing w:val="-37"/>
          <w:vertAlign w:val="baseline"/>
        </w:rPr>
        <w:t> </w:t>
      </w:r>
      <w:r>
        <w:rPr>
          <w:vertAlign w:val="baseline"/>
        </w:rPr>
        <w:t>centered</w:t>
      </w:r>
      <w:r>
        <w:rPr>
          <w:spacing w:val="-36"/>
          <w:vertAlign w:val="baseline"/>
        </w:rPr>
        <w:t> </w:t>
      </w:r>
      <w:r>
        <w:rPr>
          <w:vertAlign w:val="baseline"/>
        </w:rPr>
        <w:t>about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point</w:t>
      </w:r>
      <w:r>
        <w:rPr>
          <w:spacing w:val="-36"/>
          <w:vertAlign w:val="baseline"/>
        </w:rPr>
        <w:t> </w:t>
      </w:r>
      <w:r>
        <w:rPr>
          <w:vertAlign w:val="baseline"/>
        </w:rPr>
        <w:t>of</w:t>
      </w:r>
      <w:r>
        <w:rPr>
          <w:spacing w:val="-37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36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35"/>
          <w:vertAlign w:val="baseline"/>
        </w:rPr>
        <w:t> </w:t>
      </w:r>
      <w:r>
        <w:rPr>
          <w:vertAlign w:val="baseline"/>
        </w:rPr>
        <w:t>which,</w:t>
      </w:r>
      <w:r>
        <w:rPr>
          <w:spacing w:val="-34"/>
          <w:vertAlign w:val="baseline"/>
        </w:rPr>
        <w:t> </w:t>
      </w:r>
      <w:r>
        <w:rPr>
          <w:vertAlign w:val="baseline"/>
        </w:rPr>
        <w:t>owing</w:t>
      </w:r>
      <w:r>
        <w:rPr>
          <w:spacing w:val="-37"/>
          <w:vertAlign w:val="baseline"/>
        </w:rPr>
        <w:t> </w:t>
      </w:r>
      <w:r>
        <w:rPr>
          <w:vertAlign w:val="baseline"/>
        </w:rPr>
        <w:t>to</w:t>
      </w:r>
      <w:r>
        <w:rPr>
          <w:spacing w:val="-36"/>
          <w:vertAlign w:val="baseline"/>
        </w:rPr>
        <w:t> </w:t>
      </w:r>
      <w:r>
        <w:rPr>
          <w:vertAlign w:val="baseline"/>
        </w:rPr>
        <w:t>the</w:t>
      </w:r>
      <w:r>
        <w:rPr>
          <w:spacing w:val="-37"/>
          <w:vertAlign w:val="baseline"/>
        </w:rPr>
        <w:t> </w:t>
      </w:r>
      <w:r>
        <w:rPr>
          <w:vertAlign w:val="baseline"/>
        </w:rPr>
        <w:t>extreme sensitivity of the rates to temperature, is also the point of maximum nuclear burning. </w:t>
      </w:r>
      <w:r>
        <w:rPr>
          <w:spacing w:val="-4"/>
          <w:vertAlign w:val="baseline"/>
        </w:rPr>
        <w:t>At </w:t>
      </w:r>
      <w:r>
        <w:rPr>
          <w:vertAlign w:val="baseline"/>
        </w:rPr>
        <w:t>this angle, one is looking through the </w:t>
      </w:r>
      <w:r>
        <w:rPr>
          <w:i/>
          <w:vertAlign w:val="baseline"/>
        </w:rPr>
        <w:t>x</w:t>
      </w:r>
      <w:r>
        <w:rPr>
          <w:vertAlign w:val="baseline"/>
        </w:rPr>
        <w:t>-axis on the </w:t>
      </w:r>
      <w:r>
        <w:rPr>
          <w:i/>
          <w:spacing w:val="3"/>
          <w:vertAlign w:val="baseline"/>
        </w:rPr>
        <w:t>z</w:t>
      </w:r>
      <w:r>
        <w:rPr>
          <w:spacing w:val="3"/>
          <w:vertAlign w:val="baseline"/>
        </w:rPr>
        <w:t>-</w:t>
      </w:r>
      <w:r>
        <w:rPr>
          <w:i/>
          <w:spacing w:val="3"/>
          <w:vertAlign w:val="baseline"/>
        </w:rPr>
        <w:t>y </w:t>
      </w:r>
      <w:r>
        <w:rPr>
          <w:vertAlign w:val="baseline"/>
        </w:rPr>
        <w:t>plane. Each slice plot has an inset which</w:t>
      </w:r>
      <w:r>
        <w:rPr>
          <w:spacing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zoomed</w:t>
      </w:r>
      <w:r>
        <w:rPr>
          <w:spacing w:val="18"/>
          <w:vertAlign w:val="baseline"/>
        </w:rPr>
        <w:t> </w:t>
      </w:r>
      <w:r>
        <w:rPr>
          <w:vertAlign w:val="baseline"/>
        </w:rPr>
        <w:t>in</w:t>
      </w:r>
      <w:r>
        <w:rPr>
          <w:spacing w:val="17"/>
          <w:vertAlign w:val="baseline"/>
        </w:rPr>
        <w:t> </w:t>
      </w:r>
      <w:r>
        <w:rPr>
          <w:vertAlign w:val="baseline"/>
        </w:rPr>
        <w:t>on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hotspot.</w:t>
      </w:r>
    </w:p>
    <w:p>
      <w:pPr>
        <w:pStyle w:val="BodyText"/>
        <w:spacing w:line="275" w:lineRule="exact"/>
        <w:ind w:left="119" w:firstLine="351"/>
        <w:rPr>
          <w:rFonts w:ascii="DejaVu Sans" w:hAnsi="DejaVu Sans"/>
        </w:rPr>
      </w:pPr>
      <w:r>
        <w:rPr/>
        <w:t>Figure</w:t>
      </w:r>
      <w:r>
        <w:rPr>
          <w:spacing w:val="-18"/>
        </w:rPr>
        <w:t> </w:t>
      </w:r>
      <w:r>
        <w:rPr/>
        <w:t>2.2</w:t>
      </w:r>
      <w:r>
        <w:rPr>
          <w:spacing w:val="-17"/>
        </w:rPr>
        <w:t> </w:t>
      </w:r>
      <w:r>
        <w:rPr/>
        <w:t>shows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slice</w:t>
      </w:r>
      <w:r>
        <w:rPr>
          <w:spacing w:val="-17"/>
        </w:rPr>
        <w:t> </w:t>
      </w:r>
      <w:r>
        <w:rPr/>
        <w:t>plots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MinHeLowDen_H</w:t>
      </w:r>
      <w:r>
        <w:rPr>
          <w:spacing w:val="-17"/>
        </w:rPr>
        <w:t> </w:t>
      </w:r>
      <w:r>
        <w:rPr/>
        <w:t>run,</w:t>
      </w:r>
      <w:r>
        <w:rPr>
          <w:spacing w:val="-16"/>
        </w:rPr>
        <w:t> </w:t>
      </w:r>
      <w:r>
        <w:rPr/>
        <w:t>which</w:t>
      </w:r>
      <w:r>
        <w:rPr>
          <w:spacing w:val="-17"/>
        </w:rPr>
        <w:t> </w:t>
      </w:r>
      <w:r>
        <w:rPr/>
        <w:t>has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=</w:t>
      </w:r>
      <w:r>
        <w:rPr>
          <w:rFonts w:ascii="Arial" w:hAnsi="Arial"/>
          <w:spacing w:val="-28"/>
          <w:vertAlign w:val="baseline"/>
        </w:rPr>
        <w:t> </w:t>
      </w:r>
      <w:r>
        <w:rPr>
          <w:rFonts w:ascii="Arial" w:hAnsi="Arial"/>
          <w:vertAlign w:val="baseline"/>
        </w:rPr>
        <w:t>1</w:t>
      </w:r>
      <w:r>
        <w:rPr>
          <w:i/>
          <w:vertAlign w:val="baseline"/>
        </w:rPr>
        <w:t>.</w:t>
      </w:r>
      <w:r>
        <w:rPr>
          <w:rFonts w:ascii="Arial" w:hAnsi="Arial"/>
          <w:vertAlign w:val="baseline"/>
        </w:rPr>
        <w:t>26</w:t>
      </w:r>
      <w:r>
        <w:rPr>
          <w:rFonts w:ascii="Arial" w:hAnsi="Arial"/>
          <w:spacing w:val="-46"/>
          <w:vertAlign w:val="baseline"/>
        </w:rPr>
        <w:t> </w:t>
      </w:r>
      <w:r>
        <w:rPr>
          <w:rFonts w:ascii="DejaVu Sans" w:hAnsi="DejaVu Sans"/>
          <w:vertAlign w:val="baseline"/>
        </w:rPr>
        <w:t>×</w:t>
      </w:r>
    </w:p>
    <w:p>
      <w:pPr>
        <w:pStyle w:val="BodyText"/>
        <w:spacing w:line="408" w:lineRule="auto" w:before="95"/>
        <w:ind w:left="119" w:right="116"/>
        <w:jc w:val="both"/>
      </w:pPr>
      <w:r>
        <w:rPr>
          <w:rFonts w:ascii="Arial" w:hAnsi="Arial"/>
        </w:rPr>
        <w:t>10</w:t>
      </w:r>
      <w:r>
        <w:rPr>
          <w:vertAlign w:val="superscript"/>
        </w:rPr>
        <w:t>8</w:t>
      </w:r>
      <w:r>
        <w:rPr>
          <w:vertAlign w:val="baseline"/>
        </w:rPr>
        <w:t> cm </w:t>
      </w:r>
      <w:r>
        <w:rPr>
          <w:spacing w:val="2"/>
          <w:vertAlign w:val="baseline"/>
        </w:rPr>
        <w:t>s</w:t>
      </w:r>
      <w:r>
        <w:rPr>
          <w:rFonts w:ascii="Noto Sans CJK JP Regular" w:hAnsi="Noto Sans CJK JP Regular"/>
          <w:spacing w:val="2"/>
          <w:position w:val="9"/>
          <w:sz w:val="16"/>
          <w:vertAlign w:val="baseline"/>
        </w:rPr>
        <w:t>−</w:t>
      </w:r>
      <w:r>
        <w:rPr>
          <w:spacing w:val="2"/>
          <w:position w:val="9"/>
          <w:sz w:val="16"/>
          <w:vertAlign w:val="baseline"/>
        </w:rPr>
        <w:t>1</w:t>
      </w:r>
      <w:r>
        <w:rPr>
          <w:spacing w:val="2"/>
          <w:vertAlign w:val="baseline"/>
        </w:rPr>
        <w:t>. </w:t>
      </w:r>
      <w:r>
        <w:rPr>
          <w:spacing w:val="-7"/>
          <w:vertAlign w:val="baseline"/>
        </w:rPr>
        <w:t>For </w:t>
      </w:r>
      <w:r>
        <w:rPr>
          <w:vertAlign w:val="baseline"/>
        </w:rPr>
        <w:t>all resolutions, these runs fully detonated helium but </w:t>
      </w:r>
      <w:r>
        <w:rPr>
          <w:spacing w:val="-3"/>
          <w:vertAlign w:val="baseline"/>
        </w:rPr>
        <w:t>saw </w:t>
      </w:r>
      <w:r>
        <w:rPr>
          <w:vertAlign w:val="baseline"/>
        </w:rPr>
        <w:t>an increase in carbon abundance, while keeping oxygen almost </w:t>
      </w:r>
      <w:r>
        <w:rPr>
          <w:spacing w:val="-3"/>
          <w:vertAlign w:val="baseline"/>
        </w:rPr>
        <w:t>steady. </w:t>
      </w:r>
      <w:r>
        <w:rPr>
          <w:vertAlign w:val="baseline"/>
        </w:rPr>
        <w:t>This implies that the helium</w:t>
      </w:r>
      <w:r>
        <w:rPr>
          <w:spacing w:val="-40"/>
          <w:vertAlign w:val="baseline"/>
        </w:rPr>
        <w:t> </w:t>
      </w:r>
      <w:r>
        <w:rPr>
          <w:spacing w:val="-3"/>
          <w:vertAlign w:val="baseline"/>
        </w:rPr>
        <w:t>was </w:t>
      </w:r>
      <w:r>
        <w:rPr>
          <w:vertAlign w:val="baseline"/>
        </w:rPr>
        <w:t>burnt</w:t>
      </w:r>
      <w:r>
        <w:rPr>
          <w:spacing w:val="-28"/>
          <w:vertAlign w:val="baseline"/>
        </w:rPr>
        <w:t> </w:t>
      </w:r>
      <w:r>
        <w:rPr>
          <w:vertAlign w:val="baseline"/>
        </w:rPr>
        <w:t>off</w:t>
      </w:r>
      <w:r>
        <w:rPr>
          <w:spacing w:val="-28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27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triple-alpha</w:t>
      </w:r>
      <w:r>
        <w:rPr>
          <w:spacing w:val="-27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into</w:t>
      </w:r>
      <w:r>
        <w:rPr>
          <w:spacing w:val="-27"/>
          <w:vertAlign w:val="baseline"/>
        </w:rPr>
        <w:t> </w:t>
      </w:r>
      <w:r>
        <w:rPr>
          <w:vertAlign w:val="baseline"/>
        </w:rPr>
        <w:t>carbon.</w:t>
      </w:r>
      <w:r>
        <w:rPr>
          <w:spacing w:val="-16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27"/>
          <w:vertAlign w:val="baseline"/>
        </w:rPr>
        <w:t> </w:t>
      </w:r>
      <w:r>
        <w:rPr>
          <w:vertAlign w:val="baseline"/>
        </w:rPr>
        <w:t>abundances</w:t>
      </w:r>
      <w:r>
        <w:rPr>
          <w:spacing w:val="-28"/>
          <w:vertAlign w:val="baseline"/>
        </w:rPr>
        <w:t> </w:t>
      </w:r>
      <w:r>
        <w:rPr>
          <w:spacing w:val="-3"/>
          <w:vertAlign w:val="baseline"/>
        </w:rPr>
        <w:t>showed</w:t>
      </w:r>
      <w:r>
        <w:rPr>
          <w:spacing w:val="-27"/>
          <w:vertAlign w:val="baseline"/>
        </w:rPr>
        <w:t> </w:t>
      </w:r>
      <w:r>
        <w:rPr>
          <w:vertAlign w:val="baseline"/>
        </w:rPr>
        <w:t>no</w:t>
      </w:r>
      <w:r>
        <w:rPr>
          <w:spacing w:val="-28"/>
          <w:vertAlign w:val="baseline"/>
        </w:rPr>
        <w:t> </w:t>
      </w:r>
      <w:r>
        <w:rPr>
          <w:vertAlign w:val="baseline"/>
        </w:rPr>
        <w:t>signs of coming to a</w:t>
      </w:r>
      <w:r>
        <w:rPr>
          <w:spacing w:val="14"/>
          <w:vertAlign w:val="baseline"/>
        </w:rPr>
        <w:t> </w:t>
      </w:r>
      <w:r>
        <w:rPr>
          <w:vertAlign w:val="baseline"/>
        </w:rPr>
        <w:t>detonation.</w:t>
      </w:r>
    </w:p>
    <w:p>
      <w:pPr>
        <w:pStyle w:val="BodyText"/>
        <w:spacing w:before="7"/>
        <w:ind w:left="471"/>
        <w:rPr>
          <w:rFonts w:ascii="Arial"/>
        </w:rPr>
      </w:pPr>
      <w:r>
        <w:rPr/>
        <w:t>Figure</w:t>
      </w:r>
      <w:r>
        <w:rPr>
          <w:spacing w:val="26"/>
        </w:rPr>
        <w:t> </w:t>
      </w:r>
      <w:r>
        <w:rPr/>
        <w:t>2.3</w:t>
      </w:r>
      <w:r>
        <w:rPr>
          <w:spacing w:val="26"/>
        </w:rPr>
        <w:t> </w:t>
      </w:r>
      <w:r>
        <w:rPr/>
        <w:t>shows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slice</w:t>
      </w:r>
      <w:r>
        <w:rPr>
          <w:spacing w:val="26"/>
        </w:rPr>
        <w:t> </w:t>
      </w:r>
      <w:r>
        <w:rPr/>
        <w:t>plots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MedHeLowDen_H</w:t>
      </w:r>
      <w:r>
        <w:rPr>
          <w:spacing w:val="26"/>
        </w:rPr>
        <w:t> </w:t>
      </w:r>
      <w:r>
        <w:rPr/>
        <w:t>run,</w:t>
      </w:r>
      <w:r>
        <w:rPr>
          <w:spacing w:val="32"/>
        </w:rPr>
        <w:t> </w:t>
      </w:r>
      <w:r>
        <w:rPr/>
        <w:t>which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spacing w:val="44"/>
          <w:vertAlign w:val="baseline"/>
        </w:rPr>
        <w:t> </w:t>
      </w:r>
      <w:r>
        <w:rPr>
          <w:rFonts w:ascii="Arial"/>
          <w:vertAlign w:val="baseline"/>
        </w:rPr>
        <w:t>=</w:t>
      </w:r>
    </w:p>
    <w:p>
      <w:pPr>
        <w:pStyle w:val="BodyText"/>
        <w:spacing w:line="381" w:lineRule="auto" w:before="98"/>
        <w:ind w:left="119" w:right="117"/>
        <w:jc w:val="both"/>
      </w:pPr>
      <w:r>
        <w:rPr>
          <w:rFonts w:ascii="Arial" w:hAnsi="Arial"/>
        </w:rPr>
        <w:t>1</w:t>
      </w:r>
      <w:r>
        <w:rPr>
          <w:i/>
        </w:rPr>
        <w:t>.</w:t>
      </w:r>
      <w:r>
        <w:rPr>
          <w:rFonts w:ascii="Arial" w:hAnsi="Arial"/>
        </w:rPr>
        <w:t>28</w:t>
      </w:r>
      <w:r>
        <w:rPr>
          <w:rFonts w:ascii="Arial" w:hAnsi="Arial"/>
          <w:spacing w:val="-35"/>
        </w:rPr>
        <w:t>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-45"/>
        </w:rPr>
        <w:t> </w:t>
      </w:r>
      <w:r>
        <w:rPr>
          <w:rFonts w:ascii="Arial" w:hAnsi="Arial"/>
        </w:rPr>
        <w:t>10</w:t>
      </w:r>
      <w:r>
        <w:rPr>
          <w:vertAlign w:val="superscript"/>
        </w:rPr>
        <w:t>8</w:t>
      </w:r>
      <w:r>
        <w:rPr>
          <w:spacing w:val="-6"/>
          <w:vertAlign w:val="baseline"/>
        </w:rPr>
        <w:t> </w:t>
      </w:r>
      <w:r>
        <w:rPr>
          <w:vertAlign w:val="baseline"/>
        </w:rPr>
        <w:t>cm</w:t>
      </w:r>
      <w:r>
        <w:rPr>
          <w:spacing w:val="-12"/>
          <w:vertAlign w:val="baseline"/>
        </w:rPr>
        <w:t> </w:t>
      </w:r>
      <w:r>
        <w:rPr>
          <w:spacing w:val="2"/>
          <w:vertAlign w:val="baseline"/>
        </w:rPr>
        <w:t>s</w:t>
      </w:r>
      <w:r>
        <w:rPr>
          <w:rFonts w:ascii="Noto Sans CJK JP Regular" w:hAnsi="Noto Sans CJK JP Regular"/>
          <w:spacing w:val="2"/>
          <w:position w:val="9"/>
          <w:sz w:val="16"/>
          <w:vertAlign w:val="baseline"/>
        </w:rPr>
        <w:t>−</w:t>
      </w:r>
      <w:r>
        <w:rPr>
          <w:spacing w:val="2"/>
          <w:position w:val="9"/>
          <w:sz w:val="16"/>
          <w:vertAlign w:val="baseline"/>
        </w:rPr>
        <w:t>1</w:t>
      </w:r>
      <w:r>
        <w:rPr>
          <w:spacing w:val="2"/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11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12"/>
          <w:vertAlign w:val="baseline"/>
        </w:rPr>
        <w:t> </w:t>
      </w:r>
      <w:r>
        <w:rPr>
          <w:vertAlign w:val="baseline"/>
        </w:rPr>
        <w:t>set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parameters,</w:t>
      </w:r>
      <w:r>
        <w:rPr>
          <w:spacing w:val="-1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1"/>
          <w:vertAlign w:val="baseline"/>
        </w:rPr>
        <w:t> </w:t>
      </w:r>
      <w:r>
        <w:rPr>
          <w:vertAlign w:val="baseline"/>
        </w:rPr>
        <w:t>runs</w:t>
      </w:r>
      <w:r>
        <w:rPr>
          <w:spacing w:val="-12"/>
          <w:vertAlign w:val="baseline"/>
        </w:rPr>
        <w:t> </w:t>
      </w:r>
      <w:r>
        <w:rPr>
          <w:vertAlign w:val="baseline"/>
        </w:rPr>
        <w:t>also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saw</w:t>
      </w:r>
      <w:r>
        <w:rPr>
          <w:spacing w:val="-12"/>
          <w:vertAlign w:val="baseline"/>
        </w:rPr>
        <w:t> </w:t>
      </w:r>
      <w:r>
        <w:rPr>
          <w:vertAlign w:val="baseline"/>
        </w:rPr>
        <w:t>complete detonation of helium with an increase in carbon, while keeping oxygen </w:t>
      </w:r>
      <w:r>
        <w:rPr>
          <w:spacing w:val="-3"/>
          <w:vertAlign w:val="baseline"/>
        </w:rPr>
        <w:t>steady.  </w:t>
      </w:r>
      <w:r>
        <w:rPr>
          <w:vertAlign w:val="baseline"/>
        </w:rPr>
        <w:t>This</w:t>
      </w:r>
      <w:r>
        <w:rPr>
          <w:spacing w:val="36"/>
          <w:vertAlign w:val="baseline"/>
        </w:rPr>
        <w:t> </w:t>
      </w:r>
      <w:r>
        <w:rPr>
          <w:vertAlign w:val="baseline"/>
        </w:rPr>
        <w:t>also</w:t>
      </w:r>
    </w:p>
    <w:p>
      <w:pPr>
        <w:spacing w:after="0" w:line="381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line="420" w:lineRule="auto" w:before="86"/>
        <w:ind w:left="120" w:right="119"/>
        <w:jc w:val="both"/>
      </w:pPr>
      <w:r>
        <w:rPr/>
        <w:t>implies</w:t>
      </w:r>
      <w:r>
        <w:rPr>
          <w:spacing w:val="-28"/>
        </w:rPr>
        <w:t> </w:t>
      </w:r>
      <w:r>
        <w:rPr/>
        <w:t>that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triple-alpha</w:t>
      </w:r>
      <w:r>
        <w:rPr>
          <w:spacing w:val="-28"/>
        </w:rPr>
        <w:t> </w:t>
      </w:r>
      <w:r>
        <w:rPr/>
        <w:t>process</w:t>
      </w:r>
      <w:r>
        <w:rPr>
          <w:spacing w:val="-28"/>
        </w:rPr>
        <w:t> </w:t>
      </w:r>
      <w:r>
        <w:rPr/>
        <w:t>fused</w:t>
      </w:r>
      <w:r>
        <w:rPr>
          <w:spacing w:val="-28"/>
        </w:rPr>
        <w:t> </w:t>
      </w:r>
      <w:r>
        <w:rPr/>
        <w:t>most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helium</w:t>
      </w:r>
      <w:r>
        <w:rPr>
          <w:spacing w:val="-28"/>
        </w:rPr>
        <w:t> </w:t>
      </w:r>
      <w:r>
        <w:rPr>
          <w:spacing w:val="-3"/>
        </w:rPr>
        <w:t>into</w:t>
      </w:r>
      <w:r>
        <w:rPr>
          <w:spacing w:val="-28"/>
        </w:rPr>
        <w:t> </w:t>
      </w:r>
      <w:r>
        <w:rPr/>
        <w:t>carbon,</w:t>
      </w:r>
      <w:r>
        <w:rPr>
          <w:spacing w:val="-27"/>
        </w:rPr>
        <w:t> </w:t>
      </w:r>
      <w:r>
        <w:rPr/>
        <w:t>while</w:t>
      </w:r>
      <w:r>
        <w:rPr>
          <w:spacing w:val="-28"/>
        </w:rPr>
        <w:t> </w:t>
      </w:r>
      <w:r>
        <w:rPr/>
        <w:t>showing</w:t>
      </w:r>
      <w:r>
        <w:rPr>
          <w:spacing w:val="-28"/>
        </w:rPr>
        <w:t> </w:t>
      </w:r>
      <w:r>
        <w:rPr/>
        <w:t>no signs of a carbon</w:t>
      </w:r>
      <w:r>
        <w:rPr>
          <w:spacing w:val="13"/>
        </w:rPr>
        <w:t> </w:t>
      </w:r>
      <w:r>
        <w:rPr/>
        <w:t>detonation.</w:t>
      </w:r>
    </w:p>
    <w:p>
      <w:pPr>
        <w:pStyle w:val="BodyText"/>
        <w:spacing w:line="417" w:lineRule="auto" w:before="2"/>
        <w:ind w:left="120" w:right="118" w:firstLine="351"/>
        <w:jc w:val="both"/>
      </w:pPr>
      <w:r>
        <w:rPr/>
        <w:t>Figure</w:t>
      </w:r>
      <w:r>
        <w:rPr>
          <w:spacing w:val="-26"/>
        </w:rPr>
        <w:t> </w:t>
      </w:r>
      <w:r>
        <w:rPr/>
        <w:t>2.4</w:t>
      </w:r>
      <w:r>
        <w:rPr>
          <w:spacing w:val="-26"/>
        </w:rPr>
        <w:t> </w:t>
      </w:r>
      <w:r>
        <w:rPr/>
        <w:t>shows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slice</w:t>
      </w:r>
      <w:r>
        <w:rPr>
          <w:spacing w:val="-26"/>
        </w:rPr>
        <w:t> </w:t>
      </w:r>
      <w:r>
        <w:rPr/>
        <w:t>plots</w:t>
      </w:r>
      <w:r>
        <w:rPr>
          <w:spacing w:val="-25"/>
        </w:rPr>
        <w:t> </w:t>
      </w:r>
      <w:r>
        <w:rPr/>
        <w:t>for</w:t>
      </w:r>
      <w:r>
        <w:rPr>
          <w:spacing w:val="-26"/>
        </w:rPr>
        <w:t> </w:t>
      </w:r>
      <w:r>
        <w:rPr/>
        <w:t>the</w:t>
      </w:r>
      <w:r>
        <w:rPr>
          <w:spacing w:val="-25"/>
        </w:rPr>
        <w:t> </w:t>
      </w:r>
      <w:r>
        <w:rPr/>
        <w:t>PureHeLowDen_H</w:t>
      </w:r>
      <w:r>
        <w:rPr>
          <w:spacing w:val="-26"/>
        </w:rPr>
        <w:t> </w:t>
      </w:r>
      <w:r>
        <w:rPr/>
        <w:t>run.</w:t>
      </w:r>
      <w:r>
        <w:rPr>
          <w:spacing w:val="-8"/>
        </w:rPr>
        <w:t> </w:t>
      </w:r>
      <w:r>
        <w:rPr/>
        <w:t>None</w:t>
      </w:r>
      <w:r>
        <w:rPr>
          <w:spacing w:val="-26"/>
        </w:rPr>
        <w:t> </w:t>
      </w:r>
      <w:r>
        <w:rPr/>
        <w:t>of</w:t>
      </w:r>
      <w:r>
        <w:rPr>
          <w:spacing w:val="-25"/>
        </w:rPr>
        <w:t> </w:t>
      </w:r>
      <w:r>
        <w:rPr/>
        <w:t>these</w:t>
      </w:r>
      <w:r>
        <w:rPr>
          <w:spacing w:val="-25"/>
        </w:rPr>
        <w:t> </w:t>
      </w:r>
      <w:r>
        <w:rPr/>
        <w:t>runs,</w:t>
      </w:r>
      <w:r>
        <w:rPr>
          <w:spacing w:val="-24"/>
        </w:rPr>
        <w:t> </w:t>
      </w:r>
      <w:r>
        <w:rPr/>
        <w:t>at</w:t>
      </w:r>
      <w:r>
        <w:rPr>
          <w:spacing w:val="-25"/>
        </w:rPr>
        <w:t> </w:t>
      </w:r>
      <w:r>
        <w:rPr/>
        <w:t>all resolutions,</w:t>
      </w:r>
      <w:r>
        <w:rPr>
          <w:spacing w:val="-26"/>
        </w:rPr>
        <w:t> </w:t>
      </w:r>
      <w:r>
        <w:rPr/>
        <w:t>detonated.</w:t>
      </w:r>
      <w:r>
        <w:rPr>
          <w:spacing w:val="-14"/>
        </w:rPr>
        <w:t> </w:t>
      </w:r>
      <w:r>
        <w:rPr>
          <w:spacing w:val="-3"/>
        </w:rPr>
        <w:t>However,</w:t>
      </w:r>
      <w:r>
        <w:rPr>
          <w:spacing w:val="-26"/>
        </w:rPr>
        <w:t> </w:t>
      </w:r>
      <w:r>
        <w:rPr/>
        <w:t>helium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seen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also</w:t>
      </w:r>
      <w:r>
        <w:rPr>
          <w:spacing w:val="-27"/>
        </w:rPr>
        <w:t> </w:t>
      </w:r>
      <w:r>
        <w:rPr/>
        <w:t>burn</w:t>
      </w:r>
      <w:r>
        <w:rPr>
          <w:spacing w:val="-26"/>
        </w:rPr>
        <w:t> </w:t>
      </w:r>
      <w:r>
        <w:rPr>
          <w:spacing w:val="-3"/>
        </w:rPr>
        <w:t>into</w:t>
      </w:r>
      <w:r>
        <w:rPr>
          <w:spacing w:val="-26"/>
        </w:rPr>
        <w:t> </w:t>
      </w:r>
      <w:r>
        <w:rPr/>
        <w:t>carbon</w:t>
      </w:r>
      <w:r>
        <w:rPr>
          <w:spacing w:val="-26"/>
        </w:rPr>
        <w:t> </w:t>
      </w:r>
      <w:r>
        <w:rPr/>
        <w:t>through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triple- alpha</w:t>
      </w:r>
      <w:r>
        <w:rPr>
          <w:spacing w:val="-28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The</w:t>
      </w:r>
      <w:r>
        <w:rPr>
          <w:spacing w:val="-27"/>
        </w:rPr>
        <w:t> </w:t>
      </w:r>
      <w:r>
        <w:rPr/>
        <w:t>slice</w:t>
      </w:r>
      <w:r>
        <w:rPr>
          <w:spacing w:val="-27"/>
        </w:rPr>
        <w:t> </w:t>
      </w:r>
      <w:r>
        <w:rPr/>
        <w:t>plots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last</w:t>
      </w:r>
      <w:r>
        <w:rPr>
          <w:spacing w:val="-27"/>
        </w:rPr>
        <w:t> </w:t>
      </w:r>
      <w:r>
        <w:rPr/>
        <w:t>time</w:t>
      </w:r>
      <w:r>
        <w:rPr>
          <w:spacing w:val="-27"/>
        </w:rPr>
        <w:t> </w:t>
      </w:r>
      <w:r>
        <w:rPr/>
        <w:t>step</w:t>
      </w:r>
      <w:r>
        <w:rPr>
          <w:spacing w:val="-28"/>
        </w:rPr>
        <w:t> </w:t>
      </w:r>
      <w:r>
        <w:rPr/>
        <w:t>recorded,</w:t>
      </w:r>
      <w:r>
        <w:rPr>
          <w:spacing w:val="-25"/>
        </w:rPr>
        <w:t> </w:t>
      </w:r>
      <w:r>
        <w:rPr/>
        <w:t>which</w:t>
      </w:r>
      <w:r>
        <w:rPr>
          <w:spacing w:val="-28"/>
        </w:rPr>
        <w:t> </w:t>
      </w:r>
      <w:r>
        <w:rPr/>
        <w:t>has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spacing w:val="-19"/>
          <w:vertAlign w:val="baseline"/>
        </w:rPr>
        <w:t> </w:t>
      </w:r>
      <w:r>
        <w:rPr>
          <w:rFonts w:ascii="Arial" w:hAnsi="Arial"/>
          <w:vertAlign w:val="baseline"/>
        </w:rPr>
        <w:t>=</w:t>
      </w:r>
      <w:r>
        <w:rPr>
          <w:rFonts w:ascii="Arial" w:hAnsi="Arial"/>
          <w:spacing w:val="-33"/>
          <w:vertAlign w:val="baseline"/>
        </w:rPr>
        <w:t> </w:t>
      </w:r>
      <w:r>
        <w:rPr>
          <w:rFonts w:ascii="Arial" w:hAnsi="Arial"/>
          <w:spacing w:val="4"/>
          <w:vertAlign w:val="baseline"/>
        </w:rPr>
        <w:t>1</w:t>
      </w:r>
      <w:r>
        <w:rPr>
          <w:i/>
          <w:spacing w:val="4"/>
          <w:vertAlign w:val="baseline"/>
        </w:rPr>
        <w:t>.</w:t>
      </w:r>
      <w:r>
        <w:rPr>
          <w:rFonts w:ascii="Arial" w:hAnsi="Arial"/>
          <w:spacing w:val="4"/>
          <w:vertAlign w:val="baseline"/>
        </w:rPr>
        <w:t>25</w:t>
      </w:r>
      <w:r>
        <w:rPr>
          <w:rFonts w:ascii="DejaVu Sans" w:hAnsi="DejaVu Sans"/>
          <w:spacing w:val="4"/>
          <w:vertAlign w:val="baseline"/>
        </w:rPr>
        <w:t>×</w:t>
      </w:r>
      <w:r>
        <w:rPr>
          <w:rFonts w:ascii="Arial" w:hAnsi="Arial"/>
          <w:spacing w:val="4"/>
          <w:vertAlign w:val="baseline"/>
        </w:rPr>
        <w:t>10</w:t>
      </w:r>
      <w:r>
        <w:rPr>
          <w:spacing w:val="4"/>
          <w:vertAlign w:val="superscript"/>
        </w:rPr>
        <w:t>8</w:t>
      </w:r>
    </w:p>
    <w:p>
      <w:pPr>
        <w:pStyle w:val="BodyText"/>
        <w:spacing w:line="270" w:lineRule="exact"/>
        <w:ind w:left="120"/>
      </w:pPr>
      <w:r>
        <w:rPr/>
        <w:t>cm</w:t>
      </w:r>
      <w:r>
        <w:rPr>
          <w:spacing w:val="-21"/>
        </w:rPr>
        <w:t> </w:t>
      </w:r>
      <w:r>
        <w:rPr>
          <w:spacing w:val="2"/>
        </w:rPr>
        <w:t>s</w:t>
      </w:r>
      <w:r>
        <w:rPr>
          <w:rFonts w:ascii="Noto Sans CJK JP Regular" w:hAnsi="Noto Sans CJK JP Regular"/>
          <w:spacing w:val="2"/>
          <w:position w:val="9"/>
          <w:sz w:val="16"/>
        </w:rPr>
        <w:t>−</w:t>
      </w:r>
      <w:r>
        <w:rPr>
          <w:spacing w:val="2"/>
          <w:position w:val="9"/>
          <w:sz w:val="16"/>
        </w:rPr>
        <w:t>1</w:t>
      </w:r>
      <w:r>
        <w:rPr>
          <w:spacing w:val="2"/>
        </w:rPr>
        <w:t>.</w:t>
      </w:r>
      <w:r>
        <w:rPr>
          <w:spacing w:val="-5"/>
        </w:rPr>
        <w:t> </w:t>
      </w:r>
      <w:r>
        <w:rPr/>
        <w:t>A</w:t>
      </w:r>
      <w:r>
        <w:rPr>
          <w:spacing w:val="-21"/>
        </w:rPr>
        <w:t> </w:t>
      </w:r>
      <w:r>
        <w:rPr/>
        <w:t>detonation</w:t>
      </w:r>
      <w:r>
        <w:rPr>
          <w:spacing w:val="-20"/>
        </w:rPr>
        <w:t> </w:t>
      </w:r>
      <w:r>
        <w:rPr>
          <w:spacing w:val="-3"/>
        </w:rPr>
        <w:t>may</w:t>
      </w:r>
      <w:r>
        <w:rPr>
          <w:spacing w:val="-21"/>
        </w:rPr>
        <w:t> </w:t>
      </w:r>
      <w:r>
        <w:rPr>
          <w:spacing w:val="3"/>
        </w:rPr>
        <w:t>be</w:t>
      </w:r>
      <w:r>
        <w:rPr>
          <w:spacing w:val="-21"/>
        </w:rPr>
        <w:t> </w:t>
      </w:r>
      <w:r>
        <w:rPr/>
        <w:t>observed</w:t>
      </w:r>
      <w:r>
        <w:rPr>
          <w:spacing w:val="-20"/>
        </w:rPr>
        <w:t> </w:t>
      </w:r>
      <w:r>
        <w:rPr/>
        <w:t>if</w:t>
      </w:r>
      <w:r>
        <w:rPr>
          <w:spacing w:val="-21"/>
        </w:rPr>
        <w:t> </w:t>
      </w:r>
      <w:r>
        <w:rPr/>
        <w:t>simulations</w:t>
      </w:r>
      <w:r>
        <w:rPr>
          <w:spacing w:val="-20"/>
        </w:rPr>
        <w:t> </w:t>
      </w:r>
      <w:r>
        <w:rPr/>
        <w:t>ran</w:t>
      </w:r>
      <w:r>
        <w:rPr>
          <w:spacing w:val="-21"/>
        </w:rPr>
        <w:t> </w:t>
      </w:r>
      <w:r>
        <w:rPr/>
        <w:t>long</w:t>
      </w:r>
      <w:r>
        <w:rPr>
          <w:spacing w:val="-21"/>
        </w:rPr>
        <w:t> </w:t>
      </w:r>
      <w:r>
        <w:rPr/>
        <w:t>enough</w:t>
      </w:r>
      <w:r>
        <w:rPr>
          <w:spacing w:val="-20"/>
        </w:rPr>
        <w:t> </w:t>
      </w:r>
      <w:r>
        <w:rPr/>
        <w:t>but</w:t>
      </w:r>
      <w:r>
        <w:rPr>
          <w:spacing w:val="-21"/>
        </w:rPr>
        <w:t> </w:t>
      </w:r>
      <w:r>
        <w:rPr/>
        <w:t>this</w:t>
      </w:r>
      <w:r>
        <w:rPr>
          <w:spacing w:val="-21"/>
        </w:rPr>
        <w:t> </w:t>
      </w:r>
      <w:r>
        <w:rPr/>
        <w:t>will</w:t>
      </w:r>
      <w:r>
        <w:rPr>
          <w:spacing w:val="-20"/>
        </w:rPr>
        <w:t> </w:t>
      </w:r>
      <w:r>
        <w:rPr/>
        <w:t>explored</w:t>
      </w:r>
    </w:p>
    <w:p>
      <w:pPr>
        <w:pStyle w:val="BodyText"/>
        <w:spacing w:before="206"/>
        <w:ind w:left="120"/>
      </w:pPr>
      <w:r>
        <w:rPr/>
        <w:t>in more detail in future work.</w:t>
      </w:r>
    </w:p>
    <w:p>
      <w:pPr>
        <w:pStyle w:val="BodyText"/>
        <w:spacing w:before="200"/>
        <w:ind w:left="471"/>
        <w:rPr>
          <w:rFonts w:ascii="Arial"/>
        </w:rPr>
      </w:pPr>
      <w:r>
        <w:rPr/>
        <w:t>Figure 2.5 shows the slice plots for the MinHeHighDen_H run, which has a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vertAlign w:val="baseline"/>
        </w:rPr>
        <w:t> </w:t>
      </w:r>
      <w:r>
        <w:rPr>
          <w:rFonts w:ascii="Arial"/>
          <w:vertAlign w:val="baseline"/>
        </w:rPr>
        <w:t>=</w:t>
      </w:r>
    </w:p>
    <w:p>
      <w:pPr>
        <w:pStyle w:val="BodyText"/>
        <w:spacing w:line="478" w:lineRule="exact" w:before="43"/>
        <w:ind w:left="120" w:right="116"/>
        <w:jc w:val="both"/>
      </w:pPr>
      <w:r>
        <w:rPr>
          <w:rFonts w:ascii="Arial" w:hAnsi="Arial"/>
        </w:rPr>
        <w:t>1</w:t>
      </w:r>
      <w:r>
        <w:rPr>
          <w:i/>
        </w:rPr>
        <w:t>.</w:t>
      </w:r>
      <w:r>
        <w:rPr>
          <w:rFonts w:ascii="Arial" w:hAnsi="Arial"/>
        </w:rPr>
        <w:t>22 </w:t>
      </w:r>
      <w:r>
        <w:rPr>
          <w:rFonts w:ascii="DejaVu Sans" w:hAnsi="DejaVu Sans"/>
        </w:rPr>
        <w:t>× </w:t>
      </w:r>
      <w:r>
        <w:rPr>
          <w:rFonts w:ascii="Arial" w:hAnsi="Arial"/>
        </w:rPr>
        <w:t>10</w:t>
      </w:r>
      <w:r>
        <w:rPr>
          <w:vertAlign w:val="superscript"/>
        </w:rPr>
        <w:t>8</w:t>
      </w:r>
      <w:r>
        <w:rPr>
          <w:vertAlign w:val="baseline"/>
        </w:rPr>
        <w:t> cm </w:t>
      </w:r>
      <w:r>
        <w:rPr>
          <w:spacing w:val="2"/>
          <w:vertAlign w:val="baseline"/>
        </w:rPr>
        <w:t>s</w:t>
      </w:r>
      <w:r>
        <w:rPr>
          <w:rFonts w:ascii="Noto Sans CJK JP Regular" w:hAnsi="Noto Sans CJK JP Regular"/>
          <w:spacing w:val="2"/>
          <w:position w:val="9"/>
          <w:sz w:val="16"/>
          <w:vertAlign w:val="baseline"/>
        </w:rPr>
        <w:t>−</w:t>
      </w:r>
      <w:r>
        <w:rPr>
          <w:spacing w:val="2"/>
          <w:position w:val="9"/>
          <w:sz w:val="16"/>
          <w:vertAlign w:val="baseline"/>
        </w:rPr>
        <w:t>1</w:t>
      </w:r>
      <w:r>
        <w:rPr>
          <w:spacing w:val="2"/>
          <w:vertAlign w:val="baseline"/>
        </w:rPr>
        <w:t>. </w:t>
      </w:r>
      <w:r>
        <w:rPr>
          <w:vertAlign w:val="baseline"/>
        </w:rPr>
        <w:t>All resolutions of these runs </w:t>
      </w:r>
      <w:r>
        <w:rPr>
          <w:spacing w:val="-3"/>
          <w:vertAlign w:val="baseline"/>
        </w:rPr>
        <w:t>saw </w:t>
      </w:r>
      <w:r>
        <w:rPr>
          <w:vertAlign w:val="baseline"/>
        </w:rPr>
        <w:t>a detonation of helium and then of carbon</w:t>
      </w:r>
      <w:r>
        <w:rPr>
          <w:spacing w:val="-7"/>
          <w:vertAlign w:val="baseline"/>
        </w:rPr>
        <w:t> </w:t>
      </w:r>
      <w:r>
        <w:rPr>
          <w:vertAlign w:val="baseline"/>
        </w:rPr>
        <w:t>shortly</w:t>
      </w:r>
      <w:r>
        <w:rPr>
          <w:spacing w:val="-6"/>
          <w:vertAlign w:val="baseline"/>
        </w:rPr>
        <w:t> </w:t>
      </w:r>
      <w:r>
        <w:rPr>
          <w:vertAlign w:val="baseline"/>
        </w:rPr>
        <w:t>afterwards.</w:t>
      </w:r>
      <w:r>
        <w:rPr>
          <w:spacing w:val="15"/>
          <w:vertAlign w:val="baseline"/>
        </w:rPr>
        <w:t> </w:t>
      </w:r>
      <w:r>
        <w:rPr>
          <w:vertAlign w:val="baseline"/>
        </w:rPr>
        <w:t>They</w:t>
      </w:r>
      <w:r>
        <w:rPr>
          <w:spacing w:val="-6"/>
          <w:vertAlign w:val="baseline"/>
        </w:rPr>
        <w:t> </w:t>
      </w:r>
      <w:r>
        <w:rPr>
          <w:vertAlign w:val="baseline"/>
        </w:rPr>
        <w:t>also</w:t>
      </w:r>
      <w:r>
        <w:rPr>
          <w:spacing w:val="-6"/>
          <w:vertAlign w:val="baseline"/>
        </w:rPr>
        <w:t> </w:t>
      </w:r>
      <w:r>
        <w:rPr>
          <w:vertAlign w:val="baseline"/>
        </w:rPr>
        <w:t>see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rise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oxygen,</w:t>
      </w:r>
      <w:r>
        <w:rPr>
          <w:spacing w:val="-6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implies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top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 traditional</w:t>
      </w:r>
      <w:r>
        <w:rPr>
          <w:spacing w:val="-9"/>
          <w:vertAlign w:val="baseline"/>
        </w:rPr>
        <w:t> </w:t>
      </w:r>
      <w:r>
        <w:rPr>
          <w:vertAlign w:val="baseline"/>
        </w:rPr>
        <w:t>triple-alpha</w:t>
      </w:r>
      <w:r>
        <w:rPr>
          <w:spacing w:val="-8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8"/>
          <w:vertAlign w:val="baseline"/>
        </w:rPr>
        <w:t> </w:t>
      </w:r>
      <w:r>
        <w:rPr>
          <w:vertAlign w:val="baseline"/>
        </w:rPr>
        <w:t>occuring,</w:t>
      </w:r>
      <w:r>
        <w:rPr>
          <w:spacing w:val="-6"/>
          <w:vertAlign w:val="baseline"/>
        </w:rPr>
        <w:t> </w:t>
      </w:r>
      <w:r>
        <w:rPr>
          <w:vertAlign w:val="baseline"/>
        </w:rPr>
        <w:t>an</w:t>
      </w:r>
      <w:r>
        <w:rPr>
          <w:spacing w:val="-7"/>
          <w:vertAlign w:val="baseline"/>
        </w:rPr>
        <w:t> </w:t>
      </w:r>
      <w:r>
        <w:rPr>
          <w:vertAlign w:val="baseline"/>
        </w:rPr>
        <w:t>additional</w:t>
      </w:r>
      <w:r>
        <w:rPr>
          <w:spacing w:val="-8"/>
          <w:vertAlign w:val="baseline"/>
        </w:rPr>
        <w:t> </w:t>
      </w:r>
      <w:r>
        <w:rPr>
          <w:vertAlign w:val="baseline"/>
        </w:rPr>
        <w:t>alpha</w:t>
      </w:r>
      <w:r>
        <w:rPr>
          <w:spacing w:val="-8"/>
          <w:vertAlign w:val="baseline"/>
        </w:rPr>
        <w:t> </w:t>
      </w:r>
      <w:r>
        <w:rPr>
          <w:vertAlign w:val="baseline"/>
        </w:rPr>
        <w:t>capture</w:t>
      </w:r>
      <w:r>
        <w:rPr>
          <w:spacing w:val="-8"/>
          <w:vertAlign w:val="baseline"/>
        </w:rPr>
        <w:t> </w:t>
      </w:r>
      <w:r>
        <w:rPr>
          <w:vertAlign w:val="baseline"/>
        </w:rPr>
        <w:t>on</w:t>
      </w:r>
      <w:r>
        <w:rPr>
          <w:spacing w:val="-8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8"/>
          <w:vertAlign w:val="baseline"/>
        </w:rPr>
        <w:t> </w:t>
      </w:r>
      <w:r>
        <w:rPr>
          <w:vertAlign w:val="baseline"/>
        </w:rPr>
        <w:t>occurs</w:t>
      </w:r>
      <w:r>
        <w:rPr>
          <w:spacing w:val="-8"/>
          <w:vertAlign w:val="baseline"/>
        </w:rPr>
        <w:t> </w:t>
      </w:r>
      <w:r>
        <w:rPr>
          <w:vertAlign w:val="baseline"/>
        </w:rPr>
        <w:t>to fuse </w:t>
      </w:r>
      <w:r>
        <w:rPr>
          <w:spacing w:val="-3"/>
          <w:vertAlign w:val="baseline"/>
        </w:rPr>
        <w:t>into</w:t>
      </w:r>
      <w:r>
        <w:rPr>
          <w:spacing w:val="-20"/>
          <w:vertAlign w:val="baseline"/>
        </w:rPr>
        <w:t> </w:t>
      </w:r>
      <w:r>
        <w:rPr>
          <w:vertAlign w:val="baseline"/>
        </w:rPr>
        <w:t>oxygen.</w:t>
      </w:r>
    </w:p>
    <w:p>
      <w:pPr>
        <w:pStyle w:val="BodyText"/>
        <w:spacing w:before="158"/>
        <w:ind w:left="471"/>
        <w:rPr>
          <w:rFonts w:ascii="Arial"/>
        </w:rPr>
      </w:pPr>
      <w:r>
        <w:rPr/>
        <w:t>Figure 2.6 shows the slice plots for the MedHeHighDen_H run, which has a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vertAlign w:val="baseline"/>
        </w:rPr>
        <w:t> </w:t>
      </w:r>
      <w:r>
        <w:rPr>
          <w:rFonts w:ascii="Arial"/>
          <w:vertAlign w:val="baseline"/>
        </w:rPr>
        <w:t>=</w:t>
      </w:r>
    </w:p>
    <w:p>
      <w:pPr>
        <w:pStyle w:val="BodyText"/>
        <w:spacing w:line="400" w:lineRule="auto" w:before="99"/>
        <w:ind w:left="120" w:right="117"/>
        <w:jc w:val="both"/>
      </w:pPr>
      <w:r>
        <w:rPr>
          <w:rFonts w:ascii="Arial" w:hAnsi="Arial"/>
        </w:rPr>
        <w:t>5</w:t>
      </w:r>
      <w:r>
        <w:rPr>
          <w:i/>
        </w:rPr>
        <w:t>.</w:t>
      </w:r>
      <w:r>
        <w:rPr>
          <w:rFonts w:ascii="Arial" w:hAnsi="Arial"/>
        </w:rPr>
        <w:t>82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-50"/>
        </w:rPr>
        <w:t> </w:t>
      </w:r>
      <w:r>
        <w:rPr>
          <w:rFonts w:ascii="Arial" w:hAnsi="Arial"/>
        </w:rPr>
        <w:t>10</w:t>
      </w:r>
      <w:r>
        <w:rPr>
          <w:vertAlign w:val="superscript"/>
        </w:rPr>
        <w:t>7</w:t>
      </w:r>
      <w:r>
        <w:rPr>
          <w:vertAlign w:val="baseline"/>
        </w:rPr>
        <w:t> cm </w:t>
      </w:r>
      <w:r>
        <w:rPr>
          <w:spacing w:val="2"/>
          <w:vertAlign w:val="baseline"/>
        </w:rPr>
        <w:t>s</w:t>
      </w:r>
      <w:r>
        <w:rPr>
          <w:rFonts w:ascii="Noto Sans CJK JP Regular" w:hAnsi="Noto Sans CJK JP Regular"/>
          <w:spacing w:val="2"/>
          <w:position w:val="9"/>
          <w:sz w:val="16"/>
          <w:vertAlign w:val="baseline"/>
        </w:rPr>
        <w:t>−</w:t>
      </w:r>
      <w:r>
        <w:rPr>
          <w:spacing w:val="2"/>
          <w:position w:val="9"/>
          <w:sz w:val="16"/>
          <w:vertAlign w:val="baseline"/>
        </w:rPr>
        <w:t>1</w:t>
      </w:r>
      <w:r>
        <w:rPr>
          <w:spacing w:val="2"/>
          <w:vertAlign w:val="baseline"/>
        </w:rPr>
        <w:t>. </w:t>
      </w:r>
      <w:r>
        <w:rPr>
          <w:vertAlign w:val="baseline"/>
        </w:rPr>
        <w:t>These runs also show complete detonation of helium and carbon with some</w:t>
      </w:r>
      <w:r>
        <w:rPr>
          <w:spacing w:val="-8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oxygen,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indications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heavier</w:t>
      </w:r>
      <w:r>
        <w:rPr>
          <w:spacing w:val="-8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-8"/>
          <w:vertAlign w:val="baseline"/>
        </w:rPr>
        <w:t> </w:t>
      </w:r>
      <w:r>
        <w:rPr>
          <w:spacing w:val="-3"/>
          <w:vertAlign w:val="baseline"/>
        </w:rPr>
        <w:t>must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have</w:t>
      </w:r>
      <w:r>
        <w:rPr>
          <w:spacing w:val="-8"/>
          <w:vertAlign w:val="baseline"/>
        </w:rPr>
        <w:t> </w:t>
      </w:r>
      <w:r>
        <w:rPr>
          <w:vertAlign w:val="baseline"/>
        </w:rPr>
        <w:t>been</w:t>
      </w:r>
      <w:r>
        <w:rPr>
          <w:spacing w:val="-8"/>
          <w:vertAlign w:val="baseline"/>
        </w:rPr>
        <w:t> </w:t>
      </w:r>
      <w:r>
        <w:rPr>
          <w:vertAlign w:val="baseline"/>
        </w:rPr>
        <w:t>formed post-detonation.</w:t>
      </w:r>
    </w:p>
    <w:p>
      <w:pPr>
        <w:pStyle w:val="BodyText"/>
        <w:spacing w:before="14"/>
        <w:ind w:left="471"/>
        <w:rPr>
          <w:rFonts w:ascii="Arial"/>
        </w:rPr>
      </w:pPr>
      <w:r>
        <w:rPr/>
        <w:t>Figure 2.7 shows the slice plots for the PureHeHighDen_H run, which has a </w:t>
      </w:r>
      <w:r>
        <w:rPr>
          <w:i/>
        </w:rPr>
        <w:t>v</w:t>
      </w:r>
      <w:r>
        <w:rPr>
          <w:vertAlign w:val="subscript"/>
        </w:rPr>
        <w:t>rms</w:t>
      </w:r>
      <w:r>
        <w:rPr>
          <w:vertAlign w:val="baseline"/>
        </w:rPr>
        <w:t> </w:t>
      </w:r>
      <w:r>
        <w:rPr>
          <w:rFonts w:ascii="Arial"/>
          <w:vertAlign w:val="baseline"/>
        </w:rPr>
        <w:t>=</w:t>
      </w:r>
    </w:p>
    <w:p>
      <w:pPr>
        <w:pStyle w:val="BodyText"/>
        <w:spacing w:line="478" w:lineRule="exact" w:before="44"/>
        <w:ind w:left="120" w:right="116"/>
        <w:jc w:val="both"/>
      </w:pPr>
      <w:r>
        <w:rPr>
          <w:rFonts w:ascii="Arial" w:hAnsi="Arial"/>
        </w:rPr>
        <w:t>1</w:t>
      </w:r>
      <w:r>
        <w:rPr>
          <w:i/>
        </w:rPr>
        <w:t>.</w:t>
      </w:r>
      <w:r>
        <w:rPr>
          <w:rFonts w:ascii="Arial" w:hAnsi="Arial"/>
        </w:rPr>
        <w:t>25</w:t>
      </w:r>
      <w:r>
        <w:rPr>
          <w:rFonts w:ascii="Arial" w:hAnsi="Arial"/>
          <w:spacing w:val="-38"/>
        </w:rPr>
        <w:t>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-47"/>
        </w:rPr>
        <w:t> </w:t>
      </w:r>
      <w:r>
        <w:rPr>
          <w:rFonts w:ascii="Arial" w:hAnsi="Arial"/>
        </w:rPr>
        <w:t>10</w:t>
      </w:r>
      <w:r>
        <w:rPr>
          <w:vertAlign w:val="superscript"/>
        </w:rPr>
        <w:t>8</w:t>
      </w:r>
      <w:r>
        <w:rPr>
          <w:spacing w:val="-9"/>
          <w:vertAlign w:val="baseline"/>
        </w:rPr>
        <w:t> </w:t>
      </w:r>
      <w:r>
        <w:rPr>
          <w:vertAlign w:val="baseline"/>
        </w:rPr>
        <w:t>cm</w:t>
      </w:r>
      <w:r>
        <w:rPr>
          <w:spacing w:val="-15"/>
          <w:vertAlign w:val="baseline"/>
        </w:rPr>
        <w:t> </w:t>
      </w:r>
      <w:r>
        <w:rPr>
          <w:spacing w:val="2"/>
          <w:vertAlign w:val="baseline"/>
        </w:rPr>
        <w:t>s</w:t>
      </w:r>
      <w:r>
        <w:rPr>
          <w:rFonts w:ascii="Noto Sans CJK JP Regular" w:hAnsi="Noto Sans CJK JP Regular"/>
          <w:spacing w:val="2"/>
          <w:position w:val="9"/>
          <w:sz w:val="16"/>
          <w:vertAlign w:val="baseline"/>
        </w:rPr>
        <w:t>−</w:t>
      </w:r>
      <w:r>
        <w:rPr>
          <w:spacing w:val="2"/>
          <w:position w:val="9"/>
          <w:sz w:val="16"/>
          <w:vertAlign w:val="baseline"/>
        </w:rPr>
        <w:t>1</w:t>
      </w:r>
      <w:r>
        <w:rPr>
          <w:spacing w:val="2"/>
          <w:vertAlign w:val="baseline"/>
        </w:rPr>
        <w:t>.</w:t>
      </w:r>
      <w:r>
        <w:rPr>
          <w:vertAlign w:val="baseline"/>
        </w:rPr>
        <w:t> These</w:t>
      </w:r>
      <w:r>
        <w:rPr>
          <w:spacing w:val="-16"/>
          <w:vertAlign w:val="baseline"/>
        </w:rPr>
        <w:t> </w:t>
      </w:r>
      <w:r>
        <w:rPr>
          <w:vertAlign w:val="baseline"/>
        </w:rPr>
        <w:t>runs</w:t>
      </w:r>
      <w:r>
        <w:rPr>
          <w:spacing w:val="-15"/>
          <w:vertAlign w:val="baseline"/>
        </w:rPr>
        <w:t> </w:t>
      </w:r>
      <w:r>
        <w:rPr>
          <w:vertAlign w:val="baseline"/>
        </w:rPr>
        <w:t>see</w:t>
      </w:r>
      <w:r>
        <w:rPr>
          <w:spacing w:val="-15"/>
          <w:vertAlign w:val="baseline"/>
        </w:rPr>
        <w:t> </w:t>
      </w:r>
      <w:r>
        <w:rPr>
          <w:vertAlign w:val="baseline"/>
        </w:rPr>
        <w:t>an</w:t>
      </w:r>
      <w:r>
        <w:rPr>
          <w:spacing w:val="-14"/>
          <w:vertAlign w:val="baseline"/>
        </w:rPr>
        <w:t> </w:t>
      </w:r>
      <w:r>
        <w:rPr>
          <w:vertAlign w:val="baseline"/>
        </w:rPr>
        <w:t>almost</w:t>
      </w:r>
      <w:r>
        <w:rPr>
          <w:spacing w:val="-15"/>
          <w:vertAlign w:val="baseline"/>
        </w:rPr>
        <w:t> </w:t>
      </w:r>
      <w:r>
        <w:rPr>
          <w:vertAlign w:val="baseline"/>
        </w:rPr>
        <w:t>full</w:t>
      </w:r>
      <w:r>
        <w:rPr>
          <w:spacing w:val="-15"/>
          <w:vertAlign w:val="baseline"/>
        </w:rPr>
        <w:t> </w:t>
      </w:r>
      <w:r>
        <w:rPr>
          <w:vertAlign w:val="baseline"/>
        </w:rPr>
        <w:t>detonation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5"/>
          <w:vertAlign w:val="baseline"/>
        </w:rPr>
        <w:t> </w:t>
      </w:r>
      <w:r>
        <w:rPr>
          <w:vertAlign w:val="baseline"/>
        </w:rPr>
        <w:t>helium,</w:t>
      </w:r>
      <w:r>
        <w:rPr>
          <w:spacing w:val="-15"/>
          <w:vertAlign w:val="baseline"/>
        </w:rPr>
        <w:t> </w:t>
      </w:r>
      <w:r>
        <w:rPr>
          <w:vertAlign w:val="baseline"/>
        </w:rPr>
        <w:t>with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abundance ratio</w:t>
      </w:r>
      <w:r>
        <w:rPr>
          <w:spacing w:val="-20"/>
          <w:vertAlign w:val="baseline"/>
        </w:rPr>
        <w:t> </w:t>
      </w:r>
      <w:r>
        <w:rPr>
          <w:vertAlign w:val="baseline"/>
        </w:rPr>
        <w:t>falling</w:t>
      </w:r>
      <w:r>
        <w:rPr>
          <w:spacing w:val="-18"/>
          <w:vertAlign w:val="baseline"/>
        </w:rPr>
        <w:t> </w:t>
      </w:r>
      <w:r>
        <w:rPr>
          <w:vertAlign w:val="baseline"/>
        </w:rPr>
        <w:t>sharply</w:t>
      </w:r>
      <w:r>
        <w:rPr>
          <w:spacing w:val="-19"/>
          <w:vertAlign w:val="baseline"/>
        </w:rPr>
        <w:t> </w:t>
      </w:r>
      <w:r>
        <w:rPr>
          <w:vertAlign w:val="baseline"/>
        </w:rPr>
        <w:t>from</w:t>
      </w:r>
      <w:r>
        <w:rPr>
          <w:spacing w:val="-19"/>
          <w:vertAlign w:val="baseline"/>
        </w:rPr>
        <w:t> </w:t>
      </w:r>
      <w:r>
        <w:rPr>
          <w:vertAlign w:val="baseline"/>
        </w:rPr>
        <w:t>100%</w:t>
      </w:r>
      <w:r>
        <w:rPr>
          <w:spacing w:val="-19"/>
          <w:vertAlign w:val="baseline"/>
        </w:rPr>
        <w:t> </w:t>
      </w:r>
      <w:r>
        <w:rPr>
          <w:vertAlign w:val="baseline"/>
        </w:rPr>
        <w:t>to</w:t>
      </w:r>
      <w:r>
        <w:rPr>
          <w:spacing w:val="-19"/>
          <w:vertAlign w:val="baseline"/>
        </w:rPr>
        <w:t> </w:t>
      </w:r>
      <w:r>
        <w:rPr>
          <w:vertAlign w:val="baseline"/>
        </w:rPr>
        <w:t>20%.</w:t>
      </w:r>
      <w:r>
        <w:rPr>
          <w:spacing w:val="-4"/>
          <w:vertAlign w:val="baseline"/>
        </w:rPr>
        <w:t> At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onset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9"/>
          <w:vertAlign w:val="baseline"/>
        </w:rPr>
        <w:t> </w:t>
      </w:r>
      <w:r>
        <w:rPr>
          <w:vertAlign w:val="baseline"/>
        </w:rPr>
        <w:t>detonation,</w:t>
      </w:r>
      <w:r>
        <w:rPr>
          <w:spacing w:val="-19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18"/>
          <w:vertAlign w:val="baseline"/>
        </w:rPr>
        <w:t> </w:t>
      </w:r>
      <w:r>
        <w:rPr>
          <w:vertAlign w:val="baseline"/>
        </w:rPr>
        <w:t>abundance</w:t>
      </w:r>
      <w:r>
        <w:rPr>
          <w:spacing w:val="-19"/>
          <w:vertAlign w:val="baseline"/>
        </w:rPr>
        <w:t> </w:t>
      </w:r>
      <w:r>
        <w:rPr>
          <w:vertAlign w:val="baseline"/>
        </w:rPr>
        <w:t>rises 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%0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near</w:t>
      </w:r>
      <w:r>
        <w:rPr>
          <w:spacing w:val="-10"/>
          <w:vertAlign w:val="baseline"/>
        </w:rPr>
        <w:t> </w:t>
      </w:r>
      <w:r>
        <w:rPr>
          <w:vertAlign w:val="baseline"/>
        </w:rPr>
        <w:t>17.5%,</w:t>
      </w:r>
      <w:r>
        <w:rPr>
          <w:spacing w:val="-9"/>
          <w:vertAlign w:val="baseline"/>
        </w:rPr>
        <w:t> </w:t>
      </w:r>
      <w:r>
        <w:rPr>
          <w:vertAlign w:val="baseline"/>
        </w:rPr>
        <w:t>then</w:t>
      </w:r>
      <w:r>
        <w:rPr>
          <w:spacing w:val="-10"/>
          <w:vertAlign w:val="baseline"/>
        </w:rPr>
        <w:t> </w:t>
      </w:r>
      <w:r>
        <w:rPr>
          <w:vertAlign w:val="baseline"/>
        </w:rPr>
        <w:t>immediately</w:t>
      </w:r>
      <w:r>
        <w:rPr>
          <w:spacing w:val="-9"/>
          <w:vertAlign w:val="baseline"/>
        </w:rPr>
        <w:t> </w:t>
      </w:r>
      <w:r>
        <w:rPr>
          <w:vertAlign w:val="baseline"/>
        </w:rPr>
        <w:t>fully</w:t>
      </w:r>
      <w:r>
        <w:rPr>
          <w:spacing w:val="-10"/>
          <w:vertAlign w:val="baseline"/>
        </w:rPr>
        <w:t> </w:t>
      </w:r>
      <w:r>
        <w:rPr>
          <w:vertAlign w:val="baseline"/>
        </w:rPr>
        <w:t>detonates.</w:t>
      </w:r>
      <w:r>
        <w:rPr>
          <w:spacing w:val="10"/>
          <w:vertAlign w:val="baseline"/>
        </w:rPr>
        <w:t> </w:t>
      </w:r>
      <w:r>
        <w:rPr>
          <w:vertAlign w:val="baseline"/>
        </w:rPr>
        <w:t>Oxygen</w:t>
      </w:r>
      <w:r>
        <w:rPr>
          <w:spacing w:val="-10"/>
          <w:vertAlign w:val="baseline"/>
        </w:rPr>
        <w:t> </w:t>
      </w:r>
      <w:r>
        <w:rPr>
          <w:vertAlign w:val="baseline"/>
        </w:rPr>
        <w:t>remains</w:t>
      </w:r>
      <w:r>
        <w:rPr>
          <w:spacing w:val="-9"/>
          <w:vertAlign w:val="baseline"/>
        </w:rPr>
        <w:t> </w:t>
      </w:r>
      <w:r>
        <w:rPr>
          <w:vertAlign w:val="baseline"/>
        </w:rPr>
        <w:t>steadily</w:t>
      </w:r>
      <w:r>
        <w:rPr>
          <w:spacing w:val="-10"/>
          <w:vertAlign w:val="baseline"/>
        </w:rPr>
        <w:t> </w:t>
      </w:r>
      <w:r>
        <w:rPr>
          <w:vertAlign w:val="baseline"/>
        </w:rPr>
        <w:t>at</w:t>
      </w:r>
      <w:r>
        <w:rPr>
          <w:spacing w:val="-10"/>
          <w:vertAlign w:val="baseline"/>
        </w:rPr>
        <w:t> </w:t>
      </w:r>
      <w:r>
        <w:rPr>
          <w:vertAlign w:val="baseline"/>
        </w:rPr>
        <w:t>%0, indicating again that heavier elements </w:t>
      </w:r>
      <w:r>
        <w:rPr>
          <w:spacing w:val="-4"/>
          <w:vertAlign w:val="baseline"/>
        </w:rPr>
        <w:t>have </w:t>
      </w:r>
      <w:r>
        <w:rPr>
          <w:vertAlign w:val="baseline"/>
        </w:rPr>
        <w:t>been</w:t>
      </w:r>
      <w:r>
        <w:rPr>
          <w:spacing w:val="41"/>
          <w:vertAlign w:val="baseline"/>
        </w:rPr>
        <w:t> </w:t>
      </w:r>
      <w:r>
        <w:rPr>
          <w:vertAlign w:val="baseline"/>
        </w:rPr>
        <w:t>formed.</w:t>
      </w:r>
    </w:p>
    <w:p>
      <w:pPr>
        <w:pStyle w:val="Heading2"/>
        <w:spacing w:before="262"/>
        <w:ind w:left="120" w:firstLine="0"/>
      </w:pPr>
      <w:bookmarkStart w:name="Conclusion" w:id="36"/>
      <w:bookmarkEnd w:id="36"/>
      <w:r>
        <w:rPr>
          <w:b w:val="0"/>
        </w:rPr>
      </w:r>
      <w:bookmarkStart w:name="_bookmark13" w:id="37"/>
      <w:bookmarkEnd w:id="37"/>
      <w:r>
        <w:rPr>
          <w:b w:val="0"/>
        </w:rPr>
      </w:r>
      <w:r>
        <w:rPr>
          <w:w w:val="115"/>
        </w:rPr>
        <w:t>2.5Conclusion</w:t>
      </w:r>
    </w:p>
    <w:p>
      <w:pPr>
        <w:pStyle w:val="BodyText"/>
        <w:spacing w:before="9"/>
        <w:rPr>
          <w:rFonts w:ascii="Times New Roman"/>
          <w:b/>
          <w:sz w:val="26"/>
        </w:rPr>
      </w:pPr>
    </w:p>
    <w:p>
      <w:pPr>
        <w:pStyle w:val="BodyText"/>
        <w:spacing w:line="417" w:lineRule="auto" w:before="1"/>
        <w:ind w:left="120" w:right="116"/>
        <w:jc w:val="both"/>
      </w:pPr>
      <w:r>
        <w:rPr/>
        <w:t>This</w:t>
      </w:r>
      <w:r>
        <w:rPr>
          <w:spacing w:val="-33"/>
        </w:rPr>
        <w:t> </w:t>
      </w:r>
      <w:r>
        <w:rPr>
          <w:spacing w:val="2"/>
        </w:rPr>
        <w:t>body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work</w:t>
      </w:r>
      <w:r>
        <w:rPr>
          <w:spacing w:val="-33"/>
        </w:rPr>
        <w:t> </w:t>
      </w:r>
      <w:r>
        <w:rPr/>
        <w:t>confirms</w:t>
      </w:r>
      <w:r>
        <w:rPr>
          <w:spacing w:val="-32"/>
        </w:rPr>
        <w:t> </w:t>
      </w:r>
      <w:r>
        <w:rPr/>
        <w:t>that</w:t>
      </w:r>
      <w:r>
        <w:rPr>
          <w:spacing w:val="-33"/>
        </w:rPr>
        <w:t> </w:t>
      </w:r>
      <w:r>
        <w:rPr/>
        <w:t>turbulently-driven</w:t>
      </w:r>
      <w:r>
        <w:rPr>
          <w:spacing w:val="-32"/>
        </w:rPr>
        <w:t> </w:t>
      </w:r>
      <w:r>
        <w:rPr/>
        <w:t>detonation</w:t>
      </w:r>
      <w:r>
        <w:rPr>
          <w:spacing w:val="-33"/>
        </w:rPr>
        <w:t> </w:t>
      </w:r>
      <w:r>
        <w:rPr/>
        <w:t>can</w:t>
      </w:r>
      <w:r>
        <w:rPr>
          <w:spacing w:val="-32"/>
        </w:rPr>
        <w:t> </w:t>
      </w:r>
      <w:r>
        <w:rPr/>
        <w:t>occur</w:t>
      </w:r>
      <w:r>
        <w:rPr>
          <w:spacing w:val="-33"/>
        </w:rPr>
        <w:t> </w:t>
      </w:r>
      <w:r>
        <w:rPr/>
        <w:t>with</w:t>
      </w:r>
      <w:r>
        <w:rPr>
          <w:spacing w:val="-32"/>
        </w:rPr>
        <w:t> </w:t>
      </w:r>
      <w:r>
        <w:rPr/>
        <w:t>various</w:t>
      </w:r>
      <w:r>
        <w:rPr>
          <w:spacing w:val="-33"/>
        </w:rPr>
        <w:t> </w:t>
      </w:r>
      <w:r>
        <w:rPr/>
        <w:t>abun- dance</w:t>
      </w:r>
      <w:r>
        <w:rPr>
          <w:spacing w:val="-11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helium,</w:t>
      </w:r>
      <w:r>
        <w:rPr>
          <w:spacing w:val="-9"/>
        </w:rPr>
        <w:t> </w:t>
      </w:r>
      <w:r>
        <w:rPr/>
        <w:t>carbon,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oxygen.</w:t>
      </w:r>
      <w:r>
        <w:rPr>
          <w:spacing w:val="16"/>
        </w:rPr>
        <w:t> </w:t>
      </w:r>
      <w:r>
        <w:rPr/>
        <w:t>More</w:t>
      </w:r>
      <w:r>
        <w:rPr>
          <w:spacing w:val="-11"/>
        </w:rPr>
        <w:t> </w:t>
      </w:r>
      <w:r>
        <w:rPr/>
        <w:t>specifically,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for carbon</w:t>
      </w:r>
      <w:r>
        <w:rPr>
          <w:spacing w:val="-12"/>
        </w:rPr>
        <w:t> </w:t>
      </w:r>
      <w:r>
        <w:rPr/>
        <w:t>detonation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robustly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factor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DejaVu Sans" w:hAnsi="DejaVu Sans"/>
        </w:rPr>
        <w:t>∼</w:t>
      </w:r>
      <w:r>
        <w:rPr>
          <w:rFonts w:ascii="DejaVu Sans" w:hAnsi="DejaVu Sans"/>
          <w:spacing w:val="-34"/>
        </w:rPr>
        <w:t> </w:t>
      </w:r>
      <w:r>
        <w:rPr>
          <w:rFonts w:ascii="Arial" w:hAnsi="Arial"/>
        </w:rPr>
        <w:t>2</w:t>
      </w:r>
      <w:r>
        <w:rPr>
          <w:rFonts w:ascii="Arial" w:hAnsi="Arial"/>
          <w:spacing w:val="-35"/>
        </w:rPr>
        <w:t> </w:t>
      </w:r>
      <w:r>
        <w:rPr>
          <w:rFonts w:ascii="DejaVu Sans" w:hAnsi="DejaVu Sans"/>
        </w:rPr>
        <w:t>−</w:t>
      </w:r>
      <w:r>
        <w:rPr>
          <w:rFonts w:ascii="DejaVu Sans" w:hAnsi="DejaVu Sans"/>
          <w:spacing w:val="-45"/>
        </w:rPr>
        <w:t> </w:t>
      </w:r>
      <w:r>
        <w:rPr>
          <w:rFonts w:ascii="Arial" w:hAnsi="Arial"/>
        </w:rPr>
        <w:t>3</w:t>
      </w:r>
      <w:r>
        <w:rPr>
          <w:rFonts w:ascii="Arial" w:hAnsi="Arial"/>
          <w:spacing w:val="-20"/>
        </w:rPr>
        <w:t> </w:t>
      </w:r>
      <w:r>
        <w:rPr/>
        <w:t>times</w:t>
      </w:r>
      <w:r>
        <w:rPr>
          <w:spacing w:val="-11"/>
        </w:rPr>
        <w:t> </w:t>
      </w:r>
      <w:r>
        <w:rPr>
          <w:spacing w:val="-3"/>
        </w:rPr>
        <w:t>lower</w:t>
      </w:r>
      <w:r>
        <w:rPr>
          <w:spacing w:val="-11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theorized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previous</w:t>
      </w:r>
    </w:p>
    <w:p>
      <w:pPr>
        <w:spacing w:after="0" w:line="417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line="420" w:lineRule="auto" w:before="86"/>
        <w:ind w:left="120" w:right="116"/>
        <w:jc w:val="both"/>
      </w:pPr>
      <w:r>
        <w:rPr/>
        <w:t>studies based upon Zel’dovich. Opening up the parameter space of initial conditions for </w:t>
      </w:r>
      <w:r>
        <w:rPr>
          <w:w w:val="95"/>
        </w:rPr>
        <w:t>possible detonation scenarios has been an ongoing endeavour for </w:t>
      </w:r>
      <w:r>
        <w:rPr>
          <w:spacing w:val="-3"/>
          <w:w w:val="95"/>
        </w:rPr>
        <w:t>many </w:t>
      </w:r>
      <w:r>
        <w:rPr>
          <w:w w:val="95"/>
        </w:rPr>
        <w:t>decades. With newer </w:t>
      </w:r>
      <w:r>
        <w:rPr/>
        <w:t>observational datasets such as </w:t>
      </w:r>
      <w:r>
        <w:rPr>
          <w:rFonts w:ascii="Times New Roman" w:hAnsi="Times New Roman"/>
          <w:i/>
        </w:rPr>
        <w:t>Gaia</w:t>
      </w:r>
      <w:r>
        <w:rPr/>
        <w:t>, </w:t>
      </w:r>
      <w:r>
        <w:rPr>
          <w:spacing w:val="-4"/>
        </w:rPr>
        <w:t>we </w:t>
      </w:r>
      <w:r>
        <w:rPr/>
        <w:t>can </w:t>
      </w:r>
      <w:r>
        <w:rPr>
          <w:spacing w:val="-3"/>
        </w:rPr>
        <w:t>now </w:t>
      </w:r>
      <w:r>
        <w:rPr/>
        <w:t>put constraints on our models and also put</w:t>
      </w:r>
      <w:r>
        <w:rPr>
          <w:spacing w:val="-24"/>
        </w:rPr>
        <w:t> </w:t>
      </w:r>
      <w:r>
        <w:rPr/>
        <w:t>our</w:t>
      </w:r>
      <w:r>
        <w:rPr>
          <w:spacing w:val="-24"/>
        </w:rPr>
        <w:t> </w:t>
      </w:r>
      <w:r>
        <w:rPr/>
        <w:t>focus</w:t>
      </w:r>
      <w:r>
        <w:rPr>
          <w:spacing w:val="-23"/>
        </w:rPr>
        <w:t> </w:t>
      </w:r>
      <w:r>
        <w:rPr/>
        <w:t>on</w:t>
      </w:r>
      <w:r>
        <w:rPr>
          <w:spacing w:val="-24"/>
        </w:rPr>
        <w:t> </w:t>
      </w:r>
      <w:r>
        <w:rPr/>
        <w:t>specific</w:t>
      </w:r>
      <w:r>
        <w:rPr>
          <w:spacing w:val="-23"/>
        </w:rPr>
        <w:t> </w:t>
      </w:r>
      <w:r>
        <w:rPr/>
        <w:t>channels</w:t>
      </w:r>
      <w:r>
        <w:rPr>
          <w:spacing w:val="-24"/>
        </w:rPr>
        <w:t> </w:t>
      </w:r>
      <w:r>
        <w:rPr/>
        <w:t>that</w:t>
      </w:r>
      <w:r>
        <w:rPr>
          <w:spacing w:val="-23"/>
        </w:rPr>
        <w:t> </w:t>
      </w:r>
      <w:r>
        <w:rPr/>
        <w:t>match</w:t>
      </w:r>
      <w:r>
        <w:rPr>
          <w:spacing w:val="-24"/>
        </w:rPr>
        <w:t> </w:t>
      </w:r>
      <w:r>
        <w:rPr/>
        <w:t>these</w:t>
      </w:r>
      <w:r>
        <w:rPr>
          <w:spacing w:val="-23"/>
        </w:rPr>
        <w:t> </w:t>
      </w:r>
      <w:r>
        <w:rPr/>
        <w:t>observations.</w:t>
      </w:r>
      <w:r>
        <w:rPr>
          <w:spacing w:val="-11"/>
        </w:rPr>
        <w:t> </w:t>
      </w:r>
      <w:r>
        <w:rPr>
          <w:spacing w:val="-4"/>
        </w:rPr>
        <w:t>Further</w:t>
      </w:r>
      <w:r>
        <w:rPr>
          <w:spacing w:val="-23"/>
        </w:rPr>
        <w:t> </w:t>
      </w:r>
      <w:r>
        <w:rPr/>
        <w:t>work</w:t>
      </w:r>
      <w:r>
        <w:rPr>
          <w:spacing w:val="-24"/>
        </w:rPr>
        <w:t> </w:t>
      </w:r>
      <w:r>
        <w:rPr/>
        <w:t>includes</w:t>
      </w:r>
      <w:r>
        <w:rPr>
          <w:spacing w:val="-23"/>
        </w:rPr>
        <w:t> </w:t>
      </w:r>
      <w:r>
        <w:rPr/>
        <w:t>ex- </w:t>
      </w:r>
      <w:r>
        <w:rPr>
          <w:w w:val="95"/>
        </w:rPr>
        <w:t>ploring more abundance ratios, higher resolutions, and incorporating more in-depth species </w:t>
      </w:r>
      <w:r>
        <w:rPr/>
        <w:t>networks</w:t>
      </w:r>
      <w:r>
        <w:rPr>
          <w:spacing w:val="-32"/>
        </w:rPr>
        <w:t> </w:t>
      </w:r>
      <w:r>
        <w:rPr/>
        <w:t>that</w:t>
      </w:r>
      <w:r>
        <w:rPr>
          <w:spacing w:val="-31"/>
        </w:rPr>
        <w:t> </w:t>
      </w:r>
      <w:r>
        <w:rPr/>
        <w:t>would</w:t>
      </w:r>
      <w:r>
        <w:rPr>
          <w:spacing w:val="-31"/>
        </w:rPr>
        <w:t> </w:t>
      </w:r>
      <w:r>
        <w:rPr/>
        <w:t>allow</w:t>
      </w:r>
      <w:r>
        <w:rPr>
          <w:spacing w:val="-31"/>
        </w:rPr>
        <w:t> </w:t>
      </w:r>
      <w:r>
        <w:rPr/>
        <w:t>us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better</w:t>
      </w:r>
      <w:r>
        <w:rPr>
          <w:spacing w:val="-31"/>
        </w:rPr>
        <w:t> </w:t>
      </w:r>
      <w:r>
        <w:rPr/>
        <w:t>understand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nucleosynthesis</w:t>
      </w:r>
      <w:r>
        <w:rPr>
          <w:spacing w:val="-31"/>
        </w:rPr>
        <w:t> </w:t>
      </w:r>
      <w:r>
        <w:rPr/>
        <w:t>in</w:t>
      </w:r>
      <w:r>
        <w:rPr>
          <w:spacing w:val="-31"/>
        </w:rPr>
        <w:t> </w:t>
      </w:r>
      <w:r>
        <w:rPr/>
        <w:t>these</w:t>
      </w:r>
      <w:r>
        <w:rPr>
          <w:spacing w:val="-31"/>
        </w:rPr>
        <w:t> </w:t>
      </w:r>
      <w:r>
        <w:rPr/>
        <w:t>simulations.</w:t>
      </w:r>
    </w:p>
    <w:p>
      <w:pPr>
        <w:spacing w:after="0" w:line="420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54" w:lineRule="auto" w:before="105"/>
        <w:ind w:left="588" w:right="577"/>
      </w:pPr>
      <w:bookmarkStart w:name="_bookmark14" w:id="38"/>
      <w:bookmarkEnd w:id="38"/>
      <w:r>
        <w:rPr/>
      </w:r>
      <w:r>
        <w:rPr/>
        <w:t>Table 2.2: A table of runs with the different resolutions, densities, helium abun- dances, and mean temperature at the time of detonation initiation, </w:t>
      </w:r>
      <w:r>
        <w:rPr>
          <w:i/>
        </w:rPr>
        <w:t>T</w:t>
      </w:r>
      <w:r>
        <w:rPr>
          <w:vertAlign w:val="subscript"/>
        </w:rPr>
        <w:t>det</w:t>
      </w:r>
      <w:r>
        <w:rPr>
          <w:vertAlign w:val="baseline"/>
        </w:rPr>
        <w:t> (K).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1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1"/>
        <w:gridCol w:w="2006"/>
        <w:gridCol w:w="2211"/>
        <w:gridCol w:w="1285"/>
      </w:tblGrid>
      <w:tr>
        <w:trPr>
          <w:trHeight w:val="300" w:hRule="atLeast"/>
        </w:trPr>
        <w:tc>
          <w:tcPr>
            <w:tcW w:w="133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122" w:right="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Resolution</w:t>
            </w:r>
          </w:p>
        </w:tc>
        <w:tc>
          <w:tcPr>
            <w:tcW w:w="200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122" w:right="0"/>
              <w:jc w:val="left"/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Density (g cm</w:t>
            </w:r>
            <w:r>
              <w:rPr>
                <w:rFonts w:ascii="Noto Sans CJK JP Regular" w:hAnsi="Noto Sans CJK JP Regular"/>
                <w:position w:val="9"/>
                <w:sz w:val="16"/>
              </w:rPr>
              <w:t>−</w:t>
            </w:r>
            <w:r>
              <w:rPr>
                <w:rFonts w:ascii="Georgia" w:hAnsi="Georgia"/>
                <w:position w:val="9"/>
                <w:sz w:val="16"/>
              </w:rPr>
              <w:t>3</w:t>
            </w:r>
            <w:r>
              <w:rPr>
                <w:rFonts w:ascii="Georgia" w:hAnsi="Georgia"/>
                <w:sz w:val="24"/>
              </w:rPr>
              <w:t>)</w:t>
            </w:r>
          </w:p>
        </w:tc>
        <w:tc>
          <w:tcPr>
            <w:tcW w:w="221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122" w:right="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Helium Abundance</w:t>
            </w:r>
          </w:p>
        </w:tc>
        <w:tc>
          <w:tcPr>
            <w:tcW w:w="128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54" w:lineRule="exact" w:before="0"/>
              <w:ind w:left="228" w:right="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i/>
                <w:sz w:val="24"/>
              </w:rPr>
              <w:t>T</w:t>
            </w:r>
            <w:r>
              <w:rPr>
                <w:rFonts w:ascii="Georgia"/>
                <w:sz w:val="24"/>
                <w:vertAlign w:val="subscript"/>
              </w:rPr>
              <w:t>det</w:t>
            </w:r>
            <w:r>
              <w:rPr>
                <w:rFonts w:ascii="Georgia"/>
                <w:sz w:val="24"/>
                <w:vertAlign w:val="baseline"/>
              </w:rPr>
              <w:t> (K)</w:t>
            </w:r>
          </w:p>
        </w:tc>
      </w:tr>
      <w:tr>
        <w:trPr>
          <w:trHeight w:val="5212" w:hRule="atLeast"/>
        </w:trPr>
        <w:tc>
          <w:tcPr>
            <w:tcW w:w="133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 w:before="0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spacing w:before="12"/>
              <w:rPr>
                <w:rFonts w:ascii="Georgia"/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spacing w:before="12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spacing w:before="12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  <w:p>
            <w:pPr>
              <w:pStyle w:val="TableParagraph"/>
              <w:rPr>
                <w:rFonts w:ascii="Georgia"/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rFonts w:ascii="Georgia"/>
                <w:sz w:val="24"/>
                <w:vertAlign w:val="superscript"/>
              </w:rPr>
              <w:t>3</w:t>
            </w:r>
          </w:p>
        </w:tc>
        <w:tc>
          <w:tcPr>
            <w:tcW w:w="200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 w:before="0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spacing w:before="12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spacing w:before="12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5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spacing w:before="12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  <w:p>
            <w:pPr>
              <w:pStyle w:val="TableParagraph"/>
              <w:ind w:left="800" w:right="800"/>
              <w:rPr>
                <w:rFonts w:ascii="Georgia"/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rFonts w:ascii="Georgia"/>
                <w:sz w:val="24"/>
                <w:vertAlign w:val="superscript"/>
              </w:rPr>
              <w:t>6</w:t>
            </w:r>
          </w:p>
        </w:tc>
        <w:tc>
          <w:tcPr>
            <w:tcW w:w="221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 w:before="0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7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  <w:p>
            <w:pPr>
              <w:pStyle w:val="TableParagraph"/>
              <w:spacing w:before="17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7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0.1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0.25</w:t>
            </w:r>
          </w:p>
          <w:p>
            <w:pPr>
              <w:pStyle w:val="TableParagraph"/>
              <w:spacing w:before="16"/>
              <w:ind w:left="847" w:right="84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1.0</w:t>
            </w:r>
          </w:p>
        </w:tc>
        <w:tc>
          <w:tcPr>
            <w:tcW w:w="128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2" w:lineRule="exact" w:before="0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22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77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12"/>
              <w:ind w:left="105" w:right="10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None</w:t>
            </w:r>
          </w:p>
          <w:p>
            <w:pPr>
              <w:pStyle w:val="TableParagraph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7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80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8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7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87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9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91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25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83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12"/>
              <w:ind w:left="105" w:right="10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None</w:t>
            </w:r>
          </w:p>
          <w:p>
            <w:pPr>
              <w:pStyle w:val="TableParagraph"/>
              <w:spacing w:before="12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7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99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81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09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28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8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75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13"/>
              <w:ind w:left="105" w:right="10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None</w:t>
            </w:r>
          </w:p>
          <w:p>
            <w:pPr>
              <w:pStyle w:val="TableParagraph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7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80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6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30</w:t>
            </w:r>
            <w:r>
              <w:rPr>
                <w:spacing w:val="-40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8</w:t>
            </w:r>
          </w:p>
          <w:p>
            <w:pPr>
              <w:pStyle w:val="TableParagraph"/>
              <w:spacing w:before="7"/>
              <w:ind w:left="105" w:right="107"/>
              <w:rPr>
                <w:rFonts w:ascii="Georgia" w:hAnsi="Georgia"/>
                <w:sz w:val="24"/>
              </w:rPr>
            </w:pPr>
            <w:r>
              <w:rPr>
                <w:w w:val="95"/>
                <w:sz w:val="24"/>
              </w:rPr>
              <w:t>1</w:t>
            </w:r>
            <w:r>
              <w:rPr>
                <w:rFonts w:ascii="Georgia" w:hAnsi="Georgia"/>
                <w:i/>
                <w:w w:val="95"/>
                <w:sz w:val="24"/>
              </w:rPr>
              <w:t>.</w:t>
            </w:r>
            <w:r>
              <w:rPr>
                <w:w w:val="95"/>
                <w:sz w:val="24"/>
              </w:rPr>
              <w:t>06</w:t>
            </w:r>
            <w:r>
              <w:rPr>
                <w:spacing w:val="-38"/>
                <w:w w:val="95"/>
                <w:sz w:val="24"/>
              </w:rPr>
              <w:t> </w:t>
            </w:r>
            <w:r>
              <w:rPr>
                <w:rFonts w:ascii="DejaVu Sans" w:hAnsi="DejaVu Sans"/>
                <w:w w:val="95"/>
                <w:sz w:val="24"/>
              </w:rPr>
              <w:t>×</w:t>
            </w:r>
            <w:r>
              <w:rPr>
                <w:rFonts w:ascii="DejaVu Sans" w:hAnsi="DejaVu Sans"/>
                <w:spacing w:val="-4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</w:t>
            </w:r>
            <w:r>
              <w:rPr>
                <w:rFonts w:ascii="Georgia" w:hAnsi="Georgia"/>
                <w:w w:val="95"/>
                <w:sz w:val="24"/>
                <w:vertAlign w:val="superscript"/>
              </w:rPr>
              <w:t>9</w:t>
            </w:r>
          </w:p>
        </w:tc>
      </w:tr>
    </w:tbl>
    <w:p>
      <w:pPr>
        <w:spacing w:after="0"/>
        <w:rPr>
          <w:rFonts w:ascii="Georgia" w:hAnsi="Georgia"/>
          <w:sz w:val="24"/>
        </w:rPr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32"/>
        <w:rPr>
          <w:sz w:val="20"/>
        </w:rPr>
      </w:pPr>
      <w:r>
        <w:rPr>
          <w:sz w:val="20"/>
        </w:rPr>
        <w:drawing>
          <wp:inline distT="0" distB="0" distL="0" distR="0">
            <wp:extent cx="5684710" cy="2444591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10" cy="24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52" w:lineRule="auto" w:before="263"/>
        <w:ind w:left="588" w:right="585"/>
        <w:jc w:val="both"/>
      </w:pPr>
      <w:bookmarkStart w:name="_bookmark15" w:id="39"/>
      <w:bookmarkEnd w:id="39"/>
      <w:r>
        <w:rPr/>
      </w:r>
      <w:r>
        <w:rPr/>
        <w:t>Figure</w:t>
      </w:r>
      <w:r>
        <w:rPr>
          <w:spacing w:val="-11"/>
        </w:rPr>
        <w:t> </w:t>
      </w:r>
      <w:r>
        <w:rPr/>
        <w:t>2.1:</w:t>
      </w:r>
      <w:r>
        <w:rPr>
          <w:spacing w:val="9"/>
        </w:rPr>
        <w:t> </w:t>
      </w:r>
      <w:r>
        <w:rPr/>
        <w:t>Slice</w:t>
      </w:r>
      <w:r>
        <w:rPr>
          <w:spacing w:val="-11"/>
        </w:rPr>
        <w:t> </w:t>
      </w:r>
      <w:r>
        <w:rPr/>
        <w:t>plots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nuclear</w:t>
      </w:r>
      <w:r>
        <w:rPr>
          <w:spacing w:val="-11"/>
        </w:rPr>
        <w:t> </w:t>
      </w:r>
      <w:r>
        <w:rPr/>
        <w:t>energy</w:t>
      </w:r>
      <w:r>
        <w:rPr>
          <w:spacing w:val="-10"/>
        </w:rPr>
        <w:t> </w:t>
      </w:r>
      <w:r>
        <w:rPr/>
        <w:t>generation</w:t>
      </w:r>
      <w:r>
        <w:rPr>
          <w:spacing w:val="-11"/>
        </w:rPr>
        <w:t> </w:t>
      </w:r>
      <w:r>
        <w:rPr/>
        <w:t>rate from the C/O run, through the x-axis in the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 </w:t>
      </w:r>
      <w:r>
        <w:rPr/>
        <w:t>plane, for the </w:t>
      </w:r>
      <w:r>
        <w:rPr>
          <w:rFonts w:ascii="Arial"/>
        </w:rPr>
        <w:t>512</w:t>
      </w:r>
      <w:r>
        <w:rPr>
          <w:vertAlign w:val="superscript"/>
        </w:rPr>
        <w:t>3</w:t>
      </w:r>
      <w:r>
        <w:rPr>
          <w:vertAlign w:val="baseline"/>
        </w:rPr>
        <w:t>. Each is centered</w:t>
      </w:r>
      <w:r>
        <w:rPr>
          <w:spacing w:val="8"/>
          <w:vertAlign w:val="baseline"/>
        </w:rPr>
        <w:t> </w:t>
      </w:r>
      <w:r>
        <w:rPr>
          <w:vertAlign w:val="baseline"/>
        </w:rPr>
        <w:t>about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hot</w:t>
      </w:r>
      <w:r>
        <w:rPr>
          <w:spacing w:val="10"/>
          <w:vertAlign w:val="baseline"/>
        </w:rPr>
        <w:t> </w:t>
      </w:r>
      <w:r>
        <w:rPr>
          <w:vertAlign w:val="baseline"/>
        </w:rPr>
        <w:t>spot</w:t>
      </w:r>
      <w:r>
        <w:rPr>
          <w:spacing w:val="9"/>
          <w:vertAlign w:val="baseline"/>
        </w:rPr>
        <w:t> </w:t>
      </w:r>
      <w:r>
        <w:rPr>
          <w:vertAlign w:val="baseline"/>
        </w:rPr>
        <w:t>just</w:t>
      </w:r>
      <w:r>
        <w:rPr>
          <w:spacing w:val="10"/>
          <w:vertAlign w:val="baseline"/>
        </w:rPr>
        <w:t> </w:t>
      </w:r>
      <w:r>
        <w:rPr>
          <w:vertAlign w:val="baseline"/>
        </w:rPr>
        <w:t>before</w:t>
      </w:r>
      <w:r>
        <w:rPr>
          <w:spacing w:val="9"/>
          <w:vertAlign w:val="baseline"/>
        </w:rPr>
        <w:t> </w:t>
      </w:r>
      <w:r>
        <w:rPr>
          <w:vertAlign w:val="baseline"/>
        </w:rPr>
        <w:t>leading</w:t>
      </w:r>
      <w:r>
        <w:rPr>
          <w:spacing w:val="10"/>
          <w:vertAlign w:val="baseline"/>
        </w:rPr>
        <w:t> </w:t>
      </w:r>
      <w:r>
        <w:rPr>
          <w:spacing w:val="-3"/>
          <w:vertAlign w:val="baseline"/>
        </w:rPr>
        <w:t>into</w:t>
      </w:r>
      <w:r>
        <w:rPr>
          <w:spacing w:val="9"/>
          <w:vertAlign w:val="baseline"/>
        </w:rPr>
        <w:t> </w:t>
      </w:r>
      <w:r>
        <w:rPr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vertAlign w:val="baseline"/>
        </w:rPr>
        <w:t>detonation.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4959">
            <wp:simplePos x="0" y="0"/>
            <wp:positionH relativeFrom="page">
              <wp:posOffset>1025871</wp:posOffset>
            </wp:positionH>
            <wp:positionV relativeFrom="paragraph">
              <wp:posOffset>154421</wp:posOffset>
            </wp:positionV>
            <wp:extent cx="5737193" cy="2441829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93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4" w:lineRule="auto" w:before="106"/>
        <w:ind w:left="588" w:right="585"/>
        <w:jc w:val="both"/>
      </w:pPr>
      <w:bookmarkStart w:name="_bookmark16" w:id="40"/>
      <w:bookmarkEnd w:id="40"/>
      <w:r>
        <w:rPr/>
      </w:r>
      <w:r>
        <w:rPr/>
        <w:t>Figure</w:t>
      </w:r>
      <w:r>
        <w:rPr>
          <w:spacing w:val="-19"/>
        </w:rPr>
        <w:t> </w:t>
      </w:r>
      <w:r>
        <w:rPr/>
        <w:t>2.2:</w:t>
      </w:r>
      <w:r>
        <w:rPr>
          <w:spacing w:val="-5"/>
        </w:rPr>
        <w:t> </w:t>
      </w:r>
      <w:r>
        <w:rPr/>
        <w:t>Slice</w:t>
      </w:r>
      <w:r>
        <w:rPr>
          <w:spacing w:val="-18"/>
        </w:rPr>
        <w:t> </w:t>
      </w:r>
      <w:r>
        <w:rPr/>
        <w:t>plots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temperature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specific</w:t>
      </w:r>
      <w:r>
        <w:rPr>
          <w:spacing w:val="-19"/>
        </w:rPr>
        <w:t> </w:t>
      </w:r>
      <w:r>
        <w:rPr/>
        <w:t>nuclear</w:t>
      </w:r>
      <w:r>
        <w:rPr>
          <w:spacing w:val="-19"/>
        </w:rPr>
        <w:t> </w:t>
      </w:r>
      <w:r>
        <w:rPr/>
        <w:t>energy</w:t>
      </w:r>
      <w:r>
        <w:rPr>
          <w:spacing w:val="-18"/>
        </w:rPr>
        <w:t> </w:t>
      </w:r>
      <w:r>
        <w:rPr/>
        <w:t>generation</w:t>
      </w:r>
      <w:r>
        <w:rPr>
          <w:spacing w:val="-19"/>
        </w:rPr>
        <w:t> </w:t>
      </w:r>
      <w:r>
        <w:rPr/>
        <w:t>rate, 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MinHeLowDen_H</w:t>
      </w:r>
      <w:r>
        <w:rPr>
          <w:spacing w:val="-12"/>
        </w:rPr>
        <w:t> </w:t>
      </w:r>
      <w:r>
        <w:rPr/>
        <w:t>run,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x-axis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</w:t>
      </w:r>
      <w:r>
        <w:rPr>
          <w:i/>
          <w:spacing w:val="-7"/>
        </w:rPr>
        <w:t> </w:t>
      </w:r>
      <w:r>
        <w:rPr/>
        <w:t>plane,</w:t>
      </w:r>
      <w:r>
        <w:rPr>
          <w:spacing w:val="-11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onset</w:t>
      </w:r>
      <w:r>
        <w:rPr>
          <w:spacing w:val="-12"/>
        </w:rPr>
        <w:t> </w:t>
      </w:r>
      <w:r>
        <w:rPr/>
        <w:t>of detonation.</w:t>
      </w:r>
    </w:p>
    <w:p>
      <w:pPr>
        <w:spacing w:after="0" w:line="254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739955" cy="2441829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229"/>
        <w:ind w:left="588" w:right="585"/>
        <w:jc w:val="both"/>
      </w:pPr>
      <w:bookmarkStart w:name="_bookmark17" w:id="41"/>
      <w:bookmarkEnd w:id="41"/>
      <w:r>
        <w:rPr/>
      </w:r>
      <w:r>
        <w:rPr/>
        <w:t>Figure</w:t>
      </w:r>
      <w:r>
        <w:rPr>
          <w:spacing w:val="-19"/>
        </w:rPr>
        <w:t> </w:t>
      </w:r>
      <w:r>
        <w:rPr/>
        <w:t>2.3:</w:t>
      </w:r>
      <w:r>
        <w:rPr>
          <w:spacing w:val="-4"/>
        </w:rPr>
        <w:t> </w:t>
      </w:r>
      <w:r>
        <w:rPr/>
        <w:t>Slice</w:t>
      </w:r>
      <w:r>
        <w:rPr>
          <w:spacing w:val="-19"/>
        </w:rPr>
        <w:t> </w:t>
      </w:r>
      <w:r>
        <w:rPr/>
        <w:t>plots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temperature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specific</w:t>
      </w:r>
      <w:r>
        <w:rPr>
          <w:spacing w:val="-19"/>
        </w:rPr>
        <w:t> </w:t>
      </w:r>
      <w:r>
        <w:rPr/>
        <w:t>nuclear</w:t>
      </w:r>
      <w:r>
        <w:rPr>
          <w:spacing w:val="-18"/>
        </w:rPr>
        <w:t> </w:t>
      </w:r>
      <w:r>
        <w:rPr/>
        <w:t>energy</w:t>
      </w:r>
      <w:r>
        <w:rPr>
          <w:spacing w:val="-19"/>
        </w:rPr>
        <w:t> </w:t>
      </w:r>
      <w:r>
        <w:rPr/>
        <w:t>generation</w:t>
      </w:r>
      <w:r>
        <w:rPr>
          <w:spacing w:val="-19"/>
        </w:rPr>
        <w:t> </w:t>
      </w:r>
      <w:r>
        <w:rPr/>
        <w:t>rate, for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MedHeLowDen_H</w:t>
      </w:r>
      <w:r>
        <w:rPr>
          <w:spacing w:val="-15"/>
        </w:rPr>
        <w:t> </w:t>
      </w:r>
      <w:r>
        <w:rPr/>
        <w:t>run,</w:t>
      </w:r>
      <w:r>
        <w:rPr>
          <w:spacing w:val="-14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x-axis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</w:t>
      </w:r>
      <w:r>
        <w:rPr>
          <w:i/>
          <w:spacing w:val="-9"/>
        </w:rPr>
        <w:t> </w:t>
      </w:r>
      <w:r>
        <w:rPr/>
        <w:t>plane,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onset</w:t>
      </w:r>
      <w:r>
        <w:rPr>
          <w:spacing w:val="-14"/>
        </w:rPr>
        <w:t> </w:t>
      </w:r>
      <w:r>
        <w:rPr/>
        <w:t>of detonation.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4983">
            <wp:simplePos x="0" y="0"/>
            <wp:positionH relativeFrom="page">
              <wp:posOffset>1025871</wp:posOffset>
            </wp:positionH>
            <wp:positionV relativeFrom="paragraph">
              <wp:posOffset>151158</wp:posOffset>
            </wp:positionV>
            <wp:extent cx="5739955" cy="2441829"/>
            <wp:effectExtent l="0" t="0" r="0" b="0"/>
            <wp:wrapTopAndBottom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4" w:lineRule="auto" w:before="106"/>
        <w:ind w:left="588" w:right="584"/>
        <w:jc w:val="both"/>
      </w:pPr>
      <w:bookmarkStart w:name="_bookmark18" w:id="42"/>
      <w:bookmarkEnd w:id="42"/>
      <w:r>
        <w:rPr/>
      </w:r>
      <w:r>
        <w:rPr>
          <w:w w:val="95"/>
        </w:rPr>
        <w:t>Figure 2.4: Slice plots of temperature and specific nuclear energy generation ratefor </w:t>
      </w:r>
      <w:r>
        <w:rPr/>
        <w:t>the PureHeLowDen_H run, through the x-axis in the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 </w:t>
      </w:r>
      <w:r>
        <w:rPr/>
        <w:t>plane, at the last time step of the</w:t>
      </w:r>
      <w:r>
        <w:rPr>
          <w:spacing w:val="56"/>
        </w:rPr>
        <w:t> </w:t>
      </w:r>
      <w:r>
        <w:rPr/>
        <w:t>run.</w:t>
      </w:r>
    </w:p>
    <w:p>
      <w:pPr>
        <w:spacing w:after="0" w:line="254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739955" cy="2441829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229"/>
        <w:ind w:left="588" w:right="585"/>
        <w:jc w:val="both"/>
      </w:pPr>
      <w:bookmarkStart w:name="_bookmark19" w:id="43"/>
      <w:bookmarkEnd w:id="43"/>
      <w:r>
        <w:rPr/>
      </w:r>
      <w:r>
        <w:rPr/>
        <w:t>Figure</w:t>
      </w:r>
      <w:r>
        <w:rPr>
          <w:spacing w:val="-19"/>
        </w:rPr>
        <w:t> </w:t>
      </w:r>
      <w:r>
        <w:rPr/>
        <w:t>2.5:</w:t>
      </w:r>
      <w:r>
        <w:rPr>
          <w:spacing w:val="-3"/>
        </w:rPr>
        <w:t> </w:t>
      </w:r>
      <w:r>
        <w:rPr/>
        <w:t>Slice</w:t>
      </w:r>
      <w:r>
        <w:rPr>
          <w:spacing w:val="-18"/>
        </w:rPr>
        <w:t> </w:t>
      </w:r>
      <w:r>
        <w:rPr/>
        <w:t>plots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temperature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specific</w:t>
      </w:r>
      <w:r>
        <w:rPr>
          <w:spacing w:val="-19"/>
        </w:rPr>
        <w:t> </w:t>
      </w:r>
      <w:r>
        <w:rPr/>
        <w:t>nuclear</w:t>
      </w:r>
      <w:r>
        <w:rPr>
          <w:spacing w:val="-18"/>
        </w:rPr>
        <w:t> </w:t>
      </w:r>
      <w:r>
        <w:rPr/>
        <w:t>energy</w:t>
      </w:r>
      <w:r>
        <w:rPr>
          <w:spacing w:val="-18"/>
        </w:rPr>
        <w:t> </w:t>
      </w:r>
      <w:r>
        <w:rPr/>
        <w:t>generation</w:t>
      </w:r>
      <w:r>
        <w:rPr>
          <w:spacing w:val="-18"/>
        </w:rPr>
        <w:t> </w:t>
      </w:r>
      <w:r>
        <w:rPr/>
        <w:t>rate, for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MinHeHighDen_H</w:t>
      </w:r>
      <w:r>
        <w:rPr>
          <w:spacing w:val="-17"/>
        </w:rPr>
        <w:t> </w:t>
      </w:r>
      <w:r>
        <w:rPr/>
        <w:t>run,</w:t>
      </w:r>
      <w:r>
        <w:rPr>
          <w:spacing w:val="-16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x-axis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</w:t>
      </w:r>
      <w:r>
        <w:rPr>
          <w:i/>
          <w:spacing w:val="-12"/>
        </w:rPr>
        <w:t> </w:t>
      </w:r>
      <w:r>
        <w:rPr/>
        <w:t>plane,</w:t>
      </w:r>
      <w:r>
        <w:rPr>
          <w:spacing w:val="-17"/>
        </w:rPr>
        <w:t> </w:t>
      </w:r>
      <w:r>
        <w:rPr/>
        <w:t>at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onset</w:t>
      </w:r>
      <w:r>
        <w:rPr>
          <w:spacing w:val="-17"/>
        </w:rPr>
        <w:t> </w:t>
      </w:r>
      <w:r>
        <w:rPr/>
        <w:t>of detonation.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5007">
            <wp:simplePos x="0" y="0"/>
            <wp:positionH relativeFrom="page">
              <wp:posOffset>1025871</wp:posOffset>
            </wp:positionH>
            <wp:positionV relativeFrom="paragraph">
              <wp:posOffset>151158</wp:posOffset>
            </wp:positionV>
            <wp:extent cx="5739955" cy="2441829"/>
            <wp:effectExtent l="0" t="0" r="0" b="0"/>
            <wp:wrapTopAndBottom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4" w:lineRule="auto" w:before="106"/>
        <w:ind w:left="588" w:right="585"/>
        <w:jc w:val="both"/>
      </w:pPr>
      <w:bookmarkStart w:name="_bookmark20" w:id="44"/>
      <w:bookmarkEnd w:id="44"/>
      <w:r>
        <w:rPr/>
      </w:r>
      <w:r>
        <w:rPr/>
        <w:t>Figure</w:t>
      </w:r>
      <w:r>
        <w:rPr>
          <w:spacing w:val="-20"/>
        </w:rPr>
        <w:t> </w:t>
      </w:r>
      <w:r>
        <w:rPr/>
        <w:t>2.6:</w:t>
      </w:r>
      <w:r>
        <w:rPr>
          <w:spacing w:val="-4"/>
        </w:rPr>
        <w:t> </w:t>
      </w:r>
      <w:r>
        <w:rPr/>
        <w:t>Slice</w:t>
      </w:r>
      <w:r>
        <w:rPr>
          <w:spacing w:val="-19"/>
        </w:rPr>
        <w:t> </w:t>
      </w:r>
      <w:r>
        <w:rPr/>
        <w:t>plots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temperature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specific</w:t>
      </w:r>
      <w:r>
        <w:rPr>
          <w:spacing w:val="-19"/>
        </w:rPr>
        <w:t> </w:t>
      </w:r>
      <w:r>
        <w:rPr/>
        <w:t>nuclear</w:t>
      </w:r>
      <w:r>
        <w:rPr>
          <w:spacing w:val="-19"/>
        </w:rPr>
        <w:t> </w:t>
      </w:r>
      <w:r>
        <w:rPr/>
        <w:t>energy</w:t>
      </w:r>
      <w:r>
        <w:rPr>
          <w:spacing w:val="-19"/>
        </w:rPr>
        <w:t> </w:t>
      </w:r>
      <w:r>
        <w:rPr/>
        <w:t>generation</w:t>
      </w:r>
      <w:r>
        <w:rPr>
          <w:spacing w:val="-19"/>
        </w:rPr>
        <w:t> </w:t>
      </w:r>
      <w:r>
        <w:rPr/>
        <w:t>rate, for the MedHeHighDen_H run, through the x-axis in the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 </w:t>
      </w:r>
      <w:r>
        <w:rPr/>
        <w:t>plane, at the onset of</w:t>
      </w:r>
      <w:r>
        <w:rPr>
          <w:spacing w:val="19"/>
        </w:rPr>
        <w:t> </w:t>
      </w:r>
      <w:r>
        <w:rPr/>
        <w:t>detonation.</w:t>
      </w:r>
    </w:p>
    <w:p>
      <w:pPr>
        <w:spacing w:after="0" w:line="254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739955" cy="2441829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229"/>
        <w:ind w:left="588" w:right="585"/>
        <w:jc w:val="both"/>
      </w:pPr>
      <w:bookmarkStart w:name="_bookmark21" w:id="45"/>
      <w:bookmarkEnd w:id="45"/>
      <w:r>
        <w:rPr/>
      </w:r>
      <w:r>
        <w:rPr/>
        <w:t>Figure</w:t>
      </w:r>
      <w:r>
        <w:rPr>
          <w:spacing w:val="-18"/>
        </w:rPr>
        <w:t> </w:t>
      </w:r>
      <w:r>
        <w:rPr/>
        <w:t>2.7:</w:t>
      </w:r>
      <w:r>
        <w:rPr>
          <w:spacing w:val="-3"/>
        </w:rPr>
        <w:t> </w:t>
      </w:r>
      <w:r>
        <w:rPr/>
        <w:t>Slice</w:t>
      </w:r>
      <w:r>
        <w:rPr>
          <w:spacing w:val="-18"/>
        </w:rPr>
        <w:t> </w:t>
      </w:r>
      <w:r>
        <w:rPr/>
        <w:t>plots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temperature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specific</w:t>
      </w:r>
      <w:r>
        <w:rPr>
          <w:spacing w:val="-18"/>
        </w:rPr>
        <w:t> </w:t>
      </w:r>
      <w:r>
        <w:rPr/>
        <w:t>nuclear</w:t>
      </w:r>
      <w:r>
        <w:rPr>
          <w:spacing w:val="-18"/>
        </w:rPr>
        <w:t> </w:t>
      </w:r>
      <w:r>
        <w:rPr/>
        <w:t>energy</w:t>
      </w:r>
      <w:r>
        <w:rPr>
          <w:spacing w:val="-18"/>
        </w:rPr>
        <w:t> </w:t>
      </w:r>
      <w:r>
        <w:rPr/>
        <w:t>generation</w:t>
      </w:r>
      <w:r>
        <w:rPr>
          <w:spacing w:val="-17"/>
        </w:rPr>
        <w:t> </w:t>
      </w:r>
      <w:r>
        <w:rPr/>
        <w:t>rate, for the PureHeHighDen_H run, through the x-axis in the </w:t>
      </w:r>
      <w:r>
        <w:rPr>
          <w:i/>
          <w:spacing w:val="3"/>
        </w:rPr>
        <w:t>z</w:t>
      </w:r>
      <w:r>
        <w:rPr>
          <w:spacing w:val="3"/>
        </w:rPr>
        <w:t>-</w:t>
      </w:r>
      <w:r>
        <w:rPr>
          <w:i/>
          <w:spacing w:val="3"/>
        </w:rPr>
        <w:t>y </w:t>
      </w:r>
      <w:r>
        <w:rPr/>
        <w:t>plane, at the</w:t>
      </w:r>
      <w:r>
        <w:rPr>
          <w:spacing w:val="-39"/>
        </w:rPr>
        <w:t> </w:t>
      </w:r>
      <w:r>
        <w:rPr/>
        <w:t>onset of</w:t>
      </w:r>
      <w:r>
        <w:rPr>
          <w:spacing w:val="19"/>
        </w:rPr>
        <w:t> </w:t>
      </w:r>
      <w:r>
        <w:rPr/>
        <w:t>detonation.</w:t>
      </w:r>
    </w:p>
    <w:p>
      <w:pPr>
        <w:spacing w:after="0" w:line="254" w:lineRule="auto"/>
        <w:jc w:val="both"/>
        <w:sectPr>
          <w:pgSz w:w="12240" w:h="15840"/>
          <w:pgMar w:header="1454" w:footer="0" w:top="174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References" w:id="46"/>
      <w:bookmarkEnd w:id="46"/>
      <w:r>
        <w:rPr>
          <w:b w:val="0"/>
        </w:rPr>
      </w:r>
      <w:bookmarkStart w:name="_bookmark22" w:id="47"/>
      <w:bookmarkEnd w:id="47"/>
      <w:r>
        <w:rPr>
          <w:b w:val="0"/>
        </w:rPr>
      </w:r>
      <w:r>
        <w:rPr/>
        <w:t>References</w:t>
      </w:r>
    </w:p>
    <w:p>
      <w:pPr>
        <w:pStyle w:val="BodyText"/>
        <w:spacing w:before="10"/>
        <w:rPr>
          <w:b/>
          <w:sz w:val="42"/>
        </w:rPr>
      </w:pPr>
    </w:p>
    <w:p>
      <w:pPr>
        <w:pStyle w:val="BodyText"/>
        <w:ind w:left="237"/>
      </w:pPr>
      <w:bookmarkStart w:name="_bookmark23" w:id="48"/>
      <w:bookmarkEnd w:id="48"/>
      <w:r>
        <w:rPr/>
      </w:r>
      <w:r>
        <w:rPr/>
        <w:t>[1]C. Holcomb </w:t>
      </w:r>
      <w:r>
        <w:rPr>
          <w:rFonts w:ascii="Times New Roman"/>
          <w:i/>
        </w:rPr>
        <w:t>et al</w:t>
      </w:r>
      <w:r>
        <w:rPr/>
        <w:t>, Astrophysical Journal </w:t>
      </w:r>
      <w:r>
        <w:rPr>
          <w:rFonts w:ascii="Times New Roman"/>
          <w:b/>
        </w:rPr>
        <w:t>771</w:t>
      </w:r>
      <w:r>
        <w:rPr/>
        <w:t>, 14 (2013).</w:t>
      </w:r>
    </w:p>
    <w:p>
      <w:pPr>
        <w:pStyle w:val="BodyText"/>
        <w:spacing w:before="212"/>
        <w:ind w:left="237"/>
      </w:pPr>
      <w:bookmarkStart w:name="_bookmark24" w:id="49"/>
      <w:bookmarkEnd w:id="49"/>
      <w:r>
        <w:rPr/>
      </w:r>
      <w:r>
        <w:rPr/>
        <w:t>[2]J.K. Truelove </w:t>
      </w:r>
      <w:r>
        <w:rPr>
          <w:rFonts w:ascii="Times New Roman"/>
          <w:i/>
        </w:rPr>
        <w:t>et al</w:t>
      </w:r>
      <w:r>
        <w:rPr/>
        <w:t>, Astrophysical Journal </w:t>
      </w:r>
      <w:r>
        <w:rPr>
          <w:rFonts w:ascii="Times New Roman"/>
          <w:b/>
        </w:rPr>
        <w:t>495</w:t>
      </w:r>
      <w:r>
        <w:rPr/>
        <w:t>, 821 (1998).</w:t>
      </w:r>
    </w:p>
    <w:p>
      <w:pPr>
        <w:pStyle w:val="BodyText"/>
        <w:spacing w:before="211"/>
        <w:ind w:left="237"/>
      </w:pPr>
      <w:bookmarkStart w:name="_bookmark25" w:id="50"/>
      <w:bookmarkEnd w:id="50"/>
      <w:r>
        <w:rPr/>
      </w:r>
      <w:r>
        <w:rPr/>
        <w:t>[3]K. Shen  </w:t>
      </w:r>
      <w:r>
        <w:rPr>
          <w:rFonts w:ascii="Times New Roman"/>
          <w:i/>
        </w:rPr>
        <w:t>et al</w:t>
      </w:r>
      <w:r>
        <w:rPr/>
        <w:t>, Astrophysical Journal </w:t>
      </w:r>
      <w:r>
        <w:rPr>
          <w:rFonts w:ascii="Times New Roman"/>
          <w:b/>
        </w:rPr>
        <w:t>865</w:t>
      </w:r>
      <w:r>
        <w:rPr/>
        <w:t>, 14</w:t>
      </w:r>
      <w:r>
        <w:rPr>
          <w:spacing w:val="-15"/>
        </w:rPr>
        <w:t> </w:t>
      </w:r>
      <w:r>
        <w:rPr/>
        <w:t>(2018).</w:t>
      </w:r>
    </w:p>
    <w:p>
      <w:pPr>
        <w:pStyle w:val="BodyText"/>
        <w:spacing w:before="212"/>
        <w:ind w:left="237"/>
      </w:pPr>
      <w:bookmarkStart w:name="_bookmark26" w:id="51"/>
      <w:bookmarkEnd w:id="51"/>
      <w:r>
        <w:rPr/>
      </w:r>
      <w:r>
        <w:rPr/>
        <w:t>[4]K. Shen  </w:t>
      </w:r>
      <w:r>
        <w:rPr>
          <w:rFonts w:ascii="Times New Roman"/>
          <w:i/>
        </w:rPr>
        <w:t>et al</w:t>
      </w:r>
      <w:r>
        <w:rPr/>
        <w:t>, Astrophysical Journal </w:t>
      </w:r>
      <w:r>
        <w:rPr>
          <w:rFonts w:ascii="Times New Roman"/>
          <w:b/>
        </w:rPr>
        <w:t>854</w:t>
      </w:r>
      <w:r>
        <w:rPr/>
        <w:t>, 15</w:t>
      </w:r>
      <w:r>
        <w:rPr>
          <w:spacing w:val="-9"/>
        </w:rPr>
        <w:t> </w:t>
      </w:r>
      <w:r>
        <w:rPr/>
        <w:t>(2018).</w:t>
      </w:r>
    </w:p>
    <w:p>
      <w:pPr>
        <w:pStyle w:val="BodyText"/>
        <w:spacing w:before="211"/>
        <w:ind w:left="237"/>
      </w:pPr>
      <w:bookmarkStart w:name="_bookmark27" w:id="52"/>
      <w:bookmarkEnd w:id="52"/>
      <w:r>
        <w:rPr/>
      </w:r>
      <w:r>
        <w:rPr/>
        <w:t>[5]N. Giammichele </w:t>
      </w:r>
      <w:r>
        <w:rPr>
          <w:rFonts w:ascii="Times New Roman"/>
          <w:i/>
        </w:rPr>
        <w:t>et al.</w:t>
      </w:r>
      <w:r>
        <w:rPr/>
        <w:t>, Nature </w:t>
      </w:r>
      <w:r>
        <w:rPr>
          <w:rFonts w:ascii="Times New Roman"/>
          <w:b/>
        </w:rPr>
        <w:t>554</w:t>
      </w:r>
      <w:r>
        <w:rPr/>
        <w:t>, 73</w:t>
      </w:r>
      <w:r>
        <w:rPr>
          <w:spacing w:val="54"/>
        </w:rPr>
        <w:t> </w:t>
      </w:r>
      <w:r>
        <w:rPr/>
        <w:t>(2018).</w:t>
      </w:r>
    </w:p>
    <w:p>
      <w:pPr>
        <w:pStyle w:val="BodyText"/>
        <w:spacing w:before="212"/>
        <w:ind w:left="237"/>
      </w:pPr>
      <w:bookmarkStart w:name="_bookmark28" w:id="53"/>
      <w:bookmarkEnd w:id="53"/>
      <w:r>
        <w:rPr/>
      </w:r>
      <w:r>
        <w:rPr/>
        <w:t>[6]R. Fisher </w:t>
      </w:r>
      <w:r>
        <w:rPr>
          <w:rFonts w:ascii="Times New Roman"/>
          <w:i/>
        </w:rPr>
        <w:t>et al.</w:t>
      </w:r>
      <w:r>
        <w:rPr/>
        <w:t>, Astrophysical Journal </w:t>
      </w:r>
      <w:r>
        <w:rPr>
          <w:rFonts w:ascii="Times New Roman"/>
          <w:b/>
        </w:rPr>
        <w:t>876</w:t>
      </w:r>
      <w:r>
        <w:rPr/>
        <w:t>, 64 (2019).</w:t>
      </w:r>
    </w:p>
    <w:p>
      <w:pPr>
        <w:pStyle w:val="BodyText"/>
        <w:spacing w:before="211"/>
        <w:ind w:left="237"/>
      </w:pPr>
      <w:bookmarkStart w:name="_bookmark29" w:id="54"/>
      <w:bookmarkEnd w:id="54"/>
      <w:r>
        <w:rPr/>
      </w:r>
      <w:r>
        <w:rPr/>
        <w:t>[7]P. E. Nugent </w:t>
      </w:r>
      <w:r>
        <w:rPr>
          <w:rFonts w:ascii="Times New Roman"/>
          <w:i/>
        </w:rPr>
        <w:t>et al.</w:t>
      </w:r>
      <w:r>
        <w:rPr/>
        <w:t>, Nature </w:t>
      </w:r>
      <w:r>
        <w:rPr>
          <w:rFonts w:ascii="Times New Roman"/>
          <w:b/>
        </w:rPr>
        <w:t>480</w:t>
      </w:r>
      <w:r>
        <w:rPr/>
        <w:t>, 344 (2011).</w:t>
      </w:r>
    </w:p>
    <w:p>
      <w:pPr>
        <w:pStyle w:val="BodyText"/>
        <w:spacing w:line="422" w:lineRule="auto" w:before="212"/>
        <w:ind w:left="237" w:right="2405"/>
      </w:pPr>
      <w:bookmarkStart w:name="_bookmark30" w:id="55"/>
      <w:bookmarkEnd w:id="55"/>
      <w:r>
        <w:rPr/>
      </w:r>
      <w:r>
        <w:rPr/>
        <w:t>[8]M. M. Phillips, Astrophysical Journal Letters </w:t>
      </w:r>
      <w:r>
        <w:rPr>
          <w:rFonts w:ascii="Times New Roman"/>
          <w:b/>
        </w:rPr>
        <w:t>413</w:t>
      </w:r>
      <w:r>
        <w:rPr/>
        <w:t>, L105 (1993).</w:t>
      </w:r>
      <w:bookmarkStart w:name="_bookmark31" w:id="56"/>
      <w:bookmarkEnd w:id="56"/>
      <w:r>
        <w:rPr/>
      </w:r>
      <w:r>
        <w:rPr/>
        <w:t> [9]Riess </w:t>
      </w:r>
      <w:r>
        <w:rPr>
          <w:rFonts w:ascii="Times New Roman"/>
          <w:i/>
        </w:rPr>
        <w:t>et al.</w:t>
      </w:r>
      <w:r>
        <w:rPr/>
        <w:t>, Astrophysical Journal </w:t>
      </w:r>
      <w:r>
        <w:rPr>
          <w:rFonts w:ascii="Times New Roman"/>
          <w:b/>
        </w:rPr>
        <w:t>116</w:t>
      </w:r>
      <w:r>
        <w:rPr/>
        <w:t>, 1009 (1998).</w:t>
      </w:r>
    </w:p>
    <w:p>
      <w:pPr>
        <w:pStyle w:val="BodyText"/>
        <w:tabs>
          <w:tab w:pos="2397" w:val="left" w:leader="none"/>
        </w:tabs>
        <w:spacing w:line="254" w:lineRule="auto" w:before="3"/>
        <w:ind w:left="601" w:right="118" w:hanging="482"/>
      </w:pPr>
      <w:bookmarkStart w:name="_bookmark32" w:id="57"/>
      <w:bookmarkEnd w:id="57"/>
      <w:r>
        <w:rPr/>
      </w:r>
      <w:r>
        <w:rPr/>
        <w:t>[10]Y.</w:t>
      </w:r>
      <w:r>
        <w:rPr>
          <w:spacing w:val="12"/>
        </w:rPr>
        <w:t> </w:t>
      </w:r>
      <w:r>
        <w:rPr/>
        <w:t>B.</w:t>
      </w:r>
      <w:r>
        <w:rPr>
          <w:spacing w:val="12"/>
        </w:rPr>
        <w:t> </w:t>
      </w:r>
      <w:r>
        <w:rPr/>
        <w:t>Zel’dovich</w:t>
        <w:tab/>
      </w:r>
      <w:r>
        <w:rPr>
          <w:rFonts w:ascii="Times New Roman" w:hAnsi="Times New Roman"/>
          <w:i/>
        </w:rPr>
        <w:t>et al.</w:t>
      </w:r>
      <w:r>
        <w:rPr/>
        <w:t>, Journal of Applied Mechanics and </w:t>
      </w:r>
      <w:r>
        <w:rPr>
          <w:spacing w:val="-4"/>
        </w:rPr>
        <w:t>Technical </w:t>
      </w:r>
      <w:r>
        <w:rPr/>
        <w:t>Physics </w:t>
      </w:r>
      <w:r>
        <w:rPr>
          <w:rFonts w:ascii="Times New Roman" w:hAnsi="Times New Roman"/>
          <w:b/>
        </w:rPr>
        <w:t>11</w:t>
      </w:r>
      <w:r>
        <w:rPr/>
        <w:t>, 264 (1970).</w:t>
      </w:r>
    </w:p>
    <w:p>
      <w:pPr>
        <w:pStyle w:val="BodyText"/>
        <w:spacing w:line="422" w:lineRule="auto" w:before="195"/>
        <w:ind w:left="120" w:right="2405"/>
      </w:pPr>
      <w:bookmarkStart w:name="_bookmark33" w:id="58"/>
      <w:bookmarkEnd w:id="58"/>
      <w:r>
        <w:rPr/>
      </w:r>
      <w:r>
        <w:rPr/>
        <w:t>[11]F. X. Timmes and S. E. Woosley, Astrophys. J. </w:t>
      </w:r>
      <w:r>
        <w:rPr>
          <w:rFonts w:ascii="Times New Roman"/>
          <w:b/>
        </w:rPr>
        <w:t>396</w:t>
      </w:r>
      <w:r>
        <w:rPr/>
        <w:t>, 649 (1992).</w:t>
      </w:r>
      <w:bookmarkStart w:name="_bookmark34" w:id="59"/>
      <w:bookmarkEnd w:id="59"/>
      <w:r>
        <w:rPr/>
      </w:r>
      <w:r>
        <w:rPr/>
        <w:t> [12]T. A. Weaver </w:t>
      </w:r>
      <w:r>
        <w:rPr>
          <w:rFonts w:ascii="Times New Roman"/>
          <w:i/>
        </w:rPr>
        <w:t>et al.</w:t>
      </w:r>
      <w:r>
        <w:rPr/>
        <w:t>, Astrophys. J. 225, 1021 (1978).</w:t>
      </w:r>
    </w:p>
    <w:p>
      <w:pPr>
        <w:pStyle w:val="BodyText"/>
        <w:spacing w:before="3"/>
        <w:ind w:left="120"/>
      </w:pPr>
      <w:bookmarkStart w:name="_bookmark35" w:id="60"/>
      <w:bookmarkEnd w:id="60"/>
      <w:r>
        <w:rPr/>
      </w:r>
      <w:r>
        <w:rPr/>
        <w:t>[13]F. X. Timmes, Astrophysical Journal Supplement </w:t>
      </w:r>
      <w:r>
        <w:rPr>
          <w:rFonts w:ascii="Times New Roman"/>
          <w:b/>
        </w:rPr>
        <w:t>124</w:t>
      </w:r>
      <w:r>
        <w:rPr/>
        <w:t>, 241 (1999).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777" w:right="2777"/>
        <w:jc w:val="center"/>
      </w:pPr>
      <w:r>
        <w:rPr>
          <w:w w:val="105"/>
        </w:rPr>
        <w:t>17</w:t>
      </w:r>
    </w:p>
    <w:sectPr>
      <w:headerReference w:type="default" r:id="rId15"/>
      <w:pgSz w:w="12240" w:h="15840"/>
      <w:pgMar w:header="0" w:footer="0" w:top="150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2.14801pt;margin-top:71.693199pt;width:9.85pt;height:17.1pt;mso-position-horizontal-relative:page;mso-position-vertical-relative:page;z-index:-19840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40"/>
                </w:pPr>
                <w:r>
                  <w:rPr/>
                  <w:fldChar w:fldCharType="begin"/>
                </w:r>
                <w:r>
                  <w:rPr>
                    <w:w w:val="8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296997pt;margin-top:71.693199pt;width:15.75pt;height:17.1pt;mso-position-horizontal-relative:page;mso-position-vertical-relative:page;z-index:-19816" type="#_x0000_t202" filled="false" stroked="false">
          <v:textbox inset="0,0,0,0">
            <w:txbxContent>
              <w:p>
                <w:pPr>
                  <w:pStyle w:val="BodyText"/>
                  <w:spacing w:before="25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464" w:hanging="34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4" w:hanging="345"/>
        <w:jc w:val="left"/>
      </w:pPr>
      <w:rPr>
        <w:rFonts w:hint="default" w:ascii="Times New Roman" w:hAnsi="Times New Roman" w:eastAsia="Times New Roman" w:cs="Times New Roman"/>
        <w:b/>
        <w:bCs/>
        <w:w w:val="114"/>
        <w:sz w:val="22"/>
        <w:szCs w:val="22"/>
      </w:rPr>
    </w:lvl>
    <w:lvl w:ilvl="2">
      <w:start w:val="0"/>
      <w:numFmt w:val="bullet"/>
      <w:lvlText w:val="•"/>
      <w:lvlJc w:val="left"/>
      <w:pPr>
        <w:ind w:left="2288" w:hanging="3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02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16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44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58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2" w:hanging="345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4" w:hanging="34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4" w:hanging="345"/>
        <w:jc w:val="left"/>
      </w:pPr>
      <w:rPr>
        <w:rFonts w:hint="default" w:ascii="Times New Roman" w:hAnsi="Times New Roman" w:eastAsia="Times New Roman" w:cs="Times New Roman"/>
        <w:b/>
        <w:bCs/>
        <w:w w:val="114"/>
        <w:sz w:val="22"/>
        <w:szCs w:val="22"/>
      </w:rPr>
    </w:lvl>
    <w:lvl w:ilvl="2">
      <w:start w:val="0"/>
      <w:numFmt w:val="bullet"/>
      <w:lvlText w:val="•"/>
      <w:lvlJc w:val="left"/>
      <w:pPr>
        <w:ind w:left="2288" w:hanging="3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02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16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3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44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58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2" w:hanging="345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TOC1" w:type="paragraph">
    <w:name w:val="TOC 1"/>
    <w:basedOn w:val="Normal"/>
    <w:uiPriority w:val="1"/>
    <w:qFormat/>
    <w:pPr>
      <w:spacing w:before="440"/>
      <w:ind w:left="120"/>
    </w:pPr>
    <w:rPr>
      <w:rFonts w:ascii="Georgia" w:hAnsi="Georgia" w:eastAsia="Georgia" w:cs="Georgia"/>
      <w:sz w:val="24"/>
      <w:szCs w:val="24"/>
    </w:rPr>
  </w:style>
  <w:style w:styleId="TOC2" w:type="paragraph">
    <w:name w:val="TOC 2"/>
    <w:basedOn w:val="Normal"/>
    <w:uiPriority w:val="1"/>
    <w:qFormat/>
    <w:pPr>
      <w:spacing w:before="205"/>
      <w:ind w:left="471"/>
    </w:pPr>
    <w:rPr>
      <w:rFonts w:ascii="Georgia" w:hAnsi="Georgia" w:eastAsia="Georgia" w:cs="Georgia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238"/>
      <w:ind w:left="120"/>
      <w:outlineLvl w:val="1"/>
    </w:pPr>
    <w:rPr>
      <w:rFonts w:ascii="Georgia" w:hAnsi="Georgia" w:eastAsia="Georgia" w:cs="Georgia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101"/>
      <w:ind w:left="464" w:hanging="344"/>
      <w:outlineLvl w:val="2"/>
    </w:pPr>
    <w:rPr>
      <w:rFonts w:ascii="Times New Roman" w:hAnsi="Times New Roman" w:eastAsia="Times New Roman" w:cs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spacing w:before="101"/>
      <w:ind w:left="464" w:hanging="34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11"/>
      <w:ind w:left="397" w:right="397"/>
      <w:jc w:val="center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eader" Target="header4.xml"/><Relationship Id="rId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2019-09-11T19:10:44Z</dcterms:created>
  <dcterms:modified xsi:type="dcterms:W3CDTF">2019-09-11T19:10:44Z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2019-09-11T00:00:00Z</vt:filetime>
  </property>
</Properties>
</file>