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pPr>
        <w:jc w:val="both"/>
        <w:rPr>
          <w:b/>
          <w:i/>
          <w:sz w:val="36"/>
          <w:szCs w:val="36"/>
          <w:u w:val="single"/>
        </w:rPr>
      </w:pPr>
      <w:r>
        <w:rPr>
          <w:b/>
          <w:i/>
          <w:sz w:val="36"/>
          <w:szCs w:val="36"/>
          <w:u w:val="single"/>
        </w:rPr>
        <w:t>PITCH</w:t>
      </w:r>
    </w:p>
    <w:p>
      <w:pPr>
        <w:jc w:val="both"/>
        <w:rPr>
          <w:b/>
          <w:i/>
          <w:sz w:val="16"/>
          <w:szCs w:val="16"/>
          <w:u w:val="single"/>
        </w:rPr>
      </w:pPr>
      <w:r>
        <w:rPr>
          <w:b/>
          <w:i/>
          <w:sz w:val="16"/>
          <w:szCs w:val="16"/>
          <w:u w:val="single"/>
        </w:rPr>
        <w:t>Advertencia, este Pitch es una base temprana, los puntos a continuación son una base para el Pitch completo.</w:t>
      </w:r>
    </w:p>
    <w:p>
      <w:pPr>
        <w:pStyle w:val="ListParagraph"/>
        <w:numPr>
          <w:ilvl w:val="0"/>
          <w:numId w:val="1"/>
        </w:numPr>
        <w:jc w:val="both"/>
        <w:rPr>
          <w:b/>
          <w:i/>
        </w:rPr>
      </w:pPr>
      <w:r>
        <w:rPr>
          <w:b/>
          <w:i/>
        </w:rPr>
        <w:t xml:space="preserve">Posibles inversores, audiencia: </w:t>
      </w:r>
    </w:p>
    <w:p>
      <w:pPr>
        <w:ind w:left="360"/>
        <w:jc w:val="both"/>
        <w:rPr/>
      </w:pPr>
      <w:r>
        <w:t>Nuestros posibles inversores, o nuestra audiencia, fue definida como salones de fiesta, que apoyen la idea de una máquina de tragos.</w:t>
      </w:r>
    </w:p>
    <w:p>
      <w:pPr>
        <w:pStyle w:val="ListParagraph"/>
        <w:numPr>
          <w:ilvl w:val="0"/>
          <w:numId w:val="1"/>
        </w:numPr>
        <w:jc w:val="both"/>
        <w:rPr>
          <w:b/>
          <w:i/>
        </w:rPr>
      </w:pPr>
      <w:r>
        <w:rPr>
          <w:b/>
          <w:i/>
        </w:rPr>
        <w:t xml:space="preserve">Nombre atractivo del proyecto: </w:t>
      </w:r>
    </w:p>
    <w:p>
      <w:pPr>
        <w:ind w:left="360"/>
        <w:jc w:val="both"/>
        <w:rPr>
          <w:lang w:val="en-US"/>
        </w:rPr>
      </w:pPr>
      <w:r>
        <w:rPr>
          <w:lang w:val="en-US"/>
        </w:rPr>
        <w:t>B.A.R.: beverage automatically robot</w:t>
      </w:r>
    </w:p>
    <w:p>
      <w:pPr>
        <w:ind w:left="360"/>
        <w:jc w:val="both"/>
        <w:rPr>
          <w:b/>
          <w:i/>
        </w:rPr>
      </w:pPr>
      <w:r>
        <w:rPr>
          <w:b/>
          <w:i/>
        </w:rPr>
        <w:t xml:space="preserve">3- </w:t>
      </w:r>
      <w:r>
        <w:rPr>
          <w:b/>
          <w:i/>
        </w:rPr>
        <w:t xml:space="preserve"> </w:t>
      </w:r>
      <w:r>
        <w:rPr>
          <w:b/>
          <w:i/>
        </w:rPr>
        <w:t>Introducción</w:t>
      </w:r>
      <w:r>
        <w:rPr>
          <w:b/>
          <w:i/>
        </w:rPr>
        <w:t>, (explosiva):</w:t>
      </w:r>
    </w:p>
    <w:p>
      <w:pPr>
        <w:ind w:left="360"/>
        <w:jc w:val="both"/>
        <w:rPr>
          <w:b/>
          <w:i/>
          <w:lang w:val="es-AR"/>
        </w:rPr>
      </w:pPr>
      <w:r>
        <w:rPr>
          <w:b/>
          <w:i/>
          <w:lang w:val="es-AR"/>
        </w:rPr>
        <w:t>“Storytelling”</w:t>
      </w:r>
      <w:r>
        <w:rPr>
          <w:b/>
          <w:i/>
          <w:lang w:val="es-AR"/>
        </w:rPr>
        <w:t xml:space="preserve">: </w:t>
      </w:r>
      <w:r>
        <w:rPr>
          <w:b/>
          <w:i/>
          <w:lang w:val="es-AR"/>
        </w:rPr>
        <w:t xml:space="preserve">en una fiesta de casamiento, en donde todos están aburridos, donde el padre, está dormido, la pareja aburrida y el dueño del salón a punto de quedar en banca rota por los salarios </w:t>
      </w:r>
      <w:r>
        <w:rPr>
          <w:b/>
          <w:i/>
          <w:lang w:val="es-AR"/>
        </w:rPr>
        <w:t>del barman</w:t>
      </w:r>
      <w:r>
        <w:rPr>
          <w:b/>
          <w:i/>
          <w:lang w:val="es-AR"/>
        </w:rPr>
        <w:t xml:space="preserve">, entonces, llega DIOS (Gabriel Casas) y ofrece su ayuda, cambiando </w:t>
      </w:r>
      <w:r>
        <w:rPr>
          <w:b/>
          <w:i/>
          <w:lang w:val="es-AR"/>
        </w:rPr>
        <w:t>al barman</w:t>
      </w:r>
      <w:r>
        <w:rPr>
          <w:b/>
          <w:i/>
          <w:lang w:val="es-AR"/>
        </w:rPr>
        <w:t xml:space="preserve"> por máquinas de tragos robot, que tiene música, luces, videos y juegos.</w:t>
      </w:r>
    </w:p>
    <w:p>
      <w:pPr>
        <w:ind w:left="360"/>
        <w:jc w:val="both"/>
        <w:rPr>
          <w:b/>
          <w:i/>
          <w:lang w:val="es-AR"/>
        </w:rPr>
      </w:pPr>
    </w:p>
    <w:p>
      <w:pPr>
        <w:jc w:val="both"/>
        <w:rPr>
          <w:b/>
          <w:i/>
          <w:lang w:val="es-AR"/>
        </w:rPr>
      </w:pPr>
      <w:r>
        <w:rPr>
          <w:b/>
          <w:i/>
          <w:lang w:val="es-AR"/>
        </w:rPr>
        <w:t xml:space="preserve">       4-</w:t>
      </w:r>
      <w:r>
        <w:rPr>
          <w:b/>
          <w:i/>
          <w:lang w:val="es-AR"/>
        </w:rPr>
        <w:t xml:space="preserve"> ¿</w:t>
      </w:r>
      <w:r>
        <w:rPr>
          <w:b/>
          <w:i/>
          <w:lang w:val="es-AR"/>
        </w:rPr>
        <w:t>Que buscamos solucionar con este proyecto?</w:t>
      </w:r>
    </w:p>
    <w:p>
      <w:pPr>
        <w:ind w:left="360"/>
        <w:jc w:val="both"/>
        <w:rPr>
          <w:lang w:val="es-AR"/>
        </w:rPr>
      </w:pPr>
      <w:r>
        <w:rPr>
          <w:lang w:val="es-AR"/>
        </w:rPr>
        <w:t xml:space="preserve">Buscamos </w:t>
      </w:r>
      <w:r>
        <w:rPr>
          <w:lang w:val="es-AR"/>
        </w:rPr>
        <w:t>solucionar el costo del salario</w:t>
      </w:r>
      <w:r>
        <w:rPr>
          <w:lang w:val="es-AR"/>
        </w:rPr>
        <w:t xml:space="preserve"> </w:t>
      </w:r>
      <w:r>
        <w:rPr>
          <w:lang w:val="es-AR"/>
        </w:rPr>
        <w:t>de los barmans</w:t>
      </w:r>
      <w:r>
        <w:rPr>
          <w:lang w:val="es-AR"/>
        </w:rPr>
        <w:t xml:space="preserve">, mediante la </w:t>
      </w:r>
      <w:r>
        <w:rPr>
          <w:lang w:val="es-AR"/>
        </w:rPr>
        <w:t>tecnología</w:t>
      </w:r>
      <w:r>
        <w:rPr>
          <w:lang w:val="es-AR"/>
        </w:rPr>
        <w:t xml:space="preserve">, </w:t>
      </w:r>
      <w:r>
        <w:rPr>
          <w:lang w:val="es-AR"/>
        </w:rPr>
        <w:t>más específicamente, mediante una máquina de tragos.</w:t>
      </w:r>
    </w:p>
    <w:p>
      <w:pPr>
        <w:ind w:left="360"/>
        <w:jc w:val="both"/>
        <w:rPr>
          <w:b/>
          <w:i/>
          <w:lang w:val="es-AR"/>
        </w:rPr>
      </w:pPr>
      <w:r>
        <w:rPr>
          <w:b/>
          <w:i/>
          <w:lang w:val="es-AR"/>
        </w:rPr>
        <w:t xml:space="preserve">5- </w:t>
      </w:r>
      <w:r>
        <w:rPr>
          <w:b/>
          <w:i/>
          <w:lang w:val="es-AR"/>
        </w:rPr>
        <w:t>¿a quién va dirigido?</w:t>
      </w:r>
    </w:p>
    <w:p>
      <w:pPr>
        <w:ind w:left="360"/>
        <w:jc w:val="both"/>
        <w:rPr>
          <w:lang w:val="es-AR"/>
        </w:rPr>
      </w:pPr>
      <w:r>
        <w:rPr>
          <w:lang w:val="es-AR"/>
        </w:rPr>
        <w:t>En este caso iría al dueño del salón, ya que este a partir de ahora, no deberá preocuparse por los salarios, y solo debería ocuparse de llenar la máquina con las bebidas.</w:t>
      </w:r>
    </w:p>
    <w:p>
      <w:pPr>
        <w:jc w:val="both"/>
        <w:rPr>
          <w:b/>
          <w:i/>
          <w:lang w:val="es-AR"/>
        </w:rPr>
      </w:pPr>
      <w:r>
        <w:rPr>
          <w:b/>
          <w:i/>
          <w:lang w:val="es-AR"/>
        </w:rPr>
        <w:t xml:space="preserve">       6-</w:t>
      </w:r>
      <w:r>
        <w:rPr>
          <w:b/>
          <w:i/>
          <w:lang w:val="es-AR"/>
        </w:rPr>
        <w:t>Diferéncianos:</w:t>
      </w:r>
    </w:p>
    <w:p>
      <w:pPr>
        <w:ind w:left="360"/>
        <w:jc w:val="both"/>
        <w:rPr>
          <w:lang w:val="es-AR"/>
        </w:rPr>
      </w:pPr>
      <w:r>
        <w:rPr>
          <w:lang w:val="es-AR"/>
        </w:rPr>
        <w:t>En comparación al resto de máquinas, la nuestra sería más rápida, con una pantalla interactiva y especial para salones de fiesta, debido a que es la única que tiene música con un video.</w:t>
      </w:r>
    </w:p>
    <w:p>
      <w:pPr>
        <w:ind w:left="360"/>
        <w:rPr>
          <w:b/>
          <w:i/>
          <w:lang w:val="es-AR"/>
        </w:rPr>
      </w:pPr>
      <w:r>
        <w:rPr>
          <w:b/>
          <w:i/>
          <w:lang w:val="es-AR"/>
        </w:rPr>
        <w:t>7-modelo de negocios:</w:t>
      </w:r>
    </w:p>
    <w:p>
      <w:pPr>
        <w:ind w:left="360"/>
        <w:rPr>
          <w:lang w:val="es-AR"/>
        </w:rPr>
      </w:pPr>
      <w:r>
        <w:rPr>
          <w:lang w:val="es-AR"/>
        </w:rPr>
        <w:t xml:space="preserve">Nuestro proyecto, como bien dijimos antes, </w:t>
      </w:r>
      <w:r>
        <w:rPr>
          <w:lang w:val="es-AR"/>
        </w:rPr>
        <w:t xml:space="preserve">busca remplazar el gasto del salario del barman hacia el dueño del salón de eventos, lo que nos hace, que con una compra, puede no perder dinero por fiesta en el salario Barman, por ejemplo, usted compra la máquina, que cuesta $200 y el barman de salario, obtiene $50, a lo largo de 5 meses, usted no solo no perdió dinero, sino que gano más, ya que, no pierde por fiesta, y asumimos que fue un buen mes para las fiestas, 4 por mes, entonces, usted habría perdido </w:t>
      </w:r>
      <w:r>
        <w:rPr>
          <w:lang w:val="es-AR"/>
        </w:rPr>
        <w:t>$1000, pero si usted comprara la máquina, usted solo habría perdido la compra de $200.</w:t>
      </w:r>
    </w:p>
    <w:p>
      <w:pPr>
        <w:rPr>
          <w:b/>
          <w:i/>
          <w:lang w:val="es-AR"/>
        </w:rPr>
      </w:pPr>
      <w:r>
        <w:rPr>
          <w:b/>
          <w:i/>
          <w:lang w:val="es-AR"/>
        </w:rPr>
        <w:t xml:space="preserve">       8-Nuestro equipo:</w:t>
      </w:r>
    </w:p>
    <w:p>
      <w:pPr>
        <w:rPr>
          <w:lang w:val="es-AR"/>
        </w:rPr>
      </w:pPr>
      <w:r>
        <w:rPr>
          <w:lang w:val="es-AR"/>
        </w:rPr>
        <w:t xml:space="preserve">Nuestros miembros son: Gabriel Casas (Líder manager del proyecto, recibido </w:t>
      </w:r>
      <w:r>
        <w:rPr>
          <w:lang w:val="es-AR"/>
        </w:rPr>
        <w:t>en)</w:t>
      </w:r>
      <w:r>
        <w:rPr>
          <w:lang w:val="es-AR"/>
        </w:rPr>
        <w:t xml:space="preserve"> </w:t>
      </w:r>
      <w:r>
        <w:rPr>
          <w:lang w:val="es-AR"/>
        </w:rPr>
        <w:t>Lecam Sebastián</w:t>
      </w:r>
      <w:r>
        <w:rPr>
          <w:lang w:val="es-AR"/>
        </w:rPr>
        <w:t xml:space="preserve">, Santiago Lima </w:t>
      </w:r>
      <w:r>
        <w:rPr>
          <w:lang w:val="es-AR"/>
        </w:rPr>
        <w:t>Villca Franco</w:t>
      </w:r>
      <w:r>
        <w:rPr>
          <w:lang w:val="es-AR"/>
        </w:rPr>
        <w:t>, Germán</w:t>
      </w:r>
      <w:r>
        <w:rPr>
          <w:lang w:val="es-AR"/>
        </w:rPr>
        <w:t xml:space="preserve"> Giraldez, </w:t>
      </w:r>
      <w:r>
        <w:rPr>
          <w:lang w:val="es-AR"/>
        </w:rPr>
        <w:t>Gómez</w:t>
      </w:r>
      <w:r>
        <w:rPr>
          <w:lang w:val="es-AR"/>
        </w:rPr>
        <w:t xml:space="preserve"> Gonzalo, </w:t>
      </w:r>
      <w:r>
        <w:rPr>
          <w:lang w:val="es-AR"/>
        </w:rPr>
        <w:t>Martínez</w:t>
      </w:r>
      <w:r>
        <w:rPr>
          <w:lang w:val="es-AR"/>
        </w:rPr>
        <w:t xml:space="preserve"> </w:t>
      </w:r>
      <w:r>
        <w:rPr>
          <w:lang w:val="es-AR"/>
        </w:rPr>
        <w:t>Andrés</w:t>
      </w:r>
      <w:r>
        <w:rPr>
          <w:lang w:val="es-AR"/>
        </w:rPr>
        <w:t>, Trinidad Carlos, Engers Facundo</w:t>
      </w:r>
    </w:p>
    <w:p>
      <w:pPr>
        <w:ind w:left="360"/>
        <w:rPr>
          <w:b/>
          <w:i/>
          <w:lang w:val="es-AR"/>
        </w:rPr>
      </w:pPr>
      <w:r>
        <w:rPr>
          <w:b/>
          <w:i/>
          <w:lang w:val="es-AR"/>
        </w:rPr>
        <w:t>9- nuestra solicitud:</w:t>
      </w:r>
    </w:p>
    <w:p>
      <w:pPr>
        <w:ind w:left="360"/>
        <w:rPr>
          <w:lang w:val="es-AR"/>
        </w:rPr>
      </w:pPr>
      <w:r>
        <w:rPr>
          <w:lang w:val="es-AR"/>
        </w:rPr>
        <w:t xml:space="preserve"> Nuestra solicitud es que nos financien, nuestro proyecto costaría aproximadamente (falta un análisis de requerimiento) y empezaría a </w:t>
      </w:r>
      <w:r>
        <w:rPr>
          <w:lang w:val="es-AR"/>
        </w:rPr>
        <w:t>tener ganancias, a partir de la venta del producto.</w:t>
      </w: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ind w:left="360"/>
        <w:rPr>
          <w:lang w:val="es-AR"/>
        </w:rPr>
      </w:pPr>
    </w:p>
    <w:p>
      <w:pPr>
        <w:rPr>
          <w:lang w:val="es-AR"/>
        </w:rPr>
      </w:pPr>
      <w:r>
        <w:rPr>
          <w:lang w:val="es-AR"/>
        </w:rPr>
        <w:t>Postdata: Lecam es un vago</w:t>
      </w:r>
      <w:bookmarkStart w:id="0" w:name="_GoBack"/>
      <w:bookmarkEnd w:id="0"/>
    </w:p>
    <w:sectPr>
      <w:pgSz w:w="11906" w:h="16838"/>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4000acff" w:usb2="00000009" w:usb3="00000000" w:csb0="0000019f" w:csb1="00000000"/>
  </w:font>
  <w:font w:name="Calibri Light">
    <w:charset w:val="00"/>
    <w:family w:val="swiss"/>
    <w:pitch w:val="variable"/>
    <w:sig w:usb0="00000000"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8"/>
      <w:numFmt w:val="decimal"/>
      <w:lvlText w:val="%1-"/>
      <w:lvlJc w:val="left"/>
      <w:pPr>
        <w:ind w:left="705" w:hanging="360"/>
      </w:pPr>
      <w:rPr>
        <w:rFonts w:hint="default"/>
      </w:rPr>
    </w:lvl>
    <w:lvl w:ilvl="1" w:tentative="1">
      <w:start w:val="1"/>
      <w:numFmt w:val="lowerLetter"/>
      <w:lvlText w:val="%2."/>
      <w:lvlJc w:val="left"/>
      <w:pPr>
        <w:ind w:left="1425" w:hanging="360"/>
      </w:pPr>
    </w:lvl>
    <w:lvl w:ilvl="2" w:tentative="1">
      <w:start w:val="1"/>
      <w:numFmt w:val="lowerRoman"/>
      <w:lvlText w:val="%3."/>
      <w:lvlJc w:val="right"/>
      <w:pPr>
        <w:ind w:left="2145" w:hanging="180"/>
      </w:pPr>
    </w:lvl>
    <w:lvl w:ilvl="3" w:tentative="1">
      <w:start w:val="1"/>
      <w:numFmt w:val="decimal"/>
      <w:lvlText w:val="%4."/>
      <w:lvlJc w:val="left"/>
      <w:pPr>
        <w:ind w:left="2865" w:hanging="360"/>
      </w:pPr>
    </w:lvl>
    <w:lvl w:ilvl="4" w:tentative="1">
      <w:start w:val="1"/>
      <w:numFmt w:val="lowerLetter"/>
      <w:lvlText w:val="%5."/>
      <w:lvlJc w:val="left"/>
      <w:pPr>
        <w:ind w:left="3585" w:hanging="360"/>
      </w:pPr>
    </w:lvl>
    <w:lvl w:ilvl="5" w:tentative="1">
      <w:start w:val="1"/>
      <w:numFmt w:val="lowerRoman"/>
      <w:lvlText w:val="%6."/>
      <w:lvlJc w:val="right"/>
      <w:pPr>
        <w:ind w:left="4305" w:hanging="180"/>
      </w:pPr>
    </w:lvl>
    <w:lvl w:ilvl="6" w:tentative="1">
      <w:start w:val="1"/>
      <w:numFmt w:val="decimal"/>
      <w:lvlText w:val="%7."/>
      <w:lvlJc w:val="left"/>
      <w:pPr>
        <w:ind w:left="5025" w:hanging="360"/>
      </w:pPr>
    </w:lvl>
    <w:lvl w:ilvl="7" w:tentative="1">
      <w:start w:val="1"/>
      <w:numFmt w:val="lowerLetter"/>
      <w:lvlText w:val="%8."/>
      <w:lvlJc w:val="left"/>
      <w:pPr>
        <w:ind w:left="5745" w:hanging="360"/>
      </w:pPr>
    </w:lvl>
    <w:lvl w:ilvl="8" w:tentative="1">
      <w:start w:val="1"/>
      <w:numFmt w:val="lowerRoman"/>
      <w:lvlText w:val="%9."/>
      <w:lvlJc w:val="right"/>
      <w:pPr>
        <w:ind w:left="6465" w:hanging="180"/>
      </w:pPr>
    </w:lvl>
  </w:abstractNum>
  <w:abstractNum w:abstractNumId="1">
    <w:multiLevelType w:val="hybridMultilevel"/>
    <w:lvl w:ilvl="0" w:tentative="0">
      <w:start w:val="4"/>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6"/>
      <w:numFmt w:val="decimal"/>
      <w:lvlText w:val="%1-"/>
      <w:lvlJc w:val="left"/>
      <w:pPr>
        <w:ind w:left="705" w:hanging="360"/>
      </w:pPr>
      <w:rPr>
        <w:rFonts w:hint="default"/>
      </w:rPr>
    </w:lvl>
    <w:lvl w:ilvl="1" w:tentative="1">
      <w:start w:val="1"/>
      <w:numFmt w:val="lowerLetter"/>
      <w:lvlText w:val="%2."/>
      <w:lvlJc w:val="left"/>
      <w:pPr>
        <w:ind w:left="1425" w:hanging="360"/>
      </w:pPr>
    </w:lvl>
    <w:lvl w:ilvl="2" w:tentative="1">
      <w:start w:val="1"/>
      <w:numFmt w:val="lowerRoman"/>
      <w:lvlText w:val="%3."/>
      <w:lvlJc w:val="right"/>
      <w:pPr>
        <w:ind w:left="2145" w:hanging="180"/>
      </w:pPr>
    </w:lvl>
    <w:lvl w:ilvl="3" w:tentative="1">
      <w:start w:val="1"/>
      <w:numFmt w:val="decimal"/>
      <w:lvlText w:val="%4."/>
      <w:lvlJc w:val="left"/>
      <w:pPr>
        <w:ind w:left="2865" w:hanging="360"/>
      </w:pPr>
    </w:lvl>
    <w:lvl w:ilvl="4" w:tentative="1">
      <w:start w:val="1"/>
      <w:numFmt w:val="lowerLetter"/>
      <w:lvlText w:val="%5."/>
      <w:lvlJc w:val="left"/>
      <w:pPr>
        <w:ind w:left="3585" w:hanging="360"/>
      </w:pPr>
    </w:lvl>
    <w:lvl w:ilvl="5" w:tentative="1">
      <w:start w:val="1"/>
      <w:numFmt w:val="lowerRoman"/>
      <w:lvlText w:val="%6."/>
      <w:lvlJc w:val="right"/>
      <w:pPr>
        <w:ind w:left="4305" w:hanging="180"/>
      </w:pPr>
    </w:lvl>
    <w:lvl w:ilvl="6" w:tentative="1">
      <w:start w:val="1"/>
      <w:numFmt w:val="decimal"/>
      <w:lvlText w:val="%7."/>
      <w:lvlJc w:val="left"/>
      <w:pPr>
        <w:ind w:left="5025" w:hanging="360"/>
      </w:pPr>
    </w:lvl>
    <w:lvl w:ilvl="7" w:tentative="1">
      <w:start w:val="1"/>
      <w:numFmt w:val="lowerLetter"/>
      <w:lvlText w:val="%8."/>
      <w:lvlJc w:val="left"/>
      <w:pPr>
        <w:ind w:left="5745" w:hanging="360"/>
      </w:pPr>
    </w:lvl>
    <w:lvl w:ilvl="8" w:tentative="1">
      <w:start w:val="1"/>
      <w:numFmt w:val="lowerRoman"/>
      <w:lvlText w:val="%9."/>
      <w:lvlJc w:val="right"/>
      <w:pPr>
        <w:ind w:left="6465" w:hanging="180"/>
      </w:pPr>
    </w:lvl>
  </w:abstractNum>
  <w:abstractNum w:abstractNumId="3">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DD"/>
    <w:rsid w:val="001304DD"/>
    <w:rsid w:val="003767A1"/>
    <w:rsid w:val="00457C6F"/>
    <w:rsid w:val="00526CB2"/>
    <w:rsid w:val="009823A5"/>
    <w:rsid w:val="00B94EA8"/>
    <w:rsid w:val="00BA798F"/>
    <w:rsid w:val="00BC0392"/>
    <w:rsid w:val="00D323C2"/>
    <w:rsid w:val="00E06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7479"/>
  <w15:chartTrackingRefBased/>
  <w15:docId w15:val="{F5BBE4D2-6041-42FD-BC7C-2E3EA734D465}"/>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s-E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5b9bd5" w:themeColor="accent1"/>
    </w:rPr>
  </w:style>
  <w:style w:type="character" w:styleId="Strong">
    <w:name w:val="Strong"/>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link w:val="IntenseQuote"/>
    <w:uiPriority w:val="30"/>
    <w:rPr>
      <w:b/>
      <w:bCs/>
      <w:i/>
      <w:iCs/>
      <w:color w:val="5b9bd5"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375</Words>
  <Characters>2066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facundo engers</cp:lastModifiedBy>
</cp:coreProperties>
</file>