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483" w:rsidRDefault="00121483" w:rsidP="0012148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FR"/>
        </w:rPr>
      </w:pPr>
      <w:r w:rsidRPr="00121483">
        <w:rPr>
          <w:rFonts w:ascii="Helvetica" w:eastAsia="Times New Roman" w:hAnsi="Helvetica" w:cs="Helvetica"/>
          <w:b/>
          <w:bCs/>
          <w:color w:val="292929"/>
          <w:spacing w:val="-4"/>
          <w:kern w:val="36"/>
          <w:sz w:val="48"/>
          <w:szCs w:val="48"/>
          <w:lang w:val="en-US" w:eastAsia="fr-FR"/>
        </w:rPr>
        <w:t>Hypothesis Testing with Python: Step by step hands-on tutorial with practical examples</w:t>
      </w:r>
    </w:p>
    <w:p w:rsidR="00121483" w:rsidRPr="00837E1F" w:rsidRDefault="00121483" w:rsidP="00121483">
      <w:pPr>
        <w:shd w:val="clear" w:color="auto" w:fill="FFFFFF"/>
        <w:rPr>
          <w:rStyle w:val="Hyperlink"/>
          <w:rFonts w:ascii="inherit" w:hAnsi="inherit"/>
          <w:color w:val="191919"/>
          <w:u w:val="none"/>
          <w:lang w:val="en-US"/>
        </w:rPr>
      </w:pPr>
      <w:r>
        <w:rPr>
          <w:rFonts w:ascii="Segoe UI" w:hAnsi="Segoe UI" w:cs="Segoe UI"/>
          <w:sz w:val="27"/>
          <w:szCs w:val="27"/>
        </w:rPr>
        <w:fldChar w:fldCharType="begin"/>
      </w:r>
      <w:r w:rsidRPr="00837E1F">
        <w:rPr>
          <w:rFonts w:ascii="Segoe UI" w:hAnsi="Segoe UI" w:cs="Segoe UI"/>
          <w:sz w:val="27"/>
          <w:szCs w:val="27"/>
          <w:lang w:val="en-US"/>
        </w:rPr>
        <w:instrText xml:space="preserve"> HYPERLINK "https://medium.com/@eceisikpolat" </w:instrText>
      </w:r>
      <w:r>
        <w:rPr>
          <w:rFonts w:ascii="Segoe UI" w:hAnsi="Segoe UI" w:cs="Segoe UI"/>
          <w:sz w:val="27"/>
          <w:szCs w:val="27"/>
        </w:rPr>
        <w:fldChar w:fldCharType="separate"/>
      </w:r>
    </w:p>
    <w:p w:rsidR="00121483" w:rsidRPr="00121483" w:rsidRDefault="00121483" w:rsidP="00121483">
      <w:pPr>
        <w:pStyle w:val="Heading2"/>
        <w:shd w:val="clear" w:color="auto" w:fill="FFFFFF"/>
        <w:spacing w:before="0" w:beforeAutospacing="0" w:after="0" w:afterAutospacing="0" w:line="300" w:lineRule="atLeast"/>
        <w:jc w:val="center"/>
        <w:rPr>
          <w:rFonts w:ascii="Helvetica" w:hAnsi="Helvetica" w:cs="Helvetica"/>
          <w:b w:val="0"/>
          <w:bCs w:val="0"/>
          <w:color w:val="292929"/>
          <w:sz w:val="24"/>
          <w:szCs w:val="24"/>
          <w:lang w:val="en-US"/>
        </w:rPr>
      </w:pPr>
      <w:proofErr w:type="spellStart"/>
      <w:r w:rsidRPr="00121483">
        <w:rPr>
          <w:rFonts w:ascii="Helvetica" w:hAnsi="Helvetica" w:cs="Helvetica"/>
          <w:b w:val="0"/>
          <w:bCs w:val="0"/>
          <w:color w:val="292929"/>
          <w:sz w:val="24"/>
          <w:szCs w:val="24"/>
          <w:lang w:val="en-US"/>
        </w:rPr>
        <w:t>Ece</w:t>
      </w:r>
      <w:proofErr w:type="spellEnd"/>
      <w:r w:rsidRPr="00121483">
        <w:rPr>
          <w:rFonts w:ascii="Helvetica" w:hAnsi="Helvetica" w:cs="Helvetica"/>
          <w:b w:val="0"/>
          <w:bCs w:val="0"/>
          <w:color w:val="292929"/>
          <w:sz w:val="24"/>
          <w:szCs w:val="24"/>
          <w:lang w:val="en-US"/>
        </w:rPr>
        <w:t xml:space="preserve"> </w:t>
      </w:r>
      <w:proofErr w:type="spellStart"/>
      <w:r w:rsidRPr="00121483">
        <w:rPr>
          <w:rFonts w:ascii="Helvetica" w:hAnsi="Helvetica" w:cs="Helvetica"/>
          <w:b w:val="0"/>
          <w:bCs w:val="0"/>
          <w:color w:val="292929"/>
          <w:sz w:val="24"/>
          <w:szCs w:val="24"/>
          <w:lang w:val="en-US"/>
        </w:rPr>
        <w:t>Işık</w:t>
      </w:r>
      <w:proofErr w:type="spellEnd"/>
      <w:r w:rsidRPr="00121483">
        <w:rPr>
          <w:rFonts w:ascii="Helvetica" w:hAnsi="Helvetica" w:cs="Helvetica"/>
          <w:b w:val="0"/>
          <w:bCs w:val="0"/>
          <w:color w:val="292929"/>
          <w:sz w:val="24"/>
          <w:szCs w:val="24"/>
          <w:lang w:val="en-US"/>
        </w:rPr>
        <w:t xml:space="preserve"> </w:t>
      </w:r>
      <w:proofErr w:type="spellStart"/>
      <w:r w:rsidRPr="00121483">
        <w:rPr>
          <w:rFonts w:ascii="Helvetica" w:hAnsi="Helvetica" w:cs="Helvetica"/>
          <w:b w:val="0"/>
          <w:bCs w:val="0"/>
          <w:color w:val="292929"/>
          <w:sz w:val="24"/>
          <w:szCs w:val="24"/>
          <w:lang w:val="en-US"/>
        </w:rPr>
        <w:t>Polat</w:t>
      </w:r>
      <w:proofErr w:type="spellEnd"/>
    </w:p>
    <w:p w:rsidR="00121483" w:rsidRPr="00121483" w:rsidRDefault="00121483" w:rsidP="00121483">
      <w:pPr>
        <w:shd w:val="clear" w:color="auto" w:fill="FFFFFF"/>
        <w:rPr>
          <w:rFonts w:ascii="Segoe UI" w:hAnsi="Segoe UI" w:cs="Segoe UI"/>
          <w:sz w:val="27"/>
          <w:szCs w:val="27"/>
          <w:lang w:val="en-US"/>
        </w:rPr>
      </w:pPr>
      <w:r>
        <w:rPr>
          <w:rFonts w:ascii="Segoe UI" w:hAnsi="Segoe UI" w:cs="Segoe UI"/>
          <w:sz w:val="27"/>
          <w:szCs w:val="27"/>
        </w:rPr>
        <w:fldChar w:fldCharType="end"/>
      </w:r>
      <w:proofErr w:type="gramStart"/>
      <w:r w:rsidRPr="00121483">
        <w:rPr>
          <w:rFonts w:ascii="Segoe UI" w:hAnsi="Segoe UI" w:cs="Segoe UI"/>
          <w:sz w:val="27"/>
          <w:szCs w:val="27"/>
          <w:lang w:val="en-US"/>
        </w:rPr>
        <w:t>Link :</w:t>
      </w:r>
      <w:proofErr w:type="gramEnd"/>
      <w:r w:rsidRPr="00121483">
        <w:rPr>
          <w:rFonts w:ascii="Segoe UI" w:hAnsi="Segoe UI" w:cs="Segoe UI"/>
          <w:sz w:val="27"/>
          <w:szCs w:val="27"/>
          <w:lang w:val="en-US"/>
        </w:rPr>
        <w:t xml:space="preserve"> https://towardsdatascience.com/hypothesis-testing-with-python-step-by-step-hands-on-tutorial-with-practical-examples-e805975ea96e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Hypotheses are claims, and we can use statistics to prove or disprove them. At this point, </w:t>
      </w:r>
      <w:r w:rsidRPr="00121483">
        <w:rPr>
          <w:rFonts w:ascii="Georgia" w:eastAsia="Times New Roman" w:hAnsi="Georgia" w:cs="Segoe UI"/>
          <w:i/>
          <w:iCs/>
          <w:color w:val="292929"/>
          <w:spacing w:val="-1"/>
          <w:sz w:val="30"/>
          <w:szCs w:val="30"/>
          <w:lang w:val="en-US" w:eastAsia="fr-FR"/>
        </w:rPr>
        <w:t>hypothesis testing</w:t>
      </w:r>
      <w:r w:rsidRPr="00121483">
        <w:rPr>
          <w:rFonts w:ascii="Georgia" w:eastAsia="Times New Roman" w:hAnsi="Georgia" w:cs="Segoe UI"/>
          <w:color w:val="292929"/>
          <w:spacing w:val="-1"/>
          <w:sz w:val="30"/>
          <w:szCs w:val="30"/>
          <w:lang w:val="en-US" w:eastAsia="fr-FR"/>
        </w:rPr>
        <w:t xml:space="preserve"> structures the problems so that we can use statistical evidence to test these claims. </w:t>
      </w:r>
      <w:proofErr w:type="gramStart"/>
      <w:r w:rsidRPr="00121483">
        <w:rPr>
          <w:rFonts w:ascii="Georgia" w:eastAsia="Times New Roman" w:hAnsi="Georgia" w:cs="Segoe UI"/>
          <w:color w:val="292929"/>
          <w:spacing w:val="-1"/>
          <w:sz w:val="30"/>
          <w:szCs w:val="30"/>
          <w:lang w:val="en-US" w:eastAsia="fr-FR"/>
        </w:rPr>
        <w:t>So</w:t>
      </w:r>
      <w:proofErr w:type="gramEnd"/>
      <w:r w:rsidRPr="00121483">
        <w:rPr>
          <w:rFonts w:ascii="Georgia" w:eastAsia="Times New Roman" w:hAnsi="Georgia" w:cs="Segoe UI"/>
          <w:color w:val="292929"/>
          <w:spacing w:val="-1"/>
          <w:sz w:val="30"/>
          <w:szCs w:val="30"/>
          <w:lang w:val="en-US" w:eastAsia="fr-FR"/>
        </w:rPr>
        <w:t xml:space="preserve"> we can check whether or not the claim is valid.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In this article, I want to show hypothesis testing with Python on several questions step-by-step. But before, let me explain the hypothesis testing process briefly. If you wish, you can move to the questions directly.</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Hypotheses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First of all, we should understand which scientific question we are looking for an answer to, and it should be formulated in the form of the </w:t>
      </w:r>
      <w:r w:rsidRPr="00121483">
        <w:rPr>
          <w:rFonts w:ascii="Georgia" w:eastAsia="Times New Roman" w:hAnsi="Georgia" w:cs="Segoe UI"/>
          <w:i/>
          <w:iCs/>
          <w:color w:val="292929"/>
          <w:spacing w:val="-1"/>
          <w:sz w:val="30"/>
          <w:szCs w:val="30"/>
          <w:lang w:val="en-US" w:eastAsia="fr-FR"/>
        </w:rPr>
        <w:t>Null Hypothesis (H₀)</w:t>
      </w:r>
      <w:r w:rsidRPr="00121483">
        <w:rPr>
          <w:rFonts w:ascii="Georgia" w:eastAsia="Times New Roman" w:hAnsi="Georgia" w:cs="Segoe UI"/>
          <w:color w:val="292929"/>
          <w:spacing w:val="-1"/>
          <w:sz w:val="30"/>
          <w:szCs w:val="30"/>
          <w:lang w:val="en-US" w:eastAsia="fr-FR"/>
        </w:rPr>
        <w:t> and the </w:t>
      </w:r>
      <w:r w:rsidRPr="00121483">
        <w:rPr>
          <w:rFonts w:ascii="Georgia" w:eastAsia="Times New Roman" w:hAnsi="Georgia" w:cs="Segoe UI"/>
          <w:i/>
          <w:iCs/>
          <w:color w:val="292929"/>
          <w:spacing w:val="-1"/>
          <w:sz w:val="30"/>
          <w:szCs w:val="30"/>
          <w:lang w:val="en-US" w:eastAsia="fr-FR"/>
        </w:rPr>
        <w:t>Alternative Hypothesis (H₁ or H</w:t>
      </w:r>
      <w:r w:rsidRPr="00121483">
        <w:rPr>
          <w:rFonts w:ascii="Times New Roman" w:eastAsia="Times New Roman" w:hAnsi="Times New Roman" w:cs="Times New Roman"/>
          <w:i/>
          <w:iCs/>
          <w:color w:val="292929"/>
          <w:spacing w:val="-1"/>
          <w:sz w:val="30"/>
          <w:szCs w:val="30"/>
          <w:lang w:val="en-US" w:eastAsia="fr-FR"/>
        </w:rPr>
        <w:t>ₐ</w:t>
      </w:r>
      <w:r w:rsidRPr="00121483">
        <w:rPr>
          <w:rFonts w:ascii="Georgia" w:eastAsia="Times New Roman" w:hAnsi="Georgia" w:cs="Segoe UI"/>
          <w:i/>
          <w:iCs/>
          <w:color w:val="292929"/>
          <w:spacing w:val="-1"/>
          <w:sz w:val="30"/>
          <w:szCs w:val="30"/>
          <w:lang w:val="en-US" w:eastAsia="fr-FR"/>
        </w:rPr>
        <w:t>).</w:t>
      </w:r>
      <w:r w:rsidRPr="00121483">
        <w:rPr>
          <w:rFonts w:ascii="Georgia" w:eastAsia="Times New Roman" w:hAnsi="Georgia" w:cs="Georgia"/>
          <w:i/>
          <w:iCs/>
          <w:color w:val="292929"/>
          <w:spacing w:val="-1"/>
          <w:sz w:val="30"/>
          <w:szCs w:val="30"/>
          <w:lang w:val="en-US" w:eastAsia="fr-FR"/>
        </w:rPr>
        <w:t> </w:t>
      </w:r>
      <w:r w:rsidRPr="00121483">
        <w:rPr>
          <w:rFonts w:ascii="Georgia" w:eastAsia="Times New Roman" w:hAnsi="Georgia" w:cs="Segoe UI"/>
          <w:color w:val="292929"/>
          <w:spacing w:val="-1"/>
          <w:sz w:val="30"/>
          <w:szCs w:val="30"/>
          <w:lang w:val="en-US" w:eastAsia="fr-FR"/>
        </w:rPr>
        <w:t>Please remember that H₀ and H₁ must be mutually exclusive, and H</w:t>
      </w:r>
      <w:r w:rsidRPr="00121483">
        <w:rPr>
          <w:rFonts w:ascii="Georgia" w:eastAsia="Times New Roman" w:hAnsi="Georgia" w:cs="Segoe UI"/>
          <w:i/>
          <w:iCs/>
          <w:color w:val="292929"/>
          <w:spacing w:val="-1"/>
          <w:sz w:val="30"/>
          <w:szCs w:val="30"/>
          <w:lang w:val="en-US" w:eastAsia="fr-FR"/>
        </w:rPr>
        <w:t>₁</w:t>
      </w:r>
      <w:r w:rsidRPr="00121483">
        <w:rPr>
          <w:rFonts w:ascii="Georgia" w:eastAsia="Times New Roman" w:hAnsi="Georgia" w:cs="Segoe UI"/>
          <w:color w:val="292929"/>
          <w:spacing w:val="-1"/>
          <w:sz w:val="30"/>
          <w:szCs w:val="30"/>
          <w:lang w:val="en-US" w:eastAsia="fr-FR"/>
        </w:rPr>
        <w:t> shouldn’t contain equality:</w:t>
      </w:r>
    </w:p>
    <w:p w:rsidR="00121483" w:rsidRPr="00121483" w:rsidRDefault="00121483" w:rsidP="0012148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μ=x,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p>
    <w:p w:rsidR="00121483" w:rsidRPr="00121483" w:rsidRDefault="00121483" w:rsidP="0012148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r w:rsidRPr="00121483">
        <w:rPr>
          <w:rFonts w:ascii="Georgia" w:eastAsia="Times New Roman" w:hAnsi="Georgia" w:cs="Segoe UI"/>
          <w:color w:val="292929"/>
          <w:spacing w:val="-1"/>
          <w:sz w:val="30"/>
          <w:szCs w:val="30"/>
          <w:lang w:eastAsia="fr-FR"/>
        </w:rPr>
        <w:t>,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μ&gt;x</w:t>
      </w:r>
    </w:p>
    <w:p w:rsidR="00121483" w:rsidRPr="00121483" w:rsidRDefault="00121483" w:rsidP="0012148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lastRenderedPageBreak/>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r w:rsidRPr="00121483">
        <w:rPr>
          <w:rFonts w:ascii="Georgia" w:eastAsia="Times New Roman" w:hAnsi="Georgia" w:cs="Segoe UI"/>
          <w:color w:val="292929"/>
          <w:spacing w:val="-1"/>
          <w:sz w:val="30"/>
          <w:szCs w:val="30"/>
          <w:lang w:eastAsia="fr-FR"/>
        </w:rPr>
        <w:t>,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μ&lt;x</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eastAsia="fr-FR"/>
        </w:rPr>
      </w:pPr>
      <w:r w:rsidRPr="00121483">
        <w:rPr>
          <w:rFonts w:ascii="Helvetica" w:eastAsia="Times New Roman" w:hAnsi="Helvetica" w:cs="Helvetica"/>
          <w:b/>
          <w:bCs/>
          <w:color w:val="292929"/>
          <w:sz w:val="30"/>
          <w:szCs w:val="30"/>
          <w:lang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To decide whether to use the </w:t>
      </w:r>
      <w:r w:rsidRPr="00121483">
        <w:rPr>
          <w:rFonts w:ascii="Georgia" w:eastAsia="Times New Roman" w:hAnsi="Georgia" w:cs="Segoe UI"/>
          <w:b/>
          <w:bCs/>
          <w:color w:val="292929"/>
          <w:spacing w:val="-1"/>
          <w:sz w:val="30"/>
          <w:szCs w:val="30"/>
          <w:lang w:val="en-US" w:eastAsia="fr-FR"/>
        </w:rPr>
        <w:t>parametric </w:t>
      </w:r>
      <w:r w:rsidRPr="00121483">
        <w:rPr>
          <w:rFonts w:ascii="Georgia" w:eastAsia="Times New Roman" w:hAnsi="Georgia" w:cs="Segoe UI"/>
          <w:color w:val="292929"/>
          <w:spacing w:val="-1"/>
          <w:sz w:val="30"/>
          <w:szCs w:val="30"/>
          <w:lang w:val="en-US" w:eastAsia="fr-FR"/>
        </w:rPr>
        <w:t>or </w:t>
      </w:r>
      <w:r w:rsidRPr="00121483">
        <w:rPr>
          <w:rFonts w:ascii="Georgia" w:eastAsia="Times New Roman" w:hAnsi="Georgia" w:cs="Segoe UI"/>
          <w:b/>
          <w:bCs/>
          <w:color w:val="292929"/>
          <w:spacing w:val="-1"/>
          <w:sz w:val="30"/>
          <w:szCs w:val="30"/>
          <w:lang w:val="en-US" w:eastAsia="fr-FR"/>
        </w:rPr>
        <w:t>nonparametric </w:t>
      </w:r>
      <w:r w:rsidRPr="00121483">
        <w:rPr>
          <w:rFonts w:ascii="Georgia" w:eastAsia="Times New Roman" w:hAnsi="Georgia" w:cs="Segoe UI"/>
          <w:color w:val="292929"/>
          <w:spacing w:val="-1"/>
          <w:sz w:val="30"/>
          <w:szCs w:val="30"/>
          <w:lang w:val="en-US" w:eastAsia="fr-FR"/>
        </w:rPr>
        <w:t>version of the test, we should check the specific requirements listed below:</w:t>
      </w:r>
    </w:p>
    <w:p w:rsidR="00121483" w:rsidRPr="00121483" w:rsidRDefault="00121483" w:rsidP="0012148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are independent and identically distributed (IID).</w:t>
      </w:r>
    </w:p>
    <w:p w:rsidR="00121483" w:rsidRPr="00121483" w:rsidRDefault="00121483" w:rsidP="0012148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are normally distributed.</w:t>
      </w:r>
    </w:p>
    <w:p w:rsidR="00121483" w:rsidRPr="00121483" w:rsidRDefault="00121483" w:rsidP="0012148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have the same variance.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Then we select the appropriate test to be used. When choosing the proper test, it is essential to analyze how many groups are being compared and whether the data are paired or not. To determine whether the data is matched, it is necessary to consider whether the data was collected from the same individuals. Accordingly, you can decide on the appropriate test using the chart below.</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lastRenderedPageBreak/>
        <w:drawing>
          <wp:inline distT="0" distB="0" distL="0" distR="0">
            <wp:extent cx="9737725" cy="2825115"/>
            <wp:effectExtent l="0" t="0" r="0" b="0"/>
            <wp:docPr id="14" name="Picture 14" descr="https://miro.medium.com/max/1400/1*LYkUpSAgFPuxlLFjGAUM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LYkUpSAgFPuxlLFjGAUM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37725" cy="2825115"/>
                    </a:xfrm>
                    <a:prstGeom prst="rect">
                      <a:avLst/>
                    </a:prstGeom>
                    <a:noFill/>
                    <a:ln>
                      <a:noFill/>
                    </a:ln>
                  </pic:spPr>
                </pic:pic>
              </a:graphicData>
            </a:graphic>
          </wp:inline>
        </w:drawing>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Image by the author.</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After performing the hypothesis testing, we obtain a related </w:t>
      </w:r>
      <w:r w:rsidRPr="00121483">
        <w:rPr>
          <w:rFonts w:ascii="Georgia" w:eastAsia="Times New Roman" w:hAnsi="Georgia" w:cs="Segoe UI"/>
          <w:b/>
          <w:bCs/>
          <w:i/>
          <w:iCs/>
          <w:color w:val="292929"/>
          <w:spacing w:val="-1"/>
          <w:sz w:val="30"/>
          <w:szCs w:val="30"/>
          <w:lang w:val="en-US" w:eastAsia="fr-FR"/>
        </w:rPr>
        <w:t>p</w:t>
      </w:r>
      <w:r w:rsidRPr="00121483">
        <w:rPr>
          <w:rFonts w:ascii="Georgia" w:eastAsia="Times New Roman" w:hAnsi="Georgia" w:cs="Segoe UI"/>
          <w:b/>
          <w:bCs/>
          <w:color w:val="292929"/>
          <w:spacing w:val="-1"/>
          <w:sz w:val="30"/>
          <w:szCs w:val="30"/>
          <w:lang w:val="en-US" w:eastAsia="fr-FR"/>
        </w:rPr>
        <w:t>-value</w:t>
      </w:r>
      <w:r w:rsidRPr="00121483">
        <w:rPr>
          <w:rFonts w:ascii="Georgia" w:eastAsia="Times New Roman" w:hAnsi="Georgia" w:cs="Segoe UI"/>
          <w:color w:val="292929"/>
          <w:spacing w:val="-1"/>
          <w:sz w:val="30"/>
          <w:szCs w:val="30"/>
          <w:lang w:val="en-US" w:eastAsia="fr-FR"/>
        </w:rPr>
        <w:t> that shows the significance of the test.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If the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is smaller than the alpha (the significance level), in other words, there is enough evidence to prove H₀ is not valid; you can reject H₀. Otherwise, you fail to reject H₀. Please remember that rejecting H₀ validates H₁. However, failing to reject H₀ does not mean H₀ is valid, nor does it mean H₁ is wrong.</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lastRenderedPageBreak/>
        <w:drawing>
          <wp:inline distT="0" distB="0" distL="0" distR="0">
            <wp:extent cx="4360545" cy="2900045"/>
            <wp:effectExtent l="0" t="0" r="1905" b="0"/>
            <wp:docPr id="13" name="Picture 13" descr="https://miro.medium.com/max/916/1*ymeVu_txMNAyT7wQvZqV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16/1*ymeVu_txMNAyT7wQvZqVY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0545" cy="2900045"/>
                    </a:xfrm>
                    <a:prstGeom prst="rect">
                      <a:avLst/>
                    </a:prstGeom>
                    <a:noFill/>
                    <a:ln>
                      <a:noFill/>
                    </a:ln>
                  </pic:spPr>
                </pic:pic>
              </a:graphicData>
            </a:graphic>
          </wp:inline>
        </w:drawing>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Image by the author.</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Now we are ready to start the code part.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You can visit </w:t>
      </w:r>
      <w:hyperlink r:id="rId7" w:tgtFrame="_blank" w:history="1">
        <w:r w:rsidRPr="00121483">
          <w:rPr>
            <w:rFonts w:ascii="Georgia" w:eastAsia="Times New Roman" w:hAnsi="Georgia" w:cs="Segoe UI"/>
            <w:color w:val="0000FF"/>
            <w:spacing w:val="-1"/>
            <w:sz w:val="30"/>
            <w:szCs w:val="30"/>
            <w:u w:val="single"/>
            <w:lang w:val="en-US" w:eastAsia="fr-FR"/>
          </w:rPr>
          <w:t>https://github.com/eceisik/eip/blob/main/hypothesis_testing_examples.ipynb</w:t>
        </w:r>
      </w:hyperlink>
      <w:r w:rsidRPr="00121483">
        <w:rPr>
          <w:rFonts w:ascii="Georgia" w:eastAsia="Times New Roman" w:hAnsi="Georgia" w:cs="Segoe UI"/>
          <w:color w:val="292929"/>
          <w:spacing w:val="-1"/>
          <w:sz w:val="30"/>
          <w:szCs w:val="30"/>
          <w:lang w:val="en-US" w:eastAsia="fr-FR"/>
        </w:rPr>
        <w:t> to see the full implementation.</w:t>
      </w:r>
    </w:p>
    <w:p w:rsidR="00121483" w:rsidRPr="00837E1F"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837E1F">
        <w:rPr>
          <w:rFonts w:ascii="Helvetica" w:eastAsia="Times New Roman" w:hAnsi="Helvetica" w:cs="Helvetica"/>
          <w:b/>
          <w:bCs/>
          <w:color w:val="292929"/>
          <w:kern w:val="36"/>
          <w:sz w:val="33"/>
          <w:szCs w:val="33"/>
          <w:lang w:val="en-US" w:eastAsia="fr-FR"/>
        </w:rPr>
        <w:t>Q1. t-test independent</w:t>
      </w:r>
    </w:p>
    <w:p w:rsidR="00121483" w:rsidRPr="00837E1F" w:rsidRDefault="00121483" w:rsidP="00121483">
      <w:pPr>
        <w:shd w:val="clear" w:color="auto" w:fill="FFFFFF"/>
        <w:spacing w:after="0" w:line="240" w:lineRule="auto"/>
        <w:rPr>
          <w:rFonts w:ascii="Segoe UI" w:eastAsia="Times New Roman" w:hAnsi="Segoe UI" w:cs="Segoe UI"/>
          <w:sz w:val="27"/>
          <w:szCs w:val="27"/>
          <w:lang w:val="en-US" w:eastAsia="fr-FR"/>
        </w:rPr>
      </w:pP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 university professor gave online lectures instead of face-to-face classes due to Covid-19. Later, he uploaded recorded lectures to the cloud for students who followed the course asynchronously (those who did not attend the lesson but later watched the records). However, he believes that the students who attend class at the class time and participate in the process are more successful. Therefore, he recorded the average grades of the students at the end of the semester.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synchronous</w:t>
      </w:r>
      <w:r w:rsidRPr="00121483">
        <w:rPr>
          <w:rFonts w:ascii="Georgia" w:eastAsia="Times New Roman" w:hAnsi="Georgia" w:cs="Segoe UI"/>
          <w:color w:val="292929"/>
          <w:spacing w:val="-1"/>
          <w:sz w:val="30"/>
          <w:szCs w:val="30"/>
          <w:lang w:val="en-US" w:eastAsia="fr-FR"/>
        </w:rPr>
        <w:t> = [94</w:t>
      </w:r>
      <w:proofErr w:type="gramStart"/>
      <w:r w:rsidRPr="00121483">
        <w:rPr>
          <w:rFonts w:ascii="Georgia" w:eastAsia="Times New Roman" w:hAnsi="Georgia" w:cs="Segoe UI"/>
          <w:color w:val="292929"/>
          <w:spacing w:val="-1"/>
          <w:sz w:val="30"/>
          <w:szCs w:val="30"/>
          <w:lang w:val="en-US" w:eastAsia="fr-FR"/>
        </w:rPr>
        <w:t>. ,</w:t>
      </w:r>
      <w:proofErr w:type="gramEnd"/>
      <w:r w:rsidRPr="00121483">
        <w:rPr>
          <w:rFonts w:ascii="Georgia" w:eastAsia="Times New Roman" w:hAnsi="Georgia" w:cs="Segoe UI"/>
          <w:color w:val="292929"/>
          <w:spacing w:val="-1"/>
          <w:sz w:val="30"/>
          <w:szCs w:val="30"/>
          <w:lang w:val="en-US" w:eastAsia="fr-FR"/>
        </w:rPr>
        <w:t xml:space="preserve"> 84.9, 82.6, 69.5, 80.1, 79.6, 81.4, 77.8, 81.7, 78.8, 73.2, 87.9, 87.9, 93.5, 82.3, 79.3, 78.3, 71.6, 88.6, 74.6, 74.1, 80.6]</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asynchronous</w:t>
      </w:r>
      <w:r w:rsidRPr="00121483">
        <w:rPr>
          <w:rFonts w:ascii="Georgia" w:eastAsia="Times New Roman" w:hAnsi="Georgia" w:cs="Segoe UI"/>
          <w:color w:val="292929"/>
          <w:spacing w:val="-1"/>
          <w:sz w:val="30"/>
          <w:szCs w:val="30"/>
          <w:lang w:val="en-US" w:eastAsia="fr-FR"/>
        </w:rPr>
        <w:t> = [77.1, 71.7, 91. , 72.2, 74.8, 85.1, 67.6, 69.9, 75.3, 71.7, 65.7, 72.6, 71.5, 78.2]</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Conduct the hypothesis testing to check whether the professor’s belief is statistically significant by using a 0.05 significance level to evaluate the null and alternative hypotheses.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the grades are obtained from the different individuals, the data is unpaired.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ₛ</w:t>
      </w:r>
      <w:r w:rsidRPr="00121483">
        <w:rPr>
          <w:rFonts w:ascii="Georgia" w:eastAsia="Times New Roman" w:hAnsi="Georgia" w:cs="Georgia"/>
          <w:color w:val="292929"/>
          <w:spacing w:val="-1"/>
          <w:sz w:val="30"/>
          <w:szCs w:val="30"/>
          <w:lang w:val="en-US" w:eastAsia="fr-FR"/>
        </w:rPr>
        <w:t>≤</w:t>
      </w:r>
      <w:r w:rsidRPr="00121483">
        <w:rPr>
          <w:rFonts w:ascii="Georgia" w:eastAsia="Times New Roman" w:hAnsi="Georgia" w:cs="Georgia"/>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ₐ</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xml:space="preserve">: </w:t>
      </w:r>
      <w:r w:rsidRPr="00121483">
        <w:rPr>
          <w:rFonts w:ascii="Georgia" w:eastAsia="Times New Roman" w:hAnsi="Georgia" w:cs="Segoe UI"/>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ₛ</w:t>
      </w:r>
      <w:r w:rsidRPr="00121483">
        <w:rPr>
          <w:rFonts w:ascii="Georgia" w:eastAsia="Times New Roman" w:hAnsi="Georgia" w:cs="Segoe UI"/>
          <w:color w:val="292929"/>
          <w:spacing w:val="-1"/>
          <w:sz w:val="30"/>
          <w:szCs w:val="30"/>
          <w:lang w:val="en-US" w:eastAsia="fr-FR"/>
        </w:rPr>
        <w:t>&gt;</w:t>
      </w:r>
      <w:r w:rsidRPr="00121483">
        <w:rPr>
          <w:rFonts w:ascii="Georgia" w:eastAsia="Times New Roman" w:hAnsi="Georgia" w:cs="Georgia"/>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ₐ</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r w:rsidRPr="00121483">
        <w:rPr>
          <w:rFonts w:ascii="Georgia" w:eastAsia="Times New Roman" w:hAnsi="Georgia" w:cs="Segoe UI"/>
          <w:color w:val="292929"/>
          <w:spacing w:val="-1"/>
          <w:sz w:val="30"/>
          <w:szCs w:val="30"/>
          <w:lang w:val="en-US" w:eastAsia="fr-FR"/>
        </w:rPr>
        <w:br/>
        <w:t xml:space="preserve">Assume that </w:t>
      </w:r>
      <w:r w:rsidRPr="00121483">
        <w:rPr>
          <w:rFonts w:ascii="Georgia" w:eastAsia="Times New Roman" w:hAnsi="Georgia" w:cs="Segoe UI"/>
          <w:color w:val="292929"/>
          <w:spacing w:val="-1"/>
          <w:sz w:val="30"/>
          <w:szCs w:val="30"/>
          <w:lang w:eastAsia="fr-FR"/>
        </w:rPr>
        <w:t>α</w:t>
      </w:r>
      <w:r w:rsidRPr="00121483">
        <w:rPr>
          <w:rFonts w:ascii="Georgia" w:eastAsia="Times New Roman" w:hAnsi="Georgia" w:cs="Segoe UI"/>
          <w:color w:val="292929"/>
          <w:spacing w:val="-1"/>
          <w:sz w:val="30"/>
          <w:szCs w:val="30"/>
          <w:lang w:val="en-US" w:eastAsia="fr-FR"/>
        </w:rPr>
        <w:t>=0.05. If the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is &gt;0.05, it can be said that data is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For checking normality, I used Shapiro-Wilk’s W test which is generally preferred for smaller samples however there are other options like Kolmogorov-Smirnov and D’Agostino and Pearson’s </w:t>
      </w:r>
      <w:r w:rsidRPr="00121483">
        <w:rPr>
          <w:rFonts w:ascii="Georgia" w:eastAsia="Times New Roman" w:hAnsi="Georgia" w:cs="Segoe UI"/>
          <w:color w:val="292929"/>
          <w:spacing w:val="-1"/>
          <w:sz w:val="30"/>
          <w:szCs w:val="30"/>
          <w:lang w:val="en-US" w:eastAsia="fr-FR"/>
        </w:rPr>
        <w:lastRenderedPageBreak/>
        <w:t>test. Please visit </w:t>
      </w:r>
      <w:hyperlink r:id="rId8" w:tgtFrame="_blank" w:history="1">
        <w:r w:rsidRPr="00121483">
          <w:rPr>
            <w:rFonts w:ascii="Georgia" w:eastAsia="Times New Roman" w:hAnsi="Georgia" w:cs="Segoe UI"/>
            <w:color w:val="0000FF"/>
            <w:spacing w:val="-1"/>
            <w:sz w:val="30"/>
            <w:szCs w:val="30"/>
            <w:u w:val="single"/>
            <w:lang w:val="en-US" w:eastAsia="fr-FR"/>
          </w:rPr>
          <w:t>https://docs.scipy.org/doc/scipy/reference/stats.html</w:t>
        </w:r>
      </w:hyperlink>
      <w:r w:rsidRPr="00121483">
        <w:rPr>
          <w:rFonts w:ascii="Georgia" w:eastAsia="Times New Roman" w:hAnsi="Georgia" w:cs="Segoe UI"/>
          <w:color w:val="292929"/>
          <w:spacing w:val="-1"/>
          <w:sz w:val="30"/>
          <w:szCs w:val="30"/>
          <w:lang w:val="en-US" w:eastAsia="fr-FR"/>
        </w:rPr>
        <w:t> for more information.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value:0.6556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value:0.0803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It tests the null hypothesis that the population variances are equal (called homogeneity of variance or homoscedasticity). Suppose the resulting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 xml:space="preserve">-value of </w:t>
      </w:r>
      <w:proofErr w:type="spellStart"/>
      <w:r w:rsidRPr="00121483">
        <w:rPr>
          <w:rFonts w:ascii="Georgia" w:eastAsia="Times New Roman" w:hAnsi="Georgia" w:cs="Segoe UI"/>
          <w:color w:val="292929"/>
          <w:spacing w:val="-1"/>
          <w:sz w:val="30"/>
          <w:szCs w:val="30"/>
          <w:lang w:val="en-US" w:eastAsia="fr-FR"/>
        </w:rPr>
        <w:t>Levene’s</w:t>
      </w:r>
      <w:proofErr w:type="spellEnd"/>
      <w:r w:rsidRPr="00121483">
        <w:rPr>
          <w:rFonts w:ascii="Georgia" w:eastAsia="Times New Roman" w:hAnsi="Georgia" w:cs="Segoe UI"/>
          <w:color w:val="292929"/>
          <w:spacing w:val="-1"/>
          <w:sz w:val="30"/>
          <w:szCs w:val="30"/>
          <w:lang w:val="en-US" w:eastAsia="fr-FR"/>
        </w:rPr>
        <w:t xml:space="preserve"> test is less than the significance level (typically 0.05). In that case, the obtained differences in sample variances are unlikely to have occurred based on random sampling from a population with equal variances.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For checking variance homogeneity, I preferred </w:t>
      </w:r>
      <w:proofErr w:type="spellStart"/>
      <w:r w:rsidRPr="00121483">
        <w:rPr>
          <w:rFonts w:ascii="Georgia" w:eastAsia="Times New Roman" w:hAnsi="Georgia" w:cs="Segoe UI"/>
          <w:color w:val="292929"/>
          <w:spacing w:val="-1"/>
          <w:sz w:val="30"/>
          <w:szCs w:val="30"/>
          <w:lang w:val="en-US" w:eastAsia="fr-FR"/>
        </w:rPr>
        <w:t>Levene’s</w:t>
      </w:r>
      <w:proofErr w:type="spellEnd"/>
      <w:r w:rsidRPr="00121483">
        <w:rPr>
          <w:rFonts w:ascii="Georgia" w:eastAsia="Times New Roman" w:hAnsi="Georgia" w:cs="Segoe UI"/>
          <w:color w:val="292929"/>
          <w:spacing w:val="-1"/>
          <w:sz w:val="30"/>
          <w:szCs w:val="30"/>
          <w:lang w:val="en-US" w:eastAsia="fr-FR"/>
        </w:rPr>
        <w:t xml:space="preserve"> test but you can also check Bartlett’s test from here: </w:t>
      </w:r>
      <w:hyperlink r:id="rId9" w:anchor="scipy.stats.bartlett" w:tgtFrame="_blank" w:history="1">
        <w:r w:rsidRPr="00121483">
          <w:rPr>
            <w:rFonts w:ascii="Georgia" w:eastAsia="Times New Roman" w:hAnsi="Georgia" w:cs="Segoe UI"/>
            <w:color w:val="0000FF"/>
            <w:spacing w:val="-1"/>
            <w:sz w:val="30"/>
            <w:szCs w:val="30"/>
            <w:u w:val="single"/>
            <w:lang w:val="en-US" w:eastAsia="fr-FR"/>
          </w:rPr>
          <w:t>https://docs.scipy.org/doc/scipy/reference/generated/scipy.stats.bartlett.html#scipy.stats.bartlett</w:t>
        </w:r>
      </w:hyperlink>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value:0.8149</w:t>
      </w:r>
      <w:r w:rsidRPr="00121483">
        <w:rPr>
          <w:rFonts w:ascii="Courier New" w:eastAsia="Times New Roman" w:hAnsi="Courier New" w:cs="Courier New"/>
          <w:color w:val="292929"/>
          <w:spacing w:val="-5"/>
          <w:sz w:val="24"/>
          <w:szCs w:val="24"/>
          <w:lang w:val="en-US" w:eastAsia="fr-FR"/>
        </w:rPr>
        <w:br/>
        <w:t xml:space="preserve">Fail to reject null hypothesis &gt;&gt; The variances of the samples the </w:t>
      </w:r>
      <w:proofErr w:type="spellStart"/>
      <w:r w:rsidRPr="00121483">
        <w:rPr>
          <w:rFonts w:ascii="Courier New" w:eastAsia="Times New Roman" w:hAnsi="Courier New" w:cs="Courier New"/>
          <w:color w:val="292929"/>
          <w:spacing w:val="-5"/>
          <w:sz w:val="24"/>
          <w:szCs w:val="24"/>
          <w:lang w:val="en-US" w:eastAsia="fr-FR"/>
        </w:rPr>
        <w:t>are</w:t>
      </w:r>
      <w:proofErr w:type="spellEnd"/>
      <w:r w:rsidRPr="00121483">
        <w:rPr>
          <w:rFonts w:ascii="Courier New" w:eastAsia="Times New Roman" w:hAnsi="Courier New" w:cs="Courier New"/>
          <w:color w:val="292929"/>
          <w:spacing w:val="-5"/>
          <w:sz w:val="24"/>
          <w:szCs w:val="24"/>
          <w:lang w:val="en-US" w:eastAsia="fr-FR"/>
        </w:rPr>
        <w:t xml:space="preserv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assumptions are satisfied, we can perform the parametric version of the test for 2 groups and unpaired data.</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value:0.00753598</w:t>
      </w:r>
      <w:r w:rsidRPr="00121483">
        <w:rPr>
          <w:rFonts w:ascii="Courier New" w:eastAsia="Times New Roman" w:hAnsi="Courier New" w:cs="Courier New"/>
          <w:color w:val="292929"/>
          <w:spacing w:val="-5"/>
          <w:sz w:val="24"/>
          <w:szCs w:val="24"/>
          <w:lang w:val="en-US" w:eastAsia="fr-FR"/>
        </w:rPr>
        <w:br/>
        <w:t xml:space="preserve">since the hypothesis is one sided &gt;&gt; use </w:t>
      </w:r>
      <w:proofErr w:type="spellStart"/>
      <w:r w:rsidRPr="00121483">
        <w:rPr>
          <w:rFonts w:ascii="Courier New" w:eastAsia="Times New Roman" w:hAnsi="Courier New" w:cs="Courier New"/>
          <w:color w:val="292929"/>
          <w:spacing w:val="-5"/>
          <w:sz w:val="24"/>
          <w:szCs w:val="24"/>
          <w:lang w:val="en-US" w:eastAsia="fr-FR"/>
        </w:rPr>
        <w:t>p_value</w:t>
      </w:r>
      <w:proofErr w:type="spellEnd"/>
      <w:r w:rsidRPr="00121483">
        <w:rPr>
          <w:rFonts w:ascii="Courier New" w:eastAsia="Times New Roman" w:hAnsi="Courier New" w:cs="Courier New"/>
          <w:color w:val="292929"/>
          <w:spacing w:val="-5"/>
          <w:sz w:val="24"/>
          <w:szCs w:val="24"/>
          <w:lang w:val="en-US" w:eastAsia="fr-FR"/>
        </w:rPr>
        <w:t xml:space="preserve">/2 &gt;&gt; </w:t>
      </w:r>
      <w:r w:rsidRPr="00121483">
        <w:rPr>
          <w:rFonts w:ascii="Courier New" w:eastAsia="Times New Roman" w:hAnsi="Courier New" w:cs="Courier New"/>
          <w:color w:val="292929"/>
          <w:spacing w:val="-5"/>
          <w:sz w:val="24"/>
          <w:szCs w:val="24"/>
          <w:lang w:val="en-US" w:eastAsia="fr-FR"/>
        </w:rPr>
        <w:lastRenderedPageBreak/>
        <w:t>p_value_one_sided:0.0038</w:t>
      </w:r>
      <w:r w:rsidRPr="00121483">
        <w:rPr>
          <w:rFonts w:ascii="Courier New" w:eastAsia="Times New Roman" w:hAnsi="Courier New" w:cs="Courier New"/>
          <w:color w:val="292929"/>
          <w:spacing w:val="-5"/>
          <w:sz w:val="24"/>
          <w:szCs w:val="24"/>
          <w:lang w:val="en-US" w:eastAsia="fr-FR"/>
        </w:rPr>
        <w:br/>
        <w:t>Reject null hypothesis</w:t>
      </w:r>
    </w:p>
    <w:p w:rsidR="00837E1F" w:rsidRPr="00EF1F1F" w:rsidRDefault="006E39F2" w:rsidP="00121483">
      <w:pPr>
        <w:shd w:val="clear" w:color="auto" w:fill="FFFFFF"/>
        <w:spacing w:before="569" w:after="0" w:line="360" w:lineRule="atLeast"/>
        <w:outlineLvl w:val="1"/>
        <w:rPr>
          <w:rFonts w:ascii="Helvetica" w:eastAsia="Times New Roman" w:hAnsi="Helvetica" w:cs="Helvetica"/>
          <w:b/>
          <w:bCs/>
          <w:color w:val="00B050"/>
          <w:sz w:val="30"/>
          <w:szCs w:val="30"/>
          <w:lang w:val="en-US" w:eastAsia="fr-FR"/>
        </w:rPr>
      </w:pPr>
      <w:bookmarkStart w:id="0" w:name="_GoBack"/>
      <w:r w:rsidRPr="00EF1F1F">
        <w:rPr>
          <w:rFonts w:ascii="Helvetica" w:eastAsia="Times New Roman" w:hAnsi="Helvetica" w:cs="Helvetica"/>
          <w:b/>
          <w:bCs/>
          <w:color w:val="00B050"/>
          <w:sz w:val="30"/>
          <w:szCs w:val="30"/>
          <w:lang w:val="en-US" w:eastAsia="fr-FR"/>
        </w:rPr>
        <w:t xml:space="preserve">Instead of using p-value / 2 of </w:t>
      </w:r>
      <w:proofErr w:type="gramStart"/>
      <w:r w:rsidRPr="00EF1F1F">
        <w:rPr>
          <w:rFonts w:ascii="Helvetica" w:eastAsia="Times New Roman" w:hAnsi="Helvetica" w:cs="Helvetica"/>
          <w:b/>
          <w:bCs/>
          <w:color w:val="00B050"/>
          <w:sz w:val="30"/>
          <w:szCs w:val="30"/>
          <w:lang w:val="en-US" w:eastAsia="fr-FR"/>
        </w:rPr>
        <w:t>two sided</w:t>
      </w:r>
      <w:proofErr w:type="gramEnd"/>
      <w:r w:rsidRPr="00EF1F1F">
        <w:rPr>
          <w:rFonts w:ascii="Helvetica" w:eastAsia="Times New Roman" w:hAnsi="Helvetica" w:cs="Helvetica"/>
          <w:b/>
          <w:bCs/>
          <w:color w:val="00B050"/>
          <w:sz w:val="30"/>
          <w:szCs w:val="30"/>
          <w:lang w:val="en-US" w:eastAsia="fr-FR"/>
        </w:rPr>
        <w:t xml:space="preserve"> test - it is better to use one sided t-test. </w:t>
      </w:r>
      <w:proofErr w:type="spellStart"/>
      <w:proofErr w:type="gramStart"/>
      <w:r w:rsidRPr="00EF1F1F">
        <w:rPr>
          <w:rStyle w:val="pre"/>
          <w:rFonts w:ascii="Consolas" w:hAnsi="Consolas"/>
          <w:b/>
          <w:bCs/>
          <w:color w:val="00B050"/>
          <w:sz w:val="23"/>
          <w:szCs w:val="23"/>
          <w:shd w:val="clear" w:color="auto" w:fill="FFFFFF"/>
          <w:lang w:val="en-US"/>
        </w:rPr>
        <w:t>scipy.stats</w:t>
      </w:r>
      <w:proofErr w:type="gramEnd"/>
      <w:r w:rsidRPr="00EF1F1F">
        <w:rPr>
          <w:rStyle w:val="pre"/>
          <w:rFonts w:ascii="Consolas" w:hAnsi="Consolas"/>
          <w:b/>
          <w:bCs/>
          <w:color w:val="00B050"/>
          <w:sz w:val="23"/>
          <w:szCs w:val="23"/>
          <w:shd w:val="clear" w:color="auto" w:fill="FFFFFF"/>
          <w:lang w:val="en-US"/>
        </w:rPr>
        <w:t>.</w:t>
      </w:r>
      <w:r w:rsidRPr="00EF1F1F">
        <w:rPr>
          <w:rStyle w:val="pre"/>
          <w:rFonts w:ascii="Consolas" w:hAnsi="Consolas"/>
          <w:b/>
          <w:bCs/>
          <w:color w:val="00B050"/>
          <w:sz w:val="26"/>
          <w:szCs w:val="26"/>
          <w:shd w:val="clear" w:color="auto" w:fill="FFFFFF"/>
          <w:lang w:val="en-US"/>
        </w:rPr>
        <w:t>ttest_ind</w:t>
      </w:r>
      <w:proofErr w:type="spellEnd"/>
      <w:r w:rsidRPr="00EF1F1F">
        <w:rPr>
          <w:rStyle w:val="sig-paren"/>
          <w:rFonts w:ascii="Consolas" w:hAnsi="Consolas"/>
          <w:b/>
          <w:bCs/>
          <w:color w:val="00B050"/>
          <w:sz w:val="27"/>
          <w:szCs w:val="27"/>
          <w:shd w:val="clear" w:color="auto" w:fill="FFFFFF"/>
          <w:lang w:val="en-US"/>
        </w:rPr>
        <w:t>(</w:t>
      </w:r>
      <w:r w:rsidRPr="00EF1F1F">
        <w:rPr>
          <w:rStyle w:val="sig-paren"/>
          <w:rFonts w:ascii="Consolas" w:hAnsi="Consolas"/>
          <w:b/>
          <w:bCs/>
          <w:color w:val="00B050"/>
          <w:sz w:val="27"/>
          <w:szCs w:val="27"/>
          <w:shd w:val="clear" w:color="auto" w:fill="FFFFFF"/>
          <w:lang w:val="en-US"/>
        </w:rPr>
        <w:t>alternative = ‘</w:t>
      </w:r>
      <w:r w:rsidRPr="00EF1F1F">
        <w:rPr>
          <w:rFonts w:ascii="Arial" w:hAnsi="Arial" w:cs="Arial"/>
          <w:b/>
          <w:bCs/>
          <w:i/>
          <w:iCs/>
          <w:color w:val="00B050"/>
          <w:sz w:val="23"/>
          <w:szCs w:val="23"/>
          <w:shd w:val="clear" w:color="auto" w:fill="FFFFFF"/>
          <w:lang w:val="en-US"/>
        </w:rPr>
        <w:t>greater</w:t>
      </w:r>
      <w:r w:rsidRPr="00EF1F1F">
        <w:rPr>
          <w:rStyle w:val="sig-paren"/>
          <w:rFonts w:ascii="Consolas" w:hAnsi="Consolas"/>
          <w:b/>
          <w:bCs/>
          <w:color w:val="00B050"/>
          <w:sz w:val="27"/>
          <w:szCs w:val="27"/>
          <w:shd w:val="clear" w:color="auto" w:fill="FFFFFF"/>
          <w:lang w:val="en-US"/>
        </w:rPr>
        <w:t>’)</w:t>
      </w:r>
    </w:p>
    <w:bookmarkEnd w:id="0"/>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there is enough evidence to conclude that the average grade of the students who follow the course synchronously is higher than the students who follow the course asynchronously.</w:t>
      </w:r>
    </w:p>
    <w:p w:rsid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Q2. ANOVA</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Georgia" w:eastAsia="Times New Roman" w:hAnsi="Georgia" w:cs="Segoe UI"/>
          <w:color w:val="292929"/>
          <w:spacing w:val="-1"/>
          <w:sz w:val="30"/>
          <w:szCs w:val="30"/>
          <w:lang w:val="en-US" w:eastAsia="fr-FR"/>
        </w:rPr>
        <w:t>A pediatrician wants to see the effect of formula consumption on the average monthly weight gain (in gr) of babies. For this reason, she collected data from three different groups. The first group is exclusively breastfed children (receives only breast milk), the second group is children who are fed with only formula and the last group is both formula and breastfed children. These data are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only_breast</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794.1, 716.9, 993. , 724.7, 760.9, 908.2, 659.3 , 690.8, 768.7, 717.3 , 630.7, 729.5, 714.1, 810.3, 583.5, 679.9, 865.1]</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only_formula</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 xml:space="preserve"> 898.8, 881.2, 940.2, 966.2, 957.5, 1061.7, 1046.2, 980.4, 895.6, 919.7, 1074.1, 952.5, 796.3, 859.6, 871.1 , 1047.5, 919.1 , 1160.5, 996.9]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both</w:t>
      </w:r>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976.4, 656.4, 861.2, 706.8, 718.5, 717.1, 759.8, 894.6, 867.6, 805.6, 765.4, 800.3, 789.9, 875.3, 740. , 799.4, 790.3, 795.2 , 823.6, 818.7, 926.8, 791.7, 948.3]</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difference between the average monthly gain of these three groups by using a 0.05 significance level. If there is a significant difference, perform further analysis to find what caused the difference.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value:0.4694</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value:0.8879</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value:0.7973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value:0.7673Fail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lastRenderedPageBreak/>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assumptions are satisfied, we can perform the parametric version of the test for more than 2 groups and unpaired data.</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value:0.000000</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it can be concluded that at least one of the groups has a different average monthly weight gain.</w:t>
      </w:r>
      <w:r w:rsidRPr="00121483">
        <w:rPr>
          <w:rFonts w:ascii="Georgia" w:eastAsia="Times New Roman" w:hAnsi="Georgia" w:cs="Segoe UI"/>
          <w:color w:val="292929"/>
          <w:spacing w:val="-1"/>
          <w:sz w:val="30"/>
          <w:szCs w:val="30"/>
          <w:lang w:val="en-US" w:eastAsia="fr-FR"/>
        </w:rPr>
        <w:t xml:space="preserve"> To find which group or groups cause the difference, we need to perform a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test/pairwise comparison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To avoid family-wise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inflation, I used Bonferroni adjustment. You can see your other alternative from here: </w:t>
      </w:r>
      <w:hyperlink r:id="rId10" w:tgtFrame="_blank" w:history="1">
        <w:r w:rsidRPr="00121483">
          <w:rPr>
            <w:rFonts w:ascii="Georgia" w:eastAsia="Times New Roman" w:hAnsi="Georgia" w:cs="Segoe UI"/>
            <w:color w:val="0000FF"/>
            <w:spacing w:val="-1"/>
            <w:sz w:val="30"/>
            <w:szCs w:val="30"/>
            <w:u w:val="single"/>
            <w:lang w:val="en-US" w:eastAsia="fr-FR"/>
          </w:rPr>
          <w:t>https://scikit-posthocs.readthedocs.io/en/latest/generated/scikit_posthocs.posthoc_ttest/</w:t>
        </w:r>
      </w:hyperlink>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702560" cy="1200785"/>
            <wp:effectExtent l="0" t="0" r="2540" b="0"/>
            <wp:docPr id="10" name="Picture 10" descr="https://miro.medium.com/max/568/1*uoPPsB15VAIUGoGCzLp6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68/1*uoPPsB15VAIUGoGCzLp6k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560" cy="120078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At this significance level, it can be concluded that: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“only breast”</w:t>
      </w:r>
      <w:r w:rsidRPr="00121483">
        <w:rPr>
          <w:rFonts w:ascii="Georgia" w:eastAsia="Times New Roman" w:hAnsi="Georgia" w:cs="Segoe UI"/>
          <w:color w:val="292929"/>
          <w:spacing w:val="-1"/>
          <w:sz w:val="30"/>
          <w:szCs w:val="30"/>
          <w:lang w:val="en-US" w:eastAsia="fr-FR"/>
        </w:rPr>
        <w:t> is different than </w:t>
      </w:r>
      <w:r w:rsidRPr="00121483">
        <w:rPr>
          <w:rFonts w:ascii="Georgia" w:eastAsia="Times New Roman" w:hAnsi="Georgia" w:cs="Segoe UI"/>
          <w:b/>
          <w:bCs/>
          <w:color w:val="292929"/>
          <w:spacing w:val="-1"/>
          <w:sz w:val="30"/>
          <w:szCs w:val="30"/>
          <w:lang w:val="en-US" w:eastAsia="fr-FR"/>
        </w:rPr>
        <w:t>“only formula”</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“only formula”</w:t>
      </w:r>
      <w:r w:rsidRPr="00121483">
        <w:rPr>
          <w:rFonts w:ascii="Georgia" w:eastAsia="Times New Roman" w:hAnsi="Georgia" w:cs="Segoe UI"/>
          <w:color w:val="292929"/>
          <w:spacing w:val="-1"/>
          <w:sz w:val="30"/>
          <w:szCs w:val="30"/>
          <w:lang w:val="en-US" w:eastAsia="fr-FR"/>
        </w:rPr>
        <w:t> is different than both </w:t>
      </w:r>
      <w:r w:rsidRPr="00121483">
        <w:rPr>
          <w:rFonts w:ascii="Georgia" w:eastAsia="Times New Roman" w:hAnsi="Georgia" w:cs="Segoe UI"/>
          <w:b/>
          <w:bCs/>
          <w:color w:val="292929"/>
          <w:spacing w:val="-1"/>
          <w:sz w:val="30"/>
          <w:szCs w:val="30"/>
          <w:lang w:val="en-US" w:eastAsia="fr-FR"/>
        </w:rPr>
        <w:t>“only breast”</w:t>
      </w:r>
      <w:r w:rsidRPr="00121483">
        <w:rPr>
          <w:rFonts w:ascii="Georgia" w:eastAsia="Times New Roman" w:hAnsi="Georgia" w:cs="Segoe UI"/>
          <w:color w:val="292929"/>
          <w:spacing w:val="-1"/>
          <w:sz w:val="30"/>
          <w:szCs w:val="30"/>
          <w:lang w:val="en-US" w:eastAsia="fr-FR"/>
        </w:rPr>
        <w:t> and </w:t>
      </w:r>
      <w:r w:rsidRPr="00121483">
        <w:rPr>
          <w:rFonts w:ascii="Georgia" w:eastAsia="Times New Roman" w:hAnsi="Georgia" w:cs="Segoe UI"/>
          <w:b/>
          <w:bCs/>
          <w:color w:val="292929"/>
          <w:spacing w:val="-1"/>
          <w:sz w:val="30"/>
          <w:szCs w:val="30"/>
          <w:lang w:val="en-US" w:eastAsia="fr-FR"/>
        </w:rPr>
        <w:t>“both”</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“both”</w:t>
      </w:r>
      <w:r w:rsidRPr="00121483">
        <w:rPr>
          <w:rFonts w:ascii="Georgia" w:eastAsia="Times New Roman" w:hAnsi="Georgia" w:cs="Segoe UI"/>
          <w:color w:val="292929"/>
          <w:spacing w:val="-1"/>
          <w:sz w:val="30"/>
          <w:szCs w:val="30"/>
          <w:lang w:val="en-US" w:eastAsia="fr-FR"/>
        </w:rPr>
        <w:t> is different than </w:t>
      </w:r>
      <w:r w:rsidRPr="00121483">
        <w:rPr>
          <w:rFonts w:ascii="Georgia" w:eastAsia="Times New Roman" w:hAnsi="Georgia" w:cs="Segoe UI"/>
          <w:b/>
          <w:bCs/>
          <w:color w:val="292929"/>
          <w:spacing w:val="-1"/>
          <w:sz w:val="30"/>
          <w:szCs w:val="30"/>
          <w:lang w:val="en-US" w:eastAsia="fr-FR"/>
        </w:rPr>
        <w:t>“only formula”</w:t>
      </w:r>
    </w:p>
    <w:p w:rsidR="00121483" w:rsidRPr="00121483" w:rsidRDefault="00121483" w:rsidP="00121483">
      <w:pPr>
        <w:shd w:val="clear" w:color="auto" w:fill="FFFFFF"/>
        <w:spacing w:before="754"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Q3. Mann Whitney U</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lastRenderedPageBreak/>
        <w:t>A human resource specialist working in a technology company is interested in the overwork time of different teams. To investigate whether there is a difference between overtime of the software development team and the test team, she selected 17 employees randomly in each of the two teams and recorded their weekly average overwork time in terms of an hour.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test_team</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6.2, 7.1, 1.5, 2,3 , 2, 1.5, 6.1, 2.4, 2.3, 12.4, 1.8, 5.3, 3.1, 9.4, 2.3, 4.1]</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developer_team</w:t>
      </w:r>
      <w:proofErr w:type="spellEnd"/>
      <w:r w:rsidRPr="00121483">
        <w:rPr>
          <w:rFonts w:ascii="Georgia" w:eastAsia="Times New Roman" w:hAnsi="Georgia" w:cs="Segoe UI"/>
          <w:color w:val="292929"/>
          <w:spacing w:val="-1"/>
          <w:sz w:val="30"/>
          <w:szCs w:val="30"/>
          <w:lang w:val="en-US" w:eastAsia="fr-FR"/>
        </w:rPr>
        <w:t>=[2.3, 2.1, 1.4, 2.0, 8.7, 2.2, 3.1, 4.2, 3.6, 2.5, 3.1, 6.2, 12.1, 3.9, 2.2, 1.2 ,3.4]</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difference between the overwork time of two teams by using a 0.05 significance level.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xml:space="preserve">: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₁&gt;</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value:0.0046</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r>
      <w:r w:rsidRPr="00121483">
        <w:rPr>
          <w:rFonts w:ascii="Courier New" w:eastAsia="Times New Roman" w:hAnsi="Courier New" w:cs="Courier New"/>
          <w:color w:val="292929"/>
          <w:spacing w:val="-5"/>
          <w:sz w:val="24"/>
          <w:szCs w:val="24"/>
          <w:lang w:val="en-US" w:eastAsia="fr-FR"/>
        </w:rPr>
        <w:lastRenderedPageBreak/>
        <w:t>p value:0.0005</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value:0.5410</w:t>
      </w:r>
      <w:r w:rsidRPr="00121483">
        <w:rPr>
          <w:rFonts w:ascii="Courier New" w:eastAsia="Times New Roman" w:hAnsi="Courier New" w:cs="Courier New"/>
          <w:color w:val="292929"/>
          <w:spacing w:val="-5"/>
          <w:sz w:val="24"/>
          <w:szCs w:val="24"/>
          <w:lang w:val="en-US" w:eastAsia="fr-FR"/>
        </w:rPr>
        <w:br/>
        <w:t>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There are two groups, and data is collected from different individuals, so it is not paired. However, the normality assumption is not satisfied; therefore, we need to use the nonparametric version of 2 group comparison for unpaired data: the Mann-Whitney U Test.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p-value:0.8226</w:t>
      </w:r>
      <w:r w:rsidRPr="00121483">
        <w:rPr>
          <w:rFonts w:ascii="Courier New" w:eastAsia="Times New Roman" w:hAnsi="Courier New" w:cs="Courier New"/>
          <w:color w:val="292929"/>
          <w:spacing w:val="-5"/>
          <w:sz w:val="24"/>
          <w:szCs w:val="24"/>
          <w:lang w:val="en-US" w:eastAsia="fr-FR"/>
        </w:rPr>
        <w:br/>
        <w:t xml:space="preserve">Fail to </w:t>
      </w:r>
      <w:proofErr w:type="spellStart"/>
      <w:r w:rsidRPr="00121483">
        <w:rPr>
          <w:rFonts w:ascii="Courier New" w:eastAsia="Times New Roman" w:hAnsi="Courier New" w:cs="Courier New"/>
          <w:color w:val="292929"/>
          <w:spacing w:val="-5"/>
          <w:sz w:val="24"/>
          <w:szCs w:val="24"/>
          <w:lang w:val="en-US" w:eastAsia="fr-FR"/>
        </w:rPr>
        <w:t>recejt</w:t>
      </w:r>
      <w:proofErr w:type="spellEnd"/>
      <w:r w:rsidRPr="00121483">
        <w:rPr>
          <w:rFonts w:ascii="Courier New" w:eastAsia="Times New Roman" w:hAnsi="Courier New" w:cs="Courier New"/>
          <w:color w:val="292929"/>
          <w:spacing w:val="-5"/>
          <w:sz w:val="24"/>
          <w:szCs w:val="24"/>
          <w:lang w:val="en-US" w:eastAsia="fr-FR"/>
        </w:rPr>
        <w:t xml:space="preserve">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w:t>
      </w:r>
      <w:r w:rsidRPr="00121483">
        <w:rPr>
          <w:rFonts w:ascii="Georgia" w:eastAsia="Times New Roman" w:hAnsi="Georgia" w:cs="Segoe UI"/>
          <w:i/>
          <w:iCs/>
          <w:color w:val="292929"/>
          <w:spacing w:val="-1"/>
          <w:sz w:val="30"/>
          <w:szCs w:val="30"/>
          <w:lang w:val="en-US" w:eastAsia="fr-FR"/>
        </w:rPr>
        <w:t> </w:t>
      </w:r>
      <w:r w:rsidRPr="00121483">
        <w:rPr>
          <w:rFonts w:ascii="Georgia" w:eastAsia="Times New Roman" w:hAnsi="Georgia" w:cs="Segoe UI"/>
          <w:b/>
          <w:bCs/>
          <w:i/>
          <w:iCs/>
          <w:color w:val="292929"/>
          <w:spacing w:val="-1"/>
          <w:sz w:val="30"/>
          <w:szCs w:val="30"/>
          <w:lang w:val="en-US" w:eastAsia="fr-FR"/>
        </w:rPr>
        <w:t>it can be said that there is no statistically significant difference between the average overwork time of the two teams.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Q4. Kruskal-Wallis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An e-commerce company regularly advertises on YouTube, Instagram, and Facebook for its campaigns. However, the new manager was curious about if there was any difference between the number of customers attracted by these platforms. Therefore, she started to use Adjust, an application that allows you to find out where your users come from. The daily numbers reported from Adjust for each platform are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Youtube</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1913, 1879, 1939, 2146, 2040, 2127, 2122, 2156, 2036, 1974, 1956, 2146, 2151, 1943, 2125]</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Instagram </w:t>
      </w:r>
      <w:r w:rsidRPr="00121483">
        <w:rPr>
          <w:rFonts w:ascii="Georgia" w:eastAsia="Times New Roman" w:hAnsi="Georgia" w:cs="Segoe UI"/>
          <w:color w:val="292929"/>
          <w:spacing w:val="-1"/>
          <w:sz w:val="30"/>
          <w:szCs w:val="30"/>
          <w:lang w:val="en-US" w:eastAsia="fr-FR"/>
        </w:rPr>
        <w:t>= [2305., 2355., 2203., 2231., 2185., 2420., 2386., 2410., 2340., 2349., 2241., 2396., 2244., 2267., 2281.]</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Facebook </w:t>
      </w:r>
      <w:r w:rsidRPr="00121483">
        <w:rPr>
          <w:rFonts w:ascii="Georgia" w:eastAsia="Times New Roman" w:hAnsi="Georgia" w:cs="Segoe UI"/>
          <w:color w:val="292929"/>
          <w:spacing w:val="-1"/>
          <w:sz w:val="30"/>
          <w:szCs w:val="30"/>
          <w:lang w:val="en-US" w:eastAsia="fr-FR"/>
        </w:rPr>
        <w:t>= [2133., 2522., 2124., 2551., 2293., 2367., 2460., 2311., 2178., 2113., 2048., 2443., 2265., 2095., 2528.]</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difference between the average customer acquisition of these three platforms using a 0.05 significance level. If there is a significant difference, perform further analysis to find that caused the difference.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value:0.0285</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value:0.4156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value:0.1716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value:0.0012</w:t>
      </w:r>
      <w:r w:rsidRPr="00121483">
        <w:rPr>
          <w:rFonts w:ascii="Courier New" w:eastAsia="Times New Roman" w:hAnsi="Courier New" w:cs="Courier New"/>
          <w:color w:val="292929"/>
          <w:spacing w:val="-5"/>
          <w:sz w:val="24"/>
          <w:szCs w:val="24"/>
          <w:lang w:val="en-US" w:eastAsia="fr-FR"/>
        </w:rPr>
        <w:br/>
      </w:r>
      <w:r w:rsidRPr="00121483">
        <w:rPr>
          <w:rFonts w:ascii="Courier New" w:eastAsia="Times New Roman" w:hAnsi="Courier New" w:cs="Courier New"/>
          <w:color w:val="292929"/>
          <w:spacing w:val="-5"/>
          <w:sz w:val="24"/>
          <w:szCs w:val="24"/>
          <w:lang w:val="en-US" w:eastAsia="fr-FR"/>
        </w:rPr>
        <w:lastRenderedPageBreak/>
        <w:t>Reject null hypothesis &gt;&gt; The variances of the samples are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The normality and variance homogeneity assumptions are not </w:t>
      </w:r>
      <w:proofErr w:type="gramStart"/>
      <w:r w:rsidRPr="00121483">
        <w:rPr>
          <w:rFonts w:ascii="Georgia" w:eastAsia="Times New Roman" w:hAnsi="Georgia" w:cs="Segoe UI"/>
          <w:color w:val="292929"/>
          <w:spacing w:val="-1"/>
          <w:sz w:val="30"/>
          <w:szCs w:val="30"/>
          <w:lang w:val="en-US" w:eastAsia="fr-FR"/>
        </w:rPr>
        <w:t>satisfied,</w:t>
      </w:r>
      <w:proofErr w:type="gramEnd"/>
      <w:r w:rsidRPr="00121483">
        <w:rPr>
          <w:rFonts w:ascii="Georgia" w:eastAsia="Times New Roman" w:hAnsi="Georgia" w:cs="Segoe UI"/>
          <w:color w:val="292929"/>
          <w:spacing w:val="-1"/>
          <w:sz w:val="30"/>
          <w:szCs w:val="30"/>
          <w:lang w:val="en-US" w:eastAsia="fr-FR"/>
        </w:rPr>
        <w:t xml:space="preserve"> therefore we need to use the nonparametric version of ANOVA for unpaired data (the data is collected from different sources).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value:0.000015</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at least one of the average customer acquisition number is different.</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xml:space="preserve"> Since the data is not normal, the nonparametric version of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 is used.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395220" cy="1023620"/>
            <wp:effectExtent l="0" t="0" r="5080" b="5080"/>
            <wp:docPr id="7" name="Picture 7" descr="https://miro.medium.com/max/502/1*i1lEBN2y0H0-eDdHfvB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02/1*i1lEBN2y0H0-eDdHfvBOp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20" cy="1023620"/>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average number of customers coming from YouTube is different than the other (actually smaller than the others).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Q5. t-test dependent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The University Health Center diagnosed eighteen students with high cholesterol in the previous semester. Healthcare personnel told these patients about the dangers of high cholesterol and prescribed a diet program. One month later, the patients came for control, and their </w:t>
      </w:r>
      <w:r w:rsidRPr="00121483">
        <w:rPr>
          <w:rFonts w:ascii="Georgia" w:eastAsia="Times New Roman" w:hAnsi="Georgia" w:cs="Segoe UI"/>
          <w:color w:val="292929"/>
          <w:spacing w:val="-1"/>
          <w:sz w:val="30"/>
          <w:szCs w:val="30"/>
          <w:lang w:val="en-US" w:eastAsia="fr-FR"/>
        </w:rPr>
        <w:lastRenderedPageBreak/>
        <w:t>cholesterol level was reexamined. Test whether there is a difference in the cholesterol levels of the patients.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decrease in the cholesterol levels of the patients after the diet by using a 0.05 significance level. Before doing hypothesis testing, check the related assumptions. Comment on the results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test_results_before_diet</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224, 235, 223, 253, 253, 224, 244, 225, 259, 220, 242, 240, 239, 229, 276, 254, 237, 227]</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test_results_after_diet</w:t>
      </w:r>
      <w:proofErr w:type="spellEnd"/>
      <w:r w:rsidRPr="00121483">
        <w:rPr>
          <w:rFonts w:ascii="Georgia" w:eastAsia="Times New Roman" w:hAnsi="Georgia" w:cs="Segoe UI"/>
          <w:color w:val="292929"/>
          <w:spacing w:val="-1"/>
          <w:sz w:val="30"/>
          <w:szCs w:val="30"/>
          <w:lang w:val="en-US" w:eastAsia="fr-FR"/>
        </w:rPr>
        <w:t>=[198, 195, 213, 190, 246, 206, 225, 199, 214, 210, 188, 205, 200, 220, 190, 199, 191, 218]</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d&gt;=0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true mean difference is equal to or bigger than zero.</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d&lt;0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The true mean difference is smaller than zero.</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The dependent variable must be continuous (interval/ratio)</w:t>
      </w:r>
      <w:r w:rsidRPr="00121483">
        <w:rPr>
          <w:rFonts w:ascii="Georgia" w:eastAsia="Times New Roman" w:hAnsi="Georgia" w:cs="Segoe UI"/>
          <w:color w:val="292929"/>
          <w:spacing w:val="-1"/>
          <w:sz w:val="30"/>
          <w:szCs w:val="30"/>
          <w:lang w:val="en-US" w:eastAsia="fr-FR"/>
        </w:rPr>
        <w:br/>
        <w:t>• The observations are independent of one another.</w:t>
      </w:r>
      <w:r w:rsidRPr="00121483">
        <w:rPr>
          <w:rFonts w:ascii="Georgia" w:eastAsia="Times New Roman" w:hAnsi="Georgia" w:cs="Segoe UI"/>
          <w:color w:val="292929"/>
          <w:spacing w:val="-1"/>
          <w:sz w:val="30"/>
          <w:szCs w:val="30"/>
          <w:lang w:val="en-US" w:eastAsia="fr-FR"/>
        </w:rPr>
        <w:br/>
        <w:t>• The dependent variable should be approximately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value:0.1635</w:t>
      </w:r>
      <w:r w:rsidRPr="00121483">
        <w:rPr>
          <w:rFonts w:ascii="Courier New" w:eastAsia="Times New Roman" w:hAnsi="Courier New" w:cs="Courier New"/>
          <w:color w:val="292929"/>
          <w:spacing w:val="-5"/>
          <w:sz w:val="24"/>
          <w:szCs w:val="24"/>
          <w:lang w:val="en-US" w:eastAsia="fr-FR"/>
        </w:rPr>
        <w:br/>
        <w:t xml:space="preserve">Fail to reject null hypothesis &gt;&gt; The data is normally </w:t>
      </w:r>
      <w:r w:rsidRPr="00121483">
        <w:rPr>
          <w:rFonts w:ascii="Courier New" w:eastAsia="Times New Roman" w:hAnsi="Courier New" w:cs="Courier New"/>
          <w:color w:val="292929"/>
          <w:spacing w:val="-5"/>
          <w:sz w:val="24"/>
          <w:szCs w:val="24"/>
          <w:lang w:val="en-US" w:eastAsia="fr-FR"/>
        </w:rPr>
        <w:lastRenderedPageBreak/>
        <w:t>distributed</w:t>
      </w:r>
      <w:r w:rsidRPr="00121483">
        <w:rPr>
          <w:rFonts w:ascii="Courier New" w:eastAsia="Times New Roman" w:hAnsi="Courier New" w:cs="Courier New"/>
          <w:color w:val="292929"/>
          <w:spacing w:val="-5"/>
          <w:sz w:val="24"/>
          <w:szCs w:val="24"/>
          <w:lang w:val="en-US" w:eastAsia="fr-FR"/>
        </w:rPr>
        <w:br/>
        <w:t>p value:0.1003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data is paired since data is collected from the same individuals and assumptions are satisfied, then we can use the dependent t-test.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value:0.000008 one tailed p value:0.000004</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there is enough evidence to conclude mean cholesterol level of patients has decreased after the diet.</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Q6. Wilcoxon signed-rank test</w:t>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GIF from giphy.com</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A venture capitalist wanted to invest in a startup that provides data compression without any loss in quality, but there are two competitors: </w:t>
      </w:r>
      <w:proofErr w:type="spellStart"/>
      <w:r w:rsidRPr="00121483">
        <w:rPr>
          <w:rFonts w:ascii="Georgia" w:eastAsia="Times New Roman" w:hAnsi="Georgia" w:cs="Segoe UI"/>
          <w:color w:val="292929"/>
          <w:spacing w:val="-1"/>
          <w:sz w:val="30"/>
          <w:szCs w:val="30"/>
          <w:lang w:val="en-US" w:eastAsia="fr-FR"/>
        </w:rPr>
        <w:t>PiedPiper</w:t>
      </w:r>
      <w:proofErr w:type="spellEnd"/>
      <w:r w:rsidRPr="00121483">
        <w:rPr>
          <w:rFonts w:ascii="Georgia" w:eastAsia="Times New Roman" w:hAnsi="Georgia" w:cs="Segoe UI"/>
          <w:color w:val="292929"/>
          <w:spacing w:val="-1"/>
          <w:sz w:val="30"/>
          <w:szCs w:val="30"/>
          <w:lang w:val="en-US" w:eastAsia="fr-FR"/>
        </w:rPr>
        <w:t xml:space="preserve"> and </w:t>
      </w:r>
      <w:proofErr w:type="spellStart"/>
      <w:r w:rsidRPr="00121483">
        <w:rPr>
          <w:rFonts w:ascii="Georgia" w:eastAsia="Times New Roman" w:hAnsi="Georgia" w:cs="Segoe UI"/>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xml:space="preserve">. Initially, she believed the performance of the </w:t>
      </w:r>
      <w:proofErr w:type="spellStart"/>
      <w:r w:rsidRPr="00121483">
        <w:rPr>
          <w:rFonts w:ascii="Georgia" w:eastAsia="Times New Roman" w:hAnsi="Georgia" w:cs="Segoe UI"/>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xml:space="preserve"> could be better but still wanted to test it before the investment. Then, she gave the same files to each company to compress and recorded their performance scores.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piedpiper</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4.57, 4.55, 5.47, 4.67, 5.41, 5.55, 5.53, 5.63, 3.86, 3.97, 5.44, 3.93, 5.31, 5.17, 4.39, 4.28, 5.25]</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 [4.27, 3.93, 4.01, 4.07, 3.87, 4. , 4. , 3.72, 4.16, 4.1 , 3.9 , 3.97, 4.08, 3.96, 3.96, 3.77, 4.09]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lastRenderedPageBreak/>
        <w:t>According to this information, conduct the related hypothesis testing by using a 0.05 significance level.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the performance scores are obtained from the same files, the data is paired.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d&gt;=0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true mean difference is equal to or bigger than zero.</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d&lt;0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The true mean difference is smaller than zero.</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The dependent variable must be continuous (interval/ratio)</w:t>
      </w:r>
      <w:r w:rsidRPr="00121483">
        <w:rPr>
          <w:rFonts w:ascii="Georgia" w:eastAsia="Times New Roman" w:hAnsi="Georgia" w:cs="Segoe UI"/>
          <w:color w:val="292929"/>
          <w:spacing w:val="-1"/>
          <w:sz w:val="30"/>
          <w:szCs w:val="30"/>
          <w:lang w:val="en-US" w:eastAsia="fr-FR"/>
        </w:rPr>
        <w:br/>
        <w:t>• The observations are independent of one another.</w:t>
      </w:r>
      <w:r w:rsidRPr="00121483">
        <w:rPr>
          <w:rFonts w:ascii="Georgia" w:eastAsia="Times New Roman" w:hAnsi="Georgia" w:cs="Segoe UI"/>
          <w:color w:val="292929"/>
          <w:spacing w:val="-1"/>
          <w:sz w:val="30"/>
          <w:szCs w:val="30"/>
          <w:lang w:val="en-US" w:eastAsia="fr-FR"/>
        </w:rPr>
        <w:br/>
        <w:t>• The dependent variable should be approximately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value:0.0304</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value:0.9587</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normality assumption is not satisfied; therefore, we need to use the nonparametric version of the paired test, namely the Wilcoxon Signed Rank test.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lastRenderedPageBreak/>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p-value:0.000214 &gt;&gt; one_tailed_pval:0.000107</w:t>
      </w:r>
      <w:r w:rsidRPr="00121483">
        <w:rPr>
          <w:rFonts w:ascii="Courier New" w:eastAsia="Times New Roman" w:hAnsi="Courier New" w:cs="Courier New"/>
          <w:color w:val="292929"/>
          <w:spacing w:val="-5"/>
          <w:sz w:val="24"/>
          <w:szCs w:val="24"/>
          <w:lang w:val="en-US" w:eastAsia="fr-FR"/>
        </w:rPr>
        <w:br/>
        <w:t>one sided pvalue:0.000107</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 xml:space="preserve">At this significance level, there is enough evidence to conclude that the performance of the </w:t>
      </w:r>
      <w:proofErr w:type="spellStart"/>
      <w:r w:rsidRPr="00121483">
        <w:rPr>
          <w:rFonts w:ascii="Georgia" w:eastAsia="Times New Roman" w:hAnsi="Georgia" w:cs="Segoe UI"/>
          <w:b/>
          <w:bCs/>
          <w:i/>
          <w:iCs/>
          <w:color w:val="292929"/>
          <w:spacing w:val="-1"/>
          <w:sz w:val="30"/>
          <w:szCs w:val="30"/>
          <w:lang w:val="en-US" w:eastAsia="fr-FR"/>
        </w:rPr>
        <w:t>PiedPaper</w:t>
      </w:r>
      <w:proofErr w:type="spellEnd"/>
      <w:r w:rsidRPr="00121483">
        <w:rPr>
          <w:rFonts w:ascii="Georgia" w:eastAsia="Times New Roman" w:hAnsi="Georgia" w:cs="Segoe UI"/>
          <w:b/>
          <w:bCs/>
          <w:i/>
          <w:iCs/>
          <w:color w:val="292929"/>
          <w:spacing w:val="-1"/>
          <w:sz w:val="30"/>
          <w:szCs w:val="30"/>
          <w:lang w:val="en-US" w:eastAsia="fr-FR"/>
        </w:rPr>
        <w:t xml:space="preserve"> is better than the </w:t>
      </w:r>
      <w:proofErr w:type="spellStart"/>
      <w:r w:rsidRPr="00121483">
        <w:rPr>
          <w:rFonts w:ascii="Georgia" w:eastAsia="Times New Roman" w:hAnsi="Georgia" w:cs="Segoe UI"/>
          <w:b/>
          <w:bCs/>
          <w:i/>
          <w:iCs/>
          <w:color w:val="292929"/>
          <w:spacing w:val="-1"/>
          <w:sz w:val="30"/>
          <w:szCs w:val="30"/>
          <w:lang w:val="en-US" w:eastAsia="fr-FR"/>
        </w:rPr>
        <w:t>EndFrame</w:t>
      </w:r>
      <w:proofErr w:type="spellEnd"/>
      <w:r w:rsidRPr="00121483">
        <w:rPr>
          <w:rFonts w:ascii="Georgia" w:eastAsia="Times New Roman" w:hAnsi="Georgia" w:cs="Segoe UI"/>
          <w:b/>
          <w:bCs/>
          <w:i/>
          <w:iCs/>
          <w:color w:val="292929"/>
          <w:spacing w:val="-1"/>
          <w:sz w:val="30"/>
          <w:szCs w:val="30"/>
          <w:lang w:val="en-US" w:eastAsia="fr-FR"/>
        </w:rPr>
        <w:t>.</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Q7. Friedman Chi-Square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 researcher was curious about whether there is a difference between the methodology she developed, C, and baseline methods A and B in terms of performance. Therefore, she decided to design different experiments and recorded the achieved accuracy by each method. The below table shows the achieved accuracy on test sets by each method. Please note that the same train and test sets were used for each method.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1719580" cy="2238375"/>
            <wp:effectExtent l="0" t="0" r="0" b="9525"/>
            <wp:docPr id="4" name="Picture 4" descr="https://miro.medium.com/max/362/1*TuethdK6nraRUZISpbEg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62/1*TuethdK6nraRUZISpbEgH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580" cy="223837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According to this information, conduct the hypothesis testing to check whether there is a difference between the performance of the methods by using a 0.05 significance level. If there is a significant difference, perform further analysis to find which one caused the </w:t>
      </w:r>
      <w:r w:rsidRPr="00121483">
        <w:rPr>
          <w:rFonts w:ascii="Georgia" w:eastAsia="Times New Roman" w:hAnsi="Georgia" w:cs="Segoe UI"/>
          <w:color w:val="292929"/>
          <w:spacing w:val="-1"/>
          <w:sz w:val="30"/>
          <w:szCs w:val="30"/>
          <w:lang w:val="en-US" w:eastAsia="fr-FR"/>
        </w:rPr>
        <w:lastRenderedPageBreak/>
        <w:t>difference.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value:0.3076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value:0.0515</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value:0.0016</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value:0.1953</w:t>
      </w:r>
      <w:r w:rsidRPr="00121483">
        <w:rPr>
          <w:rFonts w:ascii="Courier New" w:eastAsia="Times New Roman" w:hAnsi="Courier New" w:cs="Courier New"/>
          <w:color w:val="292929"/>
          <w:spacing w:val="-5"/>
          <w:sz w:val="24"/>
          <w:szCs w:val="24"/>
          <w:lang w:val="en-US" w:eastAsia="fr-FR"/>
        </w:rPr>
        <w:br/>
        <w:t>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There are three groups, but the normality assumption is violated. So, we need to use the nonparametric version of ANOVA for paired data since the accuracy scores are obtained from the same test sets.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value:0.0015</w:t>
      </w:r>
      <w:r w:rsidRPr="00121483">
        <w:rPr>
          <w:rFonts w:ascii="Courier New" w:eastAsia="Times New Roman" w:hAnsi="Courier New" w:cs="Courier New"/>
          <w:color w:val="292929"/>
          <w:spacing w:val="-5"/>
          <w:sz w:val="24"/>
          <w:szCs w:val="24"/>
          <w:lang w:val="en-US" w:eastAsia="fr-FR"/>
        </w:rPr>
        <w:br/>
        <w:t>Reject null hypothesis</w:t>
      </w:r>
      <w:r w:rsidRPr="00121483">
        <w:rPr>
          <w:rFonts w:ascii="Courier New" w:eastAsia="Times New Roman" w:hAnsi="Courier New" w:cs="Courier New"/>
          <w:color w:val="292929"/>
          <w:spacing w:val="-5"/>
          <w:sz w:val="24"/>
          <w:szCs w:val="24"/>
          <w:lang w:val="en-US" w:eastAsia="fr-FR"/>
        </w:rPr>
        <w:br/>
        <w:t>89.35 89.49 90.49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lastRenderedPageBreak/>
        <w:t>At this significance level, at least one of the methods has a different performance.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xml:space="preserve"> Since the data is not normal, the nonparametric version of the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 is used.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422525" cy="962025"/>
            <wp:effectExtent l="0" t="0" r="0" b="9525"/>
            <wp:docPr id="3" name="Picture 3" descr="https://miro.medium.com/max/508/1*zskjBOZwFnDMxyMRE-5z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8/1*zskjBOZwFnDMxyMRE-5zc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2525" cy="96202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Method C outperformed others and achieved better accuracy scores than the others.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Q8. The goodness of Fit (Bonus :)</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eastAsia="fr-FR"/>
        </w:rPr>
      </w:pPr>
      <w:r w:rsidRPr="00121483">
        <w:rPr>
          <w:rFonts w:ascii="Georgia" w:eastAsia="Times New Roman" w:hAnsi="Georgia" w:cs="Segoe UI"/>
          <w:color w:val="292929"/>
          <w:spacing w:val="-1"/>
          <w:sz w:val="30"/>
          <w:szCs w:val="30"/>
          <w:lang w:val="en-US" w:eastAsia="fr-FR"/>
        </w:rPr>
        <w:t xml:space="preserve">An analyst of a financial investment company is curious about the relationship between gender and risk appetite. A random sample was taken of 660 customers from the database. The customers in the sample were classified according to their gender and their risk appetite. </w:t>
      </w:r>
      <w:r w:rsidRPr="00121483">
        <w:rPr>
          <w:rFonts w:ascii="Georgia" w:eastAsia="Times New Roman" w:hAnsi="Georgia" w:cs="Segoe UI"/>
          <w:color w:val="292929"/>
          <w:spacing w:val="-1"/>
          <w:sz w:val="30"/>
          <w:szCs w:val="30"/>
          <w:lang w:eastAsia="fr-FR"/>
        </w:rPr>
        <w:t xml:space="preserve">The </w:t>
      </w:r>
      <w:proofErr w:type="spellStart"/>
      <w:r w:rsidRPr="00121483">
        <w:rPr>
          <w:rFonts w:ascii="Georgia" w:eastAsia="Times New Roman" w:hAnsi="Georgia" w:cs="Segoe UI"/>
          <w:color w:val="292929"/>
          <w:spacing w:val="-1"/>
          <w:sz w:val="30"/>
          <w:szCs w:val="30"/>
          <w:lang w:eastAsia="fr-FR"/>
        </w:rPr>
        <w:t>result</w:t>
      </w:r>
      <w:proofErr w:type="spellEnd"/>
      <w:r w:rsidRPr="00121483">
        <w:rPr>
          <w:rFonts w:ascii="Georgia" w:eastAsia="Times New Roman" w:hAnsi="Georgia" w:cs="Segoe UI"/>
          <w:color w:val="292929"/>
          <w:spacing w:val="-1"/>
          <w:sz w:val="30"/>
          <w:szCs w:val="30"/>
          <w:lang w:eastAsia="fr-FR"/>
        </w:rPr>
        <w:t xml:space="preserve"> </w:t>
      </w:r>
      <w:proofErr w:type="spellStart"/>
      <w:r w:rsidRPr="00121483">
        <w:rPr>
          <w:rFonts w:ascii="Georgia" w:eastAsia="Times New Roman" w:hAnsi="Georgia" w:cs="Segoe UI"/>
          <w:color w:val="292929"/>
          <w:spacing w:val="-1"/>
          <w:sz w:val="30"/>
          <w:szCs w:val="30"/>
          <w:lang w:eastAsia="fr-FR"/>
        </w:rPr>
        <w:t>is</w:t>
      </w:r>
      <w:proofErr w:type="spellEnd"/>
      <w:r w:rsidRPr="00121483">
        <w:rPr>
          <w:rFonts w:ascii="Georgia" w:eastAsia="Times New Roman" w:hAnsi="Georgia" w:cs="Segoe UI"/>
          <w:color w:val="292929"/>
          <w:spacing w:val="-1"/>
          <w:sz w:val="30"/>
          <w:szCs w:val="30"/>
          <w:lang w:eastAsia="fr-FR"/>
        </w:rPr>
        <w:t xml:space="preserve"> </w:t>
      </w:r>
      <w:proofErr w:type="spellStart"/>
      <w:r w:rsidRPr="00121483">
        <w:rPr>
          <w:rFonts w:ascii="Georgia" w:eastAsia="Times New Roman" w:hAnsi="Georgia" w:cs="Segoe UI"/>
          <w:color w:val="292929"/>
          <w:spacing w:val="-1"/>
          <w:sz w:val="30"/>
          <w:szCs w:val="30"/>
          <w:lang w:eastAsia="fr-FR"/>
        </w:rPr>
        <w:t>given</w:t>
      </w:r>
      <w:proofErr w:type="spellEnd"/>
      <w:r w:rsidRPr="00121483">
        <w:rPr>
          <w:rFonts w:ascii="Georgia" w:eastAsia="Times New Roman" w:hAnsi="Georgia" w:cs="Segoe UI"/>
          <w:color w:val="292929"/>
          <w:spacing w:val="-1"/>
          <w:sz w:val="30"/>
          <w:szCs w:val="30"/>
          <w:lang w:eastAsia="fr-FR"/>
        </w:rPr>
        <w:t xml:space="preserve"> in the </w:t>
      </w:r>
      <w:proofErr w:type="spellStart"/>
      <w:r w:rsidRPr="00121483">
        <w:rPr>
          <w:rFonts w:ascii="Georgia" w:eastAsia="Times New Roman" w:hAnsi="Georgia" w:cs="Segoe UI"/>
          <w:color w:val="292929"/>
          <w:spacing w:val="-1"/>
          <w:sz w:val="30"/>
          <w:szCs w:val="30"/>
          <w:lang w:eastAsia="fr-FR"/>
        </w:rPr>
        <w:t>following</w:t>
      </w:r>
      <w:proofErr w:type="spellEnd"/>
      <w:r w:rsidRPr="00121483">
        <w:rPr>
          <w:rFonts w:ascii="Georgia" w:eastAsia="Times New Roman" w:hAnsi="Georgia" w:cs="Segoe UI"/>
          <w:color w:val="292929"/>
          <w:spacing w:val="-1"/>
          <w:sz w:val="30"/>
          <w:szCs w:val="30"/>
          <w:lang w:eastAsia="fr-FR"/>
        </w:rPr>
        <w:t xml:space="preserve"> table.</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3896360" cy="1105535"/>
            <wp:effectExtent l="0" t="0" r="8890" b="0"/>
            <wp:docPr id="1" name="Picture 1" descr="https://miro.medium.com/max/818/1*a85Gb8oHPL_86KcsNwVd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18/1*a85Gb8oHPL_86KcsNwVdw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360" cy="110553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Test the hypothesis that the risk appetite of the customers in this company is independent of their gender. Use </w:t>
      </w:r>
      <w:r w:rsidRPr="00121483">
        <w:rPr>
          <w:rFonts w:ascii="Georgia" w:eastAsia="Times New Roman" w:hAnsi="Georgia" w:cs="Segoe UI"/>
          <w:b/>
          <w:bCs/>
          <w:color w:val="292929"/>
          <w:spacing w:val="-1"/>
          <w:sz w:val="30"/>
          <w:szCs w:val="30"/>
          <w:lang w:eastAsia="fr-FR"/>
        </w:rPr>
        <w:t>α</w:t>
      </w:r>
      <w:r w:rsidRPr="00121483">
        <w:rPr>
          <w:rFonts w:ascii="Georgia" w:eastAsia="Times New Roman" w:hAnsi="Georgia" w:cs="Segoe UI"/>
          <w:b/>
          <w:bCs/>
          <w:color w:val="292929"/>
          <w:spacing w:val="-1"/>
          <w:sz w:val="30"/>
          <w:szCs w:val="30"/>
          <w:lang w:val="en-US" w:eastAsia="fr-FR"/>
        </w:rPr>
        <w:t xml:space="preserve"> = 0.01</w:t>
      </w:r>
      <w:r w:rsidRPr="00121483">
        <w:rPr>
          <w:rFonts w:ascii="Georgia" w:eastAsia="Times New Roman" w:hAnsi="Georgia" w:cs="Segoe UI"/>
          <w:color w:val="292929"/>
          <w:spacing w:val="-1"/>
          <w:sz w:val="30"/>
          <w:szCs w:val="30"/>
          <w:lang w:val="en-US" w:eastAsia="fr-FR"/>
        </w:rPr>
        <w: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H₀:</w:t>
      </w:r>
      <w:r w:rsidRPr="00121483">
        <w:rPr>
          <w:rFonts w:ascii="Georgia" w:eastAsia="Times New Roman" w:hAnsi="Georgia" w:cs="Segoe UI"/>
          <w:color w:val="292929"/>
          <w:spacing w:val="-1"/>
          <w:sz w:val="30"/>
          <w:szCs w:val="30"/>
          <w:lang w:val="en-US" w:eastAsia="fr-FR"/>
        </w:rPr>
        <w:t> Gender and risk appetite are independent.</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Gender and risk appetite are dependent.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Selecting the Proper Test and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chi2 test should be used for this question. This test is known as the goodness-of-fit test. It implies that if the observed data are very close to the expected data. The assumption of this test every </w:t>
      </w:r>
      <w:proofErr w:type="spellStart"/>
      <w:r w:rsidRPr="00121483">
        <w:rPr>
          <w:rFonts w:ascii="Georgia" w:eastAsia="Times New Roman" w:hAnsi="Georgia" w:cs="Segoe UI"/>
          <w:color w:val="292929"/>
          <w:spacing w:val="-1"/>
          <w:sz w:val="30"/>
          <w:szCs w:val="30"/>
          <w:lang w:val="en-US" w:eastAsia="fr-FR"/>
        </w:rPr>
        <w:t>Ei</w:t>
      </w:r>
      <w:proofErr w:type="spellEnd"/>
      <w:r w:rsidRPr="00121483">
        <w:rPr>
          <w:rFonts w:ascii="Georgia" w:eastAsia="Times New Roman" w:hAnsi="Georgia" w:cs="Segoe UI"/>
          <w:color w:val="292929"/>
          <w:spacing w:val="-1"/>
          <w:sz w:val="30"/>
          <w:szCs w:val="30"/>
          <w:lang w:val="en-US" w:eastAsia="fr-FR"/>
        </w:rPr>
        <w:t xml:space="preserve"> ≥ 5 (in at least 80% of the cells) is satisfied.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expected frequencies:</w:t>
      </w:r>
      <w:r w:rsidRPr="00121483">
        <w:rPr>
          <w:rFonts w:ascii="Courier New" w:eastAsia="Times New Roman" w:hAnsi="Courier New" w:cs="Courier New"/>
          <w:color w:val="292929"/>
          <w:spacing w:val="-5"/>
          <w:sz w:val="24"/>
          <w:szCs w:val="24"/>
          <w:lang w:val="en-US" w:eastAsia="fr-FR"/>
        </w:rPr>
        <w:br/>
        <w:t xml:space="preserve">  [[ </w:t>
      </w:r>
      <w:proofErr w:type="gramStart"/>
      <w:r w:rsidRPr="00121483">
        <w:rPr>
          <w:rFonts w:ascii="Courier New" w:eastAsia="Times New Roman" w:hAnsi="Courier New" w:cs="Courier New"/>
          <w:color w:val="292929"/>
          <w:spacing w:val="-5"/>
          <w:sz w:val="24"/>
          <w:szCs w:val="24"/>
          <w:lang w:val="en-US" w:eastAsia="fr-FR"/>
        </w:rPr>
        <w:t>43.21  24.74</w:t>
      </w:r>
      <w:proofErr w:type="gramEnd"/>
      <w:r w:rsidRPr="00121483">
        <w:rPr>
          <w:rFonts w:ascii="Courier New" w:eastAsia="Times New Roman" w:hAnsi="Courier New" w:cs="Courier New"/>
          <w:color w:val="292929"/>
          <w:spacing w:val="-5"/>
          <w:sz w:val="24"/>
          <w:szCs w:val="24"/>
          <w:lang w:val="en-US" w:eastAsia="fr-FR"/>
        </w:rPr>
        <w:t xml:space="preserve">  28.23  32.41 101.41]</w:t>
      </w:r>
      <w:r w:rsidRPr="00121483">
        <w:rPr>
          <w:rFonts w:ascii="Courier New" w:eastAsia="Times New Roman" w:hAnsi="Courier New" w:cs="Courier New"/>
          <w:color w:val="292929"/>
          <w:spacing w:val="-5"/>
          <w:sz w:val="24"/>
          <w:szCs w:val="24"/>
          <w:lang w:val="en-US" w:eastAsia="fr-FR"/>
        </w:rPr>
        <w:br/>
        <w:t xml:space="preserve"> [ 80.79  46.26  52.77  60.59 189.59]]</w:t>
      </w:r>
      <w:r w:rsidRPr="00121483">
        <w:rPr>
          <w:rFonts w:ascii="Courier New" w:eastAsia="Times New Roman" w:hAnsi="Courier New" w:cs="Courier New"/>
          <w:color w:val="292929"/>
          <w:spacing w:val="-5"/>
          <w:sz w:val="24"/>
          <w:szCs w:val="24"/>
          <w:lang w:val="en-US" w:eastAsia="fr-FR"/>
        </w:rPr>
        <w:br/>
        <w:t>degrees of freedom: 4</w:t>
      </w:r>
      <w:r w:rsidRPr="00121483">
        <w:rPr>
          <w:rFonts w:ascii="Courier New" w:eastAsia="Times New Roman" w:hAnsi="Courier New" w:cs="Courier New"/>
          <w:color w:val="292929"/>
          <w:spacing w:val="-5"/>
          <w:sz w:val="24"/>
          <w:szCs w:val="24"/>
          <w:lang w:val="en-US" w:eastAsia="fr-FR"/>
        </w:rPr>
        <w:br/>
        <w:t>test stat :7.0942</w:t>
      </w:r>
      <w:r w:rsidRPr="00121483">
        <w:rPr>
          <w:rFonts w:ascii="Courier New" w:eastAsia="Times New Roman" w:hAnsi="Courier New" w:cs="Courier New"/>
          <w:color w:val="292929"/>
          <w:spacing w:val="-5"/>
          <w:sz w:val="24"/>
          <w:szCs w:val="24"/>
          <w:lang w:val="en-US" w:eastAsia="fr-FR"/>
        </w:rPr>
        <w:br/>
        <w:t>p value:0.1310</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critical stat:13.2767</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Since the p-value is larger than </w:t>
      </w:r>
      <w:r w:rsidRPr="00121483">
        <w:rPr>
          <w:rFonts w:ascii="Georgia" w:eastAsia="Times New Roman" w:hAnsi="Georgia" w:cs="Segoe UI"/>
          <w:color w:val="292929"/>
          <w:spacing w:val="-1"/>
          <w:sz w:val="30"/>
          <w:szCs w:val="30"/>
          <w:lang w:eastAsia="fr-FR"/>
        </w:rPr>
        <w:t>α</w:t>
      </w:r>
      <w:r w:rsidRPr="00121483">
        <w:rPr>
          <w:rFonts w:ascii="Georgia" w:eastAsia="Times New Roman" w:hAnsi="Georgia" w:cs="Segoe UI"/>
          <w:color w:val="292929"/>
          <w:spacing w:val="-1"/>
          <w:sz w:val="30"/>
          <w:szCs w:val="30"/>
          <w:lang w:val="en-US" w:eastAsia="fr-FR"/>
        </w:rPr>
        <w:t xml:space="preserve">=0.01 </w:t>
      </w:r>
      <w:proofErr w:type="gramStart"/>
      <w:r w:rsidRPr="00121483">
        <w:rPr>
          <w:rFonts w:ascii="Georgia" w:eastAsia="Times New Roman" w:hAnsi="Georgia" w:cs="Segoe UI"/>
          <w:color w:val="292929"/>
          <w:spacing w:val="-1"/>
          <w:sz w:val="30"/>
          <w:szCs w:val="30"/>
          <w:lang w:val="en-US" w:eastAsia="fr-FR"/>
        </w:rPr>
        <w:t>( or</w:t>
      </w:r>
      <w:proofErr w:type="gramEnd"/>
      <w:r w:rsidRPr="00121483">
        <w:rPr>
          <w:rFonts w:ascii="Georgia" w:eastAsia="Times New Roman" w:hAnsi="Georgia" w:cs="Segoe UI"/>
          <w:color w:val="292929"/>
          <w:spacing w:val="-1"/>
          <w:sz w:val="30"/>
          <w:szCs w:val="30"/>
          <w:lang w:val="en-US" w:eastAsia="fr-FR"/>
        </w:rPr>
        <w:t xml:space="preserve"> calculated statistic=7.14 is smaller than the critical statistic=13.28) </w:t>
      </w:r>
      <w:r w:rsidRPr="00121483">
        <w:rPr>
          <w:rFonts w:ascii="Times New Roman" w:eastAsia="Times New Roman" w:hAnsi="Times New Roman" w:cs="Times New Roman"/>
          <w:color w:val="292929"/>
          <w:spacing w:val="-1"/>
          <w:sz w:val="30"/>
          <w:szCs w:val="30"/>
          <w:lang w:val="en-US" w:eastAsia="fr-FR"/>
        </w:rPr>
        <w:t>→</w:t>
      </w:r>
      <w:r w:rsidRPr="00121483">
        <w:rPr>
          <w:rFonts w:ascii="Georgia" w:eastAsia="Times New Roman" w:hAnsi="Georgia" w:cs="Segoe UI"/>
          <w:color w:val="292929"/>
          <w:spacing w:val="-1"/>
          <w:sz w:val="30"/>
          <w:szCs w:val="30"/>
          <w:lang w:val="en-US" w:eastAsia="fr-FR"/>
        </w:rPr>
        <w:t xml:space="preserve"> Fail to Reject H</w:t>
      </w:r>
      <w:r w:rsidRPr="00121483">
        <w:rPr>
          <w:rFonts w:ascii="Georgia" w:eastAsia="Times New Roman" w:hAnsi="Georgia" w:cs="Georgia"/>
          <w:color w:val="292929"/>
          <w:spacing w:val="-1"/>
          <w:sz w:val="30"/>
          <w:szCs w:val="30"/>
          <w:lang w:val="en-US" w:eastAsia="fr-FR"/>
        </w:rPr>
        <w:t>₀</w:t>
      </w:r>
      <w:r w:rsidRPr="00121483">
        <w:rPr>
          <w:rFonts w:ascii="Georgia" w:eastAsia="Times New Roman" w:hAnsi="Georgia" w:cs="Segoe UI"/>
          <w:color w:val="292929"/>
          <w:spacing w:val="-1"/>
          <w:sz w:val="30"/>
          <w:szCs w:val="30"/>
          <w:lang w:val="en-US" w:eastAsia="fr-FR"/>
        </w:rPr>
        <w:t>. At this significance level, it can be concluded that gender and risk appetite are independent.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You can visit </w:t>
      </w:r>
      <w:hyperlink r:id="rId16" w:tgtFrame="_blank" w:history="1">
        <w:r w:rsidRPr="00121483">
          <w:rPr>
            <w:rFonts w:ascii="Georgia" w:eastAsia="Times New Roman" w:hAnsi="Georgia" w:cs="Segoe UI"/>
            <w:color w:val="0000FF"/>
            <w:spacing w:val="-1"/>
            <w:sz w:val="30"/>
            <w:szCs w:val="30"/>
            <w:u w:val="single"/>
            <w:lang w:val="en-US" w:eastAsia="fr-FR"/>
          </w:rPr>
          <w:t>https://github.com/eceisik/eip/blob/main/hypothesis_testing_examples.ipynb</w:t>
        </w:r>
      </w:hyperlink>
      <w:r w:rsidRPr="00121483">
        <w:rPr>
          <w:rFonts w:ascii="Georgia" w:eastAsia="Times New Roman" w:hAnsi="Georgia" w:cs="Segoe UI"/>
          <w:color w:val="292929"/>
          <w:spacing w:val="-1"/>
          <w:sz w:val="30"/>
          <w:szCs w:val="30"/>
          <w:lang w:val="en-US" w:eastAsia="fr-FR"/>
        </w:rPr>
        <w:t> to see the full implementation.</w:t>
      </w:r>
    </w:p>
    <w:p w:rsidR="00073624" w:rsidRPr="00121483" w:rsidRDefault="00073624">
      <w:pPr>
        <w:rPr>
          <w:lang w:val="en-US"/>
        </w:rPr>
      </w:pPr>
    </w:p>
    <w:sectPr w:rsidR="00073624" w:rsidRPr="00121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6005C"/>
    <w:multiLevelType w:val="multilevel"/>
    <w:tmpl w:val="F32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00A42"/>
    <w:multiLevelType w:val="multilevel"/>
    <w:tmpl w:val="83F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83"/>
    <w:rsid w:val="00073624"/>
    <w:rsid w:val="00121483"/>
    <w:rsid w:val="004B32C6"/>
    <w:rsid w:val="006E39F2"/>
    <w:rsid w:val="00837E1F"/>
    <w:rsid w:val="00EF1F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557D"/>
  <w15:chartTrackingRefBased/>
  <w15:docId w15:val="{9E68F19D-4D78-46FD-87D1-0E7463B7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1214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8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121483"/>
    <w:rPr>
      <w:rFonts w:ascii="Times New Roman" w:eastAsia="Times New Roman" w:hAnsi="Times New Roman" w:cs="Times New Roman"/>
      <w:b/>
      <w:bCs/>
      <w:sz w:val="36"/>
      <w:szCs w:val="36"/>
      <w:lang w:eastAsia="fr-FR"/>
    </w:rPr>
  </w:style>
  <w:style w:type="paragraph" w:customStyle="1" w:styleId="pw-post-body-paragraph">
    <w:name w:val="pw-post-body-paragraph"/>
    <w:basedOn w:val="Normal"/>
    <w:rsid w:val="00121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121483"/>
    <w:rPr>
      <w:i/>
      <w:iCs/>
    </w:rPr>
  </w:style>
  <w:style w:type="paragraph" w:customStyle="1" w:styleId="lu">
    <w:name w:val="lu"/>
    <w:basedOn w:val="Normal"/>
    <w:rsid w:val="00121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21483"/>
    <w:rPr>
      <w:b/>
      <w:bCs/>
    </w:rPr>
  </w:style>
  <w:style w:type="character" w:styleId="Hyperlink">
    <w:name w:val="Hyperlink"/>
    <w:basedOn w:val="DefaultParagraphFont"/>
    <w:uiPriority w:val="99"/>
    <w:semiHidden/>
    <w:unhideWhenUsed/>
    <w:rsid w:val="00121483"/>
    <w:rPr>
      <w:color w:val="0000FF"/>
      <w:u w:val="single"/>
    </w:rPr>
  </w:style>
  <w:style w:type="paragraph" w:styleId="HTMLPreformatted">
    <w:name w:val="HTML Preformatted"/>
    <w:basedOn w:val="Normal"/>
    <w:link w:val="HTMLPreformattedChar"/>
    <w:uiPriority w:val="99"/>
    <w:semiHidden/>
    <w:unhideWhenUsed/>
    <w:rsid w:val="0012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21483"/>
    <w:rPr>
      <w:rFonts w:ascii="Courier New" w:eastAsia="Times New Roman" w:hAnsi="Courier New" w:cs="Courier New"/>
      <w:sz w:val="20"/>
      <w:szCs w:val="20"/>
      <w:lang w:eastAsia="fr-FR"/>
    </w:rPr>
  </w:style>
  <w:style w:type="character" w:customStyle="1" w:styleId="ga">
    <w:name w:val="ga"/>
    <w:basedOn w:val="DefaultParagraphFont"/>
    <w:rsid w:val="00121483"/>
  </w:style>
  <w:style w:type="character" w:styleId="FollowedHyperlink">
    <w:name w:val="FollowedHyperlink"/>
    <w:basedOn w:val="DefaultParagraphFont"/>
    <w:uiPriority w:val="99"/>
    <w:semiHidden/>
    <w:unhideWhenUsed/>
    <w:rsid w:val="00121483"/>
    <w:rPr>
      <w:color w:val="954F72" w:themeColor="followedHyperlink"/>
      <w:u w:val="single"/>
    </w:rPr>
  </w:style>
  <w:style w:type="paragraph" w:styleId="BalloonText">
    <w:name w:val="Balloon Text"/>
    <w:basedOn w:val="Normal"/>
    <w:link w:val="BalloonTextChar"/>
    <w:uiPriority w:val="99"/>
    <w:semiHidden/>
    <w:unhideWhenUsed/>
    <w:rsid w:val="00837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1F"/>
    <w:rPr>
      <w:rFonts w:ascii="Segoe UI" w:hAnsi="Segoe UI" w:cs="Segoe UI"/>
      <w:sz w:val="18"/>
      <w:szCs w:val="18"/>
    </w:rPr>
  </w:style>
  <w:style w:type="character" w:customStyle="1" w:styleId="pre">
    <w:name w:val="pre"/>
    <w:basedOn w:val="DefaultParagraphFont"/>
    <w:rsid w:val="006E39F2"/>
  </w:style>
  <w:style w:type="character" w:customStyle="1" w:styleId="sig-paren">
    <w:name w:val="sig-paren"/>
    <w:basedOn w:val="DefaultParagraphFont"/>
    <w:rsid w:val="006E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450">
      <w:bodyDiv w:val="1"/>
      <w:marLeft w:val="0"/>
      <w:marRight w:val="0"/>
      <w:marTop w:val="0"/>
      <w:marBottom w:val="0"/>
      <w:divBdr>
        <w:top w:val="none" w:sz="0" w:space="0" w:color="auto"/>
        <w:left w:val="none" w:sz="0" w:space="0" w:color="auto"/>
        <w:bottom w:val="none" w:sz="0" w:space="0" w:color="auto"/>
        <w:right w:val="none" w:sz="0" w:space="0" w:color="auto"/>
      </w:divBdr>
      <w:divsChild>
        <w:div w:id="1675188179">
          <w:marLeft w:val="0"/>
          <w:marRight w:val="0"/>
          <w:marTop w:val="0"/>
          <w:marBottom w:val="0"/>
          <w:divBdr>
            <w:top w:val="none" w:sz="0" w:space="0" w:color="auto"/>
            <w:left w:val="none" w:sz="0" w:space="0" w:color="auto"/>
            <w:bottom w:val="none" w:sz="0" w:space="0" w:color="auto"/>
            <w:right w:val="none" w:sz="0" w:space="0" w:color="auto"/>
          </w:divBdr>
          <w:divsChild>
            <w:div w:id="1734543787">
              <w:marLeft w:val="0"/>
              <w:marRight w:val="0"/>
              <w:marTop w:val="0"/>
              <w:marBottom w:val="0"/>
              <w:divBdr>
                <w:top w:val="none" w:sz="0" w:space="0" w:color="auto"/>
                <w:left w:val="none" w:sz="0" w:space="0" w:color="auto"/>
                <w:bottom w:val="none" w:sz="0" w:space="0" w:color="auto"/>
                <w:right w:val="none" w:sz="0" w:space="0" w:color="auto"/>
              </w:divBdr>
            </w:div>
            <w:div w:id="482090876">
              <w:marLeft w:val="0"/>
              <w:marRight w:val="0"/>
              <w:marTop w:val="0"/>
              <w:marBottom w:val="0"/>
              <w:divBdr>
                <w:top w:val="none" w:sz="0" w:space="0" w:color="auto"/>
                <w:left w:val="none" w:sz="0" w:space="0" w:color="auto"/>
                <w:bottom w:val="none" w:sz="0" w:space="0" w:color="auto"/>
                <w:right w:val="none" w:sz="0" w:space="0" w:color="auto"/>
              </w:divBdr>
              <w:divsChild>
                <w:div w:id="532883933">
                  <w:marLeft w:val="0"/>
                  <w:marRight w:val="0"/>
                  <w:marTop w:val="0"/>
                  <w:marBottom w:val="0"/>
                  <w:divBdr>
                    <w:top w:val="none" w:sz="0" w:space="0" w:color="auto"/>
                    <w:left w:val="none" w:sz="0" w:space="0" w:color="auto"/>
                    <w:bottom w:val="none" w:sz="0" w:space="0" w:color="auto"/>
                    <w:right w:val="none" w:sz="0" w:space="0" w:color="auto"/>
                  </w:divBdr>
                </w:div>
              </w:divsChild>
            </w:div>
            <w:div w:id="1953593145">
              <w:marLeft w:val="0"/>
              <w:marRight w:val="0"/>
              <w:marTop w:val="0"/>
              <w:marBottom w:val="0"/>
              <w:divBdr>
                <w:top w:val="none" w:sz="0" w:space="0" w:color="auto"/>
                <w:left w:val="none" w:sz="0" w:space="0" w:color="auto"/>
                <w:bottom w:val="none" w:sz="0" w:space="0" w:color="auto"/>
                <w:right w:val="none" w:sz="0" w:space="0" w:color="auto"/>
              </w:divBdr>
            </w:div>
          </w:divsChild>
        </w:div>
        <w:div w:id="1646011724">
          <w:marLeft w:val="0"/>
          <w:marRight w:val="0"/>
          <w:marTop w:val="0"/>
          <w:marBottom w:val="0"/>
          <w:divBdr>
            <w:top w:val="none" w:sz="0" w:space="0" w:color="auto"/>
            <w:left w:val="none" w:sz="0" w:space="0" w:color="auto"/>
            <w:bottom w:val="none" w:sz="0" w:space="0" w:color="auto"/>
            <w:right w:val="none" w:sz="0" w:space="0" w:color="auto"/>
          </w:divBdr>
          <w:divsChild>
            <w:div w:id="467011864">
              <w:marLeft w:val="0"/>
              <w:marRight w:val="0"/>
              <w:marTop w:val="0"/>
              <w:marBottom w:val="0"/>
              <w:divBdr>
                <w:top w:val="none" w:sz="0" w:space="0" w:color="auto"/>
                <w:left w:val="none" w:sz="0" w:space="0" w:color="auto"/>
                <w:bottom w:val="none" w:sz="0" w:space="0" w:color="auto"/>
                <w:right w:val="none" w:sz="0" w:space="0" w:color="auto"/>
              </w:divBdr>
              <w:divsChild>
                <w:div w:id="1697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554">
          <w:marLeft w:val="0"/>
          <w:marRight w:val="0"/>
          <w:marTop w:val="0"/>
          <w:marBottom w:val="0"/>
          <w:divBdr>
            <w:top w:val="none" w:sz="0" w:space="0" w:color="auto"/>
            <w:left w:val="none" w:sz="0" w:space="0" w:color="auto"/>
            <w:bottom w:val="none" w:sz="0" w:space="0" w:color="auto"/>
            <w:right w:val="none" w:sz="0" w:space="0" w:color="auto"/>
          </w:divBdr>
          <w:divsChild>
            <w:div w:id="31804717">
              <w:marLeft w:val="0"/>
              <w:marRight w:val="0"/>
              <w:marTop w:val="0"/>
              <w:marBottom w:val="0"/>
              <w:divBdr>
                <w:top w:val="none" w:sz="0" w:space="0" w:color="auto"/>
                <w:left w:val="none" w:sz="0" w:space="0" w:color="auto"/>
                <w:bottom w:val="none" w:sz="0" w:space="0" w:color="auto"/>
                <w:right w:val="none" w:sz="0" w:space="0" w:color="auto"/>
              </w:divBdr>
              <w:divsChild>
                <w:div w:id="1837189352">
                  <w:marLeft w:val="0"/>
                  <w:marRight w:val="0"/>
                  <w:marTop w:val="0"/>
                  <w:marBottom w:val="0"/>
                  <w:divBdr>
                    <w:top w:val="none" w:sz="0" w:space="0" w:color="auto"/>
                    <w:left w:val="none" w:sz="0" w:space="0" w:color="auto"/>
                    <w:bottom w:val="none" w:sz="0" w:space="0" w:color="auto"/>
                    <w:right w:val="none" w:sz="0" w:space="0" w:color="auto"/>
                  </w:divBdr>
                </w:div>
              </w:divsChild>
            </w:div>
            <w:div w:id="1396124452">
              <w:marLeft w:val="0"/>
              <w:marRight w:val="0"/>
              <w:marTop w:val="0"/>
              <w:marBottom w:val="0"/>
              <w:divBdr>
                <w:top w:val="none" w:sz="0" w:space="0" w:color="auto"/>
                <w:left w:val="none" w:sz="0" w:space="0" w:color="auto"/>
                <w:bottom w:val="none" w:sz="0" w:space="0" w:color="auto"/>
                <w:right w:val="none" w:sz="0" w:space="0" w:color="auto"/>
              </w:divBdr>
            </w:div>
            <w:div w:id="992878018">
              <w:marLeft w:val="0"/>
              <w:marRight w:val="0"/>
              <w:marTop w:val="0"/>
              <w:marBottom w:val="0"/>
              <w:divBdr>
                <w:top w:val="none" w:sz="0" w:space="0" w:color="auto"/>
                <w:left w:val="none" w:sz="0" w:space="0" w:color="auto"/>
                <w:bottom w:val="none" w:sz="0" w:space="0" w:color="auto"/>
                <w:right w:val="none" w:sz="0" w:space="0" w:color="auto"/>
              </w:divBdr>
              <w:divsChild>
                <w:div w:id="380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482">
          <w:marLeft w:val="0"/>
          <w:marRight w:val="0"/>
          <w:marTop w:val="0"/>
          <w:marBottom w:val="0"/>
          <w:divBdr>
            <w:top w:val="none" w:sz="0" w:space="0" w:color="auto"/>
            <w:left w:val="none" w:sz="0" w:space="0" w:color="auto"/>
            <w:bottom w:val="none" w:sz="0" w:space="0" w:color="auto"/>
            <w:right w:val="none" w:sz="0" w:space="0" w:color="auto"/>
          </w:divBdr>
          <w:divsChild>
            <w:div w:id="1064833948">
              <w:marLeft w:val="0"/>
              <w:marRight w:val="0"/>
              <w:marTop w:val="0"/>
              <w:marBottom w:val="0"/>
              <w:divBdr>
                <w:top w:val="none" w:sz="0" w:space="0" w:color="auto"/>
                <w:left w:val="none" w:sz="0" w:space="0" w:color="auto"/>
                <w:bottom w:val="none" w:sz="0" w:space="0" w:color="auto"/>
                <w:right w:val="none" w:sz="0" w:space="0" w:color="auto"/>
              </w:divBdr>
              <w:divsChild>
                <w:div w:id="83846843">
                  <w:marLeft w:val="0"/>
                  <w:marRight w:val="0"/>
                  <w:marTop w:val="0"/>
                  <w:marBottom w:val="0"/>
                  <w:divBdr>
                    <w:top w:val="none" w:sz="0" w:space="0" w:color="auto"/>
                    <w:left w:val="none" w:sz="0" w:space="0" w:color="auto"/>
                    <w:bottom w:val="none" w:sz="0" w:space="0" w:color="auto"/>
                    <w:right w:val="none" w:sz="0" w:space="0" w:color="auto"/>
                  </w:divBdr>
                </w:div>
              </w:divsChild>
            </w:div>
            <w:div w:id="1250501115">
              <w:marLeft w:val="0"/>
              <w:marRight w:val="0"/>
              <w:marTop w:val="0"/>
              <w:marBottom w:val="0"/>
              <w:divBdr>
                <w:top w:val="none" w:sz="0" w:space="0" w:color="auto"/>
                <w:left w:val="none" w:sz="0" w:space="0" w:color="auto"/>
                <w:bottom w:val="none" w:sz="0" w:space="0" w:color="auto"/>
                <w:right w:val="none" w:sz="0" w:space="0" w:color="auto"/>
              </w:divBdr>
            </w:div>
          </w:divsChild>
        </w:div>
        <w:div w:id="896283209">
          <w:marLeft w:val="0"/>
          <w:marRight w:val="0"/>
          <w:marTop w:val="0"/>
          <w:marBottom w:val="0"/>
          <w:divBdr>
            <w:top w:val="none" w:sz="0" w:space="0" w:color="auto"/>
            <w:left w:val="none" w:sz="0" w:space="0" w:color="auto"/>
            <w:bottom w:val="none" w:sz="0" w:space="0" w:color="auto"/>
            <w:right w:val="none" w:sz="0" w:space="0" w:color="auto"/>
          </w:divBdr>
          <w:divsChild>
            <w:div w:id="1926260644">
              <w:marLeft w:val="0"/>
              <w:marRight w:val="0"/>
              <w:marTop w:val="0"/>
              <w:marBottom w:val="0"/>
              <w:divBdr>
                <w:top w:val="none" w:sz="0" w:space="0" w:color="auto"/>
                <w:left w:val="none" w:sz="0" w:space="0" w:color="auto"/>
                <w:bottom w:val="none" w:sz="0" w:space="0" w:color="auto"/>
                <w:right w:val="none" w:sz="0" w:space="0" w:color="auto"/>
              </w:divBdr>
              <w:divsChild>
                <w:div w:id="1050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274">
          <w:marLeft w:val="0"/>
          <w:marRight w:val="0"/>
          <w:marTop w:val="0"/>
          <w:marBottom w:val="0"/>
          <w:divBdr>
            <w:top w:val="none" w:sz="0" w:space="0" w:color="auto"/>
            <w:left w:val="none" w:sz="0" w:space="0" w:color="auto"/>
            <w:bottom w:val="none" w:sz="0" w:space="0" w:color="auto"/>
            <w:right w:val="none" w:sz="0" w:space="0" w:color="auto"/>
          </w:divBdr>
        </w:div>
        <w:div w:id="750203034">
          <w:marLeft w:val="0"/>
          <w:marRight w:val="0"/>
          <w:marTop w:val="0"/>
          <w:marBottom w:val="0"/>
          <w:divBdr>
            <w:top w:val="none" w:sz="0" w:space="0" w:color="auto"/>
            <w:left w:val="none" w:sz="0" w:space="0" w:color="auto"/>
            <w:bottom w:val="none" w:sz="0" w:space="0" w:color="auto"/>
            <w:right w:val="none" w:sz="0" w:space="0" w:color="auto"/>
          </w:divBdr>
          <w:divsChild>
            <w:div w:id="2076319660">
              <w:marLeft w:val="0"/>
              <w:marRight w:val="0"/>
              <w:marTop w:val="0"/>
              <w:marBottom w:val="0"/>
              <w:divBdr>
                <w:top w:val="none" w:sz="0" w:space="0" w:color="auto"/>
                <w:left w:val="none" w:sz="0" w:space="0" w:color="auto"/>
                <w:bottom w:val="none" w:sz="0" w:space="0" w:color="auto"/>
                <w:right w:val="none" w:sz="0" w:space="0" w:color="auto"/>
              </w:divBdr>
              <w:divsChild>
                <w:div w:id="1976521800">
                  <w:marLeft w:val="0"/>
                  <w:marRight w:val="0"/>
                  <w:marTop w:val="0"/>
                  <w:marBottom w:val="0"/>
                  <w:divBdr>
                    <w:top w:val="none" w:sz="0" w:space="0" w:color="auto"/>
                    <w:left w:val="none" w:sz="0" w:space="0" w:color="auto"/>
                    <w:bottom w:val="none" w:sz="0" w:space="0" w:color="auto"/>
                    <w:right w:val="none" w:sz="0" w:space="0" w:color="auto"/>
                  </w:divBdr>
                </w:div>
              </w:divsChild>
            </w:div>
            <w:div w:id="188376997">
              <w:marLeft w:val="0"/>
              <w:marRight w:val="0"/>
              <w:marTop w:val="0"/>
              <w:marBottom w:val="0"/>
              <w:divBdr>
                <w:top w:val="none" w:sz="0" w:space="0" w:color="auto"/>
                <w:left w:val="none" w:sz="0" w:space="0" w:color="auto"/>
                <w:bottom w:val="none" w:sz="0" w:space="0" w:color="auto"/>
                <w:right w:val="none" w:sz="0" w:space="0" w:color="auto"/>
              </w:divBdr>
            </w:div>
            <w:div w:id="1107848080">
              <w:marLeft w:val="0"/>
              <w:marRight w:val="0"/>
              <w:marTop w:val="0"/>
              <w:marBottom w:val="0"/>
              <w:divBdr>
                <w:top w:val="none" w:sz="0" w:space="0" w:color="auto"/>
                <w:left w:val="none" w:sz="0" w:space="0" w:color="auto"/>
                <w:bottom w:val="none" w:sz="0" w:space="0" w:color="auto"/>
                <w:right w:val="none" w:sz="0" w:space="0" w:color="auto"/>
              </w:divBdr>
            </w:div>
          </w:divsChild>
        </w:div>
        <w:div w:id="661200632">
          <w:marLeft w:val="0"/>
          <w:marRight w:val="0"/>
          <w:marTop w:val="0"/>
          <w:marBottom w:val="0"/>
          <w:divBdr>
            <w:top w:val="none" w:sz="0" w:space="0" w:color="auto"/>
            <w:left w:val="none" w:sz="0" w:space="0" w:color="auto"/>
            <w:bottom w:val="none" w:sz="0" w:space="0" w:color="auto"/>
            <w:right w:val="none" w:sz="0" w:space="0" w:color="auto"/>
          </w:divBdr>
          <w:divsChild>
            <w:div w:id="1533032002">
              <w:marLeft w:val="0"/>
              <w:marRight w:val="0"/>
              <w:marTop w:val="0"/>
              <w:marBottom w:val="0"/>
              <w:divBdr>
                <w:top w:val="none" w:sz="0" w:space="0" w:color="auto"/>
                <w:left w:val="none" w:sz="0" w:space="0" w:color="auto"/>
                <w:bottom w:val="none" w:sz="0" w:space="0" w:color="auto"/>
                <w:right w:val="none" w:sz="0" w:space="0" w:color="auto"/>
              </w:divBdr>
              <w:divsChild>
                <w:div w:id="585502530">
                  <w:marLeft w:val="0"/>
                  <w:marRight w:val="0"/>
                  <w:marTop w:val="0"/>
                  <w:marBottom w:val="0"/>
                  <w:divBdr>
                    <w:top w:val="none" w:sz="0" w:space="0" w:color="auto"/>
                    <w:left w:val="none" w:sz="0" w:space="0" w:color="auto"/>
                    <w:bottom w:val="none" w:sz="0" w:space="0" w:color="auto"/>
                    <w:right w:val="none" w:sz="0" w:space="0" w:color="auto"/>
                  </w:divBdr>
                </w:div>
              </w:divsChild>
            </w:div>
            <w:div w:id="599683972">
              <w:marLeft w:val="0"/>
              <w:marRight w:val="0"/>
              <w:marTop w:val="0"/>
              <w:marBottom w:val="0"/>
              <w:divBdr>
                <w:top w:val="none" w:sz="0" w:space="0" w:color="auto"/>
                <w:left w:val="none" w:sz="0" w:space="0" w:color="auto"/>
                <w:bottom w:val="none" w:sz="0" w:space="0" w:color="auto"/>
                <w:right w:val="none" w:sz="0" w:space="0" w:color="auto"/>
              </w:divBdr>
            </w:div>
          </w:divsChild>
        </w:div>
        <w:div w:id="243951503">
          <w:marLeft w:val="0"/>
          <w:marRight w:val="0"/>
          <w:marTop w:val="0"/>
          <w:marBottom w:val="0"/>
          <w:divBdr>
            <w:top w:val="none" w:sz="0" w:space="0" w:color="auto"/>
            <w:left w:val="none" w:sz="0" w:space="0" w:color="auto"/>
            <w:bottom w:val="none" w:sz="0" w:space="0" w:color="auto"/>
            <w:right w:val="none" w:sz="0" w:space="0" w:color="auto"/>
          </w:divBdr>
        </w:div>
      </w:divsChild>
    </w:div>
    <w:div w:id="1100832324">
      <w:bodyDiv w:val="1"/>
      <w:marLeft w:val="0"/>
      <w:marRight w:val="0"/>
      <w:marTop w:val="0"/>
      <w:marBottom w:val="0"/>
      <w:divBdr>
        <w:top w:val="none" w:sz="0" w:space="0" w:color="auto"/>
        <w:left w:val="none" w:sz="0" w:space="0" w:color="auto"/>
        <w:bottom w:val="none" w:sz="0" w:space="0" w:color="auto"/>
        <w:right w:val="none" w:sz="0" w:space="0" w:color="auto"/>
      </w:divBdr>
      <w:divsChild>
        <w:div w:id="843402696">
          <w:marLeft w:val="0"/>
          <w:marRight w:val="0"/>
          <w:marTop w:val="600"/>
          <w:marBottom w:val="0"/>
          <w:divBdr>
            <w:top w:val="none" w:sz="0" w:space="0" w:color="auto"/>
            <w:left w:val="none" w:sz="0" w:space="0" w:color="auto"/>
            <w:bottom w:val="none" w:sz="0" w:space="0" w:color="auto"/>
            <w:right w:val="none" w:sz="0" w:space="0" w:color="auto"/>
          </w:divBdr>
          <w:divsChild>
            <w:div w:id="1623029609">
              <w:marLeft w:val="0"/>
              <w:marRight w:val="0"/>
              <w:marTop w:val="0"/>
              <w:marBottom w:val="0"/>
              <w:divBdr>
                <w:top w:val="none" w:sz="0" w:space="0" w:color="auto"/>
                <w:left w:val="none" w:sz="0" w:space="0" w:color="auto"/>
                <w:bottom w:val="none" w:sz="0" w:space="0" w:color="auto"/>
                <w:right w:val="none" w:sz="0" w:space="0" w:color="auto"/>
              </w:divBdr>
              <w:divsChild>
                <w:div w:id="194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7093">
          <w:marLeft w:val="0"/>
          <w:marRight w:val="0"/>
          <w:marTop w:val="600"/>
          <w:marBottom w:val="0"/>
          <w:divBdr>
            <w:top w:val="none" w:sz="0" w:space="0" w:color="auto"/>
            <w:left w:val="none" w:sz="0" w:space="0" w:color="auto"/>
            <w:bottom w:val="none" w:sz="0" w:space="0" w:color="auto"/>
            <w:right w:val="none" w:sz="0" w:space="0" w:color="auto"/>
          </w:divBdr>
          <w:divsChild>
            <w:div w:id="522793486">
              <w:marLeft w:val="0"/>
              <w:marRight w:val="0"/>
              <w:marTop w:val="0"/>
              <w:marBottom w:val="0"/>
              <w:divBdr>
                <w:top w:val="single" w:sz="6" w:space="0" w:color="E6E6E6"/>
                <w:left w:val="single" w:sz="6" w:space="0" w:color="E6E6E6"/>
                <w:bottom w:val="single" w:sz="6" w:space="0" w:color="E6E6E6"/>
                <w:right w:val="single" w:sz="6" w:space="0" w:color="E6E6E6"/>
              </w:divBdr>
            </w:div>
          </w:divsChild>
        </w:div>
        <w:div w:id="844637201">
          <w:marLeft w:val="0"/>
          <w:marRight w:val="0"/>
          <w:marTop w:val="600"/>
          <w:marBottom w:val="0"/>
          <w:divBdr>
            <w:top w:val="none" w:sz="0" w:space="0" w:color="auto"/>
            <w:left w:val="none" w:sz="0" w:space="0" w:color="auto"/>
            <w:bottom w:val="none" w:sz="0" w:space="0" w:color="auto"/>
            <w:right w:val="none" w:sz="0" w:space="0" w:color="auto"/>
          </w:divBdr>
          <w:divsChild>
            <w:div w:id="3668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stat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ceisik/eip/blob/main/hypothesis_testing_examples.ipynb"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ceisik/eip/blob/main/hypothesis_testing_examples.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scikit-posthocs.readthedocs.io/en/latest/generated/scikit_posthocs.posthoc_ttest/" TargetMode="External"/><Relationship Id="rId4" Type="http://schemas.openxmlformats.org/officeDocument/2006/relationships/webSettings" Target="webSettings.xml"/><Relationship Id="rId9" Type="http://schemas.openxmlformats.org/officeDocument/2006/relationships/hyperlink" Target="https://docs.scipy.org/doc/scipy/reference/generated/scipy.stats.bartlett.html"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3167</Words>
  <Characters>17421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GIPSA-lab</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 Anton</dc:creator>
  <cp:keywords/>
  <dc:description/>
  <cp:lastModifiedBy>Andreev Anton</cp:lastModifiedBy>
  <cp:revision>3</cp:revision>
  <cp:lastPrinted>2022-09-05T13:07:00Z</cp:lastPrinted>
  <dcterms:created xsi:type="dcterms:W3CDTF">2022-09-05T09:06:00Z</dcterms:created>
  <dcterms:modified xsi:type="dcterms:W3CDTF">2022-09-05T13:59:00Z</dcterms:modified>
</cp:coreProperties>
</file>