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kta7zyqbd1x" w:id="0"/>
      <w:bookmarkEnd w:id="0"/>
      <w:r w:rsidDel="00000000" w:rsidR="00000000" w:rsidRPr="00000000">
        <w:rPr>
          <w:rtl w:val="0"/>
        </w:rPr>
        <w:t xml:space="preserve">lab shell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both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Roboto Mono" w:cs="Roboto Mono" w:eastAsia="Roboto Mono" w:hAnsi="Roboto Mon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