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b2mzahqbo7a" w:id="0"/>
      <w:bookmarkEnd w:id="0"/>
      <w:r w:rsidDel="00000000" w:rsidR="00000000" w:rsidRPr="00000000">
        <w:rPr>
          <w:rtl w:val="0"/>
        </w:rPr>
        <w:t xml:space="preserve">Introducción a los sistemas operativos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[DAH] — cap. 1: Introduction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2: Introduction to Operating Systems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[BRY2] — cap. 1: A Tour of Computer Systems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Opcional: [KERR] — cap. 2: Fundamental concepts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pxh5uutzonb7" w:id="1"/>
      <w:bookmarkEnd w:id="1"/>
      <w:r w:rsidDel="00000000" w:rsidR="00000000" w:rsidRPr="00000000">
        <w:rPr>
          <w:rtl w:val="0"/>
        </w:rPr>
        <w:t xml:space="preserve">Kernel: userland vs kernelspace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[DAH] — cap. 2: The kernel abstraction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[KERR] — sec. 3.1: System calls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[xv6] — cap. 1: Operating System Organization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7ja929cjo8ii" w:id="2"/>
      <w:bookmarkEnd w:id="2"/>
      <w:r w:rsidDel="00000000" w:rsidR="00000000" w:rsidRPr="00000000">
        <w:rPr>
          <w:rtl w:val="0"/>
        </w:rPr>
        <w:t xml:space="preserve">La abstracción de proceso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[DAH] — cap. 2: The kernel abstraction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4: The Abstraction: The Process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5: Interlude: Process API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Opcional: [KERR] — cap. 6: Processes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7wmth2lfayg" w:id="3"/>
      <w:bookmarkEnd w:id="3"/>
      <w:r w:rsidDel="00000000" w:rsidR="00000000" w:rsidRPr="00000000">
        <w:rPr>
          <w:rtl w:val="0"/>
        </w:rPr>
        <w:t xml:space="preserve">Virtualización de memoria (introducción)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[DAH] — cap. 8: Address Translation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13: The Abstraction: Address Spaces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15: Mechanism: Address Translation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16: Segmentation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18: Paging: Introduction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19: Paging: Faster Translations (TLBs)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3woi6bi8i94i" w:id="4"/>
      <w:bookmarkEnd w:id="4"/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[DAH] — sec. 7.1: Scheduling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7: Scheduling: Introduction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8: Scheduling: The Multi-Level Feedback Queue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10: Multiprocessor Scheduling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Opcional: [IA-3A] — cap. 6: Interrupt and Excception Handling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5jca6e4nuy1z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10kfow9rmjn6" w:id="6"/>
      <w:bookmarkEnd w:id="6"/>
      <w:r w:rsidDel="00000000" w:rsidR="00000000" w:rsidRPr="00000000">
        <w:rPr>
          <w:rtl w:val="0"/>
        </w:rPr>
        <w:t xml:space="preserve">Concurrencia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[DAH] — cap. 4: Concurrency and Threads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26: Concurrency: An Introduction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27: Interlude: Thread API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28: Locks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32: Common Concurrency Problems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yw4syot261b9" w:id="7"/>
      <w:bookmarkEnd w:id="7"/>
      <w:r w:rsidDel="00000000" w:rsidR="00000000" w:rsidRPr="00000000">
        <w:rPr>
          <w:rtl w:val="0"/>
        </w:rPr>
        <w:t xml:space="preserve">Filesystems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[DAH] — cap. 11: File Systems: Introduction and Overview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39: Interlude: Files and Directories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[ARP] — cap. 40: File System Implementation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[KERR] — sec. 14.3 a 14.5: File Systems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Opcional: [ARP] — cap. 36: I/O Devices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Opcional: [KERR] — cap. 4: File I/O: The Universal I/O Model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