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简单分析</w:t>
      </w:r>
    </w:p>
    <w:p>
      <w:pPr>
        <w:numPr>
          <w:numId w:val="0"/>
        </w:numPr>
        <w:ind w:leftChars="0"/>
        <w:outlineLvl w:val="9"/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0"/>
          <w:rFonts w:hint="eastAsia" w:eastAsia="宋体"/>
          <w:lang w:eastAsia="zh-CN"/>
        </w:rPr>
        <w:t>吞</w:t>
      </w:r>
      <w:r>
        <w:rPr>
          <w:rStyle w:val="10"/>
          <w:rFonts w:hint="eastAsia" w:eastAsia="宋体"/>
          <w:lang w:eastAsia="zh-CN"/>
        </w:rPr>
        <w:t>吐量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19"/>
          <w:szCs w:val="19"/>
          <w:shd w:val="clear" w:fill="FFFFFF"/>
        </w:rPr>
        <w:t>kafka吞吐量更高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：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1）Zero Copy机制，内核copy数据直接copy到网络设备，不必经过内核到用户再到内核的copy，减小了copy次数和上下文切换次数，大大提高了效率。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2）磁盘顺序读写，减少了寻道等待的时间。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3）批量处理机制，服务端批量存储，客户端主动批量pull数据，消息处理效率高。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4）存储具有O(1)的复杂度，读物因为分区和segment，是O(log(n))的复杂度。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5）分区机制，有助于提高吞吐量。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Style w:val="11"/>
          <w:rFonts w:hint="default"/>
        </w:rPr>
        <w:t>可靠性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19"/>
          <w:szCs w:val="19"/>
          <w:shd w:val="clear" w:fill="FFFFFF"/>
        </w:rPr>
        <w:t>rabbitmq可靠性更好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：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1）确认机制（生产者和exchange，消费者和队列）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;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2）支持事务，但会造成阻塞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;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3）委托（添加回调来处理发送失败的消息）和备份交换器（将发送失败的消息存下来后面再处理）机制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;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Style w:val="11"/>
          <w:rFonts w:hint="default"/>
        </w:rPr>
        <w:t>高可用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1）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19"/>
          <w:szCs w:val="19"/>
          <w:shd w:val="clear" w:fill="FFFFFF"/>
        </w:rPr>
        <w:t>rabbitmq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采用mirror queue，即主从模式，数据是异步同步的，当消息过来，主从全部写完后，回ack，这样保障了数据的一致性。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2）每个分区都可以有一个或多个副本，这些副本保存在不同的broker上，broker信息存储在zookeeper上，当broker不可用会重新选举leader。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kafka支持同步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负载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消息和异步同步消息（有丢消息的可能），生产者从zk获取leader信息，发消息给leader，follower从leader pull数据然后回ack给leader。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Style w:val="11"/>
          <w:rFonts w:hint="eastAsia" w:eastAsia="宋体"/>
          <w:b/>
          <w:bCs w:val="0"/>
          <w:lang w:eastAsia="zh-CN"/>
        </w:rPr>
        <w:t>负</w:t>
      </w:r>
      <w:r>
        <w:rPr>
          <w:rStyle w:val="11"/>
          <w:rFonts w:hint="eastAsia" w:eastAsia="宋体"/>
          <w:b/>
          <w:bCs w:val="0"/>
          <w:lang w:eastAsia="zh-CN"/>
        </w:rPr>
        <w:t>载</w:t>
      </w:r>
      <w:r>
        <w:rPr>
          <w:rStyle w:val="11"/>
          <w:rFonts w:hint="default"/>
          <w:b/>
          <w:bCs w:val="0"/>
        </w:rPr>
        <w:t>均衡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1）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19"/>
          <w:szCs w:val="19"/>
          <w:shd w:val="clear" w:fill="FFFFFF"/>
        </w:rPr>
        <w:t>kafka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通过zk和分区机制实现：zk记录broker信息，生产者可以获取到并通过策略完成负载均衡；通过分区，投递消息到不同分区，消费者通过服务组完成均衡消费。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2）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rabbitmq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需要外部支持。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Style w:val="11"/>
          <w:rFonts w:hint="default"/>
        </w:rPr>
        <w:t>模型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</w:t>
      </w:r>
      <w:r>
        <w:rPr>
          <w:rFonts w:hint="default" w:ascii="Verdana" w:hAnsi="Verdana" w:eastAsia="宋体" w:cs="Verdana"/>
          <w:b/>
          <w:bCs/>
          <w:i w:val="0"/>
          <w:caps w:val="0"/>
          <w:color w:val="4B4B4B"/>
          <w:spacing w:val="0"/>
          <w:sz w:val="19"/>
          <w:szCs w:val="19"/>
          <w:shd w:val="clear" w:fill="FFFFFF"/>
        </w:rPr>
        <w:t>　1）rabbitmq：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producer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,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broker遵循AMQP（exchange，bind，queue），consumer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;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broker为中心，exchange分topic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,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direct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,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fanout和header，路由模式适合多种场景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;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consumer消费位置由broker通过确认机制保存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;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b/>
          <w:bCs/>
          <w:i w:val="0"/>
          <w:caps w:val="0"/>
          <w:color w:val="4B4B4B"/>
          <w:spacing w:val="0"/>
          <w:sz w:val="19"/>
          <w:szCs w:val="19"/>
          <w:shd w:val="clear" w:fill="FFFFFF"/>
        </w:rPr>
        <w:t>　　2）kafka：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producer，broker，consumer，未遵循AMQP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;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consumer为中心，获取消息模式由consumer自己决定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;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offset保存在消费者这边，broker无状态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;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消息是名义上的永久存储，每个parttition按segment保存自己的消息为文件（可配置清理周期）；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consumer可以通过重置offset消费历史消息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;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需要绑定zk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kafka和rabbitmq全面对比分析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  <w:b/>
                <w:bCs/>
              </w:rPr>
              <w:t>对比项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kafka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rabbitmq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开发语言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scala,Java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erlang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是否支持多租户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2.x.x支持多租户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支持多租户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是否支持topic优先级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不支持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是否支持消息全局有序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不支持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是否支持消息分区有序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是否内置监控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无内置监控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内置监控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是否支持多个生产者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一个topic支持多个生产者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是否支持多个消费者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一个topic支持多个消费者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是否支持一个分区多个消费者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不支持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是否支持JMX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不支持(非java语言编写)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是否支持加密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消息队列协议支持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仅支持自定义协议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支持AMQP、MQTT、STOMP协议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客户端语言支持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支持多语言客户端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支持多语言客户端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是否支持消息追踪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不支持消息追踪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支持消息追踪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是否支持消费者推模式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不支持消费者推模式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支持消费者推模式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是否支持消费者拉模式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支持消费者拉模式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支持消费者拉模式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是否支持广播消息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支持广播消息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支持广播消息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是否支持消息回溯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支持消息回溯，因为消息持久化，消息被消费后会记录offset和timstamp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不支持，消息确认被消费后，会被删除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是否支持消息数据持久化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支持消息数据持久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支持消息数据持久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是否支持消息堆积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支持消息堆积，并批量持久化到磁盘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支持阈值内的消息对接，无法支持较大的消息堆积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是否支持流量控制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支持控制用户和客户端流量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支持生产者的流量控制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是否支持事务性消息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元数据管理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通过zookeeper进行管理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支持消息数据持久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默认服务端口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9200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5672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默认监控端口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kafka web console 9000;kafka manager 9000;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15672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网络开销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相对较小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相对较大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内存消耗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相对较小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相对较大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cpu消耗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相对较大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相对较小</w:t>
            </w:r>
          </w:p>
        </w:tc>
      </w:tr>
    </w:tbl>
    <w:p>
      <w:pPr>
        <w:ind w:left="0" w:leftChars="0" w:firstLine="0" w:firstLineChars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numId w:val="0"/>
        </w:numPr>
        <w:ind w:leftChars="0" w:firstLine="420" w:firstLineChars="0"/>
        <w:outlineLvl w:val="9"/>
        <w:rPr>
          <w:rFonts w:hint="default" w:ascii="Verdana" w:hAnsi="Verdana" w:eastAsia="宋体" w:cs="Verdana"/>
          <w:i w:val="0"/>
          <w:caps w:val="0"/>
          <w:color w:val="4B4B4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24"/>
          <w:szCs w:val="24"/>
          <w:shd w:val="clear" w:fill="FFFFFF"/>
          <w:lang w:val="en-US" w:eastAsia="zh-CN"/>
        </w:rPr>
        <w:t>在实际生产应用中，通常会使用kafka作为消息传输的数据管道，rabbitmq作为交易数据作为数据传输管道，主要的取舍因素则是是否存在丢数据的可能；rabbitmq在金融场景中经常使用，具有较高的严谨性，数据丢失的可能性更小，同事具备更高的实时性；而kafka优势主要体现在吞吐量上，虽然可以通过策略实现数据不丢失，但从严谨性角度来讲，大不如rabbitmq；而且由于kafka保证每条消息最少送达一次，有较小的概率会出现数据重复发送的情况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57006"/>
    <w:rsid w:val="04FF3899"/>
    <w:rsid w:val="05083EC0"/>
    <w:rsid w:val="098C347D"/>
    <w:rsid w:val="0BD177A0"/>
    <w:rsid w:val="0F815C32"/>
    <w:rsid w:val="12E66DAD"/>
    <w:rsid w:val="15367639"/>
    <w:rsid w:val="19C702E4"/>
    <w:rsid w:val="205D261A"/>
    <w:rsid w:val="2A205A4E"/>
    <w:rsid w:val="2C9F54F0"/>
    <w:rsid w:val="306A060C"/>
    <w:rsid w:val="318237BE"/>
    <w:rsid w:val="334775F0"/>
    <w:rsid w:val="337401BD"/>
    <w:rsid w:val="35E90EA8"/>
    <w:rsid w:val="374411DC"/>
    <w:rsid w:val="380C0B9B"/>
    <w:rsid w:val="39DD484B"/>
    <w:rsid w:val="3EB225FB"/>
    <w:rsid w:val="41DE133C"/>
    <w:rsid w:val="41E148AD"/>
    <w:rsid w:val="43764BC8"/>
    <w:rsid w:val="4AAE6794"/>
    <w:rsid w:val="4CAC1E4B"/>
    <w:rsid w:val="4E976E6C"/>
    <w:rsid w:val="527079C9"/>
    <w:rsid w:val="552776DE"/>
    <w:rsid w:val="55301C97"/>
    <w:rsid w:val="59AD058C"/>
    <w:rsid w:val="5E3F708A"/>
    <w:rsid w:val="5F6315F0"/>
    <w:rsid w:val="651B3A02"/>
    <w:rsid w:val="68457399"/>
    <w:rsid w:val="703E3747"/>
    <w:rsid w:val="740617BB"/>
    <w:rsid w:val="753B0F44"/>
    <w:rsid w:val="79704C60"/>
    <w:rsid w:val="79ED545F"/>
    <w:rsid w:val="7A280D1D"/>
    <w:rsid w:val="7F5C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883" w:firstLineChars="200"/>
      <w:jc w:val="both"/>
    </w:pPr>
    <w:rPr>
      <w:rFonts w:eastAsia="微软雅黑" w:asciiTheme="minorAscii" w:hAnsiTheme="minorAscii" w:cstheme="minorBidi"/>
      <w:kern w:val="2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  <w:style w:type="character" w:customStyle="1" w:styleId="10">
    <w:name w:val="标题 3 Char"/>
    <w:link w:val="4"/>
    <w:uiPriority w:val="0"/>
    <w:rPr>
      <w:b/>
      <w:sz w:val="32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2019-10-23T00:16:00Z</dcterms:created>
  <dc:creator>Administrator</dc:creator>
  <cp:lastModifiedBy>精灵鼠小强</cp:lastModifiedBy>
  <dcterms:modified xsi:type="dcterms:W3CDTF">2020-01-06T07:01:40Z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