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 xml:space="preserve">Caso 2: </w:t>
      </w:r>
      <w:r>
        <w:rPr>
          <w:rtl w:val="0"/>
          <w:lang w:val="it-IT"/>
        </w:rPr>
        <w:t>Minera Fine Copper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Participante: (Grupo1)</w:t>
      </w:r>
    </w:p>
    <w:p>
      <w:pPr>
        <w:pStyle w:val="Body"/>
        <w:bidi w:val="0"/>
      </w:pPr>
      <w:r>
        <w:rPr>
          <w:rtl w:val="0"/>
        </w:rPr>
        <w:t>Gonzales Castillo, Cristhian Alberto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Presentaci</w:t>
      </w:r>
      <w:r>
        <w:rPr>
          <w:rtl w:val="0"/>
        </w:rPr>
        <w:t>ó</w:t>
      </w:r>
      <w:r>
        <w:rPr>
          <w:rtl w:val="0"/>
        </w:rPr>
        <w:t>n de resultados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Evaluaci</w:t>
      </w:r>
      <w:r>
        <w:rPr>
          <w:rtl w:val="0"/>
        </w:rPr>
        <w:t>ó</w:t>
      </w:r>
      <w:r>
        <w:rPr>
          <w:rtl w:val="0"/>
        </w:rPr>
        <w:t>n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Resultados de la simulaci</w:t>
      </w:r>
      <w:r>
        <w:rPr>
          <w:rtl w:val="0"/>
        </w:rPr>
        <w:t>ó</w:t>
      </w:r>
      <w:r>
        <w:rPr>
          <w:rtl w:val="0"/>
        </w:rPr>
        <w:t>n del VAN en el escenario 1:</w:t>
      </w:r>
    </w:p>
    <w:p>
      <w:pPr>
        <w:pStyle w:val="Body"/>
        <w:bidi w:val="0"/>
      </w:pPr>
    </w:p>
    <w:tbl>
      <w:tblPr>
        <w:tblW w:w="78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20"/>
        <w:gridCol w:w="3920"/>
      </w:tblGrid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-65,146,024.44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Desviaci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 est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ndar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144,105,028.25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Probabilidad que el VAN-simulado sea mayor que el VAN de Mr Saba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0.29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Probabilidad de perder (VAN negativo)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0.63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xima 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rdida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472,127,240.82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Evaluaci</w:t>
      </w:r>
      <w:r>
        <w:rPr>
          <w:rtl w:val="0"/>
        </w:rPr>
        <w:t>ó</w:t>
      </w:r>
      <w:r>
        <w:rPr>
          <w:rtl w:val="0"/>
        </w:rPr>
        <w:t>n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Resultados de la simulaci</w:t>
      </w:r>
      <w:r>
        <w:rPr>
          <w:rtl w:val="0"/>
        </w:rPr>
        <w:t>ó</w:t>
      </w:r>
      <w:r>
        <w:rPr>
          <w:rtl w:val="0"/>
        </w:rPr>
        <w:t>n del VAN en el escenario 1:</w:t>
      </w:r>
    </w:p>
    <w:p>
      <w:pPr>
        <w:pStyle w:val="Body"/>
        <w:bidi w:val="0"/>
      </w:pPr>
    </w:p>
    <w:tbl>
      <w:tblPr>
        <w:tblW w:w="78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20"/>
        <w:gridCol w:w="3920"/>
      </w:tblGrid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69,910,310.01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Desviaci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 est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ndar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143,374,388.66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Probabilidad que el VAN-simulado sea mayor que el VAN de Mr Saba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0.29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Probabilidad de perder (VAN negativo)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0.71</w:t>
            </w:r>
          </w:p>
        </w:tc>
      </w:tr>
      <w:tr>
        <w:tblPrEx>
          <w:shd w:val="clear" w:color="auto" w:fill="auto"/>
        </w:tblPrEx>
        <w:trPr>
          <w:trHeight w:val="280" w:hRule="atLeast"/>
        </w:trPr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xima 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rdida</w:t>
            </w:r>
          </w:p>
        </w:tc>
        <w:tc>
          <w:tcPr>
            <w:tcW w:type="dxa" w:w="3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19,942,602.04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An</w:t>
      </w:r>
      <w:r>
        <w:rPr>
          <w:rtl w:val="0"/>
        </w:rPr>
        <w:t>á</w:t>
      </w:r>
      <w:r>
        <w:rPr>
          <w:rtl w:val="0"/>
        </w:rPr>
        <w:t>lisis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Evaluaci</w:t>
      </w:r>
      <w:r>
        <w:rPr>
          <w:rtl w:val="0"/>
        </w:rPr>
        <w:t>ó</w:t>
      </w:r>
      <w:r>
        <w:rPr>
          <w:rtl w:val="0"/>
        </w:rPr>
        <w:t>n 2</w:t>
      </w:r>
    </w:p>
    <w:p>
      <w:pPr>
        <w:pStyle w:val="Body"/>
        <w:bidi w:val="0"/>
      </w:pPr>
    </w:p>
    <w:p>
      <w:pPr>
        <w:pStyle w:val="Body"/>
        <w:jc w:val="both"/>
      </w:pPr>
      <w:r>
        <w:rPr>
          <w:rtl w:val="0"/>
          <w:lang w:val="en-US"/>
        </w:rPr>
        <w:t xml:space="preserve">En principio, se puede pensar en sugerir el escenario 2, en dos etapas, ya que su media es </w:t>
      </w:r>
      <w:r>
        <w:rPr>
          <w:rtl w:val="0"/>
          <w:lang w:val="en-US"/>
        </w:rPr>
        <w:t>“</w:t>
      </w:r>
      <w:r>
        <w:rPr>
          <w:rtl w:val="0"/>
        </w:rPr>
        <w:t>69,910,310.01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siendo positiva mientras que la media del escenario 1, en un etapa, es negativa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-65,146,024.44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 Adicionalmente, la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xima p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rdida es menor en este escenario 2, y los dem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 indicadores son muy similares. Por esto, uno puede pensar en sugerir realizar el proyecto en dos etapas.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No obstante, el hecho que el Sr. Saba solicite este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lisis indica cierta predisposici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a considerar el riesgo, en lugar de asumir que todo ocurrir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como se plantea en el escenario base.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Al considerar una </w:t>
      </w:r>
      <w:r>
        <w:rPr>
          <w:rtl w:val="0"/>
          <w:lang w:val="es-ES_tradnl"/>
        </w:rPr>
        <w:t>etapa de exploraci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factibilidad con un criterio de viabilidad basado en el volumen de reservas (</w:t>
      </w:r>
      <w:r>
        <w:rPr>
          <w:rtl w:val="0"/>
        </w:rPr>
        <w:t xml:space="preserve">≥ </w:t>
      </w:r>
      <w:r>
        <w:rPr>
          <w:rtl w:val="0"/>
          <w:lang w:val="pt-PT"/>
        </w:rPr>
        <w:t>850,000 toneladas)</w:t>
      </w:r>
      <w:r>
        <w:rPr>
          <w:rtl w:val="0"/>
          <w:lang w:val="en-US"/>
        </w:rPr>
        <w:t>,</w:t>
      </w:r>
      <w:r>
        <w:rPr>
          <w:rtl w:val="0"/>
          <w:lang w:val="es-ES_tradnl"/>
        </w:rPr>
        <w:t xml:space="preserve"> muestra una precauci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no avanzar con la explotaci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si no se cumple </w:t>
      </w:r>
      <w:r>
        <w:rPr>
          <w:rtl w:val="0"/>
          <w:lang w:val="en-US"/>
        </w:rPr>
        <w:t>unos criterios</w:t>
      </w:r>
      <w:r>
        <w:rPr>
          <w:rtl w:val="0"/>
        </w:rPr>
        <w:t xml:space="preserve"> m</w:t>
      </w:r>
      <w:r>
        <w:rPr>
          <w:rtl w:val="0"/>
        </w:rPr>
        <w:t>í</w:t>
      </w:r>
      <w:r>
        <w:rPr>
          <w:rtl w:val="0"/>
          <w:lang w:val="it-IT"/>
        </w:rPr>
        <w:t>nimo</w:t>
      </w:r>
      <w:r>
        <w:rPr>
          <w:rtl w:val="0"/>
          <w:lang w:val="en-US"/>
        </w:rPr>
        <w:t>s</w:t>
      </w:r>
      <w:r>
        <w:rPr>
          <w:rtl w:val="0"/>
          <w:lang w:val="es-ES_tradnl"/>
        </w:rPr>
        <w:t xml:space="preserve"> de recursos. Esto </w:t>
      </w:r>
      <w:r>
        <w:rPr>
          <w:rtl w:val="0"/>
          <w:lang w:val="en-US"/>
        </w:rPr>
        <w:t>puede interpretarse como una predisposici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n </w:t>
      </w:r>
      <w:r>
        <w:rPr>
          <w:rtl w:val="0"/>
          <w:lang w:val="es-ES_tradnl"/>
        </w:rPr>
        <w:t>moderada al riesgo</w:t>
      </w:r>
      <w:r>
        <w:rPr>
          <w:rtl w:val="0"/>
          <w:lang w:val="en-US"/>
        </w:rPr>
        <w:t xml:space="preserve"> </w:t>
      </w:r>
      <w:r>
        <w:rPr>
          <w:rtl w:val="0"/>
          <w:lang w:val="es-ES_tradnl"/>
        </w:rPr>
        <w:t>buscando asegurar un nivel m</w:t>
      </w:r>
      <w:r>
        <w:rPr>
          <w:rtl w:val="0"/>
        </w:rPr>
        <w:t>í</w:t>
      </w:r>
      <w:r>
        <w:rPr>
          <w:rtl w:val="0"/>
          <w:lang w:val="es-ES_tradnl"/>
        </w:rPr>
        <w:t>nimo de rentabilidad antes de comprometerse con la inversi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mayor.</w:t>
      </w:r>
      <w:r>
        <w:rPr>
          <w:rtl w:val="0"/>
          <w:lang w:val="en-US"/>
        </w:rPr>
        <w:t xml:space="preserve"> Adem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s, l</w:t>
      </w:r>
      <w:r>
        <w:rPr>
          <w:rtl w:val="0"/>
        </w:rPr>
        <w:t xml:space="preserve">a </w:t>
      </w:r>
      <w:r>
        <w:rPr>
          <w:rtl w:val="0"/>
          <w:lang w:val="en-US"/>
        </w:rPr>
        <w:t>consideraci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criterios sobres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los </w:t>
      </w:r>
      <w:r>
        <w:rPr>
          <w:rtl w:val="0"/>
          <w:lang w:val="es-ES_tradnl"/>
        </w:rPr>
        <w:t xml:space="preserve">costos variables, </w:t>
      </w:r>
      <w:r>
        <w:rPr>
          <w:rtl w:val="0"/>
          <w:lang w:val="en-US"/>
        </w:rPr>
        <w:t xml:space="preserve">las </w:t>
      </w:r>
      <w:r>
        <w:rPr>
          <w:rtl w:val="0"/>
          <w:lang w:val="es-ES_tradnl"/>
        </w:rPr>
        <w:t>inversiones en equipos, y</w:t>
      </w:r>
      <w:r>
        <w:rPr>
          <w:rtl w:val="0"/>
          <w:lang w:val="en-US"/>
        </w:rPr>
        <w:t xml:space="preserve"> el</w:t>
      </w:r>
      <w:r>
        <w:rPr>
          <w:rtl w:val="0"/>
          <w:lang w:val="es-ES_tradnl"/>
        </w:rPr>
        <w:t xml:space="preserve"> volumen de reservas</w:t>
      </w:r>
      <w:r>
        <w:rPr>
          <w:rtl w:val="0"/>
          <w:lang w:val="en-US"/>
        </w:rPr>
        <w:t xml:space="preserve"> sugiere que el Sr. Saba</w:t>
      </w:r>
      <w:r>
        <w:rPr>
          <w:rtl w:val="0"/>
          <w:lang w:val="es-ES_tradnl"/>
        </w:rPr>
        <w:t xml:space="preserve">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>consciente de que estos factores pueden variar impactan</w:t>
      </w:r>
      <w:r>
        <w:rPr>
          <w:rtl w:val="0"/>
          <w:lang w:val="en-US"/>
        </w:rPr>
        <w:t>do</w:t>
      </w:r>
      <w:r>
        <w:rPr>
          <w:rtl w:val="0"/>
          <w:lang w:val="es-ES_tradnl"/>
        </w:rPr>
        <w:t xml:space="preserve"> la viabilidad del proyecto.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Al solicitar</w:t>
      </w:r>
      <w:r>
        <w:rPr>
          <w:rtl w:val="0"/>
          <w:lang w:val="es-ES_tradnl"/>
        </w:rPr>
        <w:t xml:space="preserve"> la probabilidad de perder y la m</w:t>
      </w:r>
      <w:r>
        <w:rPr>
          <w:rtl w:val="0"/>
        </w:rPr>
        <w:t>á</w:t>
      </w:r>
      <w:r>
        <w:rPr>
          <w:rtl w:val="0"/>
          <w:lang w:val="pt-PT"/>
        </w:rPr>
        <w:t>xima p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rdida</w:t>
      </w:r>
      <w:r>
        <w:rPr>
          <w:rtl w:val="0"/>
          <w:lang w:val="en-US"/>
        </w:rPr>
        <w:t>,</w:t>
      </w:r>
      <w:r>
        <w:rPr>
          <w:rtl w:val="0"/>
          <w:lang w:val="es-ES_tradnl"/>
        </w:rPr>
        <w:t xml:space="preserve"> indica una preocupaci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por el lado negativo del riesgo. Esto podr</w:t>
      </w:r>
      <w:r>
        <w:rPr>
          <w:rtl w:val="0"/>
        </w:rPr>
        <w:t>í</w:t>
      </w:r>
      <w:r>
        <w:rPr>
          <w:rtl w:val="0"/>
          <w:lang w:val="es-ES_tradnl"/>
        </w:rPr>
        <w:t>a sugerir que, aunque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>dispuesto a tomar riesgos, quiere estar bien informado sobre las potenciales p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rdidas.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Por lo expuesto, en ambos escenarios hay un probabilidad mayor al 60% de perder en el negocio. Una sugerencia para alguien conservador respecto al riesgo ser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no invertir. Sin embargo, el Sr. Saba ha mostrado mucho inter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s en el proyecto, inclusive el enunciado de la </w:t>
      </w:r>
      <w:r>
        <w:rPr>
          <w:i w:val="1"/>
          <w:iCs w:val="1"/>
          <w:rtl w:val="0"/>
          <w:lang w:val="en-US"/>
        </w:rPr>
        <w:t>Evaluaci</w:t>
      </w:r>
      <w:r>
        <w:rPr>
          <w:i w:val="1"/>
          <w:iCs w:val="1"/>
          <w:rtl w:val="0"/>
          <w:lang w:val="en-US"/>
        </w:rPr>
        <w:t>ó</w:t>
      </w:r>
      <w:r>
        <w:rPr>
          <w:i w:val="1"/>
          <w:iCs w:val="1"/>
          <w:rtl w:val="0"/>
          <w:lang w:val="en-US"/>
        </w:rPr>
        <w:t>n III</w:t>
      </w:r>
      <w:r>
        <w:rPr>
          <w:rtl w:val="0"/>
          <w:lang w:val="en-US"/>
        </w:rPr>
        <w:t xml:space="preserve"> sugiere que se siente tentado a descartar la alternativa a dos etapas por su inter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en el proyecto.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Finalmente, esto me sugiere que es una persona conversadora y que desea llevar a cabo la inversi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 Por esto, la recomendaci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es tomar el segundo escenario: realizar el proyecto a dos etapas. Siendo esta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 conservadora respecto al escenario 1 (una etapa).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Material adicional</w:t>
      </w:r>
    </w:p>
    <w:p>
      <w:pPr>
        <w:pStyle w:val="Body"/>
        <w:bidi w:val="0"/>
      </w:pPr>
    </w:p>
    <w:p>
      <w:pPr>
        <w:pStyle w:val="Body"/>
        <w:jc w:val="both"/>
      </w:pPr>
      <w:r>
        <w:rPr>
          <w:rtl w:val="0"/>
          <w:lang w:val="en-US"/>
        </w:rPr>
        <w:t>Adem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 del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lisis realizado con </w:t>
      </w:r>
      <w:r>
        <w:rPr>
          <w:i w:val="1"/>
          <w:iCs w:val="1"/>
          <w:rtl w:val="0"/>
          <w:lang w:val="en-US"/>
        </w:rPr>
        <w:t>@Risk;</w:t>
      </w:r>
      <w:r>
        <w:rPr>
          <w:rtl w:val="0"/>
          <w:lang w:val="en-US"/>
        </w:rPr>
        <w:t xml:space="preserve"> en el siguiente link, puede verse el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lisis usando como herramienta un notebook usando herramientas basadas en Python: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"https://colab.research.google.com/drive/13aOeeGDEg_PTwAo5MvotzFEy8Ms-Im7_?usp=sharing"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https://colab.research.google.com/drive/13aOeeGDEg_PTwAo5MvotzFEy8Ms-Im7_?usp=sharing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Tambi</w:t>
      </w:r>
      <w:r>
        <w:rPr>
          <w:rtl w:val="0"/>
        </w:rPr>
        <w:t>é</w:t>
      </w:r>
      <w:r>
        <w:rPr>
          <w:rtl w:val="0"/>
        </w:rPr>
        <w:t>n se encuentra el mismo archivo adjunto como html y pdf en el correo enviado.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