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37674">
      <w:pPr>
        <w:jc w:val="center"/>
        <w:rPr>
          <w:rFonts w:ascii="方正小标宋简体" w:hAnsi="微软雅黑" w:eastAsia="方正小标宋简体" w:cs="微软雅黑"/>
          <w:color w:val="000000"/>
          <w:sz w:val="36"/>
          <w:szCs w:val="36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  <w:lang w:val="en-US" w:eastAsia="zh-CN"/>
        </w:rPr>
        <w:t>题目</w:t>
      </w: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</w:rPr>
        <w:t>（</w:t>
      </w: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  <w:lang w:val="en-US" w:eastAsia="zh-CN"/>
        </w:rPr>
        <w:t>结合报告内容，提炼形成题目</w:t>
      </w: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</w:rPr>
        <w:t>）</w:t>
      </w:r>
    </w:p>
    <w:p w14:paraId="3EAC7BFB">
      <w:pPr>
        <w:jc w:val="left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报 告 人：×××</w:t>
      </w:r>
    </w:p>
    <w:p w14:paraId="518DA7CF">
      <w:pPr>
        <w:jc w:val="left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>报告日期：××年××月××日</w:t>
      </w:r>
    </w:p>
    <w:p w14:paraId="637AF9D7">
      <w:pPr>
        <w:jc w:val="left"/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报</w:t>
      </w:r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>告类型：</w:t>
      </w:r>
      <w:sdt>
        <w:sdt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  <w:id w:val="1211995612"/>
          <w:lock w:val="sdtLocked"/>
          <w14:checkbox>
            <w14:checked w14:val="0"/>
            <w14:checkedState w14:val="00FE" w14:font="Wingdings"/>
            <w14:uncheckedState w14:val="2610" w14:font="MS Gothic"/>
          </w14:checkbox>
        </w:sdtPr>
        <w:sdtEnd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</w:sdtEndPr>
        <w:sdtContent>
          <w:r>
            <w:rPr>
              <w:rFonts w:hint="eastAsia" w:ascii="方正仿宋_GBK" w:hAnsi="方正仿宋_GBK" w:eastAsia="方正仿宋_GBK" w:cs="方正仿宋_GBK"/>
              <w:b/>
              <w:bCs w:val="0"/>
              <w:sz w:val="36"/>
              <w:szCs w:val="36"/>
            </w:rPr>
            <w:t>☐</w:t>
          </w:r>
        </w:sdtContent>
      </w:sdt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 xml:space="preserve">战略规划 </w:t>
      </w:r>
      <w:sdt>
        <w:sdt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  <w:id w:val="493145437"/>
          <w:lock w:val="sdtLocked"/>
          <w14:checkbox>
            <w14:checked w14:val="0"/>
            <w14:checkedState w14:val="00FE" w14:font="Wingdings"/>
            <w14:uncheckedState w14:val="2610" w14:font="MS Gothic"/>
          </w14:checkbox>
        </w:sdtPr>
        <w:sdtEnd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</w:sdtEndPr>
        <w:sdtContent>
          <w:r>
            <w:rPr>
              <w:rFonts w:hint="eastAsia" w:ascii="方正仿宋_GBK" w:hAnsi="方正仿宋_GBK" w:eastAsia="方正仿宋_GBK" w:cs="方正仿宋_GBK"/>
              <w:b/>
              <w:bCs w:val="0"/>
              <w:sz w:val="36"/>
              <w:szCs w:val="36"/>
            </w:rPr>
            <w:t>☐</w:t>
          </w:r>
        </w:sdtContent>
      </w:sdt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 xml:space="preserve">企业经营 </w:t>
      </w:r>
      <w:sdt>
        <w:sdt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  <w:id w:val="1467470511"/>
          <w:lock w:val="sdtLocked"/>
          <w14:checkbox>
            <w14:checked w14:val="0"/>
            <w14:checkedState w14:val="00FE" w14:font="Wingdings"/>
            <w14:uncheckedState w14:val="2610" w14:font="MS Gothic"/>
          </w14:checkbox>
        </w:sdtPr>
        <w:sdtEnd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</w:sdtEndPr>
        <w:sdtContent>
          <w:r>
            <w:rPr>
              <w:rFonts w:hint="eastAsia" w:ascii="方正仿宋_GBK" w:hAnsi="方正仿宋_GBK" w:eastAsia="方正仿宋_GBK" w:cs="方正仿宋_GBK"/>
              <w:b/>
              <w:bCs w:val="0"/>
              <w:kern w:val="2"/>
              <w:sz w:val="36"/>
              <w:szCs w:val="36"/>
              <w:lang w:val="en-US" w:eastAsia="zh-CN" w:bidi="ar-SA"/>
            </w:rPr>
            <w:t>☐</w:t>
          </w:r>
        </w:sdtContent>
      </w:sdt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 xml:space="preserve">风险防控 </w:t>
      </w:r>
      <w:sdt>
        <w:sdt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  <w:id w:val="387851458"/>
          <w:lock w:val="sdtLocked"/>
          <w14:checkbox>
            <w14:checked w14:val="0"/>
            <w14:checkedState w14:val="00FE" w14:font="Wingdings"/>
            <w14:uncheckedState w14:val="2610" w14:font="MS Gothic"/>
          </w14:checkbox>
        </w:sdtPr>
        <w:sdtEndPr>
          <w:rPr>
            <w:rFonts w:hint="eastAsia" w:ascii="方正仿宋_GBK" w:hAnsi="方正仿宋_GBK" w:eastAsia="方正仿宋_GBK" w:cs="方正仿宋_GBK"/>
            <w:b/>
            <w:bCs w:val="0"/>
            <w:sz w:val="36"/>
            <w:szCs w:val="36"/>
          </w:rPr>
        </w:sdtEndPr>
        <w:sdtContent>
          <w:r>
            <w:rPr>
              <w:rFonts w:hint="eastAsia" w:ascii="方正仿宋_GBK" w:hAnsi="方正仿宋_GBK" w:eastAsia="方正仿宋_GBK" w:cs="方正仿宋_GBK"/>
              <w:b/>
              <w:bCs w:val="0"/>
              <w:sz w:val="36"/>
              <w:szCs w:val="36"/>
            </w:rPr>
            <w:t>☐</w:t>
          </w:r>
        </w:sdtContent>
      </w:sdt>
      <w:r>
        <w:rPr>
          <w:rFonts w:hint="eastAsia" w:ascii="方正仿宋_GBK" w:hAnsi="方正仿宋_GBK" w:eastAsia="方正仿宋_GBK" w:cs="方正仿宋_GBK"/>
          <w:b/>
          <w:bCs w:val="0"/>
          <w:sz w:val="36"/>
          <w:szCs w:val="36"/>
        </w:rPr>
        <w:t>其它</w:t>
      </w:r>
    </w:p>
    <w:p w14:paraId="6C8E9528">
      <w:pPr>
        <w:jc w:val="left"/>
        <w:rPr>
          <w:rFonts w:ascii="微软雅黑" w:hAnsi="微软雅黑" w:eastAsia="微软雅黑"/>
          <w:b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报告正文：</w:t>
      </w:r>
      <w:r>
        <w:rPr>
          <w:rFonts w:hint="eastAsia" w:ascii="仿宋_GB2312" w:hAnsi="微软雅黑" w:eastAsia="仿宋_GB2312"/>
          <w:b/>
          <w:color w:val="000000"/>
          <w:sz w:val="36"/>
          <w:szCs w:val="36"/>
        </w:rPr>
        <w:t xml:space="preserve"> </w:t>
      </w:r>
    </w:p>
    <w:p w14:paraId="496A6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ascii="黑体" w:hAnsi="黑体" w:eastAsia="黑体" w:cs="微软雅黑"/>
          <w:bCs/>
          <w:color w:val="000000"/>
          <w:sz w:val="36"/>
          <w:szCs w:val="36"/>
        </w:rPr>
      </w:pP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一、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背景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（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字体：方正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黑体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_GBK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）</w:t>
      </w:r>
    </w:p>
    <w:p w14:paraId="175F4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i/>
          <w:iCs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【要求：简述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  <w:lang w:val="en-US" w:eastAsia="zh-CN"/>
        </w:rPr>
        <w:t>本次所报告事项的相关背景信息，字数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在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  <w:lang w:val="en-US" w:eastAsia="zh-CN"/>
        </w:rPr>
        <w:t>300字—500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字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  <w:lang w:val="en-US" w:eastAsia="zh-CN"/>
        </w:rPr>
        <w:t>左右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】</w:t>
      </w:r>
    </w:p>
    <w:p w14:paraId="2019A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ascii="仿宋_GB2312" w:hAnsi="微软雅黑" w:eastAsia="仿宋_GB2312" w:cs="微软雅黑"/>
          <w:bCs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正文（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字体：方正仿宋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_GB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K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）</w:t>
      </w:r>
    </w:p>
    <w:p w14:paraId="58B62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</w:pP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二、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当前情况</w:t>
      </w:r>
    </w:p>
    <w:p w14:paraId="7883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C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【要求：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  <w:lang w:val="en-US" w:eastAsia="zh-CN"/>
        </w:rPr>
        <w:t>简述所报告事项的目前状态，包括但不限于存在的问题、潜在的风险、发展的机会等，字数在500字—800字左右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】</w:t>
      </w:r>
    </w:p>
    <w:p w14:paraId="1D6DD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</w:pP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（一）二级标题（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字体：方正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楷体_GB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K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）</w:t>
      </w:r>
    </w:p>
    <w:p w14:paraId="23EEE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【如无二级标题，直接进入正文】</w:t>
      </w:r>
    </w:p>
    <w:p w14:paraId="5DCA7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1.正文（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字体：方正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仿宋_GB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K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）</w:t>
      </w:r>
    </w:p>
    <w:p w14:paraId="1E7BC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 xml:space="preserve">2. </w:t>
      </w:r>
    </w:p>
    <w:p w14:paraId="52830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…</w:t>
      </w:r>
    </w:p>
    <w:p w14:paraId="5ABE6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</w:pP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三、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  <w:lang w:val="en-US" w:eastAsia="zh-CN"/>
        </w:rPr>
        <w:t>意见</w:t>
      </w:r>
      <w:r>
        <w:rPr>
          <w:rFonts w:hint="eastAsia" w:ascii="方正黑体_GBK" w:hAnsi="方正黑体_GBK" w:eastAsia="方正黑体_GBK" w:cs="方正黑体_GBK"/>
          <w:b/>
          <w:bCs w:val="0"/>
          <w:color w:val="000000"/>
          <w:sz w:val="36"/>
          <w:szCs w:val="36"/>
        </w:rPr>
        <w:t>建议</w:t>
      </w:r>
    </w:p>
    <w:p w14:paraId="3FB0C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C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【要求：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  <w:lang w:val="en-US" w:eastAsia="zh-CN"/>
        </w:rPr>
        <w:t>意见建议要契合行业形势、满足集团公司诉求、利于子企业发展，要具体详细、可落地，字数在1000字—1200字左右</w:t>
      </w: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】</w:t>
      </w:r>
    </w:p>
    <w:p w14:paraId="76A6E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</w:pP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（一）二级标题（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字体：方正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楷体_GB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K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楷体_GBK" w:hAnsi="方正楷体_GBK" w:eastAsia="方正楷体_GBK" w:cs="方正楷体_GBK"/>
          <w:b/>
          <w:bCs w:val="0"/>
          <w:color w:val="000000"/>
          <w:sz w:val="36"/>
          <w:szCs w:val="36"/>
        </w:rPr>
        <w:t>）</w:t>
      </w:r>
    </w:p>
    <w:p w14:paraId="5A9F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i/>
          <w:iCs/>
          <w:color w:val="C00000"/>
          <w:sz w:val="36"/>
          <w:szCs w:val="36"/>
        </w:rPr>
        <w:t>【如无二级标题，直接进入正文】</w:t>
      </w:r>
    </w:p>
    <w:p w14:paraId="4BCC8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1.正文（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字体：方正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仿宋_GB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K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字号：小二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号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eastAsia="zh-CN"/>
        </w:rPr>
        <w:t>；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加粗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）</w:t>
      </w:r>
    </w:p>
    <w:p w14:paraId="695C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 xml:space="preserve">2. </w:t>
      </w:r>
    </w:p>
    <w:p w14:paraId="1F2FDD99">
      <w:pPr>
        <w:ind w:firstLine="723" w:firstLineChars="200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916305</wp:posOffset>
                </wp:positionH>
                <wp:positionV relativeFrom="page">
                  <wp:posOffset>5721350</wp:posOffset>
                </wp:positionV>
                <wp:extent cx="5829300" cy="2315845"/>
                <wp:effectExtent l="4445" t="4445" r="8255" b="16510"/>
                <wp:wrapNone/>
                <wp:docPr id="4" name="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315845"/>
                        </a:xfrm>
                        <a:prstGeom prst="wedgeRectCallout">
                          <a:avLst>
                            <a:gd name="adj1" fmla="val -46992"/>
                            <a:gd name="adj2" fmla="val -1641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042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报告编写</w:t>
                            </w: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</w:rPr>
                              <w:t>总体要求</w:t>
                            </w:r>
                          </w:p>
                          <w:p w14:paraId="1393496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1.按照模板所规定的字体、字号编写。</w:t>
                            </w:r>
                          </w:p>
                          <w:p w14:paraId="75FBB46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2.报告的事项应主题明确，对子企业发展有重要影响</w:t>
                            </w:r>
                          </w:p>
                          <w:p w14:paraId="04BBDF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3.报告应逻辑清晰、</w:t>
                            </w: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</w:rPr>
                              <w:t>层次分明，</w:t>
                            </w: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可读性强。</w:t>
                            </w:r>
                          </w:p>
                          <w:p w14:paraId="349775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b/>
                                <w:bCs/>
                                <w:i/>
                                <w:iCs/>
                                <w:color w:val="C00000"/>
                                <w:sz w:val="36"/>
                                <w:szCs w:val="36"/>
                                <w:lang w:val="en-US" w:eastAsia="zh-CN"/>
                              </w:rPr>
                              <w:t>4.报告应内容精炼，重点突出，不讲套话，避免长篇大论，严控字数不超过2500字。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72.15pt;margin-top:450.5pt;height:182.35pt;width:459pt;mso-position-horizontal-relative:page;mso-position-vertical-relative:page;z-index:251659264;v-text-anchor:middle;mso-width-relative:page;mso-height-relative:page;" fillcolor="#F2F2F2 [3052]" filled="t" stroked="t" coordsize="21600,21600" o:gfxdata="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CcmN8m2QAAAA0BAAAPAAAAAAAAAAEAIAAA&#10;ACIAAABkcnMvZG93bnJldi54bWxQSwECFAAUAAAACACHTuJAWuWuubYCAABwBQAADgAAAAAAAAAB&#10;ACAAAAAoAQAAZHJzL2Uyb0RvYy54bWxQSwUGAAAAAAYABgBZAQAAUAYAAAAA&#10;" adj="650,7254">
                <v:fill on="t" focussize="0,0"/>
                <v:stroke weight="0.5pt" color="#000000 [3213]" joinstyle="round" dashstyle="longDash"/>
                <v:imagedata o:title=""/>
                <o:lock v:ext="edit" aspectratio="f"/>
                <v:textbox>
                  <w:txbxContent>
                    <w:p w14:paraId="5F90425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报告编写</w:t>
                      </w: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</w:rPr>
                        <w:t>总体要求</w:t>
                      </w:r>
                    </w:p>
                    <w:p w14:paraId="1393496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1.按照模板所规定的字体、字号编写。</w:t>
                      </w:r>
                    </w:p>
                    <w:p w14:paraId="75FBB46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2.报告的事项应主题明确，对子企业发展有重要影响</w:t>
                      </w:r>
                    </w:p>
                    <w:p w14:paraId="04BBDFB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3.报告应逻辑清晰、</w:t>
                      </w: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</w:rPr>
                        <w:t>层次分明，</w:t>
                      </w: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可读性强。</w:t>
                      </w:r>
                    </w:p>
                    <w:p w14:paraId="349775E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仿宋_GBK" w:hAnsi="方正仿宋_GBK" w:eastAsia="方正仿宋_GBK" w:cs="方正仿宋_GBK"/>
                          <w:b/>
                          <w:bCs/>
                          <w:i/>
                          <w:iCs/>
                          <w:color w:val="C00000"/>
                          <w:sz w:val="36"/>
                          <w:szCs w:val="36"/>
                          <w:lang w:val="en-US" w:eastAsia="zh-CN"/>
                        </w:rPr>
                        <w:t>4.报告应内容精炼，重点突出，不讲套话，避免长篇大论，严控字数不超过2500字。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…</w:t>
      </w:r>
    </w:p>
    <w:p w14:paraId="043C97A3">
      <w:pP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br w:type="page"/>
      </w:r>
    </w:p>
    <w:p w14:paraId="2321C137"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</w:p>
    <w:p w14:paraId="6F42C238">
      <w:pPr>
        <w:jc w:val="center"/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  <w:lang w:val="en-US" w:eastAsia="zh-CN"/>
        </w:rPr>
        <w:t>专职董事季度工作报告意见建议</w:t>
      </w:r>
    </w:p>
    <w:p w14:paraId="2ADF7D6C">
      <w:pPr>
        <w:jc w:val="center"/>
        <w:rPr>
          <w:rFonts w:ascii="方正小标宋简体" w:hAnsi="黑体" w:eastAsia="方正小标宋简体"/>
          <w:sz w:val="36"/>
          <w:szCs w:val="36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8"/>
          <w:szCs w:val="48"/>
          <w:lang w:val="en-US" w:eastAsia="zh-CN"/>
        </w:rPr>
        <w:t>落实情况意见征询</w:t>
      </w:r>
    </w:p>
    <w:p w14:paraId="58A34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各位董事：</w:t>
      </w:r>
    </w:p>
    <w:p w14:paraId="3458C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根据董事长关于2025年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2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季度专职董事工作报告的指示要求，为做好董事意见建议落实效果跟踪，集团董办拟在每季度征求各位领导意见，结合董事意见建议落实的整体情况向董事长报告。现就有关事项说明如下：</w:t>
      </w:r>
    </w:p>
    <w:p w14:paraId="6DAD7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1.请结合子企业落实您提出的意见建议情况，填写《意见征询表》，包括但不限于子企业落实您的意见建议取得的亮点成效、落实过程中遇到的问题或需推动解决事项等。</w:t>
      </w:r>
    </w:p>
    <w:p w14:paraId="0E65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2.您无需逐一对照过往所提意见填写《意见征询表》，仅就您认为确实取得实效的、确实存在困难需要推动解决的事情等情况填写即可。</w:t>
      </w:r>
    </w:p>
    <w:p w14:paraId="6FB53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723" w:firstLineChars="200"/>
        <w:textAlignment w:val="auto"/>
        <w:rPr>
          <w:rFonts w:hint="eastAsia" w:ascii="方正小标宋简体" w:hAnsi="黑体" w:eastAsia="方正小标宋简体"/>
          <w:sz w:val="44"/>
          <w:szCs w:val="44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.反馈时间：202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年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月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  <w:lang w:val="en-US" w:eastAsia="zh-CN"/>
        </w:rPr>
        <w:t>24</w:t>
      </w: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日前（与季度报告同步提交）。</w:t>
      </w:r>
    </w:p>
    <w:p w14:paraId="2702CC0B">
      <w:pP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br w:type="page"/>
      </w:r>
      <w:bookmarkStart w:id="0" w:name="_GoBack"/>
      <w:bookmarkEnd w:id="0"/>
    </w:p>
    <w:p w14:paraId="217514E1">
      <w:pPr>
        <w:ind w:firstLine="3614" w:firstLineChars="1000"/>
        <w:jc w:val="both"/>
        <w:rPr>
          <w:rFonts w:ascii="方正小标宋简体" w:hAnsi="黑体" w:eastAsia="方正小标宋简体"/>
          <w:sz w:val="36"/>
          <w:szCs w:val="36"/>
        </w:rPr>
      </w:pPr>
      <w: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  <w:t>意见征询表</w:t>
      </w:r>
    </w:p>
    <w:p w14:paraId="68376FF8">
      <w:pPr>
        <w:jc w:val="left"/>
        <w:rPr>
          <w:rFonts w:ascii="黑体" w:hAnsi="黑体" w:eastAsia="黑体"/>
          <w:sz w:val="32"/>
          <w:szCs w:val="32"/>
        </w:rPr>
      </w:pPr>
    </w:p>
    <w:tbl>
      <w:tblPr>
        <w:tblStyle w:val="9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276"/>
        <w:gridCol w:w="1418"/>
        <w:gridCol w:w="1701"/>
        <w:gridCol w:w="1417"/>
        <w:gridCol w:w="2693"/>
      </w:tblGrid>
      <w:tr w14:paraId="159F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562" w:type="dxa"/>
            <w:vMerge w:val="restart"/>
            <w:vAlign w:val="center"/>
          </w:tcPr>
          <w:p w14:paraId="481F7633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序号</w:t>
            </w:r>
          </w:p>
        </w:tc>
        <w:tc>
          <w:tcPr>
            <w:tcW w:w="1276" w:type="dxa"/>
            <w:vMerge w:val="restart"/>
            <w:vAlign w:val="center"/>
          </w:tcPr>
          <w:p w14:paraId="74A068E4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企业名称</w:t>
            </w:r>
          </w:p>
        </w:tc>
        <w:tc>
          <w:tcPr>
            <w:tcW w:w="1418" w:type="dxa"/>
            <w:vMerge w:val="restart"/>
            <w:vAlign w:val="center"/>
          </w:tcPr>
          <w:p w14:paraId="2239CF39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工作报告</w:t>
            </w:r>
          </w:p>
          <w:p w14:paraId="1A6E545C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提交时间</w:t>
            </w:r>
          </w:p>
        </w:tc>
        <w:tc>
          <w:tcPr>
            <w:tcW w:w="1701" w:type="dxa"/>
            <w:vMerge w:val="restart"/>
            <w:vAlign w:val="center"/>
          </w:tcPr>
          <w:p w14:paraId="5371A236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工作报告</w:t>
            </w:r>
          </w:p>
          <w:p w14:paraId="1327289A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意见建议</w:t>
            </w:r>
          </w:p>
        </w:tc>
        <w:tc>
          <w:tcPr>
            <w:tcW w:w="4110" w:type="dxa"/>
            <w:gridSpan w:val="2"/>
            <w:vAlign w:val="center"/>
          </w:tcPr>
          <w:p w14:paraId="40550CBE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意见反馈</w:t>
            </w:r>
          </w:p>
        </w:tc>
      </w:tr>
      <w:tr w14:paraId="68F4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562" w:type="dxa"/>
            <w:vMerge w:val="continue"/>
            <w:vAlign w:val="center"/>
          </w:tcPr>
          <w:p w14:paraId="6A1E0527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1CB5880">
            <w:pPr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13E0974E">
            <w:pPr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331F8F59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28C4B02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类别</w:t>
            </w:r>
          </w:p>
        </w:tc>
        <w:tc>
          <w:tcPr>
            <w:tcW w:w="2693" w:type="dxa"/>
            <w:vAlign w:val="center"/>
          </w:tcPr>
          <w:p w14:paraId="4D5C64C6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内容</w:t>
            </w:r>
          </w:p>
        </w:tc>
      </w:tr>
      <w:tr w14:paraId="5CBE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</w:trPr>
        <w:tc>
          <w:tcPr>
            <w:tcW w:w="562" w:type="dxa"/>
            <w:vAlign w:val="center"/>
          </w:tcPr>
          <w:p w14:paraId="0A9DC467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例</w:t>
            </w:r>
          </w:p>
        </w:tc>
        <w:tc>
          <w:tcPr>
            <w:tcW w:w="1276" w:type="dxa"/>
            <w:vAlign w:val="center"/>
          </w:tcPr>
          <w:p w14:paraId="07380970">
            <w:pPr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XX公司</w:t>
            </w:r>
          </w:p>
        </w:tc>
        <w:tc>
          <w:tcPr>
            <w:tcW w:w="1418" w:type="dxa"/>
            <w:vAlign w:val="center"/>
          </w:tcPr>
          <w:p w14:paraId="53AE0E2F">
            <w:pPr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2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02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  <w:lang w:val="en-US" w:eastAsia="zh-CN"/>
              </w:rPr>
              <w:t>6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年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X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月</w:t>
            </w:r>
          </w:p>
        </w:tc>
        <w:tc>
          <w:tcPr>
            <w:tcW w:w="1701" w:type="dxa"/>
            <w:vAlign w:val="center"/>
          </w:tcPr>
          <w:p w14:paraId="5006EBD4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优化跨境资金池结构并扩大覆盖范围，以提升资金池网络覆盖度与资源共享效率，强化内部协同能力</w:t>
            </w:r>
          </w:p>
        </w:tc>
        <w:sdt>
          <w:sdtPr>
            <w:rPr>
              <w:rFonts w:ascii="仿宋_GB2312" w:hAnsi="等线" w:eastAsia="仿宋_GB2312"/>
              <w:color w:val="000000"/>
              <w:sz w:val="24"/>
              <w:szCs w:val="28"/>
            </w:rPr>
            <w:id w:val="-1504662349"/>
            <w:placeholder>
              <w:docPart w:val="{9dab06df-ab41-4f5b-a52c-51d89e0d33de}"/>
            </w:placeholder>
            <w:comboBox>
              <w:listItem w:displayText="亮点成效" w:value="亮点成效"/>
              <w:listItem w:displayText="需推动解决事项" w:value="需推动解决事项"/>
              <w:listItem w:displayText="其他需关注或报告事项" w:value="其他需关注或报告事项"/>
            </w:comboBox>
          </w:sdtPr>
          <w:sdtEndPr>
            <w:rPr>
              <w:rFonts w:ascii="仿宋_GB2312" w:hAnsi="等线" w:eastAsia="仿宋_GB2312"/>
              <w:color w:val="000000"/>
              <w:sz w:val="24"/>
              <w:szCs w:val="28"/>
            </w:rPr>
          </w:sdtEndPr>
          <w:sdtContent>
            <w:tc>
              <w:tcPr>
                <w:tcW w:w="1417" w:type="dxa"/>
                <w:vAlign w:val="center"/>
              </w:tcPr>
              <w:p w14:paraId="1B4B9916">
                <w:pPr>
                  <w:jc w:val="center"/>
                </w:pPr>
                <w:r>
                  <w:rPr>
                    <w:rFonts w:ascii="仿宋_GB2312" w:hAnsi="等线" w:eastAsia="仿宋_GB2312"/>
                    <w:color w:val="000000"/>
                    <w:sz w:val="24"/>
                    <w:szCs w:val="28"/>
                  </w:rPr>
                  <w:t>亮点成效</w:t>
                </w:r>
              </w:p>
            </w:tc>
          </w:sdtContent>
        </w:sdt>
        <w:tc>
          <w:tcPr>
            <w:tcW w:w="2693" w:type="dxa"/>
            <w:vAlign w:val="center"/>
          </w:tcPr>
          <w:p w14:paraId="5572A4C7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1.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结构优化方面，调研对标xx企业资金运作现状，分析现有资金池结构存在的问题。建立xx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架构模式。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跨境资金池覆盖的x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x</w:t>
            </w:r>
          </w:p>
          <w:p w14:paraId="491CF13D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国家和地区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，纳入资金池管理的分支机构数量增长了xx，形成了更广泛的资金网络布局，有效提升了公司在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x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x。</w:t>
            </w:r>
          </w:p>
          <w:p w14:paraId="54FED877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2.</w:t>
            </w: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xx方面</w:t>
            </w: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…</w:t>
            </w:r>
          </w:p>
        </w:tc>
      </w:tr>
      <w:tr w14:paraId="36CA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57C8247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213C680B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　</w:t>
            </w:r>
          </w:p>
          <w:p w14:paraId="622DF642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E950BDB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　</w:t>
            </w:r>
          </w:p>
        </w:tc>
        <w:tc>
          <w:tcPr>
            <w:tcW w:w="1701" w:type="dxa"/>
            <w:vAlign w:val="center"/>
          </w:tcPr>
          <w:p w14:paraId="742A6896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sdt>
          <w:sdt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  <w:id w:val="349772212"/>
            <w:placeholder>
              <w:docPart w:val="{1df03759-524e-44e0-bf6a-a3da2360df2e}"/>
            </w:placeholder>
            <w:showingPlcHdr/>
            <w:comboBox>
              <w:listItem w:displayText="亮点成效" w:value="亮点成效"/>
              <w:listItem w:displayText="需推动解决事项" w:value="需推动解决事项"/>
              <w:listItem w:displayText="其他需关注或报告事项" w:value="其他需关注或报告事项"/>
            </w:comboBox>
          </w:sdtPr>
          <w:sdtEnd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</w:sdtEndPr>
          <w:sdtContent>
            <w:tc>
              <w:tcPr>
                <w:tcW w:w="1417" w:type="dxa"/>
                <w:vAlign w:val="center"/>
              </w:tcPr>
              <w:p w14:paraId="07D23675">
                <w:pPr>
                  <w:jc w:val="center"/>
                  <w:rPr>
                    <w:rFonts w:hint="eastAsia" w:ascii="仿宋_GB2312" w:hAnsi="仿宋_GB2312" w:eastAsia="仿宋_GB2312" w:cs="仿宋_GB2312"/>
                    <w:color w:val="auto"/>
                  </w:rPr>
                </w:pPr>
                <w:r>
                  <w:rPr>
                    <w:rStyle w:val="19"/>
                    <w:rFonts w:hint="eastAsia" w:ascii="仿宋_GB2312" w:hAnsi="仿宋_GB2312" w:eastAsia="仿宋_GB2312" w:cs="仿宋_GB2312"/>
                    <w:color w:val="auto"/>
                  </w:rPr>
                  <w:t>选择一项。</w:t>
                </w:r>
              </w:p>
            </w:tc>
          </w:sdtContent>
        </w:sdt>
        <w:tc>
          <w:tcPr>
            <w:tcW w:w="2693" w:type="dxa"/>
            <w:vAlign w:val="center"/>
          </w:tcPr>
          <w:p w14:paraId="39729413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</w:tr>
      <w:tr w14:paraId="2BA2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908B427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2</w:t>
            </w:r>
          </w:p>
        </w:tc>
        <w:tc>
          <w:tcPr>
            <w:tcW w:w="1276" w:type="dxa"/>
            <w:vAlign w:val="center"/>
          </w:tcPr>
          <w:p w14:paraId="1040D968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　</w:t>
            </w:r>
          </w:p>
          <w:p w14:paraId="136AA557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026E21E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　</w:t>
            </w:r>
          </w:p>
        </w:tc>
        <w:tc>
          <w:tcPr>
            <w:tcW w:w="1701" w:type="dxa"/>
            <w:vAlign w:val="center"/>
          </w:tcPr>
          <w:p w14:paraId="7EC51DE0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hint="eastAsia" w:ascii="仿宋_GB2312" w:hAnsi="等线" w:eastAsia="仿宋_GB2312"/>
                <w:color w:val="000000"/>
                <w:sz w:val="24"/>
                <w:szCs w:val="28"/>
              </w:rPr>
              <w:t>　</w:t>
            </w:r>
          </w:p>
        </w:tc>
        <w:sdt>
          <w:sdt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  <w:id w:val="-1447696934"/>
            <w:placeholder>
              <w:docPart w:val="{feb06f54-4614-4515-9629-d79dcd32ba1a}"/>
            </w:placeholder>
            <w:showingPlcHdr/>
            <w:comboBox>
              <w:listItem w:displayText="亮点成效" w:value="亮点成效"/>
              <w:listItem w:displayText="需推动解决事项" w:value="需推动解决事项"/>
              <w:listItem w:displayText="其他需关注或报告事项" w:value="其他需关注或报告事项"/>
            </w:comboBox>
          </w:sdtPr>
          <w:sdtEnd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</w:sdtEndPr>
          <w:sdtContent>
            <w:tc>
              <w:tcPr>
                <w:tcW w:w="1417" w:type="dxa"/>
                <w:vAlign w:val="center"/>
              </w:tcPr>
              <w:p w14:paraId="21528459">
                <w:pPr>
                  <w:jc w:val="center"/>
                  <w:rPr>
                    <w:rFonts w:hint="eastAsia" w:ascii="仿宋_GB2312" w:hAnsi="仿宋_GB2312" w:eastAsia="仿宋_GB2312" w:cs="仿宋_GB2312"/>
                    <w:color w:val="auto"/>
                  </w:rPr>
                </w:pPr>
                <w:r>
                  <w:rPr>
                    <w:rStyle w:val="19"/>
                    <w:rFonts w:hint="eastAsia" w:ascii="仿宋_GB2312" w:hAnsi="仿宋_GB2312" w:eastAsia="仿宋_GB2312" w:cs="仿宋_GB2312"/>
                    <w:color w:val="auto"/>
                  </w:rPr>
                  <w:t>选择一项。</w:t>
                </w:r>
              </w:p>
            </w:tc>
          </w:sdtContent>
        </w:sdt>
        <w:tc>
          <w:tcPr>
            <w:tcW w:w="2693" w:type="dxa"/>
            <w:vAlign w:val="center"/>
          </w:tcPr>
          <w:p w14:paraId="79E05EAE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</w:tr>
      <w:tr w14:paraId="4CCB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AA03F1C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  <w:r>
              <w:rPr>
                <w:rFonts w:ascii="仿宋_GB2312" w:hAnsi="等线" w:eastAsia="仿宋_GB2312"/>
                <w:color w:val="000000"/>
                <w:sz w:val="24"/>
                <w:szCs w:val="28"/>
              </w:rPr>
              <w:t>…</w:t>
            </w:r>
          </w:p>
        </w:tc>
        <w:tc>
          <w:tcPr>
            <w:tcW w:w="1276" w:type="dxa"/>
            <w:vAlign w:val="center"/>
          </w:tcPr>
          <w:p w14:paraId="7553CC66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7013738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C61E4DC">
            <w:pPr>
              <w:jc w:val="center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  <w:sdt>
          <w:sdt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  <w:id w:val="-1193230968"/>
            <w:placeholder>
              <w:docPart w:val="{863be4d1-9482-410c-8ae1-4f7403fa7142}"/>
            </w:placeholder>
            <w:showingPlcHdr/>
            <w:comboBox>
              <w:listItem w:displayText="亮点成效" w:value="亮点成效"/>
              <w:listItem w:displayText="需推动解决事项" w:value="需推动解决事项"/>
              <w:listItem w:displayText="其他需关注或报告事项" w:value="其他需关注或报告事项"/>
            </w:comboBox>
          </w:sdtPr>
          <w:sdtEndPr>
            <w:rPr>
              <w:rFonts w:hint="eastAsia" w:ascii="仿宋_GB2312" w:hAnsi="仿宋_GB2312" w:eastAsia="仿宋_GB2312" w:cs="仿宋_GB2312"/>
              <w:color w:val="auto"/>
              <w:sz w:val="24"/>
              <w:szCs w:val="28"/>
            </w:rPr>
          </w:sdtEndPr>
          <w:sdtContent>
            <w:tc>
              <w:tcPr>
                <w:tcW w:w="1417" w:type="dxa"/>
                <w:vAlign w:val="center"/>
              </w:tcPr>
              <w:p w14:paraId="1EB9ACD0">
                <w:pPr>
                  <w:jc w:val="center"/>
                  <w:rPr>
                    <w:rFonts w:hint="eastAsia" w:ascii="仿宋_GB2312" w:hAnsi="仿宋_GB2312" w:eastAsia="仿宋_GB2312" w:cs="仿宋_GB2312"/>
                    <w:color w:val="auto"/>
                  </w:rPr>
                </w:pPr>
                <w:r>
                  <w:rPr>
                    <w:rStyle w:val="19"/>
                    <w:rFonts w:hint="eastAsia" w:ascii="仿宋_GB2312" w:hAnsi="仿宋_GB2312" w:eastAsia="仿宋_GB2312" w:cs="仿宋_GB2312"/>
                    <w:color w:val="auto"/>
                  </w:rPr>
                  <w:t>选择一项。</w:t>
                </w:r>
              </w:p>
            </w:tc>
          </w:sdtContent>
        </w:sdt>
        <w:tc>
          <w:tcPr>
            <w:tcW w:w="2693" w:type="dxa"/>
            <w:vAlign w:val="center"/>
          </w:tcPr>
          <w:p w14:paraId="1C9AAF1A">
            <w:pPr>
              <w:jc w:val="both"/>
              <w:rPr>
                <w:rFonts w:ascii="仿宋_GB2312" w:hAnsi="等线" w:eastAsia="仿宋_GB2312"/>
                <w:color w:val="000000"/>
                <w:sz w:val="24"/>
                <w:szCs w:val="28"/>
              </w:rPr>
            </w:pPr>
          </w:p>
        </w:tc>
      </w:tr>
    </w:tbl>
    <w:p w14:paraId="762C5CD8">
      <w:pPr>
        <w:rPr>
          <w:rFonts w:hint="eastAsia" w:ascii="方正仿宋_GBK" w:hAnsi="方正仿宋_GBK" w:eastAsia="方正仿宋_GBK" w:cs="方正仿宋_GBK"/>
          <w:b/>
          <w:bCs w:val="0"/>
          <w:color w:val="000000"/>
          <w:sz w:val="36"/>
          <w:szCs w:val="36"/>
        </w:rPr>
      </w:pPr>
    </w:p>
    <w:sectPr>
      <w:headerReference r:id="rId3" w:type="default"/>
      <w:footerReference r:id="rId4" w:type="default"/>
      <w:pgSz w:w="11906" w:h="16838"/>
      <w:pgMar w:top="2154" w:right="1274" w:bottom="1440" w:left="1531" w:header="794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3DEC6">
    <w:pPr>
      <w:pStyle w:val="4"/>
      <w:jc w:val="center"/>
      <w:rPr>
        <w:rFonts w:ascii="仿宋_GB2312" w:eastAsia="仿宋_GB2312"/>
        <w:sz w:val="24"/>
      </w:rPr>
    </w:pPr>
    <w:r>
      <w:rPr>
        <w:rFonts w:hint="eastAsia" w:ascii="仿宋_GB2312" w:eastAsia="仿宋_GB2312"/>
        <w:sz w:val="24"/>
      </w:rPr>
      <w:fldChar w:fldCharType="begin"/>
    </w:r>
    <w:r>
      <w:rPr>
        <w:rFonts w:hint="eastAsia" w:ascii="仿宋_GB2312" w:eastAsia="仿宋_GB2312"/>
        <w:sz w:val="24"/>
      </w:rPr>
      <w:instrText xml:space="preserve"> PAGE   \* MERGEFORMAT </w:instrText>
    </w:r>
    <w:r>
      <w:rPr>
        <w:rFonts w:hint="eastAsia" w:ascii="仿宋_GB2312" w:eastAsia="仿宋_GB2312"/>
        <w:sz w:val="24"/>
      </w:rPr>
      <w:fldChar w:fldCharType="separate"/>
    </w:r>
    <w:r>
      <w:rPr>
        <w:rFonts w:ascii="仿宋_GB2312" w:eastAsia="仿宋_GB2312"/>
        <w:sz w:val="24"/>
        <w:lang w:val="zh-CN"/>
      </w:rPr>
      <w:t>-</w:t>
    </w:r>
    <w:r>
      <w:rPr>
        <w:rFonts w:ascii="仿宋_GB2312" w:eastAsia="仿宋_GB2312"/>
        <w:sz w:val="24"/>
      </w:rPr>
      <w:t xml:space="preserve"> 2 -</w:t>
    </w:r>
    <w:r>
      <w:rPr>
        <w:rFonts w:hint="eastAsia" w:ascii="仿宋_GB2312" w:eastAsia="仿宋_GB2312"/>
        <w:sz w:val="24"/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59996">
    <w:pPr>
      <w:pStyle w:val="5"/>
      <w:pBdr>
        <w:bottom w:val="none" w:color="auto" w:sz="0" w:space="0"/>
      </w:pBdr>
      <w:ind w:right="424" w:rightChars="202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315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DE"/>
    <w:rsid w:val="0000016D"/>
    <w:rsid w:val="00000B82"/>
    <w:rsid w:val="000035F0"/>
    <w:rsid w:val="0000519B"/>
    <w:rsid w:val="00006894"/>
    <w:rsid w:val="000106F1"/>
    <w:rsid w:val="000159FE"/>
    <w:rsid w:val="00016854"/>
    <w:rsid w:val="000173AA"/>
    <w:rsid w:val="00017BA1"/>
    <w:rsid w:val="000211E7"/>
    <w:rsid w:val="000221A5"/>
    <w:rsid w:val="000234F8"/>
    <w:rsid w:val="00024E1A"/>
    <w:rsid w:val="00025269"/>
    <w:rsid w:val="000259F1"/>
    <w:rsid w:val="00025E9D"/>
    <w:rsid w:val="00026A51"/>
    <w:rsid w:val="000273CF"/>
    <w:rsid w:val="00031B23"/>
    <w:rsid w:val="00040631"/>
    <w:rsid w:val="00040C8B"/>
    <w:rsid w:val="00041668"/>
    <w:rsid w:val="000459E9"/>
    <w:rsid w:val="000471F1"/>
    <w:rsid w:val="000475EE"/>
    <w:rsid w:val="00051E9C"/>
    <w:rsid w:val="00055786"/>
    <w:rsid w:val="000603B6"/>
    <w:rsid w:val="00060464"/>
    <w:rsid w:val="00060496"/>
    <w:rsid w:val="00062C43"/>
    <w:rsid w:val="00070771"/>
    <w:rsid w:val="00074F26"/>
    <w:rsid w:val="00076156"/>
    <w:rsid w:val="000765E5"/>
    <w:rsid w:val="00077B75"/>
    <w:rsid w:val="00080285"/>
    <w:rsid w:val="00080C23"/>
    <w:rsid w:val="0008332F"/>
    <w:rsid w:val="000845E5"/>
    <w:rsid w:val="00084AD3"/>
    <w:rsid w:val="0008794D"/>
    <w:rsid w:val="000879B3"/>
    <w:rsid w:val="0009177A"/>
    <w:rsid w:val="00093E06"/>
    <w:rsid w:val="000955AA"/>
    <w:rsid w:val="00096011"/>
    <w:rsid w:val="000969FD"/>
    <w:rsid w:val="00096D05"/>
    <w:rsid w:val="000A07E3"/>
    <w:rsid w:val="000A13C6"/>
    <w:rsid w:val="000A3E24"/>
    <w:rsid w:val="000A3ED2"/>
    <w:rsid w:val="000A6413"/>
    <w:rsid w:val="000A6CA7"/>
    <w:rsid w:val="000B2970"/>
    <w:rsid w:val="000B29C2"/>
    <w:rsid w:val="000B37D2"/>
    <w:rsid w:val="000B4937"/>
    <w:rsid w:val="000B77E4"/>
    <w:rsid w:val="000C11CA"/>
    <w:rsid w:val="000C283D"/>
    <w:rsid w:val="000C368C"/>
    <w:rsid w:val="000C4118"/>
    <w:rsid w:val="000C68C2"/>
    <w:rsid w:val="000C7479"/>
    <w:rsid w:val="000D3D42"/>
    <w:rsid w:val="000D7051"/>
    <w:rsid w:val="000E1244"/>
    <w:rsid w:val="000E5EAF"/>
    <w:rsid w:val="000F0B72"/>
    <w:rsid w:val="000F305F"/>
    <w:rsid w:val="000F4C4B"/>
    <w:rsid w:val="000F507C"/>
    <w:rsid w:val="000F63F5"/>
    <w:rsid w:val="000F7114"/>
    <w:rsid w:val="001007B3"/>
    <w:rsid w:val="00103B6B"/>
    <w:rsid w:val="001073E8"/>
    <w:rsid w:val="00107B69"/>
    <w:rsid w:val="00107DD8"/>
    <w:rsid w:val="0011247D"/>
    <w:rsid w:val="00113628"/>
    <w:rsid w:val="00117FFE"/>
    <w:rsid w:val="00122279"/>
    <w:rsid w:val="00123C09"/>
    <w:rsid w:val="00123DA0"/>
    <w:rsid w:val="00125A08"/>
    <w:rsid w:val="00125E51"/>
    <w:rsid w:val="0013203D"/>
    <w:rsid w:val="00133304"/>
    <w:rsid w:val="0013466D"/>
    <w:rsid w:val="00137804"/>
    <w:rsid w:val="00141A3B"/>
    <w:rsid w:val="001421EE"/>
    <w:rsid w:val="00143B1C"/>
    <w:rsid w:val="00143F99"/>
    <w:rsid w:val="001451E9"/>
    <w:rsid w:val="00146D26"/>
    <w:rsid w:val="001472F0"/>
    <w:rsid w:val="00147F56"/>
    <w:rsid w:val="00152325"/>
    <w:rsid w:val="00153FF9"/>
    <w:rsid w:val="001569F6"/>
    <w:rsid w:val="001579A6"/>
    <w:rsid w:val="00157F92"/>
    <w:rsid w:val="00160C6C"/>
    <w:rsid w:val="001640B8"/>
    <w:rsid w:val="001666B7"/>
    <w:rsid w:val="00171F4E"/>
    <w:rsid w:val="0017559F"/>
    <w:rsid w:val="00176421"/>
    <w:rsid w:val="0018233E"/>
    <w:rsid w:val="00183044"/>
    <w:rsid w:val="0018426C"/>
    <w:rsid w:val="00186B1C"/>
    <w:rsid w:val="00186CEE"/>
    <w:rsid w:val="00191B67"/>
    <w:rsid w:val="00194EEB"/>
    <w:rsid w:val="00195254"/>
    <w:rsid w:val="00195E8B"/>
    <w:rsid w:val="00196659"/>
    <w:rsid w:val="001968EC"/>
    <w:rsid w:val="0019720E"/>
    <w:rsid w:val="001A0E93"/>
    <w:rsid w:val="001A437C"/>
    <w:rsid w:val="001A4A13"/>
    <w:rsid w:val="001A6970"/>
    <w:rsid w:val="001A79D4"/>
    <w:rsid w:val="001B1401"/>
    <w:rsid w:val="001B150B"/>
    <w:rsid w:val="001B4280"/>
    <w:rsid w:val="001B4612"/>
    <w:rsid w:val="001B5FAD"/>
    <w:rsid w:val="001B6906"/>
    <w:rsid w:val="001B7171"/>
    <w:rsid w:val="001B71CB"/>
    <w:rsid w:val="001B7DE1"/>
    <w:rsid w:val="001C2B25"/>
    <w:rsid w:val="001C3CA4"/>
    <w:rsid w:val="001D0810"/>
    <w:rsid w:val="001D0FD3"/>
    <w:rsid w:val="001D34A7"/>
    <w:rsid w:val="001D35C7"/>
    <w:rsid w:val="001D3E2E"/>
    <w:rsid w:val="001D6921"/>
    <w:rsid w:val="001D7747"/>
    <w:rsid w:val="001D7F14"/>
    <w:rsid w:val="001E14FB"/>
    <w:rsid w:val="001E191D"/>
    <w:rsid w:val="001E1CEC"/>
    <w:rsid w:val="001E3AB7"/>
    <w:rsid w:val="001E57E0"/>
    <w:rsid w:val="001E683D"/>
    <w:rsid w:val="001E68D1"/>
    <w:rsid w:val="001E7D03"/>
    <w:rsid w:val="001F10AE"/>
    <w:rsid w:val="001F2BD6"/>
    <w:rsid w:val="001F33BC"/>
    <w:rsid w:val="001F33CD"/>
    <w:rsid w:val="00201024"/>
    <w:rsid w:val="00204797"/>
    <w:rsid w:val="00206FCE"/>
    <w:rsid w:val="0021150D"/>
    <w:rsid w:val="00212935"/>
    <w:rsid w:val="00213CF6"/>
    <w:rsid w:val="00214243"/>
    <w:rsid w:val="002147A3"/>
    <w:rsid w:val="00214FE4"/>
    <w:rsid w:val="00216D95"/>
    <w:rsid w:val="00217F0D"/>
    <w:rsid w:val="002208E0"/>
    <w:rsid w:val="002237C5"/>
    <w:rsid w:val="00232D93"/>
    <w:rsid w:val="00233ED9"/>
    <w:rsid w:val="002356F7"/>
    <w:rsid w:val="0024202A"/>
    <w:rsid w:val="00242F4D"/>
    <w:rsid w:val="00243C84"/>
    <w:rsid w:val="00243CB0"/>
    <w:rsid w:val="00250ACF"/>
    <w:rsid w:val="002551C9"/>
    <w:rsid w:val="0025609B"/>
    <w:rsid w:val="00256DF7"/>
    <w:rsid w:val="00260AB3"/>
    <w:rsid w:val="00262FA1"/>
    <w:rsid w:val="002641AB"/>
    <w:rsid w:val="00264FBA"/>
    <w:rsid w:val="002659AA"/>
    <w:rsid w:val="00266579"/>
    <w:rsid w:val="00267959"/>
    <w:rsid w:val="00271B3B"/>
    <w:rsid w:val="00272639"/>
    <w:rsid w:val="00273ABA"/>
    <w:rsid w:val="00273D87"/>
    <w:rsid w:val="002826AF"/>
    <w:rsid w:val="00287445"/>
    <w:rsid w:val="00290F28"/>
    <w:rsid w:val="00295AB1"/>
    <w:rsid w:val="002963B3"/>
    <w:rsid w:val="002A29E8"/>
    <w:rsid w:val="002A353A"/>
    <w:rsid w:val="002A4270"/>
    <w:rsid w:val="002A6D40"/>
    <w:rsid w:val="002B024E"/>
    <w:rsid w:val="002B5BAD"/>
    <w:rsid w:val="002B5D8F"/>
    <w:rsid w:val="002C00CB"/>
    <w:rsid w:val="002C0F94"/>
    <w:rsid w:val="002C530D"/>
    <w:rsid w:val="002D23BC"/>
    <w:rsid w:val="002D70D9"/>
    <w:rsid w:val="002E23F1"/>
    <w:rsid w:val="002E2D29"/>
    <w:rsid w:val="002E31F9"/>
    <w:rsid w:val="002E33C0"/>
    <w:rsid w:val="002E3DD5"/>
    <w:rsid w:val="002E4D9F"/>
    <w:rsid w:val="002E5478"/>
    <w:rsid w:val="002E6655"/>
    <w:rsid w:val="002F2410"/>
    <w:rsid w:val="002F4BD5"/>
    <w:rsid w:val="002F57C8"/>
    <w:rsid w:val="002F69D9"/>
    <w:rsid w:val="002F7856"/>
    <w:rsid w:val="00300392"/>
    <w:rsid w:val="003016D5"/>
    <w:rsid w:val="00301947"/>
    <w:rsid w:val="00301E22"/>
    <w:rsid w:val="00302EC6"/>
    <w:rsid w:val="0030377D"/>
    <w:rsid w:val="003115E8"/>
    <w:rsid w:val="00312F34"/>
    <w:rsid w:val="003137FE"/>
    <w:rsid w:val="003139F5"/>
    <w:rsid w:val="00314B21"/>
    <w:rsid w:val="00315636"/>
    <w:rsid w:val="00315DBA"/>
    <w:rsid w:val="00316F01"/>
    <w:rsid w:val="003173B3"/>
    <w:rsid w:val="00321B8B"/>
    <w:rsid w:val="00325811"/>
    <w:rsid w:val="003258BC"/>
    <w:rsid w:val="00325BCA"/>
    <w:rsid w:val="0032660A"/>
    <w:rsid w:val="003275A2"/>
    <w:rsid w:val="00327D77"/>
    <w:rsid w:val="00330504"/>
    <w:rsid w:val="00331A38"/>
    <w:rsid w:val="003327C6"/>
    <w:rsid w:val="00335A9B"/>
    <w:rsid w:val="00336063"/>
    <w:rsid w:val="0033676E"/>
    <w:rsid w:val="0033724B"/>
    <w:rsid w:val="0034016D"/>
    <w:rsid w:val="00340B04"/>
    <w:rsid w:val="00341B1B"/>
    <w:rsid w:val="00341D35"/>
    <w:rsid w:val="00342153"/>
    <w:rsid w:val="003435F7"/>
    <w:rsid w:val="00344040"/>
    <w:rsid w:val="003445BB"/>
    <w:rsid w:val="00346085"/>
    <w:rsid w:val="003507DB"/>
    <w:rsid w:val="0035506D"/>
    <w:rsid w:val="00355D13"/>
    <w:rsid w:val="00356877"/>
    <w:rsid w:val="003616C6"/>
    <w:rsid w:val="00361E32"/>
    <w:rsid w:val="003630A0"/>
    <w:rsid w:val="00371FEB"/>
    <w:rsid w:val="00372D15"/>
    <w:rsid w:val="00374AB7"/>
    <w:rsid w:val="00377B27"/>
    <w:rsid w:val="0038024B"/>
    <w:rsid w:val="00380D9B"/>
    <w:rsid w:val="00381E6A"/>
    <w:rsid w:val="00382591"/>
    <w:rsid w:val="003831B3"/>
    <w:rsid w:val="00384DB0"/>
    <w:rsid w:val="003854AB"/>
    <w:rsid w:val="0038565F"/>
    <w:rsid w:val="00385BE3"/>
    <w:rsid w:val="00386579"/>
    <w:rsid w:val="00387D87"/>
    <w:rsid w:val="00390F27"/>
    <w:rsid w:val="00391F60"/>
    <w:rsid w:val="00392473"/>
    <w:rsid w:val="00392987"/>
    <w:rsid w:val="00392A4E"/>
    <w:rsid w:val="00397A98"/>
    <w:rsid w:val="00397F7D"/>
    <w:rsid w:val="003A259E"/>
    <w:rsid w:val="003A3621"/>
    <w:rsid w:val="003A4B8B"/>
    <w:rsid w:val="003A67E0"/>
    <w:rsid w:val="003A6A66"/>
    <w:rsid w:val="003A7CB6"/>
    <w:rsid w:val="003B042A"/>
    <w:rsid w:val="003B089A"/>
    <w:rsid w:val="003B398B"/>
    <w:rsid w:val="003B50AF"/>
    <w:rsid w:val="003B5D2A"/>
    <w:rsid w:val="003B613D"/>
    <w:rsid w:val="003B6EE1"/>
    <w:rsid w:val="003C0E4E"/>
    <w:rsid w:val="003C3564"/>
    <w:rsid w:val="003C4372"/>
    <w:rsid w:val="003D0D05"/>
    <w:rsid w:val="003D1A25"/>
    <w:rsid w:val="003D1BC5"/>
    <w:rsid w:val="003D6E9B"/>
    <w:rsid w:val="003D7E87"/>
    <w:rsid w:val="003E02D6"/>
    <w:rsid w:val="003E0757"/>
    <w:rsid w:val="003E07FF"/>
    <w:rsid w:val="003E4E6A"/>
    <w:rsid w:val="003E740C"/>
    <w:rsid w:val="003F01AA"/>
    <w:rsid w:val="003F0FAD"/>
    <w:rsid w:val="003F11E9"/>
    <w:rsid w:val="003F28B9"/>
    <w:rsid w:val="003F5E2F"/>
    <w:rsid w:val="003F7213"/>
    <w:rsid w:val="003F74B6"/>
    <w:rsid w:val="00401540"/>
    <w:rsid w:val="00402740"/>
    <w:rsid w:val="00404EF5"/>
    <w:rsid w:val="004067C8"/>
    <w:rsid w:val="0040680B"/>
    <w:rsid w:val="00407A8B"/>
    <w:rsid w:val="00407D79"/>
    <w:rsid w:val="0041078D"/>
    <w:rsid w:val="00410E5C"/>
    <w:rsid w:val="00411776"/>
    <w:rsid w:val="00414F1A"/>
    <w:rsid w:val="00416651"/>
    <w:rsid w:val="00417EC5"/>
    <w:rsid w:val="00421AE7"/>
    <w:rsid w:val="004229A7"/>
    <w:rsid w:val="004232D2"/>
    <w:rsid w:val="00426CA5"/>
    <w:rsid w:val="00430F33"/>
    <w:rsid w:val="0043152A"/>
    <w:rsid w:val="00433164"/>
    <w:rsid w:val="004332EA"/>
    <w:rsid w:val="00436041"/>
    <w:rsid w:val="00441E0F"/>
    <w:rsid w:val="00450769"/>
    <w:rsid w:val="004509F7"/>
    <w:rsid w:val="00451396"/>
    <w:rsid w:val="00452D91"/>
    <w:rsid w:val="00460FF9"/>
    <w:rsid w:val="004633CF"/>
    <w:rsid w:val="00463F19"/>
    <w:rsid w:val="00464990"/>
    <w:rsid w:val="004657D6"/>
    <w:rsid w:val="0046598E"/>
    <w:rsid w:val="0046644B"/>
    <w:rsid w:val="00466FF9"/>
    <w:rsid w:val="00467C6F"/>
    <w:rsid w:val="00470093"/>
    <w:rsid w:val="00472AAF"/>
    <w:rsid w:val="00472D2F"/>
    <w:rsid w:val="004761EF"/>
    <w:rsid w:val="00476351"/>
    <w:rsid w:val="00477CB1"/>
    <w:rsid w:val="00477E0D"/>
    <w:rsid w:val="004825F2"/>
    <w:rsid w:val="00482D56"/>
    <w:rsid w:val="00484005"/>
    <w:rsid w:val="00485B99"/>
    <w:rsid w:val="00485DBE"/>
    <w:rsid w:val="00486982"/>
    <w:rsid w:val="00487BD8"/>
    <w:rsid w:val="00492414"/>
    <w:rsid w:val="00493ED9"/>
    <w:rsid w:val="004A42AD"/>
    <w:rsid w:val="004A58A4"/>
    <w:rsid w:val="004B0EF5"/>
    <w:rsid w:val="004B5EDD"/>
    <w:rsid w:val="004C3A99"/>
    <w:rsid w:val="004C3C3E"/>
    <w:rsid w:val="004C49E1"/>
    <w:rsid w:val="004C5217"/>
    <w:rsid w:val="004C703A"/>
    <w:rsid w:val="004C767E"/>
    <w:rsid w:val="004D3FA9"/>
    <w:rsid w:val="004D737D"/>
    <w:rsid w:val="004E22AE"/>
    <w:rsid w:val="004E3093"/>
    <w:rsid w:val="004E41CB"/>
    <w:rsid w:val="004E6531"/>
    <w:rsid w:val="004E6F2D"/>
    <w:rsid w:val="004F08B3"/>
    <w:rsid w:val="004F0A5B"/>
    <w:rsid w:val="004F1B02"/>
    <w:rsid w:val="004F2AC5"/>
    <w:rsid w:val="004F2B86"/>
    <w:rsid w:val="004F5631"/>
    <w:rsid w:val="004F5F42"/>
    <w:rsid w:val="0050064A"/>
    <w:rsid w:val="0050112C"/>
    <w:rsid w:val="00501C76"/>
    <w:rsid w:val="00503871"/>
    <w:rsid w:val="00503B6A"/>
    <w:rsid w:val="00504370"/>
    <w:rsid w:val="00505EC3"/>
    <w:rsid w:val="0050683A"/>
    <w:rsid w:val="0051465C"/>
    <w:rsid w:val="0052205C"/>
    <w:rsid w:val="00524F88"/>
    <w:rsid w:val="00526446"/>
    <w:rsid w:val="00526B5A"/>
    <w:rsid w:val="00530043"/>
    <w:rsid w:val="00530571"/>
    <w:rsid w:val="00530834"/>
    <w:rsid w:val="005313C5"/>
    <w:rsid w:val="005314EA"/>
    <w:rsid w:val="005319C4"/>
    <w:rsid w:val="0053571B"/>
    <w:rsid w:val="00540029"/>
    <w:rsid w:val="00541D58"/>
    <w:rsid w:val="005446DF"/>
    <w:rsid w:val="0054496E"/>
    <w:rsid w:val="005475F9"/>
    <w:rsid w:val="005507B3"/>
    <w:rsid w:val="00551B01"/>
    <w:rsid w:val="005534D4"/>
    <w:rsid w:val="005535FF"/>
    <w:rsid w:val="00553A83"/>
    <w:rsid w:val="00560BB1"/>
    <w:rsid w:val="0056129D"/>
    <w:rsid w:val="00562401"/>
    <w:rsid w:val="00562858"/>
    <w:rsid w:val="005637F6"/>
    <w:rsid w:val="00563BF2"/>
    <w:rsid w:val="00567989"/>
    <w:rsid w:val="0057064B"/>
    <w:rsid w:val="005754C8"/>
    <w:rsid w:val="005772A5"/>
    <w:rsid w:val="00583E52"/>
    <w:rsid w:val="005855DE"/>
    <w:rsid w:val="00586308"/>
    <w:rsid w:val="00591677"/>
    <w:rsid w:val="00591CB6"/>
    <w:rsid w:val="005935A3"/>
    <w:rsid w:val="0059470A"/>
    <w:rsid w:val="00594B3C"/>
    <w:rsid w:val="005978E3"/>
    <w:rsid w:val="005A1CAA"/>
    <w:rsid w:val="005A77EB"/>
    <w:rsid w:val="005A7917"/>
    <w:rsid w:val="005A7D37"/>
    <w:rsid w:val="005B27D8"/>
    <w:rsid w:val="005B4EE8"/>
    <w:rsid w:val="005B6B27"/>
    <w:rsid w:val="005B6C0A"/>
    <w:rsid w:val="005C0A8A"/>
    <w:rsid w:val="005C106D"/>
    <w:rsid w:val="005C1B84"/>
    <w:rsid w:val="005C69DE"/>
    <w:rsid w:val="005D1D62"/>
    <w:rsid w:val="005D213B"/>
    <w:rsid w:val="005D3353"/>
    <w:rsid w:val="005D344F"/>
    <w:rsid w:val="005D4067"/>
    <w:rsid w:val="005D56CB"/>
    <w:rsid w:val="005D7534"/>
    <w:rsid w:val="005D7FE9"/>
    <w:rsid w:val="005E09C7"/>
    <w:rsid w:val="005E0CBC"/>
    <w:rsid w:val="005E1598"/>
    <w:rsid w:val="005E1D51"/>
    <w:rsid w:val="005E46AD"/>
    <w:rsid w:val="005E487A"/>
    <w:rsid w:val="005E4B4B"/>
    <w:rsid w:val="005E5154"/>
    <w:rsid w:val="005E799E"/>
    <w:rsid w:val="005F02CF"/>
    <w:rsid w:val="005F40B7"/>
    <w:rsid w:val="005F4163"/>
    <w:rsid w:val="005F709C"/>
    <w:rsid w:val="005F75C2"/>
    <w:rsid w:val="005F7DAC"/>
    <w:rsid w:val="0060111A"/>
    <w:rsid w:val="006023FB"/>
    <w:rsid w:val="00602CC3"/>
    <w:rsid w:val="00603440"/>
    <w:rsid w:val="00603CEF"/>
    <w:rsid w:val="00605290"/>
    <w:rsid w:val="00605E2C"/>
    <w:rsid w:val="00612CDB"/>
    <w:rsid w:val="00612D24"/>
    <w:rsid w:val="00614857"/>
    <w:rsid w:val="00621095"/>
    <w:rsid w:val="00623D2C"/>
    <w:rsid w:val="00625CAC"/>
    <w:rsid w:val="00625EDC"/>
    <w:rsid w:val="00626966"/>
    <w:rsid w:val="00632004"/>
    <w:rsid w:val="00632651"/>
    <w:rsid w:val="00633796"/>
    <w:rsid w:val="00641373"/>
    <w:rsid w:val="0064431C"/>
    <w:rsid w:val="006450B3"/>
    <w:rsid w:val="00647FE1"/>
    <w:rsid w:val="00652496"/>
    <w:rsid w:val="00652D21"/>
    <w:rsid w:val="00654514"/>
    <w:rsid w:val="006553CE"/>
    <w:rsid w:val="00660DCC"/>
    <w:rsid w:val="006635CB"/>
    <w:rsid w:val="00664147"/>
    <w:rsid w:val="00665046"/>
    <w:rsid w:val="00672635"/>
    <w:rsid w:val="00672A58"/>
    <w:rsid w:val="00676C84"/>
    <w:rsid w:val="00680384"/>
    <w:rsid w:val="0068049B"/>
    <w:rsid w:val="00681213"/>
    <w:rsid w:val="00683E02"/>
    <w:rsid w:val="00685DB4"/>
    <w:rsid w:val="00686DBC"/>
    <w:rsid w:val="00691D62"/>
    <w:rsid w:val="006947BD"/>
    <w:rsid w:val="00694F41"/>
    <w:rsid w:val="0069536F"/>
    <w:rsid w:val="00697062"/>
    <w:rsid w:val="006A1653"/>
    <w:rsid w:val="006A1BE2"/>
    <w:rsid w:val="006A227E"/>
    <w:rsid w:val="006A4A3D"/>
    <w:rsid w:val="006A7223"/>
    <w:rsid w:val="006A7C2C"/>
    <w:rsid w:val="006B32EC"/>
    <w:rsid w:val="006B4691"/>
    <w:rsid w:val="006B5151"/>
    <w:rsid w:val="006B70EA"/>
    <w:rsid w:val="006B759E"/>
    <w:rsid w:val="006C5CB9"/>
    <w:rsid w:val="006C6E66"/>
    <w:rsid w:val="006C7D7C"/>
    <w:rsid w:val="006D23DB"/>
    <w:rsid w:val="006D2A66"/>
    <w:rsid w:val="006D54AC"/>
    <w:rsid w:val="006D6C12"/>
    <w:rsid w:val="006D6D68"/>
    <w:rsid w:val="006D6FDE"/>
    <w:rsid w:val="006E2231"/>
    <w:rsid w:val="006E2709"/>
    <w:rsid w:val="006E2E19"/>
    <w:rsid w:val="006E3EFB"/>
    <w:rsid w:val="006E3F9D"/>
    <w:rsid w:val="006E697D"/>
    <w:rsid w:val="006E73D7"/>
    <w:rsid w:val="006F0D5E"/>
    <w:rsid w:val="006F343F"/>
    <w:rsid w:val="006F34BC"/>
    <w:rsid w:val="006F3E61"/>
    <w:rsid w:val="006F437B"/>
    <w:rsid w:val="006F581A"/>
    <w:rsid w:val="006F7727"/>
    <w:rsid w:val="006F7823"/>
    <w:rsid w:val="006F7B7C"/>
    <w:rsid w:val="00701924"/>
    <w:rsid w:val="00702BF9"/>
    <w:rsid w:val="007042C3"/>
    <w:rsid w:val="007047EE"/>
    <w:rsid w:val="00706048"/>
    <w:rsid w:val="00710F87"/>
    <w:rsid w:val="00711085"/>
    <w:rsid w:val="007122DA"/>
    <w:rsid w:val="00713D7B"/>
    <w:rsid w:val="00716AC4"/>
    <w:rsid w:val="0072154B"/>
    <w:rsid w:val="0072269B"/>
    <w:rsid w:val="007244FD"/>
    <w:rsid w:val="0072466C"/>
    <w:rsid w:val="00724D22"/>
    <w:rsid w:val="00724DBC"/>
    <w:rsid w:val="00724F1A"/>
    <w:rsid w:val="00725C58"/>
    <w:rsid w:val="00726A0D"/>
    <w:rsid w:val="00726E5E"/>
    <w:rsid w:val="00732ED3"/>
    <w:rsid w:val="007339BA"/>
    <w:rsid w:val="00733E3E"/>
    <w:rsid w:val="0073409A"/>
    <w:rsid w:val="00736302"/>
    <w:rsid w:val="00736A0D"/>
    <w:rsid w:val="00740240"/>
    <w:rsid w:val="00740474"/>
    <w:rsid w:val="00744BA1"/>
    <w:rsid w:val="00744D85"/>
    <w:rsid w:val="007458F8"/>
    <w:rsid w:val="00745952"/>
    <w:rsid w:val="00746A6E"/>
    <w:rsid w:val="00754D41"/>
    <w:rsid w:val="00756360"/>
    <w:rsid w:val="00762466"/>
    <w:rsid w:val="007666ED"/>
    <w:rsid w:val="007679CE"/>
    <w:rsid w:val="0077029F"/>
    <w:rsid w:val="00771717"/>
    <w:rsid w:val="00771F67"/>
    <w:rsid w:val="0077212A"/>
    <w:rsid w:val="00773117"/>
    <w:rsid w:val="00773486"/>
    <w:rsid w:val="0077545E"/>
    <w:rsid w:val="00775EE2"/>
    <w:rsid w:val="00781AF3"/>
    <w:rsid w:val="007834DB"/>
    <w:rsid w:val="0078492F"/>
    <w:rsid w:val="00785AB6"/>
    <w:rsid w:val="007906B1"/>
    <w:rsid w:val="00790728"/>
    <w:rsid w:val="00792244"/>
    <w:rsid w:val="00793931"/>
    <w:rsid w:val="007956A6"/>
    <w:rsid w:val="007A2E5A"/>
    <w:rsid w:val="007A6834"/>
    <w:rsid w:val="007A7F7A"/>
    <w:rsid w:val="007B14E3"/>
    <w:rsid w:val="007B1BA9"/>
    <w:rsid w:val="007B2012"/>
    <w:rsid w:val="007B4C3C"/>
    <w:rsid w:val="007B5305"/>
    <w:rsid w:val="007B7060"/>
    <w:rsid w:val="007B748B"/>
    <w:rsid w:val="007B7F0D"/>
    <w:rsid w:val="007C0F21"/>
    <w:rsid w:val="007C1401"/>
    <w:rsid w:val="007C2708"/>
    <w:rsid w:val="007C2DC3"/>
    <w:rsid w:val="007C3332"/>
    <w:rsid w:val="007C3D63"/>
    <w:rsid w:val="007D07ED"/>
    <w:rsid w:val="007D0E22"/>
    <w:rsid w:val="007D2AC0"/>
    <w:rsid w:val="007D488B"/>
    <w:rsid w:val="007D73CB"/>
    <w:rsid w:val="007E0BF0"/>
    <w:rsid w:val="007E3749"/>
    <w:rsid w:val="007E5905"/>
    <w:rsid w:val="007E7140"/>
    <w:rsid w:val="007E7468"/>
    <w:rsid w:val="007E7A6A"/>
    <w:rsid w:val="007E7AB3"/>
    <w:rsid w:val="007F024B"/>
    <w:rsid w:val="007F12EB"/>
    <w:rsid w:val="007F1348"/>
    <w:rsid w:val="007F1A80"/>
    <w:rsid w:val="007F4BEC"/>
    <w:rsid w:val="00800CB5"/>
    <w:rsid w:val="00801F93"/>
    <w:rsid w:val="008023D2"/>
    <w:rsid w:val="00802483"/>
    <w:rsid w:val="008066C6"/>
    <w:rsid w:val="00806C11"/>
    <w:rsid w:val="00806D54"/>
    <w:rsid w:val="00807150"/>
    <w:rsid w:val="008126F6"/>
    <w:rsid w:val="00815BF5"/>
    <w:rsid w:val="008226F3"/>
    <w:rsid w:val="0082289B"/>
    <w:rsid w:val="00822C02"/>
    <w:rsid w:val="00824F0F"/>
    <w:rsid w:val="008256AB"/>
    <w:rsid w:val="00825A03"/>
    <w:rsid w:val="00825DC8"/>
    <w:rsid w:val="00826B72"/>
    <w:rsid w:val="0083185D"/>
    <w:rsid w:val="008337FC"/>
    <w:rsid w:val="008354AE"/>
    <w:rsid w:val="00837802"/>
    <w:rsid w:val="008424D0"/>
    <w:rsid w:val="008426D5"/>
    <w:rsid w:val="00843461"/>
    <w:rsid w:val="00843CBE"/>
    <w:rsid w:val="00845B96"/>
    <w:rsid w:val="00851F5C"/>
    <w:rsid w:val="008527F4"/>
    <w:rsid w:val="008535E8"/>
    <w:rsid w:val="00853E36"/>
    <w:rsid w:val="008549E5"/>
    <w:rsid w:val="008566CF"/>
    <w:rsid w:val="00857CFD"/>
    <w:rsid w:val="0086259E"/>
    <w:rsid w:val="0086300F"/>
    <w:rsid w:val="00863429"/>
    <w:rsid w:val="00864BE1"/>
    <w:rsid w:val="008679BD"/>
    <w:rsid w:val="00872322"/>
    <w:rsid w:val="008726DC"/>
    <w:rsid w:val="008728B2"/>
    <w:rsid w:val="008817F9"/>
    <w:rsid w:val="008821BC"/>
    <w:rsid w:val="008828DF"/>
    <w:rsid w:val="00882DC0"/>
    <w:rsid w:val="008830EF"/>
    <w:rsid w:val="00884BD8"/>
    <w:rsid w:val="008872A7"/>
    <w:rsid w:val="00890670"/>
    <w:rsid w:val="00890E7F"/>
    <w:rsid w:val="0089122C"/>
    <w:rsid w:val="00891404"/>
    <w:rsid w:val="00891520"/>
    <w:rsid w:val="008916B0"/>
    <w:rsid w:val="00892F1C"/>
    <w:rsid w:val="00893A89"/>
    <w:rsid w:val="00893D2B"/>
    <w:rsid w:val="00894BF6"/>
    <w:rsid w:val="00894C20"/>
    <w:rsid w:val="00896F74"/>
    <w:rsid w:val="008A2188"/>
    <w:rsid w:val="008A2997"/>
    <w:rsid w:val="008A2AE4"/>
    <w:rsid w:val="008A3841"/>
    <w:rsid w:val="008A53EE"/>
    <w:rsid w:val="008A5D24"/>
    <w:rsid w:val="008A7103"/>
    <w:rsid w:val="008B1959"/>
    <w:rsid w:val="008B1D4B"/>
    <w:rsid w:val="008B2886"/>
    <w:rsid w:val="008B4A98"/>
    <w:rsid w:val="008B5141"/>
    <w:rsid w:val="008C05F5"/>
    <w:rsid w:val="008C1649"/>
    <w:rsid w:val="008C34A7"/>
    <w:rsid w:val="008C4CED"/>
    <w:rsid w:val="008C4D90"/>
    <w:rsid w:val="008C4E01"/>
    <w:rsid w:val="008D10F1"/>
    <w:rsid w:val="008D1DE5"/>
    <w:rsid w:val="008D2FDF"/>
    <w:rsid w:val="008D53AE"/>
    <w:rsid w:val="008D65A0"/>
    <w:rsid w:val="008D6CCA"/>
    <w:rsid w:val="008D70ED"/>
    <w:rsid w:val="008E2281"/>
    <w:rsid w:val="008E2EF1"/>
    <w:rsid w:val="008E4972"/>
    <w:rsid w:val="008E4F80"/>
    <w:rsid w:val="008E5935"/>
    <w:rsid w:val="008E652C"/>
    <w:rsid w:val="008E6AB3"/>
    <w:rsid w:val="008F3A94"/>
    <w:rsid w:val="008F4F5D"/>
    <w:rsid w:val="00901010"/>
    <w:rsid w:val="00901E08"/>
    <w:rsid w:val="009023CB"/>
    <w:rsid w:val="00905011"/>
    <w:rsid w:val="00905C6F"/>
    <w:rsid w:val="0091115A"/>
    <w:rsid w:val="009115DB"/>
    <w:rsid w:val="0091491F"/>
    <w:rsid w:val="00916B44"/>
    <w:rsid w:val="00916B95"/>
    <w:rsid w:val="00917DF8"/>
    <w:rsid w:val="00921101"/>
    <w:rsid w:val="009216C0"/>
    <w:rsid w:val="00923D93"/>
    <w:rsid w:val="009240E1"/>
    <w:rsid w:val="00924A60"/>
    <w:rsid w:val="00924B0A"/>
    <w:rsid w:val="009257D5"/>
    <w:rsid w:val="00925BBC"/>
    <w:rsid w:val="00926C57"/>
    <w:rsid w:val="009314D7"/>
    <w:rsid w:val="009337D5"/>
    <w:rsid w:val="0093526A"/>
    <w:rsid w:val="009374AC"/>
    <w:rsid w:val="009452EB"/>
    <w:rsid w:val="00945430"/>
    <w:rsid w:val="0094601E"/>
    <w:rsid w:val="00947E62"/>
    <w:rsid w:val="00950E08"/>
    <w:rsid w:val="00951014"/>
    <w:rsid w:val="00951636"/>
    <w:rsid w:val="00952D11"/>
    <w:rsid w:val="00953542"/>
    <w:rsid w:val="00954575"/>
    <w:rsid w:val="00954C53"/>
    <w:rsid w:val="00955748"/>
    <w:rsid w:val="00957426"/>
    <w:rsid w:val="00961397"/>
    <w:rsid w:val="00961635"/>
    <w:rsid w:val="009651D9"/>
    <w:rsid w:val="00965FB0"/>
    <w:rsid w:val="00973A65"/>
    <w:rsid w:val="00973FFF"/>
    <w:rsid w:val="00974ACA"/>
    <w:rsid w:val="009753B5"/>
    <w:rsid w:val="009761FD"/>
    <w:rsid w:val="00976734"/>
    <w:rsid w:val="009768AC"/>
    <w:rsid w:val="00977F6E"/>
    <w:rsid w:val="009804A4"/>
    <w:rsid w:val="009848DE"/>
    <w:rsid w:val="00984BB8"/>
    <w:rsid w:val="009901D7"/>
    <w:rsid w:val="009939AA"/>
    <w:rsid w:val="009946AB"/>
    <w:rsid w:val="00996941"/>
    <w:rsid w:val="009A121F"/>
    <w:rsid w:val="009A1E2B"/>
    <w:rsid w:val="009A346A"/>
    <w:rsid w:val="009A48D6"/>
    <w:rsid w:val="009A4BBF"/>
    <w:rsid w:val="009A53EA"/>
    <w:rsid w:val="009A6848"/>
    <w:rsid w:val="009A6CA0"/>
    <w:rsid w:val="009A6FC6"/>
    <w:rsid w:val="009A7B10"/>
    <w:rsid w:val="009B1BD1"/>
    <w:rsid w:val="009B2AF6"/>
    <w:rsid w:val="009B48DE"/>
    <w:rsid w:val="009B5220"/>
    <w:rsid w:val="009B64A9"/>
    <w:rsid w:val="009B695D"/>
    <w:rsid w:val="009B7174"/>
    <w:rsid w:val="009B7AD2"/>
    <w:rsid w:val="009C28F0"/>
    <w:rsid w:val="009C2989"/>
    <w:rsid w:val="009C2B36"/>
    <w:rsid w:val="009C3316"/>
    <w:rsid w:val="009C41F2"/>
    <w:rsid w:val="009C6251"/>
    <w:rsid w:val="009C75CB"/>
    <w:rsid w:val="009D24E4"/>
    <w:rsid w:val="009D2BC1"/>
    <w:rsid w:val="009D2BD7"/>
    <w:rsid w:val="009D303D"/>
    <w:rsid w:val="009D5E49"/>
    <w:rsid w:val="009D6379"/>
    <w:rsid w:val="009D6E8D"/>
    <w:rsid w:val="009E37E2"/>
    <w:rsid w:val="009E7C46"/>
    <w:rsid w:val="009E7C71"/>
    <w:rsid w:val="009E7F0A"/>
    <w:rsid w:val="009F149B"/>
    <w:rsid w:val="009F41BE"/>
    <w:rsid w:val="009F4E5D"/>
    <w:rsid w:val="009F7E54"/>
    <w:rsid w:val="00A02281"/>
    <w:rsid w:val="00A04602"/>
    <w:rsid w:val="00A04DEC"/>
    <w:rsid w:val="00A05215"/>
    <w:rsid w:val="00A07872"/>
    <w:rsid w:val="00A07B45"/>
    <w:rsid w:val="00A07CD8"/>
    <w:rsid w:val="00A12847"/>
    <w:rsid w:val="00A13C99"/>
    <w:rsid w:val="00A13CCE"/>
    <w:rsid w:val="00A14030"/>
    <w:rsid w:val="00A14E41"/>
    <w:rsid w:val="00A165F4"/>
    <w:rsid w:val="00A17B46"/>
    <w:rsid w:val="00A23209"/>
    <w:rsid w:val="00A23351"/>
    <w:rsid w:val="00A24617"/>
    <w:rsid w:val="00A24D7B"/>
    <w:rsid w:val="00A27594"/>
    <w:rsid w:val="00A275D8"/>
    <w:rsid w:val="00A27952"/>
    <w:rsid w:val="00A27F5B"/>
    <w:rsid w:val="00A31587"/>
    <w:rsid w:val="00A32E23"/>
    <w:rsid w:val="00A32E52"/>
    <w:rsid w:val="00A342E6"/>
    <w:rsid w:val="00A345D0"/>
    <w:rsid w:val="00A3554E"/>
    <w:rsid w:val="00A3639B"/>
    <w:rsid w:val="00A36687"/>
    <w:rsid w:val="00A36E1F"/>
    <w:rsid w:val="00A3717D"/>
    <w:rsid w:val="00A41392"/>
    <w:rsid w:val="00A42181"/>
    <w:rsid w:val="00A423B5"/>
    <w:rsid w:val="00A42B46"/>
    <w:rsid w:val="00A42C09"/>
    <w:rsid w:val="00A45CC5"/>
    <w:rsid w:val="00A4693F"/>
    <w:rsid w:val="00A50269"/>
    <w:rsid w:val="00A50990"/>
    <w:rsid w:val="00A53FD4"/>
    <w:rsid w:val="00A56D71"/>
    <w:rsid w:val="00A609A9"/>
    <w:rsid w:val="00A60D1E"/>
    <w:rsid w:val="00A62397"/>
    <w:rsid w:val="00A6333F"/>
    <w:rsid w:val="00A638FD"/>
    <w:rsid w:val="00A649D8"/>
    <w:rsid w:val="00A725AC"/>
    <w:rsid w:val="00A73243"/>
    <w:rsid w:val="00A74962"/>
    <w:rsid w:val="00A76C69"/>
    <w:rsid w:val="00A814E1"/>
    <w:rsid w:val="00A828D5"/>
    <w:rsid w:val="00A833E6"/>
    <w:rsid w:val="00A844C7"/>
    <w:rsid w:val="00A848C5"/>
    <w:rsid w:val="00A85044"/>
    <w:rsid w:val="00A86097"/>
    <w:rsid w:val="00A862AF"/>
    <w:rsid w:val="00A876B8"/>
    <w:rsid w:val="00A876E0"/>
    <w:rsid w:val="00A87C7D"/>
    <w:rsid w:val="00A9097C"/>
    <w:rsid w:val="00A90F9B"/>
    <w:rsid w:val="00A91E46"/>
    <w:rsid w:val="00A93511"/>
    <w:rsid w:val="00A93954"/>
    <w:rsid w:val="00A93DBF"/>
    <w:rsid w:val="00A94329"/>
    <w:rsid w:val="00A94B39"/>
    <w:rsid w:val="00A9702F"/>
    <w:rsid w:val="00AA3A46"/>
    <w:rsid w:val="00AA3B5D"/>
    <w:rsid w:val="00AA45C4"/>
    <w:rsid w:val="00AA6304"/>
    <w:rsid w:val="00AA67EC"/>
    <w:rsid w:val="00AB3B99"/>
    <w:rsid w:val="00AB6D1C"/>
    <w:rsid w:val="00AC0427"/>
    <w:rsid w:val="00AC3474"/>
    <w:rsid w:val="00AC6349"/>
    <w:rsid w:val="00AD0108"/>
    <w:rsid w:val="00AD129A"/>
    <w:rsid w:val="00AD2420"/>
    <w:rsid w:val="00AD3ED8"/>
    <w:rsid w:val="00AD6EB8"/>
    <w:rsid w:val="00AD753D"/>
    <w:rsid w:val="00AE0AF0"/>
    <w:rsid w:val="00AE1D8C"/>
    <w:rsid w:val="00AE3379"/>
    <w:rsid w:val="00AE5855"/>
    <w:rsid w:val="00AE7575"/>
    <w:rsid w:val="00AF0B7E"/>
    <w:rsid w:val="00AF0F19"/>
    <w:rsid w:val="00AF1FE4"/>
    <w:rsid w:val="00AF2288"/>
    <w:rsid w:val="00AF2FAE"/>
    <w:rsid w:val="00AF58CC"/>
    <w:rsid w:val="00AF5C00"/>
    <w:rsid w:val="00B115F2"/>
    <w:rsid w:val="00B127F8"/>
    <w:rsid w:val="00B13034"/>
    <w:rsid w:val="00B15F3D"/>
    <w:rsid w:val="00B173A0"/>
    <w:rsid w:val="00B20849"/>
    <w:rsid w:val="00B21E4C"/>
    <w:rsid w:val="00B267C9"/>
    <w:rsid w:val="00B27CC7"/>
    <w:rsid w:val="00B30DC0"/>
    <w:rsid w:val="00B31BAB"/>
    <w:rsid w:val="00B3398A"/>
    <w:rsid w:val="00B3418E"/>
    <w:rsid w:val="00B35A3A"/>
    <w:rsid w:val="00B3644D"/>
    <w:rsid w:val="00B40154"/>
    <w:rsid w:val="00B40156"/>
    <w:rsid w:val="00B40A9D"/>
    <w:rsid w:val="00B4153B"/>
    <w:rsid w:val="00B4253B"/>
    <w:rsid w:val="00B43569"/>
    <w:rsid w:val="00B4381C"/>
    <w:rsid w:val="00B44311"/>
    <w:rsid w:val="00B44721"/>
    <w:rsid w:val="00B5253C"/>
    <w:rsid w:val="00B54A8A"/>
    <w:rsid w:val="00B54BB8"/>
    <w:rsid w:val="00B5746C"/>
    <w:rsid w:val="00B633ED"/>
    <w:rsid w:val="00B64D19"/>
    <w:rsid w:val="00B6566C"/>
    <w:rsid w:val="00B67360"/>
    <w:rsid w:val="00B717DF"/>
    <w:rsid w:val="00B755D1"/>
    <w:rsid w:val="00B7583F"/>
    <w:rsid w:val="00B76FC6"/>
    <w:rsid w:val="00B82001"/>
    <w:rsid w:val="00B83631"/>
    <w:rsid w:val="00B86406"/>
    <w:rsid w:val="00B87007"/>
    <w:rsid w:val="00B902BF"/>
    <w:rsid w:val="00B91974"/>
    <w:rsid w:val="00B94A72"/>
    <w:rsid w:val="00B95642"/>
    <w:rsid w:val="00B9576C"/>
    <w:rsid w:val="00BA0AEB"/>
    <w:rsid w:val="00BB0BFA"/>
    <w:rsid w:val="00BB1F25"/>
    <w:rsid w:val="00BB2F32"/>
    <w:rsid w:val="00BB439A"/>
    <w:rsid w:val="00BB5E23"/>
    <w:rsid w:val="00BB6C50"/>
    <w:rsid w:val="00BC1548"/>
    <w:rsid w:val="00BC2A0C"/>
    <w:rsid w:val="00BD38CD"/>
    <w:rsid w:val="00BD3C0A"/>
    <w:rsid w:val="00BD5E9E"/>
    <w:rsid w:val="00BD6471"/>
    <w:rsid w:val="00BE45E3"/>
    <w:rsid w:val="00BE4949"/>
    <w:rsid w:val="00BE6FB5"/>
    <w:rsid w:val="00BF1B5B"/>
    <w:rsid w:val="00BF3E21"/>
    <w:rsid w:val="00BF3E3A"/>
    <w:rsid w:val="00BF4C5A"/>
    <w:rsid w:val="00BF5706"/>
    <w:rsid w:val="00C05FDC"/>
    <w:rsid w:val="00C0754E"/>
    <w:rsid w:val="00C078A0"/>
    <w:rsid w:val="00C11572"/>
    <w:rsid w:val="00C12795"/>
    <w:rsid w:val="00C12E22"/>
    <w:rsid w:val="00C1464E"/>
    <w:rsid w:val="00C1471C"/>
    <w:rsid w:val="00C14C5A"/>
    <w:rsid w:val="00C150BB"/>
    <w:rsid w:val="00C15609"/>
    <w:rsid w:val="00C1665C"/>
    <w:rsid w:val="00C17CFE"/>
    <w:rsid w:val="00C2002D"/>
    <w:rsid w:val="00C20888"/>
    <w:rsid w:val="00C20EC3"/>
    <w:rsid w:val="00C22FD3"/>
    <w:rsid w:val="00C23CCC"/>
    <w:rsid w:val="00C24F07"/>
    <w:rsid w:val="00C365BD"/>
    <w:rsid w:val="00C43F3A"/>
    <w:rsid w:val="00C449F8"/>
    <w:rsid w:val="00C454EA"/>
    <w:rsid w:val="00C457CE"/>
    <w:rsid w:val="00C46282"/>
    <w:rsid w:val="00C46F05"/>
    <w:rsid w:val="00C47958"/>
    <w:rsid w:val="00C50205"/>
    <w:rsid w:val="00C51975"/>
    <w:rsid w:val="00C520EC"/>
    <w:rsid w:val="00C53E82"/>
    <w:rsid w:val="00C54BDB"/>
    <w:rsid w:val="00C55DA4"/>
    <w:rsid w:val="00C603DA"/>
    <w:rsid w:val="00C62B7C"/>
    <w:rsid w:val="00C64A4A"/>
    <w:rsid w:val="00C64CAC"/>
    <w:rsid w:val="00C6665E"/>
    <w:rsid w:val="00C67A19"/>
    <w:rsid w:val="00C703D6"/>
    <w:rsid w:val="00C73C16"/>
    <w:rsid w:val="00C77FE6"/>
    <w:rsid w:val="00C83519"/>
    <w:rsid w:val="00C839DD"/>
    <w:rsid w:val="00C8615C"/>
    <w:rsid w:val="00C862B5"/>
    <w:rsid w:val="00C86323"/>
    <w:rsid w:val="00C86644"/>
    <w:rsid w:val="00C8684E"/>
    <w:rsid w:val="00C868EB"/>
    <w:rsid w:val="00C93B2B"/>
    <w:rsid w:val="00C96E87"/>
    <w:rsid w:val="00CA2EB2"/>
    <w:rsid w:val="00CB05C3"/>
    <w:rsid w:val="00CB203C"/>
    <w:rsid w:val="00CB5C6C"/>
    <w:rsid w:val="00CB6590"/>
    <w:rsid w:val="00CB6B41"/>
    <w:rsid w:val="00CB6C76"/>
    <w:rsid w:val="00CC28A4"/>
    <w:rsid w:val="00CC35D6"/>
    <w:rsid w:val="00CC3685"/>
    <w:rsid w:val="00CC4D84"/>
    <w:rsid w:val="00CC5877"/>
    <w:rsid w:val="00CC666F"/>
    <w:rsid w:val="00CC7E86"/>
    <w:rsid w:val="00CD3634"/>
    <w:rsid w:val="00CD3D5C"/>
    <w:rsid w:val="00CD4928"/>
    <w:rsid w:val="00CD6017"/>
    <w:rsid w:val="00CE2327"/>
    <w:rsid w:val="00CE4E54"/>
    <w:rsid w:val="00CE606D"/>
    <w:rsid w:val="00CF02D6"/>
    <w:rsid w:val="00CF1D64"/>
    <w:rsid w:val="00CF2E66"/>
    <w:rsid w:val="00CF4598"/>
    <w:rsid w:val="00CF7F45"/>
    <w:rsid w:val="00D024EA"/>
    <w:rsid w:val="00D02DCB"/>
    <w:rsid w:val="00D03E49"/>
    <w:rsid w:val="00D102BD"/>
    <w:rsid w:val="00D1130F"/>
    <w:rsid w:val="00D12685"/>
    <w:rsid w:val="00D17029"/>
    <w:rsid w:val="00D2152F"/>
    <w:rsid w:val="00D22C47"/>
    <w:rsid w:val="00D23B9C"/>
    <w:rsid w:val="00D311E2"/>
    <w:rsid w:val="00D320F1"/>
    <w:rsid w:val="00D34DB8"/>
    <w:rsid w:val="00D35043"/>
    <w:rsid w:val="00D35802"/>
    <w:rsid w:val="00D40132"/>
    <w:rsid w:val="00D4638F"/>
    <w:rsid w:val="00D46A50"/>
    <w:rsid w:val="00D50C74"/>
    <w:rsid w:val="00D52426"/>
    <w:rsid w:val="00D54328"/>
    <w:rsid w:val="00D547F4"/>
    <w:rsid w:val="00D555F3"/>
    <w:rsid w:val="00D55BB0"/>
    <w:rsid w:val="00D567F3"/>
    <w:rsid w:val="00D57DD8"/>
    <w:rsid w:val="00D61D7F"/>
    <w:rsid w:val="00D6242D"/>
    <w:rsid w:val="00D64EE1"/>
    <w:rsid w:val="00D65B7A"/>
    <w:rsid w:val="00D67C65"/>
    <w:rsid w:val="00D70769"/>
    <w:rsid w:val="00D70D5B"/>
    <w:rsid w:val="00D713FD"/>
    <w:rsid w:val="00D736CF"/>
    <w:rsid w:val="00D737EE"/>
    <w:rsid w:val="00D742E9"/>
    <w:rsid w:val="00D74C48"/>
    <w:rsid w:val="00D7636B"/>
    <w:rsid w:val="00D77C15"/>
    <w:rsid w:val="00D80FBF"/>
    <w:rsid w:val="00D811B6"/>
    <w:rsid w:val="00D81398"/>
    <w:rsid w:val="00D82C41"/>
    <w:rsid w:val="00D86D2F"/>
    <w:rsid w:val="00D87087"/>
    <w:rsid w:val="00D87661"/>
    <w:rsid w:val="00D9365A"/>
    <w:rsid w:val="00D94132"/>
    <w:rsid w:val="00D9495D"/>
    <w:rsid w:val="00D95F6F"/>
    <w:rsid w:val="00DA2115"/>
    <w:rsid w:val="00DA380C"/>
    <w:rsid w:val="00DA3C30"/>
    <w:rsid w:val="00DA43B2"/>
    <w:rsid w:val="00DB68DA"/>
    <w:rsid w:val="00DC4005"/>
    <w:rsid w:val="00DC72CB"/>
    <w:rsid w:val="00DD1A27"/>
    <w:rsid w:val="00DD24D0"/>
    <w:rsid w:val="00DD2730"/>
    <w:rsid w:val="00DD3E84"/>
    <w:rsid w:val="00DD639B"/>
    <w:rsid w:val="00DD663E"/>
    <w:rsid w:val="00DE13CA"/>
    <w:rsid w:val="00DE4696"/>
    <w:rsid w:val="00DE5B14"/>
    <w:rsid w:val="00DE609C"/>
    <w:rsid w:val="00DF4E6C"/>
    <w:rsid w:val="00DF5D24"/>
    <w:rsid w:val="00DF6378"/>
    <w:rsid w:val="00DF6B26"/>
    <w:rsid w:val="00DF6D08"/>
    <w:rsid w:val="00E002C1"/>
    <w:rsid w:val="00E01F63"/>
    <w:rsid w:val="00E03F51"/>
    <w:rsid w:val="00E03F98"/>
    <w:rsid w:val="00E072E4"/>
    <w:rsid w:val="00E124AC"/>
    <w:rsid w:val="00E12DE4"/>
    <w:rsid w:val="00E13344"/>
    <w:rsid w:val="00E13553"/>
    <w:rsid w:val="00E13952"/>
    <w:rsid w:val="00E13BF5"/>
    <w:rsid w:val="00E16901"/>
    <w:rsid w:val="00E17F37"/>
    <w:rsid w:val="00E211F0"/>
    <w:rsid w:val="00E25A12"/>
    <w:rsid w:val="00E27725"/>
    <w:rsid w:val="00E33663"/>
    <w:rsid w:val="00E34F29"/>
    <w:rsid w:val="00E37CAD"/>
    <w:rsid w:val="00E402B4"/>
    <w:rsid w:val="00E41F55"/>
    <w:rsid w:val="00E4248A"/>
    <w:rsid w:val="00E428A3"/>
    <w:rsid w:val="00E43041"/>
    <w:rsid w:val="00E43149"/>
    <w:rsid w:val="00E45216"/>
    <w:rsid w:val="00E459D1"/>
    <w:rsid w:val="00E46861"/>
    <w:rsid w:val="00E47585"/>
    <w:rsid w:val="00E501F8"/>
    <w:rsid w:val="00E52277"/>
    <w:rsid w:val="00E55144"/>
    <w:rsid w:val="00E567C2"/>
    <w:rsid w:val="00E606FB"/>
    <w:rsid w:val="00E64C2D"/>
    <w:rsid w:val="00E6521A"/>
    <w:rsid w:val="00E65A37"/>
    <w:rsid w:val="00E663E9"/>
    <w:rsid w:val="00E66B30"/>
    <w:rsid w:val="00E66C49"/>
    <w:rsid w:val="00E66DB4"/>
    <w:rsid w:val="00E718E4"/>
    <w:rsid w:val="00E724B9"/>
    <w:rsid w:val="00E7310B"/>
    <w:rsid w:val="00E7422A"/>
    <w:rsid w:val="00E746FD"/>
    <w:rsid w:val="00E75038"/>
    <w:rsid w:val="00E80059"/>
    <w:rsid w:val="00E80582"/>
    <w:rsid w:val="00E808FB"/>
    <w:rsid w:val="00E81204"/>
    <w:rsid w:val="00E81CA2"/>
    <w:rsid w:val="00E8294B"/>
    <w:rsid w:val="00E83F79"/>
    <w:rsid w:val="00E85794"/>
    <w:rsid w:val="00E86DA2"/>
    <w:rsid w:val="00E91F17"/>
    <w:rsid w:val="00E95568"/>
    <w:rsid w:val="00E97A58"/>
    <w:rsid w:val="00EA02D6"/>
    <w:rsid w:val="00EA2235"/>
    <w:rsid w:val="00EA2B8B"/>
    <w:rsid w:val="00EA547F"/>
    <w:rsid w:val="00EA6508"/>
    <w:rsid w:val="00EA72E3"/>
    <w:rsid w:val="00EB089D"/>
    <w:rsid w:val="00EB105D"/>
    <w:rsid w:val="00EB1E09"/>
    <w:rsid w:val="00EB2215"/>
    <w:rsid w:val="00EB2E9F"/>
    <w:rsid w:val="00EB5766"/>
    <w:rsid w:val="00EB5BAC"/>
    <w:rsid w:val="00EB6332"/>
    <w:rsid w:val="00EB788A"/>
    <w:rsid w:val="00EC1AA6"/>
    <w:rsid w:val="00EC2617"/>
    <w:rsid w:val="00EC2773"/>
    <w:rsid w:val="00EC2A15"/>
    <w:rsid w:val="00EC64FF"/>
    <w:rsid w:val="00EC6A5A"/>
    <w:rsid w:val="00ED0B97"/>
    <w:rsid w:val="00ED1614"/>
    <w:rsid w:val="00ED261C"/>
    <w:rsid w:val="00ED2C91"/>
    <w:rsid w:val="00ED2DD9"/>
    <w:rsid w:val="00ED4668"/>
    <w:rsid w:val="00ED5B2D"/>
    <w:rsid w:val="00EE2D7B"/>
    <w:rsid w:val="00EE2E9B"/>
    <w:rsid w:val="00EE6A59"/>
    <w:rsid w:val="00EE7A82"/>
    <w:rsid w:val="00EF4811"/>
    <w:rsid w:val="00EF49B4"/>
    <w:rsid w:val="00EF5688"/>
    <w:rsid w:val="00EF5B86"/>
    <w:rsid w:val="00F001F9"/>
    <w:rsid w:val="00F007E0"/>
    <w:rsid w:val="00F02291"/>
    <w:rsid w:val="00F048EC"/>
    <w:rsid w:val="00F05598"/>
    <w:rsid w:val="00F11C6C"/>
    <w:rsid w:val="00F20AB3"/>
    <w:rsid w:val="00F23B08"/>
    <w:rsid w:val="00F24FE0"/>
    <w:rsid w:val="00F254BE"/>
    <w:rsid w:val="00F3246D"/>
    <w:rsid w:val="00F328D5"/>
    <w:rsid w:val="00F32972"/>
    <w:rsid w:val="00F32EE2"/>
    <w:rsid w:val="00F35423"/>
    <w:rsid w:val="00F371DC"/>
    <w:rsid w:val="00F41726"/>
    <w:rsid w:val="00F42D71"/>
    <w:rsid w:val="00F44467"/>
    <w:rsid w:val="00F44EFC"/>
    <w:rsid w:val="00F45902"/>
    <w:rsid w:val="00F45F7F"/>
    <w:rsid w:val="00F46169"/>
    <w:rsid w:val="00F4766F"/>
    <w:rsid w:val="00F47DCF"/>
    <w:rsid w:val="00F520FC"/>
    <w:rsid w:val="00F524FE"/>
    <w:rsid w:val="00F52806"/>
    <w:rsid w:val="00F53EEE"/>
    <w:rsid w:val="00F55025"/>
    <w:rsid w:val="00F56C08"/>
    <w:rsid w:val="00F6023E"/>
    <w:rsid w:val="00F61FD3"/>
    <w:rsid w:val="00F62176"/>
    <w:rsid w:val="00F63CFE"/>
    <w:rsid w:val="00F709EB"/>
    <w:rsid w:val="00F70A30"/>
    <w:rsid w:val="00F72CEA"/>
    <w:rsid w:val="00F8036E"/>
    <w:rsid w:val="00F824BB"/>
    <w:rsid w:val="00F83282"/>
    <w:rsid w:val="00F83708"/>
    <w:rsid w:val="00F8442E"/>
    <w:rsid w:val="00F87ED4"/>
    <w:rsid w:val="00F903BA"/>
    <w:rsid w:val="00F9110B"/>
    <w:rsid w:val="00F91340"/>
    <w:rsid w:val="00F93968"/>
    <w:rsid w:val="00F94C09"/>
    <w:rsid w:val="00F96DC3"/>
    <w:rsid w:val="00F9790F"/>
    <w:rsid w:val="00F97AA5"/>
    <w:rsid w:val="00FA4314"/>
    <w:rsid w:val="00FA4729"/>
    <w:rsid w:val="00FA5B46"/>
    <w:rsid w:val="00FA7416"/>
    <w:rsid w:val="00FA7D5E"/>
    <w:rsid w:val="00FB0FDF"/>
    <w:rsid w:val="00FB1A1F"/>
    <w:rsid w:val="00FB36EA"/>
    <w:rsid w:val="00FB44E6"/>
    <w:rsid w:val="00FB47D5"/>
    <w:rsid w:val="00FC1AD0"/>
    <w:rsid w:val="00FC2649"/>
    <w:rsid w:val="00FC33DA"/>
    <w:rsid w:val="00FC6FF6"/>
    <w:rsid w:val="00FD04F8"/>
    <w:rsid w:val="00FD0BF2"/>
    <w:rsid w:val="00FD0D08"/>
    <w:rsid w:val="00FD1076"/>
    <w:rsid w:val="00FD114E"/>
    <w:rsid w:val="00FD1E87"/>
    <w:rsid w:val="00FD6BF2"/>
    <w:rsid w:val="00FE110B"/>
    <w:rsid w:val="00FE3020"/>
    <w:rsid w:val="00FE36E1"/>
    <w:rsid w:val="00FE4BA3"/>
    <w:rsid w:val="00FE5872"/>
    <w:rsid w:val="00FE5ADC"/>
    <w:rsid w:val="00FE7EB4"/>
    <w:rsid w:val="00FF03B8"/>
    <w:rsid w:val="00FF1E56"/>
    <w:rsid w:val="00FF2A1A"/>
    <w:rsid w:val="00FF40D7"/>
    <w:rsid w:val="00FF6149"/>
    <w:rsid w:val="00FF65B9"/>
    <w:rsid w:val="00FF7F8E"/>
    <w:rsid w:val="010A4923"/>
    <w:rsid w:val="022D16AD"/>
    <w:rsid w:val="04142DD9"/>
    <w:rsid w:val="042E0B56"/>
    <w:rsid w:val="08545077"/>
    <w:rsid w:val="08CD536A"/>
    <w:rsid w:val="0BF92B3B"/>
    <w:rsid w:val="0CD4770F"/>
    <w:rsid w:val="0D000992"/>
    <w:rsid w:val="0EB827B5"/>
    <w:rsid w:val="10F35AAF"/>
    <w:rsid w:val="113C194E"/>
    <w:rsid w:val="1544624E"/>
    <w:rsid w:val="15B432DF"/>
    <w:rsid w:val="162836F0"/>
    <w:rsid w:val="167462C8"/>
    <w:rsid w:val="179864F2"/>
    <w:rsid w:val="1A040B1D"/>
    <w:rsid w:val="1ADE370F"/>
    <w:rsid w:val="1B9E4144"/>
    <w:rsid w:val="1FB661A7"/>
    <w:rsid w:val="20C637D7"/>
    <w:rsid w:val="21081F5E"/>
    <w:rsid w:val="21E84A4F"/>
    <w:rsid w:val="24FB7DC2"/>
    <w:rsid w:val="270E26BE"/>
    <w:rsid w:val="271531BA"/>
    <w:rsid w:val="27D86739"/>
    <w:rsid w:val="29215D08"/>
    <w:rsid w:val="2C77390B"/>
    <w:rsid w:val="2D7D3282"/>
    <w:rsid w:val="2E0168B8"/>
    <w:rsid w:val="2E4E74FF"/>
    <w:rsid w:val="2F302B06"/>
    <w:rsid w:val="30DE5607"/>
    <w:rsid w:val="31B86548"/>
    <w:rsid w:val="34B027B6"/>
    <w:rsid w:val="35D33DEF"/>
    <w:rsid w:val="367030AD"/>
    <w:rsid w:val="36DB148C"/>
    <w:rsid w:val="3AA36E31"/>
    <w:rsid w:val="3AEE2077"/>
    <w:rsid w:val="3CAC740C"/>
    <w:rsid w:val="411733C8"/>
    <w:rsid w:val="44E34350"/>
    <w:rsid w:val="478E476B"/>
    <w:rsid w:val="47D55BE2"/>
    <w:rsid w:val="4BB25EFE"/>
    <w:rsid w:val="4EBE16DE"/>
    <w:rsid w:val="54200C9D"/>
    <w:rsid w:val="545C684B"/>
    <w:rsid w:val="572248BB"/>
    <w:rsid w:val="577B1950"/>
    <w:rsid w:val="57912758"/>
    <w:rsid w:val="579B705F"/>
    <w:rsid w:val="57E223DF"/>
    <w:rsid w:val="59E56370"/>
    <w:rsid w:val="5A5E4C52"/>
    <w:rsid w:val="5AD83297"/>
    <w:rsid w:val="5BA12C7F"/>
    <w:rsid w:val="5D010371"/>
    <w:rsid w:val="5F0D3DD3"/>
    <w:rsid w:val="5F3365F8"/>
    <w:rsid w:val="617A6DD3"/>
    <w:rsid w:val="661C64DF"/>
    <w:rsid w:val="668A1EC9"/>
    <w:rsid w:val="6B3602F4"/>
    <w:rsid w:val="6BA92D61"/>
    <w:rsid w:val="6BD32269"/>
    <w:rsid w:val="6C49609D"/>
    <w:rsid w:val="6F714A38"/>
    <w:rsid w:val="70AE6B05"/>
    <w:rsid w:val="71AD4BDE"/>
    <w:rsid w:val="76083989"/>
    <w:rsid w:val="76435113"/>
    <w:rsid w:val="76544B8E"/>
    <w:rsid w:val="794C1B10"/>
    <w:rsid w:val="79E96075"/>
    <w:rsid w:val="7B1E662B"/>
    <w:rsid w:val="7F3A49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8"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Theme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qFormat/>
    <w:uiPriority w:val="0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脚 字符"/>
    <w:link w:val="4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16">
    <w:name w:val="页眉 字符"/>
    <w:link w:val="5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17">
    <w:name w:val="批注文字 字符"/>
    <w:basedOn w:val="11"/>
    <w:link w:val="2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8">
    <w:name w:val="批注主题 字符"/>
    <w:basedOn w:val="17"/>
    <w:link w:val="7"/>
    <w:qFormat/>
    <w:uiPriority w:val="0"/>
    <w:rPr>
      <w:rFonts w:ascii="Calibri" w:hAnsi="Calibri"/>
      <w:b/>
      <w:bCs/>
      <w:kern w:val="2"/>
      <w:sz w:val="21"/>
      <w:szCs w:val="22"/>
    </w:rPr>
  </w:style>
  <w:style w:type="character" w:styleId="19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dab06df-ab41-4f5b-a52c-51d89e0d33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ab06df-ab41-4f5b-a52c-51d89e0d33de}"/>
      </w:docPartPr>
      <w:docPartBody>
        <w:p w14:paraId="652EB281">
          <w:pPr>
            <w:pStyle w:val="2"/>
          </w:pPr>
          <w:r>
            <w:rPr>
              <w:rStyle w:val="3"/>
            </w:rPr>
            <w:t>选择一项。</w:t>
          </w:r>
        </w:p>
      </w:docPartBody>
    </w:docPart>
    <w:docPart>
      <w:docPartPr>
        <w:name w:val="{1df03759-524e-44e0-bf6a-a3da2360df2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f03759-524e-44e0-bf6a-a3da2360df2e}"/>
      </w:docPartPr>
      <w:docPartBody>
        <w:p w14:paraId="40D28452">
          <w:pPr>
            <w:pStyle w:val="4"/>
          </w:pPr>
          <w:r>
            <w:rPr>
              <w:rStyle w:val="3"/>
            </w:rPr>
            <w:t>选择一项。</w:t>
          </w:r>
        </w:p>
      </w:docPartBody>
    </w:docPart>
    <w:docPart>
      <w:docPartPr>
        <w:name w:val="{feb06f54-4614-4515-9629-d79dcd32ba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b06f54-4614-4515-9629-d79dcd32ba1a}"/>
      </w:docPartPr>
      <w:docPartBody>
        <w:p w14:paraId="5D2816E6">
          <w:pPr>
            <w:pStyle w:val="5"/>
          </w:pPr>
          <w:r>
            <w:rPr>
              <w:rStyle w:val="3"/>
            </w:rPr>
            <w:t>选择一项。</w:t>
          </w:r>
        </w:p>
      </w:docPartBody>
    </w:docPart>
    <w:docPart>
      <w:docPartPr>
        <w:name w:val="{863be4d1-9482-410c-8ae1-4f7403fa71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3be4d1-9482-410c-8ae1-4f7403fa7142}"/>
      </w:docPartPr>
      <w:docPartBody>
        <w:p w14:paraId="4CC8A2D5">
          <w:pPr>
            <w:pStyle w:val="6"/>
          </w:pPr>
          <w:r>
            <w:rPr>
              <w:rStyle w:val="3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DF5C8EEAE4C24098AB06EF2399C221F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AEB85C310B2A4EAD8F2D93C119FD433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343E7BB6FB0F46C79E295C7A681A73D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2AC41BF304B148728EF824D946759F4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3C49C7-2363-4DCE-9AD0-7B1FD909DF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4</Pages>
  <Words>74</Words>
  <Characters>423</Characters>
  <Lines>3</Lines>
  <Paragraphs>1</Paragraphs>
  <TotalTime>0</TotalTime>
  <ScaleCrop>false</ScaleCrop>
  <LinksUpToDate>false</LinksUpToDate>
  <CharactersWithSpaces>496</CharactersWithSpaces>
  <Application>WPS Office_12.1.0.22581_F1E327BC-269C-435d-A152-05C5408002CA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2022-10-10T10:02:00Z</dcterms:created>
  <dc:creator>www</dc:creator>
  <cp:lastModifiedBy>dongyuan1</cp:lastModifiedBy>
  <cp:lastPrinted>2026-05-25T01:09:00Z</cp:lastPrinted>
  <dcterms:modified xsi:type="dcterms:W3CDTF">2026-09-01T08:45:36Z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2052-12.1.0.22581</vt:lpwstr>
  </property>
  <property fmtid="{D5CDD505-2E9C-101B-9397-08002B2CF9AE}" pid="3" name="ICV">
    <vt:lpwstr>EA85058C2D2345AD898DDA929E17967E</vt:lpwstr>
  </property>
</Properties>
</file>