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4EF63">
      <w:pPr>
        <w:jc w:val="center"/>
        <w:rPr>
          <w:rFonts w:hint="default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新权限操作手册</w:t>
      </w:r>
    </w:p>
    <w:p w14:paraId="0FA4D518">
      <w:pPr>
        <w:pStyle w:val="5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2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bookmarkStart w:id="0" w:name="_Toc5494"/>
      <w:r>
        <w:rPr>
          <w:rFonts w:hint="eastAsia"/>
          <w:lang w:val="en-US" w:eastAsia="zh-CN"/>
        </w:rPr>
        <w:t>介绍</w:t>
      </w:r>
      <w:bookmarkEnd w:id="0"/>
    </w:p>
    <w:p w14:paraId="0BEF385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新版授权中</w:t>
      </w:r>
      <w:r>
        <w:rPr>
          <w:rFonts w:hint="eastAsia"/>
          <w:sz w:val="24"/>
          <w:szCs w:val="24"/>
          <w:lang w:val="en-US" w:eastAsia="zh-CN"/>
        </w:rPr>
        <w:t>心分为平台管理员、系统管理员、业务管理员角色。</w:t>
      </w:r>
    </w:p>
    <w:p w14:paraId="47B7D667">
      <w:pPr>
        <w:pStyle w:val="6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bookmarkStart w:id="1" w:name="_Toc26225"/>
      <w:r>
        <w:rPr>
          <w:rFonts w:hint="eastAsia"/>
          <w:lang w:val="en-US" w:eastAsia="zh-CN"/>
        </w:rPr>
        <w:t>授权中心的痛点</w:t>
      </w:r>
      <w:bookmarkEnd w:id="1"/>
    </w:p>
    <w:p w14:paraId="6A602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系统过于庞大，无法拆解管理范围。</w:t>
      </w:r>
    </w:p>
    <w:p w14:paraId="020E4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业务横跨多个系统，无法统一管理。</w:t>
      </w:r>
    </w:p>
    <w:p w14:paraId="35041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很多功能授权附加数据权限约束，当前不能一次完成。</w:t>
      </w:r>
    </w:p>
    <w:p w14:paraId="28E224C5">
      <w:pPr>
        <w:pStyle w:val="6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bookmarkStart w:id="2" w:name="_Toc12107"/>
      <w:r>
        <w:rPr>
          <w:rFonts w:hint="eastAsia"/>
          <w:lang w:val="en-US" w:eastAsia="zh-CN"/>
        </w:rPr>
        <w:t>新版授权解决方案</w:t>
      </w:r>
      <w:bookmarkEnd w:id="2"/>
    </w:p>
    <w:p w14:paraId="0B71F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管理范围可以扩展到领域，细化到APP。IT系统管理员可以根据自身管理范围定义专有的管理域，集中管理用户、角色、APP、用例、菜单信息;</w:t>
      </w:r>
    </w:p>
    <w:p w14:paraId="5F001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将授权活动分解为配置（角色定义，菜单定义，角色挂载功能）与授权（将人、组织授于特定角色）。这两个活动分别对应IT系统管理员与业务管理员，更规范明确职责。</w:t>
      </w:r>
    </w:p>
    <w:p w14:paraId="15BA1414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授权模型统一为人（组织）-角色-授权资源（可选 数据授权使用），将功能授权与数据授权合并。</w:t>
      </w:r>
    </w:p>
    <w:p w14:paraId="6C4A91B5">
      <w:pPr>
        <w:pStyle w:val="5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20"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平台管理员</w:t>
      </w:r>
    </w:p>
    <w:p w14:paraId="1BA914C5">
      <w:pPr>
        <w:pStyle w:val="6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业务资源管理</w:t>
      </w:r>
    </w:p>
    <w:p w14:paraId="68E74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业务数据权限数据管理页面。业务系统在【开发API】系统中发数据权限API。【平台管理】-【业务资源管理】添加API URL。</w:t>
      </w:r>
    </w:p>
    <w:p w14:paraId="30A102F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</w:t>
      </w:r>
    </w:p>
    <w:p w14:paraId="684F09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根据名称、编号、类型查询数据。</w:t>
      </w:r>
    </w:p>
    <w:p w14:paraId="6CDBFFAF">
      <w:r>
        <w:drawing>
          <wp:inline distT="0" distB="0" distL="114300" distR="114300">
            <wp:extent cx="5267960" cy="2494280"/>
            <wp:effectExtent l="0" t="0" r="5080" b="508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D24F">
      <w:pPr>
        <w:rPr>
          <w:rFonts w:hint="eastAsia"/>
          <w:lang w:val="en-US" w:eastAsia="zh-CN"/>
        </w:rPr>
      </w:pPr>
    </w:p>
    <w:p w14:paraId="0C51B470">
      <w:pPr>
        <w:rPr>
          <w:rFonts w:hint="eastAsia"/>
          <w:lang w:val="en-US" w:eastAsia="zh-CN"/>
        </w:rPr>
      </w:pPr>
    </w:p>
    <w:p w14:paraId="71A9F5BE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新建编辑</w:t>
      </w:r>
    </w:p>
    <w:p w14:paraId="07EE0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点击【新建】，创建新的数据授权资源。名称、编号，类型、负责人、URL是必填项。</w:t>
      </w:r>
    </w:p>
    <w:p w14:paraId="63CE671F">
      <w:pPr>
        <w:rPr>
          <w:rFonts w:hint="default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</w:t>
      </w:r>
      <w:r>
        <w:rPr>
          <w:rFonts w:hint="eastAsia"/>
          <w:lang w:val="en-US" w:eastAsia="zh-CN"/>
        </w:rPr>
        <w:t>：URL地址是网关API系统中选择。</w:t>
      </w:r>
    </w:p>
    <w:p w14:paraId="3418F4A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713355"/>
            <wp:effectExtent l="0" t="0" r="0" b="14605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6C6A0"/>
    <w:p w14:paraId="46543D38"/>
    <w:p w14:paraId="7FF82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验证API接口</w:t>
      </w:r>
    </w:p>
    <w:p w14:paraId="5C6C71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添写完信息点击【接口验证】</w:t>
      </w:r>
    </w:p>
    <w:p w14:paraId="7B14CF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091180"/>
            <wp:effectExtent l="0" t="0" r="5080" b="254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9B6B3">
      <w:pPr>
        <w:rPr>
          <w:rFonts w:hint="default"/>
          <w:lang w:val="en-US" w:eastAsia="zh-CN"/>
        </w:rPr>
      </w:pPr>
    </w:p>
    <w:p w14:paraId="25557F0F">
      <w:pPr>
        <w:pStyle w:val="7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</w:t>
      </w:r>
    </w:p>
    <w:p w14:paraId="6FCDF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点击【删除】，删除一条记录。注意数据授权已经被使用不能删除。</w:t>
      </w:r>
    </w:p>
    <w:p w14:paraId="3BD232EC">
      <w:r>
        <w:drawing>
          <wp:inline distT="0" distB="0" distL="114300" distR="114300">
            <wp:extent cx="4419600" cy="11887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4C78"/>
    <w:p w14:paraId="41FC9A5E">
      <w:pPr>
        <w:pStyle w:val="7"/>
        <w:bidi w:val="0"/>
        <w:ind w:firstLine="40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查看数据</w:t>
      </w:r>
    </w:p>
    <w:p w14:paraId="41BB2088">
      <w:pPr>
        <w:rPr>
          <w:rFonts w:hint="default"/>
          <w:lang w:val="en-US" w:eastAsia="zh-CN"/>
        </w:rPr>
      </w:pPr>
    </w:p>
    <w:p w14:paraId="1D3A0782">
      <w:r>
        <w:drawing>
          <wp:inline distT="0" distB="0" distL="114300" distR="114300">
            <wp:extent cx="5263515" cy="1601470"/>
            <wp:effectExtent l="0" t="0" r="952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4DC48">
      <w:pPr>
        <w:rPr>
          <w:rFonts w:hint="default"/>
          <w:lang w:val="en-US" w:eastAsia="zh-CN"/>
        </w:rPr>
      </w:pPr>
    </w:p>
    <w:p w14:paraId="7E14B1C5">
      <w:r>
        <w:drawing>
          <wp:inline distT="0" distB="0" distL="114300" distR="114300">
            <wp:extent cx="5267325" cy="158305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A466">
      <w:pPr>
        <w:pStyle w:val="6"/>
        <w:keepNext/>
        <w:keepLines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管理域管理</w:t>
      </w:r>
    </w:p>
    <w:p w14:paraId="189AE1AD">
      <w:pPr>
        <w:pStyle w:val="7"/>
        <w:numPr>
          <w:ilvl w:val="5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</w:t>
      </w:r>
    </w:p>
    <w:p w14:paraId="1CC66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输入名称、编号、拥有者</w:t>
      </w:r>
    </w:p>
    <w:p w14:paraId="55B1E708">
      <w:r>
        <w:drawing>
          <wp:inline distT="0" distB="0" distL="114300" distR="114300">
            <wp:extent cx="5271770" cy="1591945"/>
            <wp:effectExtent l="0" t="0" r="127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F7F6"/>
    <w:p w14:paraId="359AE9D6">
      <w:pPr>
        <w:rPr>
          <w:rFonts w:hint="eastAsia"/>
          <w:lang w:val="en-US" w:eastAsia="zh-CN"/>
        </w:rPr>
      </w:pPr>
    </w:p>
    <w:p w14:paraId="38617E17">
      <w:pPr>
        <w:pStyle w:val="7"/>
        <w:numPr>
          <w:ilvl w:val="5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新建编辑</w:t>
      </w:r>
    </w:p>
    <w:p w14:paraId="21849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编辑管理域基本信息。管理域名称、负责人、组织、图标信息。</w:t>
      </w:r>
    </w:p>
    <w:p w14:paraId="12A311B2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</w:t>
      </w:r>
      <w:r>
        <w:rPr>
          <w:rFonts w:hint="eastAsia"/>
          <w:lang w:val="en-US" w:eastAsia="zh-CN"/>
        </w:rPr>
        <w:t>：</w:t>
      </w:r>
      <w:r>
        <w:rPr>
          <w:rFonts w:hint="eastAsia"/>
          <w:color w:val="auto"/>
          <w:highlight w:val="none"/>
          <w:lang w:val="en-US" w:eastAsia="zh-CN"/>
        </w:rPr>
        <w:t>需要在组织配置业务管理员。负责人会自动获取系统管理员权限。</w:t>
      </w:r>
    </w:p>
    <w:p w14:paraId="58221A1F">
      <w:r>
        <w:drawing>
          <wp:inline distT="0" distB="0" distL="114300" distR="114300">
            <wp:extent cx="5259070" cy="3049270"/>
            <wp:effectExtent l="0" t="0" r="13970" b="1397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157B3">
      <w:pPr>
        <w:pStyle w:val="7"/>
        <w:numPr>
          <w:ilvl w:val="5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删除功能</w:t>
      </w:r>
    </w:p>
    <w:p w14:paraId="4C9CBB3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428115"/>
            <wp:effectExtent l="0" t="0" r="4445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8519">
      <w:pPr>
        <w:pStyle w:val="5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20"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系统管理员</w:t>
      </w:r>
    </w:p>
    <w:p w14:paraId="7D16E6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系统管理员负责授权活动角色定义，菜单定义，角色挂载功能，管理管理。</w:t>
      </w:r>
    </w:p>
    <w:p w14:paraId="124F7446">
      <w:pPr>
        <w:pStyle w:val="6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管理域范围</w:t>
      </w:r>
    </w:p>
    <w:p w14:paraId="104F3E4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管理域-【管理域范围】，管理域管理的APP信息 </w:t>
      </w:r>
    </w:p>
    <w:p w14:paraId="622113F0">
      <w:r>
        <w:drawing>
          <wp:inline distT="0" distB="0" distL="114300" distR="114300">
            <wp:extent cx="5257800" cy="921385"/>
            <wp:effectExtent l="0" t="0" r="0" b="8255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rcRect b="349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AD93">
      <w:pPr>
        <w:pStyle w:val="7"/>
        <w:numPr>
          <w:ilvl w:val="5"/>
          <w:numId w:val="7"/>
        </w:numPr>
        <w:bidi w:val="0"/>
        <w:ind w:firstLine="40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添加APP</w:t>
      </w:r>
    </w:p>
    <w:p w14:paraId="64BF79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选择【更改范围】-选择系统下的app.</w:t>
      </w:r>
    </w:p>
    <w:p w14:paraId="2CDA7792">
      <w:r>
        <w:drawing>
          <wp:inline distT="0" distB="0" distL="114300" distR="114300">
            <wp:extent cx="5265420" cy="1306195"/>
            <wp:effectExtent l="0" t="0" r="7620" b="4445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863D">
      <w:r>
        <w:drawing>
          <wp:inline distT="0" distB="0" distL="114300" distR="114300">
            <wp:extent cx="5272405" cy="3390900"/>
            <wp:effectExtent l="0" t="0" r="635" b="7620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7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选择确定</w:t>
      </w:r>
    </w:p>
    <w:p w14:paraId="66CB1B75">
      <w:r>
        <w:drawing>
          <wp:inline distT="0" distB="0" distL="114300" distR="114300">
            <wp:extent cx="5267960" cy="1069975"/>
            <wp:effectExtent l="0" t="0" r="5080" b="12065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C5E1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重点</w:t>
      </w:r>
      <w:r>
        <w:rPr>
          <w:rFonts w:hint="eastAsia"/>
          <w:lang w:val="en-US" w:eastAsia="zh-CN"/>
        </w:rPr>
        <w:t>：点击保存更改！保存更改</w:t>
      </w:r>
    </w:p>
    <w:p w14:paraId="0D3C33ED">
      <w:pPr>
        <w:rPr>
          <w:rFonts w:hint="eastAsia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</w:t>
      </w:r>
      <w:r>
        <w:rPr>
          <w:rFonts w:hint="eastAsia"/>
          <w:lang w:val="en-US" w:eastAsia="zh-CN"/>
        </w:rPr>
        <w:t>：添加的当前管理域（系统）的APP 不需要审批，操作员是APP负责人不需要审批，否则需要APP负责人审批。</w:t>
      </w:r>
    </w:p>
    <w:p w14:paraId="576E40F9">
      <w:pPr>
        <w:pStyle w:val="7"/>
        <w:numPr>
          <w:ilvl w:val="5"/>
          <w:numId w:val="7"/>
        </w:numPr>
        <w:bidi w:val="0"/>
        <w:ind w:firstLine="40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设置业务管理员</w:t>
      </w:r>
    </w:p>
    <w:p w14:paraId="68EFE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业务管理员负责：将人、组织授于特定角色;角色申请的审批人。</w:t>
      </w:r>
    </w:p>
    <w:p w14:paraId="3F3A06A7">
      <w:pPr>
        <w:rPr>
          <w:rFonts w:hint="eastAsia"/>
          <w:lang w:val="en-US" w:eastAsia="zh-CN"/>
        </w:rPr>
      </w:pPr>
    </w:p>
    <w:p w14:paraId="31698D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【授授中心】-【管理域】 - 【管理域范围】点击【 》】-【</w:t>
      </w:r>
      <w:r>
        <w:rPr>
          <w:rFonts w:hint="default"/>
          <w:lang w:val="en-US" w:eastAsia="zh-CN"/>
        </w:rPr>
        <w:drawing>
          <wp:inline distT="0" distB="0" distL="114300" distR="114300">
            <wp:extent cx="146685" cy="146685"/>
            <wp:effectExtent l="0" t="0" r="5715" b="5715"/>
            <wp:docPr id="39" name="图片 39" descr="修改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3656110&quot;,&quot;origin&quot;:0,&quot;type&quot;:&quot;icons&quot;,&quot;user&quot;:&quot;520554083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修改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】-【设置Owner】， 指定业务管理员。</w:t>
      </w:r>
    </w:p>
    <w:p w14:paraId="457CE864">
      <w:pPr>
        <w:rPr>
          <w:rFonts w:hint="default"/>
          <w:lang w:val="en-US" w:eastAsia="zh-CN"/>
        </w:rPr>
      </w:pPr>
    </w:p>
    <w:p w14:paraId="018FF113">
      <w:r>
        <w:drawing>
          <wp:inline distT="0" distB="0" distL="114300" distR="114300">
            <wp:extent cx="5265420" cy="1034415"/>
            <wp:effectExtent l="0" t="0" r="7620" b="1905"/>
            <wp:docPr id="4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3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F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设置【</w:t>
      </w:r>
      <w:r>
        <w:rPr>
          <w:rFonts w:hint="default"/>
          <w:lang w:val="en-US" w:eastAsia="zh-CN"/>
        </w:rPr>
        <w:t>权限中心】业务Owner</w:t>
      </w:r>
      <w:r>
        <w:rPr>
          <w:rFonts w:hint="eastAsia"/>
          <w:lang w:val="en-US" w:eastAsia="zh-CN"/>
        </w:rPr>
        <w:t>，点击【</w:t>
      </w:r>
      <w:r>
        <w:rPr>
          <w:rFonts w:hint="eastAsia"/>
          <w:lang w:val="en-US" w:eastAsia="zh-CN"/>
        </w:rPr>
        <w:drawing>
          <wp:inline distT="0" distB="0" distL="114300" distR="114300">
            <wp:extent cx="213360" cy="195580"/>
            <wp:effectExtent l="0" t="0" r="0" b="0"/>
            <wp:docPr id="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rcRect t="1720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】添加业务负责人。</w:t>
      </w:r>
    </w:p>
    <w:p w14:paraId="27952CD6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E54C5E" w:themeColor="accent6"/>
          <w:sz w:val="32"/>
          <w:szCs w:val="40"/>
          <w:lang w:val="en-US" w:eastAsia="zh-CN"/>
          <w14:textFill>
            <w14:solidFill>
              <w14:schemeClr w14:val="accent6"/>
            </w14:solidFill>
          </w14:textFill>
        </w:rPr>
        <w:t>重点</w:t>
      </w:r>
      <w:r>
        <w:rPr>
          <w:rFonts w:hint="eastAsia"/>
          <w:lang w:val="en-US" w:eastAsia="zh-CN"/>
        </w:rPr>
        <w:t>：点击保存更改！保存更改</w:t>
      </w:r>
    </w:p>
    <w:p w14:paraId="55B03A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查看APP所有的业务负责人。</w:t>
      </w:r>
    </w:p>
    <w:p w14:paraId="3AE5D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  <w:r>
        <w:drawing>
          <wp:inline distT="0" distB="0" distL="114300" distR="114300">
            <wp:extent cx="5257165" cy="922655"/>
            <wp:effectExtent l="0" t="0" r="635" b="6985"/>
            <wp:docPr id="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7F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p w14:paraId="728E7B1A">
      <w:pPr>
        <w:pStyle w:val="6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APP数据权限定义</w:t>
      </w:r>
    </w:p>
    <w:p w14:paraId="18062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为管理域的APP添加数据授权资源。</w:t>
      </w:r>
    </w:p>
    <w:p w14:paraId="573C0D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选择【添加资源】，显示【平台管理】-【业务资源管理】的数据。</w:t>
      </w:r>
    </w:p>
    <w:p w14:paraId="0A6F2A0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注：</w:t>
      </w:r>
      <w:r>
        <w:rPr>
          <w:rFonts w:hint="eastAsia"/>
          <w:color w:val="auto"/>
          <w:lang w:val="en-US" w:eastAsia="zh-CN"/>
        </w:rPr>
        <w:t>是否为必选项：权限申请时此数据权限必须选择。</w:t>
      </w:r>
    </w:p>
    <w:p w14:paraId="378135F5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是否父子联动：数据授权时，父子数据是否关联选择。</w:t>
      </w:r>
    </w:p>
    <w:p w14:paraId="754F5A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616585"/>
            <wp:effectExtent l="0" t="0" r="0" b="0"/>
            <wp:docPr id="4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rcRect b="393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42A67">
      <w:pPr>
        <w:pStyle w:val="6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管理域管理</w:t>
      </w:r>
    </w:p>
    <w:p w14:paraId="7D3618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管理域添加、删除管理员。</w:t>
      </w:r>
    </w:p>
    <w:p w14:paraId="790D68B0">
      <w:r>
        <w:drawing>
          <wp:inline distT="0" distB="0" distL="114300" distR="114300">
            <wp:extent cx="5261610" cy="2361565"/>
            <wp:effectExtent l="0" t="0" r="11430" b="63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ADAC"/>
    <w:p w14:paraId="17163F76">
      <w:pPr>
        <w:pStyle w:val="6"/>
        <w:keepNext/>
        <w:keepLines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权限配置</w:t>
      </w:r>
    </w:p>
    <w:p w14:paraId="358104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页面如下：包括新增、角色导入、查看、编辑、删除、新增子角色、导出。</w:t>
      </w:r>
    </w:p>
    <w:p w14:paraId="6E4CAF53"/>
    <w:p w14:paraId="5557B044">
      <w:r>
        <w:drawing>
          <wp:inline distT="0" distB="0" distL="114300" distR="114300">
            <wp:extent cx="5263515" cy="868045"/>
            <wp:effectExtent l="0" t="0" r="0" b="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rcRect b="3749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E58F">
      <w:pPr>
        <w:pStyle w:val="7"/>
        <w:numPr>
          <w:ilvl w:val="5"/>
          <w:numId w:val="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新增编辑申请</w:t>
      </w:r>
    </w:p>
    <w:p w14:paraId="50A4004F">
      <w:r>
        <w:drawing>
          <wp:inline distT="0" distB="0" distL="114300" distR="114300">
            <wp:extent cx="5255260" cy="2409825"/>
            <wp:effectExtent l="0" t="0" r="2540" b="13335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A2F2">
      <w:pPr>
        <w:pStyle w:val="5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2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业务管理员</w:t>
      </w:r>
    </w:p>
    <w:p w14:paraId="4B4BF86C">
      <w:pPr>
        <w:pStyle w:val="6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权限中心概览</w:t>
      </w:r>
    </w:p>
    <w:p w14:paraId="41B219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显示业务管理员负责的APP、角色、用户信息。</w:t>
      </w:r>
    </w:p>
    <w:p w14:paraId="068D29DF">
      <w:r>
        <w:drawing>
          <wp:inline distT="0" distB="0" distL="114300" distR="114300">
            <wp:extent cx="5267960" cy="2473960"/>
            <wp:effectExtent l="0" t="0" r="5080" b="1016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F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</w:t>
      </w:r>
    </w:p>
    <w:p w14:paraId="2079A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【权限管理橄榄】-【添加授权用户】</w:t>
      </w:r>
    </w:p>
    <w:p w14:paraId="36C25F23">
      <w:r>
        <w:drawing>
          <wp:inline distT="0" distB="0" distL="114300" distR="114300">
            <wp:extent cx="5266690" cy="1626235"/>
            <wp:effectExtent l="0" t="0" r="6350" b="444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CC2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【权限管理橄榄】-【您所管理的角色】-【</w:t>
      </w:r>
      <w:r>
        <w:drawing>
          <wp:inline distT="0" distB="0" distL="114300" distR="114300">
            <wp:extent cx="251460" cy="142875"/>
            <wp:effectExtent l="0" t="0" r="0" b="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rcRect t="20588" b="2426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】</w:t>
      </w:r>
      <w:bookmarkStart w:id="3" w:name="_GoBack"/>
      <w:bookmarkEnd w:id="3"/>
    </w:p>
    <w:p w14:paraId="4E044640"/>
    <w:p w14:paraId="0314753D">
      <w:r>
        <w:drawing>
          <wp:inline distT="0" distB="0" distL="114300" distR="114300">
            <wp:extent cx="5260340" cy="1149350"/>
            <wp:effectExtent l="0" t="0" r="12700" b="889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C7EE">
      <w:pPr>
        <w:rPr>
          <w:rFonts w:hint="default"/>
          <w:lang w:val="en-US" w:eastAsia="zh-CN"/>
        </w:rPr>
      </w:pPr>
    </w:p>
    <w:p w14:paraId="0ABC4C48">
      <w:pPr>
        <w:pStyle w:val="6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用户授权</w:t>
      </w:r>
    </w:p>
    <w:p w14:paraId="6B8B2A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用户授权有编辑授权、授权、授权历史、添加授权用户功能。</w:t>
      </w:r>
    </w:p>
    <w:p w14:paraId="21163B4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57800" cy="247967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3136">
      <w:pPr>
        <w:pStyle w:val="7"/>
        <w:numPr>
          <w:ilvl w:val="5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授权</w:t>
      </w:r>
    </w:p>
    <w:p w14:paraId="1DCC069D">
      <w:r>
        <w:rPr>
          <w:rFonts w:hint="eastAsia"/>
          <w:lang w:val="en-US" w:eastAsia="zh-CN"/>
        </w:rPr>
        <w:t>第一步选择角色</w:t>
      </w:r>
    </w:p>
    <w:p w14:paraId="192AF820">
      <w:r>
        <w:drawing>
          <wp:inline distT="0" distB="0" distL="114300" distR="114300">
            <wp:extent cx="5267960" cy="2418080"/>
            <wp:effectExtent l="0" t="0" r="508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28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第二步选择数据范围</w:t>
      </w:r>
    </w:p>
    <w:p w14:paraId="26531D32">
      <w:r>
        <w:drawing>
          <wp:inline distT="0" distB="0" distL="114300" distR="114300">
            <wp:extent cx="5266690" cy="2433320"/>
            <wp:effectExtent l="0" t="0" r="6350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53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点击【确认】保存成功。完成用户-角色-数据授权。</w:t>
      </w:r>
    </w:p>
    <w:p w14:paraId="5A169FEB">
      <w:pPr>
        <w:rPr>
          <w:rFonts w:hint="default"/>
          <w:lang w:val="en-US" w:eastAsia="zh-CN"/>
        </w:rPr>
      </w:pPr>
    </w:p>
    <w:p w14:paraId="083D26A0">
      <w:pPr>
        <w:pStyle w:val="6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组织授权</w:t>
      </w:r>
    </w:p>
    <w:p w14:paraId="4B1D98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页面如下图：</w:t>
      </w:r>
    </w:p>
    <w:p w14:paraId="5D7DD60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1078230"/>
            <wp:effectExtent l="0" t="0" r="11430" b="3810"/>
            <wp:docPr id="2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4C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点击【授权】弹出页面。</w:t>
      </w:r>
    </w:p>
    <w:p w14:paraId="64BE4FAB">
      <w:r>
        <w:drawing>
          <wp:inline distT="0" distB="0" distL="114300" distR="114300">
            <wp:extent cx="5258435" cy="716280"/>
            <wp:effectExtent l="0" t="0" r="0" b="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34"/>
                    <a:srcRect b="2106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1E0FB"/>
    <w:p w14:paraId="4DC9D82C">
      <w:r>
        <w:drawing>
          <wp:inline distT="0" distB="0" distL="114300" distR="114300">
            <wp:extent cx="5256530" cy="1200785"/>
            <wp:effectExtent l="0" t="0" r="0" b="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35"/>
                    <a:srcRect b="1527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3DD1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856740"/>
            <wp:effectExtent l="0" t="0" r="9525" b="254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47A8">
      <w:pPr>
        <w:pStyle w:val="6"/>
        <w:keepNext/>
        <w:keepLines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0" w:line="360" w:lineRule="auto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角色授权</w:t>
      </w:r>
    </w:p>
    <w:p w14:paraId="7374E5F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管理域-业务管理员负责的角色列表。授权、授权历史功能。</w:t>
      </w:r>
    </w:p>
    <w:p w14:paraId="4F325630">
      <w:r>
        <w:drawing>
          <wp:inline distT="0" distB="0" distL="114300" distR="114300">
            <wp:extent cx="5269865" cy="2390140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rcRect t="68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3E245"/>
    <w:p w14:paraId="0D99F8B0"/>
    <w:p w14:paraId="2DDCF02D">
      <w:pPr>
        <w:pStyle w:val="7"/>
        <w:numPr>
          <w:ilvl w:val="5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授权</w:t>
      </w:r>
    </w:p>
    <w:p w14:paraId="663C6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显示角色已经授权用户、组织列表。授权页面有删除、批量添加用户、添加用户、授权历史功能。</w:t>
      </w:r>
    </w:p>
    <w:p w14:paraId="089534A1">
      <w:pPr>
        <w:rPr>
          <w:rFonts w:hint="default"/>
          <w:lang w:val="en-US" w:eastAsia="zh-CN"/>
        </w:rPr>
      </w:pPr>
    </w:p>
    <w:p w14:paraId="5A459EF8">
      <w:r>
        <w:drawing>
          <wp:inline distT="0" distB="0" distL="114300" distR="114300">
            <wp:extent cx="5259705" cy="1687195"/>
            <wp:effectExtent l="0" t="0" r="13335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32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添加用户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选择用户</w:t>
      </w:r>
    </w:p>
    <w:p w14:paraId="26EB08F0">
      <w:r>
        <w:drawing>
          <wp:inline distT="0" distB="0" distL="114300" distR="114300">
            <wp:extent cx="5260975" cy="2415540"/>
            <wp:effectExtent l="0" t="0" r="12065" b="762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7C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点击【同步选中用户】</w:t>
      </w:r>
    </w:p>
    <w:p w14:paraId="70D9B25A">
      <w:r>
        <w:drawing>
          <wp:inline distT="0" distB="0" distL="114300" distR="114300">
            <wp:extent cx="5272405" cy="1066165"/>
            <wp:effectExtent l="0" t="0" r="635" b="635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FF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选择授权资源【确认】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2CF2D"/>
    <w:multiLevelType w:val="singleLevel"/>
    <w:tmpl w:val="9022CF2D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>
    <w:nsid w:val="E0F43A53"/>
    <w:multiLevelType w:val="multilevel"/>
    <w:tmpl w:val="E0F43A5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21059A9F"/>
    <w:multiLevelType w:val="singleLevel"/>
    <w:tmpl w:val="21059A9F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34C51E07"/>
    <w:multiLevelType w:val="singleLevel"/>
    <w:tmpl w:val="34C51E0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369259B5"/>
    <w:multiLevelType w:val="singleLevel"/>
    <w:tmpl w:val="369259B5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5">
    <w:nsid w:val="49824C74"/>
    <w:multiLevelType w:val="singleLevel"/>
    <w:tmpl w:val="49824C74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ODY5MjNlOTQ1ZjdlN2E0ZTAwMTBjNDE5NWI4ZGIifQ=="/>
  </w:docVars>
  <w:rsids>
    <w:rsidRoot w:val="00000000"/>
    <w:rsid w:val="02BD3BCC"/>
    <w:rsid w:val="03CF4570"/>
    <w:rsid w:val="052C01A3"/>
    <w:rsid w:val="07BB63C4"/>
    <w:rsid w:val="088274F0"/>
    <w:rsid w:val="0ACE7FD9"/>
    <w:rsid w:val="0E8C09F8"/>
    <w:rsid w:val="0F011EDE"/>
    <w:rsid w:val="10A5002C"/>
    <w:rsid w:val="11BB523A"/>
    <w:rsid w:val="16511E5F"/>
    <w:rsid w:val="167C50AD"/>
    <w:rsid w:val="1A20110C"/>
    <w:rsid w:val="1A4B5D28"/>
    <w:rsid w:val="1B874D1B"/>
    <w:rsid w:val="1CA55860"/>
    <w:rsid w:val="1E200CF1"/>
    <w:rsid w:val="1FA40E26"/>
    <w:rsid w:val="20D826B2"/>
    <w:rsid w:val="20ED7D3B"/>
    <w:rsid w:val="223339AE"/>
    <w:rsid w:val="26EF3EB8"/>
    <w:rsid w:val="28765664"/>
    <w:rsid w:val="2D9D2AFC"/>
    <w:rsid w:val="2E450300"/>
    <w:rsid w:val="302D5A9D"/>
    <w:rsid w:val="36E71DB2"/>
    <w:rsid w:val="38246C20"/>
    <w:rsid w:val="3AE7286C"/>
    <w:rsid w:val="3E014244"/>
    <w:rsid w:val="3F20696D"/>
    <w:rsid w:val="45C613E6"/>
    <w:rsid w:val="483C7246"/>
    <w:rsid w:val="486C49B0"/>
    <w:rsid w:val="49543EF1"/>
    <w:rsid w:val="4B2D5E8C"/>
    <w:rsid w:val="4B790628"/>
    <w:rsid w:val="4CB25BF0"/>
    <w:rsid w:val="4CF907DC"/>
    <w:rsid w:val="4D6E59BF"/>
    <w:rsid w:val="4DFA78CC"/>
    <w:rsid w:val="4E2E69D6"/>
    <w:rsid w:val="4E733DF7"/>
    <w:rsid w:val="4E8D1E79"/>
    <w:rsid w:val="4E975187"/>
    <w:rsid w:val="4F9A1644"/>
    <w:rsid w:val="52075749"/>
    <w:rsid w:val="52917299"/>
    <w:rsid w:val="549333F8"/>
    <w:rsid w:val="55A674A9"/>
    <w:rsid w:val="56796F28"/>
    <w:rsid w:val="588A30B5"/>
    <w:rsid w:val="58D97BD3"/>
    <w:rsid w:val="59B611CF"/>
    <w:rsid w:val="5DCF1BBF"/>
    <w:rsid w:val="5ED54F57"/>
    <w:rsid w:val="60167A2E"/>
    <w:rsid w:val="61221DA6"/>
    <w:rsid w:val="632717A7"/>
    <w:rsid w:val="64774C22"/>
    <w:rsid w:val="65A36B4F"/>
    <w:rsid w:val="662050E9"/>
    <w:rsid w:val="6A460497"/>
    <w:rsid w:val="6F833DE1"/>
    <w:rsid w:val="708A1728"/>
    <w:rsid w:val="7177561A"/>
    <w:rsid w:val="72517CEC"/>
    <w:rsid w:val="72AA05BD"/>
    <w:rsid w:val="72D47A95"/>
    <w:rsid w:val="73B44489"/>
    <w:rsid w:val="743D3652"/>
    <w:rsid w:val="74874207"/>
    <w:rsid w:val="74E219D2"/>
    <w:rsid w:val="74F05C86"/>
    <w:rsid w:val="77CC17C3"/>
    <w:rsid w:val="7DAC53D4"/>
    <w:rsid w:val="7FDC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sv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1078</Words>
  <Characters>1127</Characters>
  <Lines>0</Lines>
  <Paragraphs>0</Paragraphs>
  <TotalTime>5</TotalTime>
  <ScaleCrop>false</ScaleCrop>
  <LinksUpToDate>false</LinksUpToDate>
  <CharactersWithSpaces>1141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2024-10-10T08:29:00Z</dcterms:created>
  <dc:creator>xuguangsheng</dc:creator>
  <cp:lastModifiedBy>柠檬</cp:lastModifiedBy>
  <dcterms:modified xsi:type="dcterms:W3CDTF">2025-04-10T05:43:46Z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2D107C0BEAD44F56AE2CAD30835E8837_12</vt:lpwstr>
  </property>
  <property fmtid="{D5CDD505-2E9C-101B-9397-08002B2CF9AE}" pid="4" name="KSOTemplateDocerSaveRecord">
    <vt:lpwstr>eyJoZGlkIjoiMzcwODY5MjNlOTQ1ZjdlN2E0ZTAwMTBjNDE5NWI4ZGIiLCJ1c2VySWQiOiI1MjA1NTQwODMifQ==</vt:lpwstr>
  </property>
</Properties>
</file>