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rFonts w:ascii="Microsoft YaHei" w:hAnsi="Microsoft YaHei" w:eastAsia="Microsoft YaHei"/>
        </w:rPr>
        <w:t xml:space="preserve">项目修改简要说明</w:t>
      </w:r>
    </w:p>
    <w:p>
      <w:pPr>
        <w:pStyle w:val="Normal"/>
      </w:pPr>
      <w:r>
        <w:rPr>
          <w:rFonts w:ascii="Microsoft YaHei" w:hAnsi="Microsoft YaHei" w:eastAsia="Microsoft YaHei"/>
        </w:rPr>
        <w:t xml:space="preserve">robot_chat 当前版本功能改进摘要</w:t>
      </w:r>
    </w:p>
    <w:p>
      <w:pPr>
        <w:pStyle w:val="Normal"/>
      </w:pPr>
      <w:r>
        <w:rPr>
          <w:rFonts w:ascii="Microsoft YaHei" w:hAnsi="Microsoft YaHei" w:eastAsia="Microsoft YaHei"/>
        </w:rPr>
        <w:t xml:space="preserve">生成日期：2026-09-17</w:t>
      </w:r>
    </w:p>
    <w:p>
      <w:pPr>
        <w:pStyle w:val="Heading1"/>
      </w:pPr>
      <w:r>
        <w:rPr>
          <w:rFonts w:ascii="Microsoft YaHei" w:hAnsi="Microsoft YaHei" w:eastAsia="Microsoft YaHei"/>
        </w:rPr>
        <w:t xml:space="preserve">一、长期记忆与情感感知</w:t>
      </w:r>
    </w:p>
    <w:p>
      <w:pPr>
        <w:pStyle w:val="Normal"/>
      </w:pPr>
      <w:r>
        <w:rPr>
          <w:rFonts w:ascii="Microsoft YaHei" w:hAnsi="Microsoft YaHei" w:eastAsia="Microsoft YaHei"/>
        </w:rPr>
        <w:t xml:space="preserve">情感分析与长期记忆分为两个独立能力：情感分析识别当前对话情绪，长期记忆保存经过授权且具有明确个人信息或事件的内容。</w:t>
      </w:r>
    </w:p>
    <w:p>
      <w:pPr>
        <w:pStyle w:val="Normal"/>
      </w:pPr>
      <w:r>
        <w:rPr>
          <w:rFonts w:ascii="Microsoft YaHei" w:hAnsi="Microsoft YaHei" w:eastAsia="Microsoft YaHei"/>
        </w:rPr>
        <w:t xml:space="preserve">授权记忆后，系统可从明确表达中生成长期记忆，自动去重，撤回授权后停止注入私人记忆。</w:t>
      </w:r>
    </w:p>
    <w:p>
      <w:pPr>
        <w:pStyle w:val="Normal"/>
      </w:pPr>
      <w:r>
        <w:rPr>
          <w:rFonts w:ascii="Microsoft YaHei" w:hAnsi="Microsoft YaHei" w:eastAsia="Microsoft YaHei"/>
        </w:rPr>
        <w:t xml:space="preserve">下一次对话会检索相关历史记忆，并在相关时主动回访上一话题。</w:t>
      </w:r>
    </w:p>
    <w:p>
      <w:pPr>
        <w:pStyle w:val="Heading1"/>
      </w:pPr>
      <w:r>
        <w:rPr>
          <w:rFonts w:ascii="Microsoft YaHei" w:hAnsi="Microsoft YaHei" w:eastAsia="Microsoft YaHei"/>
        </w:rPr>
        <w:t xml:space="preserve">二、语音合成与音色选择</w:t>
      </w:r>
    </w:p>
    <w:p>
      <w:pPr>
        <w:pStyle w:val="Normal"/>
      </w:pPr>
      <w:r>
        <w:rPr>
          <w:rFonts w:ascii="Microsoft YaHei" w:hAnsi="Microsoft YaHei" w:eastAsia="Microsoft YaHei"/>
        </w:rPr>
        <w:t xml:space="preserve">Windows TTS 使用 SAPI 输出真实 WAV，不再只返回静音占位。</w:t>
      </w:r>
    </w:p>
    <w:p>
      <w:pPr>
        <w:pStyle w:val="Normal"/>
      </w:pPr>
      <w:r>
        <w:rPr>
          <w:rFonts w:ascii="Microsoft YaHei" w:hAnsi="Microsoft YaHei" w:eastAsia="Microsoft YaHei"/>
        </w:rPr>
        <w:t xml:space="preserve">模拟对话页面增加系统默认、女声、男声选项。</w:t>
      </w:r>
    </w:p>
    <w:p>
      <w:pPr>
        <w:pStyle w:val="Normal"/>
      </w:pPr>
      <w:r>
        <w:rPr>
          <w:rFonts w:ascii="Microsoft YaHei" w:hAnsi="Microsoft YaHei" w:eastAsia="Microsoft YaHei"/>
        </w:rPr>
        <w:t xml:space="preserve">可通过 IOT_TTS_VOICE_FEMALE 和 IOT_TTS_VOICE_MALE 配置 Windows SAPI 语音；未安装时回退到系统默认或浏览器语音。</w:t>
      </w:r>
    </w:p>
    <w:p>
      <w:pPr>
        <w:pStyle w:val="Heading1"/>
      </w:pPr>
      <w:r>
        <w:rPr>
          <w:rFonts w:ascii="Microsoft YaHei" w:hAnsi="Microsoft YaHei" w:eastAsia="Microsoft YaHei"/>
        </w:rPr>
        <w:t xml:space="preserve">三、记忆授权页面</w:t>
      </w:r>
    </w:p>
    <w:p>
      <w:pPr>
        <w:pStyle w:val="Normal"/>
      </w:pPr>
      <w:r>
        <w:rPr>
          <w:rFonts w:ascii="Microsoft YaHei" w:hAnsi="Microsoft YaHei" w:eastAsia="Microsoft YaHei"/>
        </w:rPr>
        <w:t xml:space="preserve">支持新增、批准、删除长期记忆，以及授予和撤回私人记忆授权。</w:t>
      </w:r>
    </w:p>
    <w:p>
      <w:pPr>
        <w:pStyle w:val="Normal"/>
      </w:pPr>
      <w:r>
        <w:rPr>
          <w:rFonts w:ascii="Microsoft YaHei" w:hAnsi="Microsoft YaHei" w:eastAsia="Microsoft YaHei"/>
        </w:rPr>
        <w:t xml:space="preserve">修复撤回授权按钮状态和浏览器缓存问题。</w:t>
      </w:r>
    </w:p>
    <w:p>
      <w:pPr>
        <w:pStyle w:val="Heading1"/>
      </w:pPr>
      <w:r>
        <w:rPr>
          <w:rFonts w:ascii="Microsoft YaHei" w:hAnsi="Microsoft YaHei" w:eastAsia="Microsoft YaHei"/>
        </w:rPr>
        <w:t xml:space="preserve">四、其他模型能力</w:t>
      </w:r>
    </w:p>
    <w:p>
      <w:pPr>
        <w:pStyle w:val="Normal"/>
      </w:pPr>
      <w:r>
        <w:rPr>
          <w:rFonts w:ascii="Microsoft YaHei" w:hAnsi="Microsoft YaHei" w:eastAsia="Microsoft YaHei"/>
        </w:rPr>
        <w:t xml:space="preserve">保留 DeepSeek 对话和 faster-whisper 语音转文字真实模型。</w:t>
      </w:r>
    </w:p>
    <w:p>
      <w:pPr>
        <w:pStyle w:val="Normal"/>
      </w:pPr>
      <w:r>
        <w:rPr>
          <w:rFonts w:ascii="Microsoft YaHei" w:hAnsi="Microsoft YaHei" w:eastAsia="Microsoft YaHei"/>
        </w:rPr>
        <w:t xml:space="preserve">声纹识别使用 SpeechBrain ECAPA；情绪、风险和 embedding 支持真实模型与 fallback。</w:t>
      </w:r>
    </w:p>
    <w:p>
      <w:pPr>
        <w:pStyle w:val="Heading1"/>
      </w:pPr>
      <w:r>
        <w:rPr>
          <w:rFonts w:ascii="Microsoft YaHei" w:hAnsi="Microsoft YaHei" w:eastAsia="Microsoft YaHei"/>
        </w:rPr>
        <w:t xml:space="preserve">五、验证与运行</w:t>
      </w:r>
    </w:p>
    <w:p>
      <w:pPr>
        <w:pStyle w:val="Normal"/>
      </w:pPr>
      <w:r>
        <w:rPr>
          <w:rFonts w:ascii="Microsoft YaHei" w:hAnsi="Microsoft YaHei" w:eastAsia="Microsoft YaHei"/>
        </w:rPr>
        <w:t xml:space="preserve">已完成 Python 编译、JavaScript 语法、git diff --check 和语音播放测试。</w:t>
      </w:r>
    </w:p>
    <w:p>
      <w:pPr>
        <w:pStyle w:val="Normal"/>
      </w:pPr>
      <w:r>
        <w:rPr>
          <w:rFonts w:ascii="Microsoft YaHei" w:hAnsi="Microsoft YaHei" w:eastAsia="Microsoft YaHei"/>
        </w:rPr>
        <w:t xml:space="preserve">本机服务：http://127.0.0.1:8080/dashboard</w:t>
      </w:r>
    </w:p>
    <w:p>
      <w:pPr>
        <w:pStyle w:val="Normal"/>
      </w:pPr>
      <w:r>
        <w:rPr>
          <w:rFonts w:ascii="Microsoft YaHei" w:hAnsi="Microsoft YaHei" w:eastAsia="Microsoft YaHei"/>
        </w:rPr>
        <w:t xml:space="preserve">当前分支：wsh1-cg-fix-voiceprint-recognition</w:t>
      </w:r>
    </w:p>
    <w:sectPr/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eastAsia w:val="Microsoft YaHei"/>
    </w:rPr>
  </w:style>
  <w:style w:type="paragraph" w:styleId="Heading1">
    <w:name w:val="heading 1"/>
    <w:basedOn w:val="Normal"/>
    <w:rPr>
      <w:b/>
      <w:sz w:val="30"/>
      <w:eastAsia w:val="Microsoft YaHei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