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迭代区-机制/流程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复杂进展及问题，通过图文交流</w:t>
              <w:br/>
              <w:t>// 一级标题区分交流主题</w:t>
              <w:br/>
            </w:r>
            <w:r>
              <w:rPr>
                <w:rFonts w:eastAsia="Consolas" w:ascii="Consolas" w:cs="Consolas" w:hAnsi="Consolas"/>
                <w:sz w:val="22"/>
              </w:rPr>
              <w:t>// 简单配图即可，不在美化图表上浪费时间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组织架构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530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自动驾驶-coding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957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测试/部署-26Q1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测试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第一种形式：测试点检表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1500"/>
        <w:gridCol w:w="1500"/>
        <w:gridCol w:w="1500"/>
        <w:gridCol w:w="1500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测试大项/小项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分类标准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显性/隐性（画面人机交互/数据收发）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静态/动态（只看/操作）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模块测试/集成测试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第二种形式：思维导图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667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按一级二级页面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页面1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页面1.1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页面1.2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页面2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页面2.1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换人测试时差不多的测试效果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流程上和待测试点尽可能固化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需要主动发挥的部分看个人琢磨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测试项和功能项是镜像的，测试表也可以是功能定义表。两张表公用的可能性？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体验方面的测试，可能在功能定义中无法体现，需要实际使用时花心思体验和琢磨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闭环测试意识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模块测试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不重不漏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各项预期功能全量测试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需要的输入，自己模拟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自己的输出，自己模拟接收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回归测试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本次开发的功能测试后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之前已有的功能，此次没有改动的，但有可能受影响的，重点测试几项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集成测试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和上下游模块联合测试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开发完成标准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一直到</w:t>
      </w:r>
      <w:r>
        <w:rPr>
          <w:rFonts w:eastAsia="等线" w:ascii="Arial" w:cs="Arial" w:hAnsi="Arial"/>
          <w:sz w:val="22"/>
          <w:shd w:fill="fff67a"/>
        </w:rPr>
        <w:t>集成测试完毕，才算开发完成</w:t>
      </w:r>
      <w:r>
        <w:rPr>
          <w:rFonts w:eastAsia="等线" w:ascii="Arial" w:cs="Arial" w:hAnsi="Arial"/>
          <w:sz w:val="22"/>
        </w:rPr>
        <w:t>，这项工作结束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写完代码，只是万里长征第一步，后续还有很多工作要做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注意主动推进测试，跟测试要反馈，测试也主动反馈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通过测试收集问题，开发才有方向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集成测试没通过前，不算完成工作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部署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座舱端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成熟产品部署，消灭手敲指令的操作。手敲只用来临时救急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只保留传文件和运行脚本的操作指令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逐步缩减sh的个数，总sh调度分sh区分层次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脚本命名规则：moduleName_functionA_subFunc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一次性部署</w:t>
      </w:r>
      <w:bookmarkEnd w:id="11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wsl包导入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串口小软件安装/web端自启任务的设置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1.sh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zenoh部署（融入到1.sh中）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service文件相关操作（融入到1.sh中）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最终效果，只需要两步完成部署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将所有文件放到固定路径下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运行脚本，一键部署完成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迭代部署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激活串口、补丁、程序启动集中到一个脚本中。脚本被永久部署时对应的service启动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2.sh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域控端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成熟产品消灭手敲指令的操作。手敲只用来临时救急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只保留传文件和运行脚本的操作指令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一次性部署</w:t>
      </w:r>
      <w:bookmarkEnd w:id="14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日志轮转/基础库安装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zenoh安装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1.sh（前述两项打包进来、1-1.sh、1-2.sh打包进来（待定））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1-1.sh：模块1封装自己的部署流程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1-2.sh：模块2封装自己的部署流程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最终效果，只需要两步完成部署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将所有文件放到固定路径下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运行脚本，一键部署完成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迭代部署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程序启动集中到一个脚本中。脚本被永久部署时对应的service启动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2.sh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配套2-1.sh/2-2.sh/2-3.sh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一个人部署所有，两个人分别部署两个模块，决定了总sh和分sh的配合机制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离线安装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备用方案：现场有时候网络没有，一些关键包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在办公室下载好zip包，传到域控直接安装，不走在线安装的指令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也可以集成到sh中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各级文件夹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部门级文件夹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小组级文件夹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启用起来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按一定规则分类，文档放在对应文件夹中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便于小组之间互相查看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合作开发机制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接口驱动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实习生用：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抽象类——具体类 VS 抽象合同——具体实现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组长结合业务逻辑搭建主函数和抽象类，抽象类中定义合同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具体类继承抽象类实现合同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接口驱动设计，不仅仅topic名是一个接口，函数名也是接口的一种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Git+Agent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正式工用：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dev分支为基础新建多个fea分支，每个fea分支实现一个子功能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分配功能开发的任务时尽可能解耦，当然，软件的架构设计也要配合，提前考虑或不定期微调架构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当fea开发完成后，由组长向dev中合并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异常处理：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如果实现功能时，两个fea改动了同一个文件的同一内容，那么，合并完第一个fea后，合并第二个fea时会冲突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推荐处理方案：组长基于合并完第一个fea后的最新dev新开fea，将第二个fea中的开发逻辑融合到新开的fea中再合并进dev即可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融合的操作可以交付agent去实现，有了参考，融合成功率较高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测试机制与方案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为解决软件开发后未经台架测试，直接部署现场，易导致的反馈信息混乱的问题，开始试用和优化“</w:t>
      </w:r>
      <w:r>
        <w:rPr>
          <w:rFonts w:eastAsia="等线" w:ascii="Arial" w:cs="Arial" w:hAnsi="Arial"/>
          <w:sz w:val="22"/>
          <w:shd w:fill="fff67a"/>
        </w:rPr>
        <w:t>开发-办公室测试-部署到现场-现场测试</w:t>
      </w:r>
      <w:r>
        <w:rPr>
          <w:rFonts w:eastAsia="等线" w:ascii="Arial" w:cs="Arial" w:hAnsi="Arial"/>
          <w:sz w:val="22"/>
        </w:rPr>
        <w:t>”的机制。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机制介绍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开发人员拿到功能添加/修改需求后，先和办公室测试人员同步需求，简单描述功能项。然后进入开发，在软件开发完成后，将软件打包交付给办公室测试人员。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1：办公室测试人员，先在办公室进行台架测试（模块测试（软件自身的）、集成测试（和其他软件联动的）、回归测试（此次未改动的功能）），办公室测试通过后，再部署到现场项目中进行现场测试（办公室测试人员在现场座舱也可以先做一遍三类测试，再交付给现场测试）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PS：办公室未测试前不允许直接部署到现场。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现场人员需要开发人员紧急快速救场除外（如，领导视察，影响生产等情况，现场人员视情况决定）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S2：软件部署到现场后，办公室测试人员和现场测试人员同步三类信息：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此次添加/修改的功能项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办公室已经测试通过的结果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办公室无法测试的功能项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S3：现场测试人员根据办公室测试人员同步的测试结果和信息，进行现场测试（模块测试（软件自身的）、集成测试（和其他软件联动的）、回归测试（此次未改动的功能））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实际试用下来，办公室测试人员通过todesk进到远程座舱中，将自己能测的测试一遍，再交付给现场测试可能更合适，交付时也是同步三类信息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S4：办公室/现场测试后，逐级反馈问题：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办公室测试人员，测试出bug直接反馈开发人员（和开发交流代码实现后，补充测试一些信息，便于debug）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测试思路1：顺着开发人员的代码逻辑测试（开发者视角，大体理解代码逻辑）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测试思路2：绕开代码逻辑，从侧面进行测试（使用者视角，各种使用场景模拟）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现场测试人员，测试出问题，群内或语音反馈给办公室测试人员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问题类别1：只有现场才能复现的问题——将信息（操作前状态-操作步骤-出现的现象-问题初步判断（或者直接录制视频描述））描述清楚给办公室测试人员和开发人员。（注意，此时开发人员要掌握最真实的信息，避免传话出问题）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问题类别2：办公室也能复现的问题——提醒办公室测试人员使用者视角的测试思路和经验，此类问题尽可能减少。办公室测试人员在办公室复现出来，然后回到办公室测人员自己的流程中，与开发反馈。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测试记录正式文档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开发项描述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此次开发人员添加/修改的功能项的预约期效果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功能项1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预期效果1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预期效果2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测试项描述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根据开发项描述，针对性设计测试项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集成测试</w:t>
      </w:r>
      <w:bookmarkEnd w:id="26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功能项1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测试角度1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测试角度2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回归测试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此次没改动的原有功能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安全相关功能项1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容易出问题相关功能1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等等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机制优化意见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测试机制在实际使用过程中，有哪些不必要的步骤，或者遗漏的步骤，此处提意见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排版不便于阅读，后期交付成宇做专门表格或文档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实际试用下来，办公室测试人员通过todesk进到远程座舱中，将自己能测的测试一遍，再交付给现场测试可能更合适，交付时也是同步三类信息。多加一步S2.5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办公室测试和开发的并行机制可以强化一下细节和流程，通过流程降低对人跨思维角度的要求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Test_测试方案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按功能项批次倒序撰写</w:t>
      </w:r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测试记录总表-试用V1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昌吉自启动-跟踪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1605"/>
        <w:gridCol w:w="1290"/>
        <w:gridCol w:w="1140"/>
        <w:gridCol w:w="1500"/>
        <w:gridCol w:w="1680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舱号/验收项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大小屏画面位置换位（主屏设置复原）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开机自启失败（电脑重启）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开机自启失败（下大电）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提示内存不足（不影响软件正常用）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脚本特点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挖机座舱1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1-0-0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0-0-0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 / 0-0-0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1-1/1-1-1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原系统/追60s延迟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挖机座舱2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0-0-0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1-1-1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原系统/追60s延迟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挖机座舱3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0-0-0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1-1-1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原系统、追60s延迟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挖机座舱4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0-1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观察到，两个人同时抢todesk。之前出现过todesk影响分辨率等现象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0-0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重装系统、原15s延迟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挖机座舱5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重装系统中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挖机座舱6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重装系统中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推机座舱1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1-0-0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0-0-0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0-1 / 0-0-0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1-1/1-1-1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原系统、追60s延迟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r>
        <w:rPr>
          <w:rFonts w:eastAsia="等线" w:ascii="Arial" w:cs="Arial" w:hAnsi="Arial"/>
          <w:b w:val="true"/>
          <w:sz w:val="36"/>
        </w:rPr>
        <w:t>伊犁验收点检表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5"/>
        <w:gridCol w:w="735"/>
        <w:gridCol w:w="900"/>
        <w:gridCol w:w="735"/>
        <w:gridCol w:w="735"/>
        <w:gridCol w:w="735"/>
        <w:gridCol w:w="735"/>
        <w:gridCol w:w="735"/>
        <w:gridCol w:w="735"/>
        <w:gridCol w:w="735"/>
        <w:gridCol w:w="735"/>
      </w:tblGrid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舱号/验收项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大小屏软件自启动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大小屏软件运行稳定性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域控控制流自启动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域控控制流收发正常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线控控制流收发正常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RTK消息自启动和发送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新斗齿检测功能部署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功能安全各工况测试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远程作业整体测试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日志轮转文件配置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责任人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鹏飞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鹏飞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昌利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昌利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鑫鹏、焱焱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刘威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刘威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富国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富国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禹澄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挖机座舱1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会持续掉线（网不好-日志有高ping记录）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挖机座舱2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运行3小时不掉线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挖机座舱3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运行3小时不掉线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装载机座舱1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运行3小时不掉线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PS：子项测试通过在对应单元格标记1（</w:t>
      </w:r>
      <w:r>
        <w:rPr>
          <w:rFonts w:eastAsia="等线" w:ascii="Arial" w:cs="Arial" w:hAnsi="Arial"/>
          <w:b w:val="true"/>
          <w:sz w:val="22"/>
        </w:rPr>
        <w:t>测试完成一次，标记一次1</w:t>
      </w:r>
      <w:r>
        <w:rPr>
          <w:rFonts w:eastAsia="等线" w:ascii="Arial" w:cs="Arial" w:hAnsi="Arial"/>
          <w:sz w:val="22"/>
        </w:rPr>
        <w:t>），</w:t>
      </w:r>
      <w:r>
        <w:rPr>
          <w:rFonts w:eastAsia="等线" w:ascii="Arial" w:cs="Arial" w:hAnsi="Arial"/>
          <w:b w:val="true"/>
          <w:sz w:val="22"/>
        </w:rPr>
        <w:t>单项至少经过两次复测才算通过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各子项完成后，总体验收——富国。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2026重点</w:t>
      </w:r>
      <w:bookmarkEnd w:id="3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483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文档对齐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与团队对齐目录结构的设计，各文件夹及内部文件的基本职责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Agent对齐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将基于openclaw的agent-小龙虾引入飞书群，成为一个万能实习生（基于文档知识库的培养）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小龙虾的定时执行任务功能可以充分使用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基于codex搭建研发系统，前后端-算法通用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倾角异常-模拟数据交付时紧急-修bug</w:t>
      </w:r>
      <w:bookmarkEnd w:id="3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需要现场域控手改代码。改动小，改动文件个数少比较关键，防止一次不成功，现场时间紧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和codex的关键对话记录：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俯仰角 侧倾角数据 的上报逻辑 梳理一下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现在上报过来的这两个倾角有问题，数值太大，是传感器本身有问题。为了暂时演示用，我需要在拿到数据后做处理，如果俯仰角数值超过30，侧倾角数值超过7，就使用默认值+随机数的形式上报。最小改动改法 怎么样的方案合适。默认值+随机数可以参考其他模拟数据的构造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调整一下阈值 应该是正负7 和正负30以内算正常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从最开始到现在 除了测试文件 源码本身你改了哪几行 梳理一下数据流 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跨团队协作</w:t>
      </w:r>
      <w:bookmarkEnd w:id="3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954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开发-测试-交付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网关设计的思想，搭建好的生态和模式，激活而不是指令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权责划分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开发人员：功能开发、高仿真环境下集成测试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交付人员：现场环境集成测试，从用户角度反馈问题、协调现场资源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接口设计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操作手册：结构化，开发团队-文档怎么写，交付团队-文档怎么看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目录结构：程序、脚本、操作手册所在的文件夹，固定结构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输入输出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开发人员输出：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程序压缩包：开发完成，办公室集成测试通过后，再上传到云文档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启动脚本：开发人员提供启动脚本，现场交付只需懂linux基础指令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操作手册：流程严谨，不跳步。标准—现场人员可独自启动程序进行测试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交付人员输出：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问题点：没有按预期实现的功能，现状和问题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优化点：功能有，但感觉用起来不舒服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已完成项：功能实现，比较好用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b w:val="true"/>
          <w:sz w:val="36"/>
        </w:rPr>
        <w:t>技术架构</w:t>
      </w:r>
      <w:bookmarkEnd w:id="4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337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程序架构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v1</w:t>
      </w:r>
      <w:bookmarkEnd w:id="4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051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v2</w:t>
      </w:r>
      <w:bookmarkEnd w:id="4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051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产品定义图</w:t>
      </w:r>
      <w:bookmarkEnd w:id="4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335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版本V0由开发人员根据对需求的理解和对产品的感觉，初步设计。之后的迭代产品人员介入，讨论迭代。在达到预期效果的基础上，迭代次数尽可能的减少。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draw.io有跳转功能，很适合表达交互操作引起的页面变化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软件架构图</w:t>
      </w:r>
      <w:bookmarkEnd w:id="4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051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各层的技术选型。各抽象层次承担的任务，选用了什么技术、组件？层与层，组件与组件之间互为支撑。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数据流向图</w:t>
      </w:r>
      <w:bookmarkEnd w:id="4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623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模块职责，模块之间配合的接口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生命周期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默认以二级任务为一个基本单元，颗粒度大小较为合适，即，后文中不刻意强调的情况下，描述的是二级任务的生命周期各阶段。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L1阶段：0-1分：可行性分析与测试，确认技术栈是否可行。仿真时可脱离业务，搭建最小框架即可。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L2阶段：1-10分：基于选定技术栈实现一个有代表性的二级任务/三级任务，来源于业务中拆解出来的。通过实际开发进一步熟悉技术原理和机制。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3阶段：10-60分：基于选定技术栈实现整个二级任务，所有模块交互正常（基于前期对技术的探索和理解，模块化解耦、并行开发），能用的版本先出来。可能UI布局、交互逻辑、效率、性能、稳定性等有缺陷，留到下一阶段优化，这一阶段快速出能用的版本是核心目标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L4阶段：60-90分：针对部署到实际环境时存在的问题，具体问题具体优化各个子模块。如果问题较大，衍生出来新任务，可添加到项目计划表里。关键是切换角度，从用户视角出发，提升稳定性、易用性。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L5阶段：甲方实际使用中暴露问题并完善。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PS：有互相依赖关系的二级任务，阶段差距过大时，阶段最低那个自动成为优先级高的。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" w:id="49"/>
      <w:r>
        <w:rPr>
          <w:rFonts w:eastAsia="等线" w:ascii="Arial" w:cs="Arial" w:hAnsi="Arial"/>
          <w:b w:val="true"/>
          <w:sz w:val="36"/>
        </w:rPr>
        <w:t>技术推进模式V0-宝武实验</w:t>
      </w:r>
      <w:bookmarkEnd w:id="4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web</w:t>
      </w:r>
      <w:bookmarkEnd w:id="5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模块拆解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子模块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技术路线的选型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技术路线通断[0-1]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技术应用到业务[1-10]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优化技术流程[10-90]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基础层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中间层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应用层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开发机制讨论</w:t>
      </w:r>
      <w:bookmarkEnd w:id="52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看表（定期看（max2天），子项任务完结看）（1主1副，互相提醒）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JS02-南京掘进台车项目</w:t>
        </w:r>
      </w:hyperlink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“项目计划表”、“问题管理表”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表内容条目完善（优先级、口头任务写进表里、问题拆解（在问题管理表））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产品定义和开发半隔离（合作定义、推动并行）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尽可能模拟真实工况——&gt;座舱+域控部署（两个作用：进展可视化、问题提前暴露）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反复确认目标，具体开发任务背后的子目标，子目标背后的总目标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任务有量化具体的验收标准，二级任务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开发机制测试-通过具体任务</w:t>
      </w:r>
      <w:bookmarkEnd w:id="53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建图结果以pointcloud2话题形式接收，实时展示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微服务的数据流向捋顺、代码实现（模块解耦开发-模拟依赖模块的输出，并行）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以这两个具体开发任务做实验，暴露机制-表格的问题，迭代</w:t>
            </w:r>
          </w:p>
        </w:tc>
      </w:tr>
    </w:tbl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添加二级菜单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开发机制-SOP</w:t>
      </w:r>
      <w:bookmarkEnd w:id="54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S1阶段：理解任务</w:t>
      </w:r>
      <w:r>
        <w:rPr>
          <w:rFonts w:eastAsia="等线" w:ascii="Arial" w:cs="Arial" w:hAnsi="Arial"/>
          <w:sz w:val="22"/>
        </w:rPr>
        <w:t>：：看表，理解和确认目标/任务-和他人理解的目标/任务达成一致。拆解"项目计划表"中一级任务/二级任务为二/三级任务。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S2阶段：选择任务</w:t>
      </w:r>
      <w:r>
        <w:rPr>
          <w:rFonts w:eastAsia="等线" w:ascii="Arial" w:cs="Arial" w:hAnsi="Arial"/>
          <w:sz w:val="22"/>
        </w:rPr>
        <w:t>：：确认或确定任务优先级，优先解决表中优先级高的任务。任务需要开发，但表中没有的，注意上表。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二级任务优先级张院定，三级任务优先级自己定。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生命周期明显落后同级子任务的，自动升高优先级。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需要交付出差人员部署的，自动升高优先级。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S3阶段：代码开发</w:t>
      </w:r>
      <w:r>
        <w:rPr>
          <w:rFonts w:eastAsia="等线" w:ascii="Arial" w:cs="Arial" w:hAnsi="Arial"/>
          <w:sz w:val="22"/>
        </w:rPr>
        <w:t>：：按照既定方案（之前已经实操验证过的技术栈）进行具体的开发工作（根据任务大小，可细分为，合作式开发、独立开发）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如果预计时间内没有拿到预期结果，基于现象/问题，分析原因，设计方案，重返开发步骤3/4，直到完成</w:t>
      </w:r>
    </w:p>
    <w:p>
      <w:pPr>
        <w:numPr>
          <w:numId w:val="8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以微服务/建图结果话题实时展示为例，接口相关技术遇到卡点了，思考并描述到"问题管理表"中-现象-问题-原因-方案-结果</w:t>
      </w:r>
    </w:p>
    <w:p>
      <w:pPr>
        <w:numPr>
          <w:numId w:val="8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不需要拘泥于文档形式和内容，新方案快速测试可用性的过程中，简单写一下描述即可，任务完成后再补充细节。不用在写文档上消耗太多精力（想清楚了应该也好写，记点关键词串起来）</w:t>
      </w:r>
    </w:p>
    <w:p>
      <w:pPr>
        <w:numPr>
          <w:numId w:val="8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推荐是新开一行，保留试错的过程记录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如果尝试多种方案，时间拖的很久后，问题依旧无法解决，升级问题（拉昌利、焱焱讨论，再有必要拉张院讨论），具体的bug问题？技术路线选型问题？二级目标设定问题？其他更上层的问题？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PS：没有实现的强依赖模块，先写代码模拟其输出，不耽误先开发自己负责的主线任务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PS：开发途中新来任务，回到步骤1，是否已在表中某二级任务中包含？没有包含到，就新添加二级任务，同时确认任务优先级。回到步骤1/2/3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S4阶段：闭环测试</w:t>
      </w:r>
      <w:r>
        <w:rPr>
          <w:rFonts w:eastAsia="等线" w:ascii="Arial" w:cs="Arial" w:hAnsi="Arial"/>
          <w:sz w:val="22"/>
        </w:rPr>
        <w:t>：：开发结果部署到座舱+域控，并进行测试，不同角度，各种条件下测试。可视化进展，主要是为了提前暴露开发时隐藏的问题。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间隔时间最多2天，看表、刷新表，没有进展，描述问题和原因分析也是一种刷新表（三级任务处的内部表）。最好是每日一看，防止开发目标跑偏。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关于多少多大进展就进行部署测试？颗粒度的确定，标准——有查看开发结果需求的人来办公室查看时，5min左右能完整的进行展示。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S5阶段：过程留痕</w:t>
      </w:r>
      <w:r>
        <w:rPr>
          <w:rFonts w:eastAsia="等线" w:ascii="Arial" w:cs="Arial" w:hAnsi="Arial"/>
          <w:sz w:val="22"/>
        </w:rPr>
        <w:t>：：子任务结束后，刷新两个表格，简单描述结果。记录关键点到三级任务表（关键实现技术，关键卡点的解决思路），继续开始下一个任务，回到步骤1/2。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虽然经过了内部测试，但内部测试最多能到90分，甚至只有60分，还需要现场测试的考验。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到达90分时，从内部开发的角度而言，可以初步看做任务结束。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机制测试结果反馈表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60"/>
        <w:gridCol w:w="1050"/>
        <w:gridCol w:w="735"/>
        <w:gridCol w:w="3180"/>
        <w:gridCol w:w="1095"/>
        <w:gridCol w:w="1275"/>
      </w:tblGrid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实用程度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此步优化项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上游步骤断层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1/1/0/0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拆问题的迭代过程记录下来-单开内部表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1/1/0/0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优先级的确定，二级任务张院定，三级任务自己定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优先级的动态变化机制添加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优先级只标记高的，中低不标记了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开发过程中按sop走，实际体感反馈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1/1/0/0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1/0/0/0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二级任务加验收标准（内部表中），定量具体的描述。不同的角度去测试，自己测完，可邀请他人测。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1/0/0/0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PS：各条目具体解释和分级评级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执行：没有按步骤走——0、按步骤走了——1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实用程度：60分为分界线，60分以上——继续保留和优化，60分以下——给出砍掉的理由，可砍掉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此步优化项：如果觉得此步骤可用-60分以上，但还有不舒服不合理的地方，增加或删除一些优化项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上游步骤断层：此步和现有上一步不连贯，感觉缺了一步，补充上并设计此步骤的作用和子项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建图</w:t>
      </w:r>
      <w:bookmarkEnd w:id="5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子模块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技术路线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路线通断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基础层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应用层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7" w:id="57"/>
      <w:r>
        <w:rPr>
          <w:rFonts w:eastAsia="等线" w:ascii="Arial" w:cs="Arial" w:hAnsi="Arial"/>
          <w:b w:val="true"/>
          <w:sz w:val="36"/>
        </w:rPr>
        <w:t>目录结构讨论</w:t>
      </w:r>
      <w:bookmarkEnd w:id="5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b w:val="true"/>
          <w:sz w:val="32"/>
        </w:rPr>
        <w:t>幻尔版本</w:t>
      </w:r>
      <w:bookmarkEnd w:id="5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一二级目录</w:t>
      </w:r>
      <w:bookmarkEnd w:id="5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610100" cy="66960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展开三级目录</w:t>
      </w:r>
      <w:bookmarkEnd w:id="6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562475" cy="116871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168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自主作业系统版本</w:t>
      </w:r>
      <w:bookmarkEnd w:id="6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一二级目录</w:t>
      </w:r>
      <w:bookmarkEnd w:id="6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095750" cy="48863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展开三级目录</w:t>
      </w:r>
      <w:bookmarkEnd w:id="6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305175" cy="109347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093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讨论意见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环境包的位置？工作空间外还是内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三级目录以后，各模块自定义和组织（config、launch需保留，ws统一安排的）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名字要有统一的风格和起法儿，体现模块的拆分和功能、机型通用性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8605">
    <w:lvl>
      <w:numFmt w:val="bullet"/>
      <w:suff w:val="tab"/>
      <w:lvlText w:val="•"/>
      <w:rPr>
        <w:color w:val="3370ff"/>
      </w:rPr>
    </w:lvl>
  </w:abstractNum>
  <w:abstractNum w:abstractNumId="228606">
    <w:lvl>
      <w:numFmt w:val="bullet"/>
      <w:suff w:val="tab"/>
      <w:lvlText w:val="•"/>
      <w:rPr>
        <w:color w:val="3370ff"/>
      </w:rPr>
    </w:lvl>
  </w:abstractNum>
  <w:abstractNum w:abstractNumId="228607">
    <w:lvl>
      <w:numFmt w:val="bullet"/>
      <w:suff w:val="tab"/>
      <w:lvlText w:val="•"/>
      <w:rPr>
        <w:color w:val="3370ff"/>
      </w:rPr>
    </w:lvl>
  </w:abstractNum>
  <w:abstractNum w:abstractNumId="228608">
    <w:lvl>
      <w:numFmt w:val="bullet"/>
      <w:suff w:val="tab"/>
      <w:lvlText w:val="•"/>
      <w:rPr>
        <w:color w:val="3370ff"/>
      </w:rPr>
    </w:lvl>
  </w:abstractNum>
  <w:abstractNum w:abstractNumId="228609">
    <w:lvl>
      <w:numFmt w:val="bullet"/>
      <w:suff w:val="tab"/>
      <w:lvlText w:val="•"/>
      <w:rPr>
        <w:color w:val="3370ff"/>
      </w:rPr>
    </w:lvl>
  </w:abstractNum>
  <w:abstractNum w:abstractNumId="228610">
    <w:lvl>
      <w:numFmt w:val="bullet"/>
      <w:suff w:val="tab"/>
      <w:lvlText w:val="￮"/>
      <w:rPr>
        <w:color w:val="3370ff"/>
      </w:rPr>
    </w:lvl>
  </w:abstractNum>
  <w:abstractNum w:abstractNumId="228611">
    <w:lvl>
      <w:numFmt w:val="bullet"/>
      <w:suff w:val="tab"/>
      <w:lvlText w:val="￮"/>
      <w:rPr>
        <w:color w:val="3370ff"/>
      </w:rPr>
    </w:lvl>
  </w:abstractNum>
  <w:abstractNum w:abstractNumId="228612">
    <w:lvl>
      <w:numFmt w:val="bullet"/>
      <w:suff w:val="tab"/>
      <w:lvlText w:val="•"/>
      <w:rPr>
        <w:color w:val="3370ff"/>
      </w:rPr>
    </w:lvl>
  </w:abstractNum>
  <w:abstractNum w:abstractNumId="228613">
    <w:lvl>
      <w:numFmt w:val="bullet"/>
      <w:suff w:val="tab"/>
      <w:lvlText w:val="￮"/>
      <w:rPr>
        <w:color w:val="3370ff"/>
      </w:rPr>
    </w:lvl>
  </w:abstractNum>
  <w:abstractNum w:abstractNumId="228614">
    <w:lvl>
      <w:numFmt w:val="bullet"/>
      <w:suff w:val="tab"/>
      <w:lvlText w:val="•"/>
      <w:rPr>
        <w:color w:val="3370ff"/>
      </w:rPr>
    </w:lvl>
  </w:abstractNum>
  <w:abstractNum w:abstractNumId="228615">
    <w:lvl>
      <w:numFmt w:val="bullet"/>
      <w:suff w:val="tab"/>
      <w:lvlText w:val="•"/>
      <w:rPr>
        <w:color w:val="3370ff"/>
      </w:rPr>
    </w:lvl>
  </w:abstractNum>
  <w:abstractNum w:abstractNumId="228616">
    <w:lvl>
      <w:numFmt w:val="bullet"/>
      <w:suff w:val="tab"/>
      <w:lvlText w:val="•"/>
      <w:rPr>
        <w:color w:val="3370ff"/>
      </w:rPr>
    </w:lvl>
  </w:abstractNum>
  <w:abstractNum w:abstractNumId="228617">
    <w:lvl>
      <w:numFmt w:val="bullet"/>
      <w:suff w:val="tab"/>
      <w:lvlText w:val="•"/>
      <w:rPr>
        <w:color w:val="3370ff"/>
      </w:rPr>
    </w:lvl>
  </w:abstractNum>
  <w:abstractNum w:abstractNumId="228618">
    <w:lvl>
      <w:numFmt w:val="bullet"/>
      <w:suff w:val="tab"/>
      <w:lvlText w:val="•"/>
      <w:rPr>
        <w:color w:val="3370ff"/>
      </w:rPr>
    </w:lvl>
  </w:abstractNum>
  <w:abstractNum w:abstractNumId="228619">
    <w:lvl>
      <w:numFmt w:val="bullet"/>
      <w:suff w:val="tab"/>
      <w:lvlText w:val="•"/>
      <w:rPr>
        <w:color w:val="3370ff"/>
      </w:rPr>
    </w:lvl>
  </w:abstractNum>
  <w:abstractNum w:abstractNumId="228620">
    <w:lvl>
      <w:numFmt w:val="bullet"/>
      <w:suff w:val="tab"/>
      <w:lvlText w:val="•"/>
      <w:rPr>
        <w:color w:val="3370ff"/>
      </w:rPr>
    </w:lvl>
  </w:abstractNum>
  <w:abstractNum w:abstractNumId="228621">
    <w:lvl>
      <w:numFmt w:val="bullet"/>
      <w:suff w:val="tab"/>
      <w:lvlText w:val="•"/>
      <w:rPr>
        <w:color w:val="3370ff"/>
      </w:rPr>
    </w:lvl>
  </w:abstractNum>
  <w:abstractNum w:abstractNumId="228622">
    <w:lvl>
      <w:numFmt w:val="bullet"/>
      <w:suff w:val="tab"/>
      <w:lvlText w:val="•"/>
      <w:rPr>
        <w:color w:val="3370ff"/>
      </w:rPr>
    </w:lvl>
  </w:abstractNum>
  <w:abstractNum w:abstractNumId="228623">
    <w:lvl>
      <w:numFmt w:val="bullet"/>
      <w:suff w:val="tab"/>
      <w:lvlText w:val="•"/>
      <w:rPr>
        <w:color w:val="3370ff"/>
      </w:rPr>
    </w:lvl>
  </w:abstractNum>
  <w:abstractNum w:abstractNumId="228624">
    <w:lvl>
      <w:numFmt w:val="bullet"/>
      <w:suff w:val="tab"/>
      <w:lvlText w:val="•"/>
      <w:rPr>
        <w:color w:val="3370ff"/>
      </w:rPr>
    </w:lvl>
  </w:abstractNum>
  <w:abstractNum w:abstractNumId="228625">
    <w:lvl>
      <w:start w:val="1"/>
      <w:numFmt w:val="decimal"/>
      <w:suff w:val="tab"/>
      <w:lvlText w:val="%1."/>
      <w:rPr>
        <w:color w:val="3370ff"/>
      </w:rPr>
    </w:lvl>
  </w:abstractNum>
  <w:abstractNum w:abstractNumId="228626">
    <w:lvl>
      <w:start w:val="2"/>
      <w:numFmt w:val="decimal"/>
      <w:suff w:val="tab"/>
      <w:lvlText w:val="%1."/>
      <w:rPr>
        <w:color w:val="3370ff"/>
      </w:rPr>
    </w:lvl>
  </w:abstractNum>
  <w:abstractNum w:abstractNumId="228627">
    <w:lvl>
      <w:numFmt w:val="bullet"/>
      <w:suff w:val="tab"/>
      <w:lvlText w:val="•"/>
      <w:rPr>
        <w:color w:val="3370ff"/>
      </w:rPr>
    </w:lvl>
  </w:abstractNum>
  <w:abstractNum w:abstractNumId="228628">
    <w:lvl>
      <w:numFmt w:val="bullet"/>
      <w:suff w:val="tab"/>
      <w:lvlText w:val="•"/>
      <w:rPr>
        <w:color w:val="3370ff"/>
      </w:rPr>
    </w:lvl>
  </w:abstractNum>
  <w:abstractNum w:abstractNumId="228629">
    <w:lvl>
      <w:numFmt w:val="bullet"/>
      <w:suff w:val="tab"/>
      <w:lvlText w:val="•"/>
      <w:rPr>
        <w:color w:val="3370ff"/>
      </w:rPr>
    </w:lvl>
  </w:abstractNum>
  <w:abstractNum w:abstractNumId="228630">
    <w:lvl>
      <w:numFmt w:val="bullet"/>
      <w:suff w:val="tab"/>
      <w:lvlText w:val="•"/>
      <w:rPr>
        <w:color w:val="3370ff"/>
      </w:rPr>
    </w:lvl>
  </w:abstractNum>
  <w:abstractNum w:abstractNumId="228631">
    <w:lvl>
      <w:numFmt w:val="bullet"/>
      <w:suff w:val="tab"/>
      <w:lvlText w:val="•"/>
      <w:rPr>
        <w:color w:val="3370ff"/>
      </w:rPr>
    </w:lvl>
  </w:abstractNum>
  <w:abstractNum w:abstractNumId="228632">
    <w:lvl>
      <w:numFmt w:val="bullet"/>
      <w:suff w:val="tab"/>
      <w:lvlText w:val="•"/>
      <w:rPr>
        <w:color w:val="3370ff"/>
      </w:rPr>
    </w:lvl>
  </w:abstractNum>
  <w:abstractNum w:abstractNumId="228633">
    <w:lvl>
      <w:start w:val="1"/>
      <w:numFmt w:val="decimal"/>
      <w:suff w:val="tab"/>
      <w:lvlText w:val="%1."/>
      <w:rPr>
        <w:color w:val="3370ff"/>
      </w:rPr>
    </w:lvl>
  </w:abstractNum>
  <w:abstractNum w:abstractNumId="228634">
    <w:lvl>
      <w:start w:val="2"/>
      <w:numFmt w:val="decimal"/>
      <w:suff w:val="tab"/>
      <w:lvlText w:val="%1."/>
      <w:rPr>
        <w:color w:val="3370ff"/>
      </w:rPr>
    </w:lvl>
  </w:abstractNum>
  <w:abstractNum w:abstractNumId="228635">
    <w:lvl>
      <w:numFmt w:val="bullet"/>
      <w:suff w:val="tab"/>
      <w:lvlText w:val="•"/>
      <w:rPr>
        <w:color w:val="3370ff"/>
      </w:rPr>
    </w:lvl>
  </w:abstractNum>
  <w:abstractNum w:abstractNumId="228636">
    <w:lvl>
      <w:numFmt w:val="bullet"/>
      <w:suff w:val="tab"/>
      <w:lvlText w:val="•"/>
      <w:rPr>
        <w:color w:val="3370ff"/>
      </w:rPr>
    </w:lvl>
  </w:abstractNum>
  <w:abstractNum w:abstractNumId="228637">
    <w:lvl>
      <w:numFmt w:val="bullet"/>
      <w:suff w:val="tab"/>
      <w:lvlText w:val="•"/>
      <w:rPr>
        <w:color w:val="3370ff"/>
      </w:rPr>
    </w:lvl>
  </w:abstractNum>
  <w:abstractNum w:abstractNumId="228638">
    <w:lvl>
      <w:numFmt w:val="bullet"/>
      <w:suff w:val="tab"/>
      <w:lvlText w:val="•"/>
      <w:rPr>
        <w:color w:val="3370ff"/>
      </w:rPr>
    </w:lvl>
  </w:abstractNum>
  <w:abstractNum w:abstractNumId="228639">
    <w:lvl>
      <w:numFmt w:val="bullet"/>
      <w:suff w:val="tab"/>
      <w:lvlText w:val="•"/>
      <w:rPr>
        <w:color w:val="3370ff"/>
      </w:rPr>
    </w:lvl>
  </w:abstractNum>
  <w:abstractNum w:abstractNumId="228640">
    <w:lvl>
      <w:numFmt w:val="bullet"/>
      <w:suff w:val="tab"/>
      <w:lvlText w:val="•"/>
      <w:rPr>
        <w:color w:val="3370ff"/>
      </w:rPr>
    </w:lvl>
  </w:abstractNum>
  <w:abstractNum w:abstractNumId="228641">
    <w:lvl>
      <w:numFmt w:val="bullet"/>
      <w:suff w:val="tab"/>
      <w:lvlText w:val="￮"/>
      <w:rPr>
        <w:color w:val="3370ff"/>
      </w:rPr>
    </w:lvl>
  </w:abstractNum>
  <w:abstractNum w:abstractNumId="228642">
    <w:lvl>
      <w:numFmt w:val="bullet"/>
      <w:suff w:val="tab"/>
      <w:lvlText w:val="￮"/>
      <w:rPr>
        <w:color w:val="3370ff"/>
      </w:rPr>
    </w:lvl>
  </w:abstractNum>
  <w:abstractNum w:abstractNumId="228643">
    <w:lvl>
      <w:numFmt w:val="bullet"/>
      <w:suff w:val="tab"/>
      <w:lvlText w:val="•"/>
      <w:rPr>
        <w:color w:val="3370ff"/>
      </w:rPr>
    </w:lvl>
  </w:abstractNum>
  <w:abstractNum w:abstractNumId="228644">
    <w:lvl>
      <w:numFmt w:val="bullet"/>
      <w:suff w:val="tab"/>
      <w:lvlText w:val="￮"/>
      <w:rPr>
        <w:color w:val="3370ff"/>
      </w:rPr>
    </w:lvl>
  </w:abstractNum>
  <w:abstractNum w:abstractNumId="228645">
    <w:lvl>
      <w:numFmt w:val="bullet"/>
      <w:suff w:val="tab"/>
      <w:lvlText w:val="￮"/>
      <w:rPr>
        <w:color w:val="3370ff"/>
      </w:rPr>
    </w:lvl>
  </w:abstractNum>
  <w:abstractNum w:abstractNumId="228646">
    <w:lvl>
      <w:start w:val="1"/>
      <w:numFmt w:val="decimal"/>
      <w:suff w:val="tab"/>
      <w:lvlText w:val="%1."/>
      <w:rPr>
        <w:color w:val="3370ff"/>
      </w:rPr>
    </w:lvl>
  </w:abstractNum>
  <w:abstractNum w:abstractNumId="228647">
    <w:lvl>
      <w:start w:val="1"/>
      <w:numFmt w:val="lowerLetter"/>
      <w:suff w:val="tab"/>
      <w:lvlText w:val="%1."/>
      <w:rPr>
        <w:color w:val="3370ff"/>
      </w:rPr>
    </w:lvl>
  </w:abstractNum>
  <w:abstractNum w:abstractNumId="228648">
    <w:lvl>
      <w:start w:val="2"/>
      <w:numFmt w:val="lowerLetter"/>
      <w:suff w:val="tab"/>
      <w:lvlText w:val="%1."/>
      <w:rPr>
        <w:color w:val="3370ff"/>
      </w:rPr>
    </w:lvl>
  </w:abstractNum>
  <w:abstractNum w:abstractNumId="228649">
    <w:lvl>
      <w:start w:val="1"/>
      <w:numFmt w:val="decimal"/>
      <w:suff w:val="tab"/>
      <w:lvlText w:val="%1."/>
      <w:rPr>
        <w:color w:val="3370ff"/>
      </w:rPr>
    </w:lvl>
  </w:abstractNum>
  <w:abstractNum w:abstractNumId="228650">
    <w:lvl>
      <w:start w:val="1"/>
      <w:numFmt w:val="lowerLetter"/>
      <w:suff w:val="tab"/>
      <w:lvlText w:val="%1."/>
      <w:rPr>
        <w:color w:val="3370ff"/>
      </w:rPr>
    </w:lvl>
  </w:abstractNum>
  <w:abstractNum w:abstractNumId="228651">
    <w:lvl>
      <w:start w:val="2"/>
      <w:numFmt w:val="lowerLetter"/>
      <w:suff w:val="tab"/>
      <w:lvlText w:val="%1."/>
      <w:rPr>
        <w:color w:val="3370ff"/>
      </w:rPr>
    </w:lvl>
  </w:abstractNum>
  <w:abstractNum w:abstractNumId="228652">
    <w:lvl>
      <w:start w:val="1"/>
      <w:numFmt w:val="decimal"/>
      <w:suff w:val="tab"/>
      <w:lvlText w:val="%1."/>
      <w:rPr>
        <w:color w:val="3370ff"/>
      </w:rPr>
    </w:lvl>
  </w:abstractNum>
  <w:abstractNum w:abstractNumId="228653">
    <w:lvl>
      <w:start w:val="2"/>
      <w:numFmt w:val="decimal"/>
      <w:suff w:val="tab"/>
      <w:lvlText w:val="%1."/>
      <w:rPr>
        <w:color w:val="3370ff"/>
      </w:rPr>
    </w:lvl>
  </w:abstractNum>
  <w:abstractNum w:abstractNumId="228654">
    <w:lvl>
      <w:start w:val="3"/>
      <w:numFmt w:val="decimal"/>
      <w:suff w:val="tab"/>
      <w:lvlText w:val="%1."/>
      <w:rPr>
        <w:color w:val="3370ff"/>
      </w:rPr>
    </w:lvl>
  </w:abstractNum>
  <w:abstractNum w:abstractNumId="228655">
    <w:lvl>
      <w:numFmt w:val="bullet"/>
      <w:suff w:val="tab"/>
      <w:lvlText w:val="•"/>
      <w:rPr>
        <w:color w:val="3370ff"/>
      </w:rPr>
    </w:lvl>
  </w:abstractNum>
  <w:abstractNum w:abstractNumId="228656">
    <w:lvl>
      <w:numFmt w:val="bullet"/>
      <w:suff w:val="tab"/>
      <w:lvlText w:val="•"/>
      <w:rPr>
        <w:color w:val="3370ff"/>
      </w:rPr>
    </w:lvl>
  </w:abstractNum>
  <w:abstractNum w:abstractNumId="228657">
    <w:lvl>
      <w:numFmt w:val="bullet"/>
      <w:suff w:val="tab"/>
      <w:lvlText w:val="•"/>
      <w:rPr>
        <w:color w:val="3370ff"/>
      </w:rPr>
    </w:lvl>
  </w:abstractNum>
  <w:abstractNum w:abstractNumId="228658">
    <w:lvl>
      <w:numFmt w:val="bullet"/>
      <w:suff w:val="tab"/>
      <w:lvlText w:val="•"/>
      <w:rPr>
        <w:color w:val="3370ff"/>
      </w:rPr>
    </w:lvl>
  </w:abstractNum>
  <w:abstractNum w:abstractNumId="228659">
    <w:lvl>
      <w:numFmt w:val="bullet"/>
      <w:suff w:val="tab"/>
      <w:lvlText w:val="•"/>
      <w:rPr>
        <w:color w:val="3370ff"/>
      </w:rPr>
    </w:lvl>
  </w:abstractNum>
  <w:abstractNum w:abstractNumId="228660">
    <w:lvl>
      <w:numFmt w:val="bullet"/>
      <w:suff w:val="tab"/>
      <w:lvlText w:val="•"/>
      <w:rPr>
        <w:color w:val="3370ff"/>
      </w:rPr>
    </w:lvl>
  </w:abstractNum>
  <w:abstractNum w:abstractNumId="228661">
    <w:lvl>
      <w:numFmt w:val="bullet"/>
      <w:suff w:val="tab"/>
      <w:lvlText w:val="•"/>
      <w:rPr>
        <w:color w:val="3370ff"/>
      </w:rPr>
    </w:lvl>
  </w:abstractNum>
  <w:abstractNum w:abstractNumId="228662">
    <w:lvl>
      <w:numFmt w:val="bullet"/>
      <w:suff w:val="tab"/>
      <w:lvlText w:val="•"/>
      <w:rPr>
        <w:color w:val="3370ff"/>
      </w:rPr>
    </w:lvl>
  </w:abstractNum>
  <w:abstractNum w:abstractNumId="228663">
    <w:lvl>
      <w:numFmt w:val="bullet"/>
      <w:suff w:val="tab"/>
      <w:lvlText w:val="•"/>
      <w:rPr>
        <w:color w:val="3370ff"/>
      </w:rPr>
    </w:lvl>
  </w:abstractNum>
  <w:abstractNum w:abstractNumId="228664">
    <w:lvl>
      <w:numFmt w:val="bullet"/>
      <w:suff w:val="tab"/>
      <w:lvlText w:val="•"/>
      <w:rPr>
        <w:color w:val="3370ff"/>
      </w:rPr>
    </w:lvl>
  </w:abstractNum>
  <w:abstractNum w:abstractNumId="228665">
    <w:lvl>
      <w:numFmt w:val="bullet"/>
      <w:suff w:val="tab"/>
      <w:lvlText w:val="•"/>
      <w:rPr>
        <w:color w:val="3370ff"/>
      </w:rPr>
    </w:lvl>
  </w:abstractNum>
  <w:abstractNum w:abstractNumId="228666">
    <w:lvl>
      <w:numFmt w:val="bullet"/>
      <w:suff w:val="tab"/>
      <w:lvlText w:val="•"/>
      <w:rPr>
        <w:color w:val="3370ff"/>
      </w:rPr>
    </w:lvl>
  </w:abstractNum>
  <w:abstractNum w:abstractNumId="228667">
    <w:lvl>
      <w:numFmt w:val="bullet"/>
      <w:suff w:val="tab"/>
      <w:lvlText w:val="•"/>
      <w:rPr>
        <w:color w:val="3370ff"/>
      </w:rPr>
    </w:lvl>
  </w:abstractNum>
  <w:abstractNum w:abstractNumId="228668">
    <w:lvl>
      <w:numFmt w:val="bullet"/>
      <w:suff w:val="tab"/>
      <w:lvlText w:val="•"/>
      <w:rPr>
        <w:color w:val="3370ff"/>
      </w:rPr>
    </w:lvl>
  </w:abstractNum>
  <w:abstractNum w:abstractNumId="228669">
    <w:lvl>
      <w:numFmt w:val="bullet"/>
      <w:suff w:val="tab"/>
      <w:lvlText w:val="•"/>
      <w:rPr>
        <w:color w:val="3370ff"/>
      </w:rPr>
    </w:lvl>
  </w:abstractNum>
  <w:abstractNum w:abstractNumId="228670">
    <w:lvl>
      <w:numFmt w:val="bullet"/>
      <w:suff w:val="tab"/>
      <w:lvlText w:val="•"/>
      <w:rPr>
        <w:color w:val="3370ff"/>
      </w:rPr>
    </w:lvl>
  </w:abstractNum>
  <w:abstractNum w:abstractNumId="228671">
    <w:lvl>
      <w:numFmt w:val="bullet"/>
      <w:suff w:val="tab"/>
      <w:lvlText w:val="•"/>
      <w:rPr>
        <w:color w:val="3370ff"/>
      </w:rPr>
    </w:lvl>
  </w:abstractNum>
  <w:abstractNum w:abstractNumId="228672">
    <w:lvl>
      <w:numFmt w:val="bullet"/>
      <w:suff w:val="tab"/>
      <w:lvlText w:val="•"/>
      <w:rPr>
        <w:color w:val="3370ff"/>
      </w:rPr>
    </w:lvl>
  </w:abstractNum>
  <w:abstractNum w:abstractNumId="228673">
    <w:lvl>
      <w:start w:val="1"/>
      <w:numFmt w:val="decimal"/>
      <w:suff w:val="tab"/>
      <w:lvlText w:val="%1."/>
      <w:rPr>
        <w:color w:val="3370ff"/>
      </w:rPr>
    </w:lvl>
  </w:abstractNum>
  <w:abstractNum w:abstractNumId="228674">
    <w:lvl>
      <w:start w:val="1"/>
      <w:numFmt w:val="lowerLetter"/>
      <w:suff w:val="tab"/>
      <w:lvlText w:val="%1."/>
      <w:rPr>
        <w:color w:val="3370ff"/>
      </w:rPr>
    </w:lvl>
  </w:abstractNum>
  <w:abstractNum w:abstractNumId="228675">
    <w:lvl>
      <w:start w:val="2"/>
      <w:numFmt w:val="lowerLetter"/>
      <w:suff w:val="tab"/>
      <w:lvlText w:val="%1."/>
      <w:rPr>
        <w:color w:val="3370ff"/>
      </w:rPr>
    </w:lvl>
  </w:abstractNum>
  <w:abstractNum w:abstractNumId="228676">
    <w:lvl>
      <w:start w:val="2"/>
      <w:numFmt w:val="decimal"/>
      <w:suff w:val="tab"/>
      <w:lvlText w:val="%1."/>
      <w:rPr>
        <w:color w:val="3370ff"/>
      </w:rPr>
    </w:lvl>
  </w:abstractNum>
  <w:abstractNum w:abstractNumId="228677">
    <w:lvl>
      <w:start w:val="3"/>
      <w:numFmt w:val="decimal"/>
      <w:suff w:val="tab"/>
      <w:lvlText w:val="%1."/>
      <w:rPr>
        <w:color w:val="3370ff"/>
      </w:rPr>
    </w:lvl>
  </w:abstractNum>
  <w:abstractNum w:abstractNumId="228678">
    <w:lvl>
      <w:start w:val="4"/>
      <w:numFmt w:val="decimal"/>
      <w:suff w:val="tab"/>
      <w:lvlText w:val="%1."/>
      <w:rPr>
        <w:color w:val="3370ff"/>
      </w:rPr>
    </w:lvl>
  </w:abstractNum>
  <w:abstractNum w:abstractNumId="228679">
    <w:lvl>
      <w:start w:val="5"/>
      <w:numFmt w:val="decimal"/>
      <w:suff w:val="tab"/>
      <w:lvlText w:val="%1."/>
      <w:rPr>
        <w:color w:val="3370ff"/>
      </w:rPr>
    </w:lvl>
  </w:abstractNum>
  <w:abstractNum w:abstractNumId="228680">
    <w:lvl>
      <w:start w:val="6"/>
      <w:numFmt w:val="decimal"/>
      <w:suff w:val="tab"/>
      <w:lvlText w:val="%1."/>
      <w:rPr>
        <w:color w:val="3370ff"/>
      </w:rPr>
    </w:lvl>
  </w:abstractNum>
  <w:abstractNum w:abstractNumId="228681">
    <w:lvl>
      <w:start w:val="1"/>
      <w:numFmt w:val="decimal"/>
      <w:suff w:val="tab"/>
      <w:lvlText w:val="%1."/>
      <w:rPr>
        <w:color w:val="3370ff"/>
      </w:rPr>
    </w:lvl>
  </w:abstractNum>
  <w:abstractNum w:abstractNumId="228682">
    <w:lvl>
      <w:start w:val="2"/>
      <w:numFmt w:val="decimal"/>
      <w:suff w:val="tab"/>
      <w:lvlText w:val="%1."/>
      <w:rPr>
        <w:color w:val="3370ff"/>
      </w:rPr>
    </w:lvl>
  </w:abstractNum>
  <w:abstractNum w:abstractNumId="228683">
    <w:lvl>
      <w:start w:val="3"/>
      <w:numFmt w:val="decimal"/>
      <w:suff w:val="tab"/>
      <w:lvlText w:val="%1."/>
      <w:rPr>
        <w:color w:val="3370ff"/>
      </w:rPr>
    </w:lvl>
  </w:abstractNum>
  <w:abstractNum w:abstractNumId="228684">
    <w:lvl>
      <w:start w:val="1"/>
      <w:numFmt w:val="decimal"/>
      <w:suff w:val="tab"/>
      <w:lvlText w:val="%1."/>
      <w:rPr>
        <w:color w:val="3370ff"/>
      </w:rPr>
    </w:lvl>
  </w:abstractNum>
  <w:abstractNum w:abstractNumId="228685">
    <w:lvl>
      <w:start w:val="2"/>
      <w:numFmt w:val="decimal"/>
      <w:suff w:val="tab"/>
      <w:lvlText w:val="%1."/>
      <w:rPr>
        <w:color w:val="3370ff"/>
      </w:rPr>
    </w:lvl>
  </w:abstractNum>
  <w:abstractNum w:abstractNumId="228686">
    <w:lvl>
      <w:start w:val="1"/>
      <w:numFmt w:val="lowerLetter"/>
      <w:suff w:val="tab"/>
      <w:lvlText w:val="%1."/>
      <w:rPr>
        <w:color w:val="3370ff"/>
      </w:rPr>
    </w:lvl>
  </w:abstractNum>
  <w:abstractNum w:abstractNumId="228687">
    <w:lvl>
      <w:start w:val="2"/>
      <w:numFmt w:val="lowerLetter"/>
      <w:suff w:val="tab"/>
      <w:lvlText w:val="%1."/>
      <w:rPr>
        <w:color w:val="3370ff"/>
      </w:rPr>
    </w:lvl>
  </w:abstractNum>
  <w:abstractNum w:abstractNumId="228688">
    <w:lvl>
      <w:start w:val="3"/>
      <w:numFmt w:val="lowerLetter"/>
      <w:suff w:val="tab"/>
      <w:lvlText w:val="%1."/>
      <w:rPr>
        <w:color w:val="3370ff"/>
      </w:rPr>
    </w:lvl>
  </w:abstractNum>
  <w:abstractNum w:abstractNumId="228689">
    <w:lvl>
      <w:start w:val="3"/>
      <w:numFmt w:val="decimal"/>
      <w:suff w:val="tab"/>
      <w:lvlText w:val="%1."/>
      <w:rPr>
        <w:color w:val="3370ff"/>
      </w:rPr>
    </w:lvl>
  </w:abstractNum>
  <w:abstractNum w:abstractNumId="228690">
    <w:lvl>
      <w:start w:val="1"/>
      <w:numFmt w:val="lowerLetter"/>
      <w:suff w:val="tab"/>
      <w:lvlText w:val="%1."/>
      <w:rPr>
        <w:color w:val="3370ff"/>
      </w:rPr>
    </w:lvl>
  </w:abstractNum>
  <w:abstractNum w:abstractNumId="228691">
    <w:lvl>
      <w:start w:val="1"/>
      <w:numFmt w:val="lowerRoman"/>
      <w:suff w:val="tab"/>
      <w:lvlText w:val="%1."/>
      <w:rPr>
        <w:color w:val="3370ff"/>
      </w:rPr>
    </w:lvl>
  </w:abstractNum>
  <w:abstractNum w:abstractNumId="228692">
    <w:lvl>
      <w:start w:val="2"/>
      <w:numFmt w:val="lowerRoman"/>
      <w:suff w:val="tab"/>
      <w:lvlText w:val="%1."/>
      <w:rPr>
        <w:color w:val="3370ff"/>
      </w:rPr>
    </w:lvl>
  </w:abstractNum>
  <w:abstractNum w:abstractNumId="228693">
    <w:lvl>
      <w:start w:val="3"/>
      <w:numFmt w:val="lowerRoman"/>
      <w:suff w:val="tab"/>
      <w:lvlText w:val="%1."/>
      <w:rPr>
        <w:color w:val="3370ff"/>
      </w:rPr>
    </w:lvl>
  </w:abstractNum>
  <w:abstractNum w:abstractNumId="228694">
    <w:lvl>
      <w:start w:val="2"/>
      <w:numFmt w:val="lowerLetter"/>
      <w:suff w:val="tab"/>
      <w:lvlText w:val="%1."/>
      <w:rPr>
        <w:color w:val="3370ff"/>
      </w:rPr>
    </w:lvl>
  </w:abstractNum>
  <w:abstractNum w:abstractNumId="228695">
    <w:lvl>
      <w:start w:val="3"/>
      <w:numFmt w:val="lowerLetter"/>
      <w:suff w:val="tab"/>
      <w:lvlText w:val="%1."/>
      <w:rPr>
        <w:color w:val="3370ff"/>
      </w:rPr>
    </w:lvl>
  </w:abstractNum>
  <w:abstractNum w:abstractNumId="228696">
    <w:lvl>
      <w:start w:val="4"/>
      <w:numFmt w:val="lowerLetter"/>
      <w:suff w:val="tab"/>
      <w:lvlText w:val="%1."/>
      <w:rPr>
        <w:color w:val="3370ff"/>
      </w:rPr>
    </w:lvl>
  </w:abstractNum>
  <w:abstractNum w:abstractNumId="228697">
    <w:lvl>
      <w:start w:val="4"/>
      <w:numFmt w:val="decimal"/>
      <w:suff w:val="tab"/>
      <w:lvlText w:val="%1."/>
      <w:rPr>
        <w:color w:val="3370ff"/>
      </w:rPr>
    </w:lvl>
  </w:abstractNum>
  <w:abstractNum w:abstractNumId="228698">
    <w:lvl>
      <w:start w:val="1"/>
      <w:numFmt w:val="lowerLetter"/>
      <w:suff w:val="tab"/>
      <w:lvlText w:val="%1."/>
      <w:rPr>
        <w:color w:val="3370ff"/>
      </w:rPr>
    </w:lvl>
  </w:abstractNum>
  <w:abstractNum w:abstractNumId="228699">
    <w:lvl>
      <w:start w:val="2"/>
      <w:numFmt w:val="lowerLetter"/>
      <w:suff w:val="tab"/>
      <w:lvlText w:val="%1."/>
      <w:rPr>
        <w:color w:val="3370ff"/>
      </w:rPr>
    </w:lvl>
  </w:abstractNum>
  <w:abstractNum w:abstractNumId="228700">
    <w:lvl>
      <w:start w:val="5"/>
      <w:numFmt w:val="decimal"/>
      <w:suff w:val="tab"/>
      <w:lvlText w:val="%1."/>
      <w:rPr>
        <w:color w:val="3370ff"/>
      </w:rPr>
    </w:lvl>
  </w:abstractNum>
  <w:abstractNum w:abstractNumId="228701">
    <w:lvl>
      <w:start w:val="1"/>
      <w:numFmt w:val="lowerLetter"/>
      <w:suff w:val="tab"/>
      <w:lvlText w:val="%1."/>
      <w:rPr>
        <w:color w:val="3370ff"/>
      </w:rPr>
    </w:lvl>
  </w:abstractNum>
  <w:abstractNum w:abstractNumId="228702">
    <w:lvl>
      <w:start w:val="2"/>
      <w:numFmt w:val="lowerLetter"/>
      <w:suff w:val="tab"/>
      <w:lvlText w:val="%1."/>
      <w:rPr>
        <w:color w:val="3370ff"/>
      </w:rPr>
    </w:lvl>
  </w:abstractNum>
  <w:abstractNum w:abstractNumId="228703">
    <w:lvl>
      <w:numFmt w:val="bullet"/>
      <w:suff w:val="tab"/>
      <w:lvlText w:val="•"/>
      <w:rPr>
        <w:color w:val="3370ff"/>
      </w:rPr>
    </w:lvl>
  </w:abstractNum>
  <w:abstractNum w:abstractNumId="228704">
    <w:lvl>
      <w:numFmt w:val="bullet"/>
      <w:suff w:val="tab"/>
      <w:lvlText w:val="•"/>
      <w:rPr>
        <w:color w:val="3370ff"/>
      </w:rPr>
    </w:lvl>
  </w:abstractNum>
  <w:abstractNum w:abstractNumId="228705">
    <w:lvl>
      <w:numFmt w:val="bullet"/>
      <w:suff w:val="tab"/>
      <w:lvlText w:val="•"/>
      <w:rPr>
        <w:color w:val="3370ff"/>
      </w:rPr>
    </w:lvl>
  </w:abstractNum>
  <w:abstractNum w:abstractNumId="228706">
    <w:lvl>
      <w:numFmt w:val="bullet"/>
      <w:suff w:val="tab"/>
      <w:lvlText w:val="•"/>
      <w:rPr>
        <w:color w:val="3370ff"/>
      </w:rPr>
    </w:lvl>
  </w:abstractNum>
  <w:num w:numId="1">
    <w:abstractNumId w:val="228605"/>
  </w:num>
  <w:num w:numId="2">
    <w:abstractNumId w:val="228606"/>
  </w:num>
  <w:num w:numId="3">
    <w:abstractNumId w:val="228607"/>
  </w:num>
  <w:num w:numId="4">
    <w:abstractNumId w:val="228608"/>
  </w:num>
  <w:num w:numId="5">
    <w:abstractNumId w:val="228609"/>
  </w:num>
  <w:num w:numId="6">
    <w:abstractNumId w:val="228610"/>
  </w:num>
  <w:num w:numId="7">
    <w:abstractNumId w:val="228611"/>
  </w:num>
  <w:num w:numId="8">
    <w:abstractNumId w:val="228612"/>
  </w:num>
  <w:num w:numId="9">
    <w:abstractNumId w:val="228613"/>
  </w:num>
  <w:num w:numId="10">
    <w:abstractNumId w:val="228614"/>
  </w:num>
  <w:num w:numId="11">
    <w:abstractNumId w:val="228615"/>
  </w:num>
  <w:num w:numId="12">
    <w:abstractNumId w:val="228616"/>
  </w:num>
  <w:num w:numId="13">
    <w:abstractNumId w:val="228617"/>
  </w:num>
  <w:num w:numId="14">
    <w:abstractNumId w:val="228618"/>
  </w:num>
  <w:num w:numId="15">
    <w:abstractNumId w:val="228619"/>
  </w:num>
  <w:num w:numId="16">
    <w:abstractNumId w:val="228620"/>
  </w:num>
  <w:num w:numId="17">
    <w:abstractNumId w:val="228621"/>
  </w:num>
  <w:num w:numId="18">
    <w:abstractNumId w:val="228622"/>
  </w:num>
  <w:num w:numId="19">
    <w:abstractNumId w:val="228623"/>
  </w:num>
  <w:num w:numId="20">
    <w:abstractNumId w:val="228624"/>
  </w:num>
  <w:num w:numId="21">
    <w:abstractNumId w:val="228625"/>
  </w:num>
  <w:num w:numId="22">
    <w:abstractNumId w:val="228626"/>
  </w:num>
  <w:num w:numId="23">
    <w:abstractNumId w:val="228627"/>
  </w:num>
  <w:num w:numId="24">
    <w:abstractNumId w:val="228628"/>
  </w:num>
  <w:num w:numId="25">
    <w:abstractNumId w:val="228629"/>
  </w:num>
  <w:num w:numId="26">
    <w:abstractNumId w:val="228630"/>
  </w:num>
  <w:num w:numId="27">
    <w:abstractNumId w:val="228631"/>
  </w:num>
  <w:num w:numId="28">
    <w:abstractNumId w:val="228632"/>
  </w:num>
  <w:num w:numId="29">
    <w:abstractNumId w:val="228633"/>
  </w:num>
  <w:num w:numId="30">
    <w:abstractNumId w:val="228634"/>
  </w:num>
  <w:num w:numId="31">
    <w:abstractNumId w:val="228635"/>
  </w:num>
  <w:num w:numId="32">
    <w:abstractNumId w:val="228636"/>
  </w:num>
  <w:num w:numId="33">
    <w:abstractNumId w:val="228637"/>
  </w:num>
  <w:num w:numId="34">
    <w:abstractNumId w:val="228638"/>
  </w:num>
  <w:num w:numId="35">
    <w:abstractNumId w:val="228639"/>
  </w:num>
  <w:num w:numId="36">
    <w:abstractNumId w:val="228640"/>
  </w:num>
  <w:num w:numId="37">
    <w:abstractNumId w:val="228641"/>
  </w:num>
  <w:num w:numId="38">
    <w:abstractNumId w:val="228642"/>
  </w:num>
  <w:num w:numId="39">
    <w:abstractNumId w:val="228643"/>
  </w:num>
  <w:num w:numId="40">
    <w:abstractNumId w:val="228644"/>
  </w:num>
  <w:num w:numId="41">
    <w:abstractNumId w:val="228645"/>
  </w:num>
  <w:num w:numId="42">
    <w:abstractNumId w:val="228646"/>
  </w:num>
  <w:num w:numId="43">
    <w:abstractNumId w:val="228647"/>
  </w:num>
  <w:num w:numId="44">
    <w:abstractNumId w:val="228648"/>
  </w:num>
  <w:num w:numId="45">
    <w:abstractNumId w:val="228649"/>
  </w:num>
  <w:num w:numId="46">
    <w:abstractNumId w:val="228650"/>
  </w:num>
  <w:num w:numId="47">
    <w:abstractNumId w:val="228651"/>
  </w:num>
  <w:num w:numId="48">
    <w:abstractNumId w:val="228652"/>
  </w:num>
  <w:num w:numId="49">
    <w:abstractNumId w:val="228653"/>
  </w:num>
  <w:num w:numId="50">
    <w:abstractNumId w:val="228654"/>
  </w:num>
  <w:num w:numId="51">
    <w:abstractNumId w:val="228655"/>
  </w:num>
  <w:num w:numId="52">
    <w:abstractNumId w:val="228656"/>
  </w:num>
  <w:num w:numId="53">
    <w:abstractNumId w:val="228657"/>
  </w:num>
  <w:num w:numId="54">
    <w:abstractNumId w:val="228658"/>
  </w:num>
  <w:num w:numId="55">
    <w:abstractNumId w:val="228659"/>
  </w:num>
  <w:num w:numId="56">
    <w:abstractNumId w:val="228660"/>
  </w:num>
  <w:num w:numId="57">
    <w:abstractNumId w:val="228661"/>
  </w:num>
  <w:num w:numId="58">
    <w:abstractNumId w:val="228662"/>
  </w:num>
  <w:num w:numId="59">
    <w:abstractNumId w:val="228663"/>
  </w:num>
  <w:num w:numId="60">
    <w:abstractNumId w:val="228664"/>
  </w:num>
  <w:num w:numId="61">
    <w:abstractNumId w:val="228665"/>
  </w:num>
  <w:num w:numId="62">
    <w:abstractNumId w:val="228666"/>
  </w:num>
  <w:num w:numId="63">
    <w:abstractNumId w:val="228667"/>
  </w:num>
  <w:num w:numId="64">
    <w:abstractNumId w:val="228668"/>
  </w:num>
  <w:num w:numId="65">
    <w:abstractNumId w:val="228669"/>
  </w:num>
  <w:num w:numId="66">
    <w:abstractNumId w:val="228670"/>
  </w:num>
  <w:num w:numId="67">
    <w:abstractNumId w:val="228671"/>
  </w:num>
  <w:num w:numId="68">
    <w:abstractNumId w:val="228672"/>
  </w:num>
  <w:num w:numId="69">
    <w:abstractNumId w:val="228673"/>
  </w:num>
  <w:num w:numId="70">
    <w:abstractNumId w:val="228674"/>
  </w:num>
  <w:num w:numId="71">
    <w:abstractNumId w:val="228675"/>
  </w:num>
  <w:num w:numId="72">
    <w:abstractNumId w:val="228676"/>
  </w:num>
  <w:num w:numId="73">
    <w:abstractNumId w:val="228677"/>
  </w:num>
  <w:num w:numId="74">
    <w:abstractNumId w:val="228678"/>
  </w:num>
  <w:num w:numId="75">
    <w:abstractNumId w:val="228679"/>
  </w:num>
  <w:num w:numId="76">
    <w:abstractNumId w:val="228680"/>
  </w:num>
  <w:num w:numId="77">
    <w:abstractNumId w:val="228681"/>
  </w:num>
  <w:num w:numId="78">
    <w:abstractNumId w:val="228682"/>
  </w:num>
  <w:num w:numId="79">
    <w:abstractNumId w:val="228683"/>
  </w:num>
  <w:num w:numId="80">
    <w:abstractNumId w:val="228684"/>
  </w:num>
  <w:num w:numId="81">
    <w:abstractNumId w:val="228685"/>
  </w:num>
  <w:num w:numId="82">
    <w:abstractNumId w:val="228686"/>
  </w:num>
  <w:num w:numId="83">
    <w:abstractNumId w:val="228687"/>
  </w:num>
  <w:num w:numId="84">
    <w:abstractNumId w:val="228688"/>
  </w:num>
  <w:num w:numId="85">
    <w:abstractNumId w:val="228689"/>
  </w:num>
  <w:num w:numId="86">
    <w:abstractNumId w:val="228690"/>
  </w:num>
  <w:num w:numId="87">
    <w:abstractNumId w:val="228691"/>
  </w:num>
  <w:num w:numId="88">
    <w:abstractNumId w:val="228692"/>
  </w:num>
  <w:num w:numId="89">
    <w:abstractNumId w:val="228693"/>
  </w:num>
  <w:num w:numId="90">
    <w:abstractNumId w:val="228694"/>
  </w:num>
  <w:num w:numId="91">
    <w:abstractNumId w:val="228695"/>
  </w:num>
  <w:num w:numId="92">
    <w:abstractNumId w:val="228696"/>
  </w:num>
  <w:num w:numId="93">
    <w:abstractNumId w:val="228697"/>
  </w:num>
  <w:num w:numId="94">
    <w:abstractNumId w:val="228698"/>
  </w:num>
  <w:num w:numId="95">
    <w:abstractNumId w:val="228699"/>
  </w:num>
  <w:num w:numId="96">
    <w:abstractNumId w:val="228700"/>
  </w:num>
  <w:num w:numId="97">
    <w:abstractNumId w:val="228701"/>
  </w:num>
  <w:num w:numId="98">
    <w:abstractNumId w:val="228702"/>
  </w:num>
  <w:num w:numId="99">
    <w:abstractNumId w:val="228703"/>
  </w:num>
  <w:num w:numId="100">
    <w:abstractNumId w:val="228704"/>
  </w:num>
  <w:num w:numId="101">
    <w:abstractNumId w:val="228705"/>
  </w:num>
  <w:num w:numId="102">
    <w:abstractNumId w:val="22870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jpeg" Type="http://schemas.openxmlformats.org/officeDocument/2006/relationships/image"/><Relationship Id="rId11" Target="media/image6.jpeg" Type="http://schemas.openxmlformats.org/officeDocument/2006/relationships/image"/><Relationship Id="rId12" Target="media/image7.jpeg" Type="http://schemas.openxmlformats.org/officeDocument/2006/relationships/image"/><Relationship Id="rId13" Target="media/image8.jpeg" Type="http://schemas.openxmlformats.org/officeDocument/2006/relationships/image"/><Relationship Id="rId14" Target="media/image9.jpeg" Type="http://schemas.openxmlformats.org/officeDocument/2006/relationships/image"/><Relationship Id="rId15" Target="media/image10.jpeg" Type="http://schemas.openxmlformats.org/officeDocument/2006/relationships/image"/><Relationship Id="rId16" Target="media/image11.jpeg" Type="http://schemas.openxmlformats.org/officeDocument/2006/relationships/image"/><Relationship Id="rId17" Target="https://wcnyj11ldtjt.feishu.cn/sheets/Y9eOsTTPnhiWI0tXBCncmsTmnhh?from=from_copylink" TargetMode="External" Type="http://schemas.openxmlformats.org/officeDocument/2006/relationships/hyperlink"/><Relationship Id="rId18" Target="media/image12.png" Type="http://schemas.openxmlformats.org/officeDocument/2006/relationships/image"/><Relationship Id="rId19" Target="media/image13.png" Type="http://schemas.openxmlformats.org/officeDocument/2006/relationships/image"/><Relationship Id="rId2" Target="styles.xml" Type="http://schemas.openxmlformats.org/officeDocument/2006/relationships/styles"/><Relationship Id="rId20" Target="media/image14.png" Type="http://schemas.openxmlformats.org/officeDocument/2006/relationships/image"/><Relationship Id="rId21" Target="media/image15.png" Type="http://schemas.openxmlformats.org/officeDocument/2006/relationships/image"/><Relationship Id="rId22" Target="header1.xml" Type="http://schemas.openxmlformats.org/officeDocument/2006/relationships/header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numbering.xml" Type="http://schemas.openxmlformats.org/officeDocument/2006/relationships/numbering"/><Relationship Id="rId7" Target="media/image3.jpeg" Type="http://schemas.openxmlformats.org/officeDocument/2006/relationships/image"/><Relationship Id="rId8" Target="https://wcnyj11ldtjt.feishu.cn/docx/Q5nmdsrNdo5zk9xET4IcStFbn1d" TargetMode="External" Type="http://schemas.openxmlformats.org/officeDocument/2006/relationships/hyperlink"/><Relationship Id="rId9" Target="media/image4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2026-07-21T07:23:54Z</dcterms:created>
  <dc:creator>Apache POI</dc:creator>
</cp:coreProperties>
</file>