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4F386">
      <w:pPr>
        <w:pStyle w:val="2"/>
        <w:rPr>
          <w:highlight w:val="none"/>
        </w:rPr>
      </w:pPr>
      <w:r>
        <w:rPr>
          <w:highlight w:val="none"/>
        </w:rPr>
        <w:t>自动驾驶与机器人领域决规控算法工程师面试应对方案</w:t>
      </w:r>
    </w:p>
    <w:p w14:paraId="64DE9D7D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&gt; </w:t>
      </w:r>
      <w:r>
        <w:rPr>
          <w:rFonts w:hint="eastAsia"/>
          <w:highlight w:val="green"/>
          <w:lang w:val="en-US" w:eastAsia="zh-CN"/>
        </w:rPr>
        <w:t>在第二章的三级标题后逐项打分，对应批注进行客观记录和主观评价</w:t>
      </w:r>
    </w:p>
    <w:p w14:paraId="02C0FFF7">
      <w:pPr>
        <w:pStyle w:val="3"/>
        <w:rPr>
          <w:highlight w:val="none"/>
        </w:rPr>
      </w:pPr>
      <w:r>
        <w:rPr>
          <w:highlight w:val="none"/>
        </w:rPr>
        <w:t>一、面试前核心准备：锚定岗位需求，精准匹配能力</w:t>
      </w:r>
    </w:p>
    <w:p w14:paraId="1BB02569">
      <w:pPr>
        <w:pStyle w:val="4"/>
        <w:rPr>
          <w:highlight w:val="none"/>
        </w:rPr>
      </w:pPr>
      <w:r>
        <w:rPr>
          <w:highlight w:val="none"/>
        </w:rPr>
        <w:t>（一）简历优化：突出核心能力与 ROS2 实战经验</w:t>
      </w:r>
    </w:p>
    <w:p w14:paraId="482D95C2">
      <w:pPr>
        <w:pStyle w:val="5"/>
        <w:rPr>
          <w:highlight w:val="none"/>
        </w:rPr>
      </w:pPr>
      <w:r>
        <w:rPr>
          <w:highlight w:val="none"/>
        </w:rPr>
        <w:t>1. 核心信息强化（匹配简历筛选标准）</w:t>
      </w:r>
    </w:p>
    <w:p w14:paraId="4E2F2BB6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专业技能量化</w:t>
      </w:r>
      <w:r>
        <w:rPr>
          <w:highlight w:val="none"/>
        </w:rPr>
        <w:t>：</w:t>
      </w:r>
      <w:r>
        <w:rPr>
          <w:highlight w:val="red"/>
        </w:rPr>
        <w:t>明确标注 C++/Python 熟练度</w:t>
      </w:r>
      <w:r>
        <w:rPr>
          <w:highlight w:val="none"/>
        </w:rPr>
        <w:t>（如 “用 C++ 实现 PID 控制器，代码覆盖率 90%+；Python 脚本自动化 ROS2 节点测试，效率提升 40%”）、控制理论应用场景（如 “基于 MPC 实现车辆横向控制，轨迹跟踪误差≤0.3m”）。</w:t>
      </w:r>
    </w:p>
    <w:p w14:paraId="1A4A3A83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ROS2 经验具象化</w:t>
      </w:r>
      <w:r>
        <w:rPr>
          <w:highlight w:val="none"/>
        </w:rPr>
        <w:t>：</w:t>
      </w:r>
      <w:r>
        <w:rPr>
          <w:highlight w:val="red"/>
        </w:rPr>
        <w:t>避免 “熟悉 ROS2” 笼统表述</w:t>
      </w:r>
      <w:r>
        <w:rPr>
          <w:highlight w:val="none"/>
        </w:rPr>
        <w:t>，改为 “基于 ROS2 Humble 开发自动驾驶路径规划模块：①设计全局路径（A * 算法）与局部路径（DWA）节点，话题通信延迟控制在 50ms 内；②优化 ROS2 节点资源占用，通过节点生命周期管理（LifecycleNode）减少 CPU 使用率 25%”。</w:t>
      </w:r>
    </w:p>
    <w:p w14:paraId="1E7272E2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加分项显性化</w:t>
      </w:r>
      <w:r>
        <w:rPr>
          <w:highlight w:val="none"/>
        </w:rPr>
        <w:t xml:space="preserve">：若有竞赛 / 开源贡献，单独列模块，如 “2023 年全国智能车竞赛（室外组）：负责无人车路径规划模块，基于 ROS2 实现动态避障，获省级二等奖”“ROS2 </w:t>
      </w:r>
      <w:r>
        <w:rPr>
          <w:highlight w:val="none"/>
          <w:bdr w:val="single" w:color="DEE0E3" w:sz="4" w:space="0"/>
        </w:rPr>
        <w:t>navigation2</w:t>
      </w:r>
      <w:r>
        <w:rPr>
          <w:highlight w:val="none"/>
        </w:rPr>
        <w:t>开源项目贡献：修复局部路径重规划时的内存泄漏问题，PR 已合并至官方仓库”。</w:t>
      </w:r>
    </w:p>
    <w:p w14:paraId="456C21C1">
      <w:pPr>
        <w:pStyle w:val="5"/>
        <w:rPr>
          <w:highlight w:val="none"/>
        </w:rPr>
      </w:pPr>
      <w:r>
        <w:rPr>
          <w:highlight w:val="none"/>
        </w:rPr>
        <w:t>2. 项目经历 STAR 化（适配技术面试深挖需求）</w:t>
      </w:r>
    </w:p>
    <w:p w14:paraId="65F1C2C8">
      <w:pPr>
        <w:pStyle w:val="18"/>
        <w:rPr>
          <w:highlight w:val="none"/>
        </w:rPr>
      </w:pPr>
      <w:r>
        <w:rPr>
          <w:highlight w:val="none"/>
        </w:rPr>
        <w:t>提前准备 1-2 个自动驾驶 / 机器人核心</w:t>
      </w:r>
      <w:r>
        <w:rPr>
          <w:highlight w:val="red"/>
        </w:rPr>
        <w:t>项目，按 “情境 - 任务 - 行动 - 结果” 结构化呈现</w:t>
      </w:r>
      <w:r>
        <w:rPr>
          <w:highlight w:val="none"/>
        </w:rPr>
        <w:t>，例如：</w:t>
      </w:r>
    </w:p>
    <w:p w14:paraId="22186FB5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情境（S）</w:t>
      </w:r>
      <w:r>
        <w:rPr>
          <w:highlight w:val="none"/>
        </w:rPr>
        <w:t>：2024 年参与校园无人配送机器人项目，基于 ROS2 Foxy 开发，需解决 “动态障碍物（行人横穿）导致路径频繁失效” 问题。</w:t>
      </w:r>
    </w:p>
    <w:p w14:paraId="0F396CB2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任务（T）</w:t>
      </w:r>
      <w:r>
        <w:rPr>
          <w:highlight w:val="none"/>
        </w:rPr>
        <w:t>：负责路径规划与 ROS2 节点集成，要求避障响应时间≤200ms，轨迹平滑度提升 30%。</w:t>
      </w:r>
    </w:p>
    <w:p w14:paraId="0B8CEEB4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行动（A）</w:t>
      </w:r>
      <w:r>
        <w:rPr>
          <w:highlight w:val="none"/>
        </w:rPr>
        <w:t>：①用</w:t>
      </w:r>
      <w:r>
        <w:rPr>
          <w:highlight w:val="none"/>
          <w:bdr w:val="single" w:color="DEE0E3" w:sz="4" w:space="0"/>
        </w:rPr>
        <w:t>message_filters</w:t>
      </w:r>
      <w:r>
        <w:rPr>
          <w:highlight w:val="none"/>
        </w:rPr>
        <w:t>同步激光雷达与摄像头数据，构建动态障碍物速度预测模型；②将全局 A * 路径与局部 DWA 路径结合，通过 ROS2 Action 通信实现路径动态更新；③优化 QoS 策略（RELIABLE 传输 + VOLATILE durability）确保障碍物信息不丢失。</w:t>
      </w:r>
    </w:p>
    <w:p w14:paraId="709B42DE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结果（R）</w:t>
      </w:r>
      <w:r>
        <w:rPr>
          <w:highlight w:val="none"/>
        </w:rPr>
        <w:t>：避障响应时间 180ms，轨迹跟踪误差 0.2m，项目通过校园场景验收，相关 ROS2 节点代码已封装为可复用模块。</w:t>
      </w:r>
    </w:p>
    <w:p w14:paraId="576DDE5A">
      <w:pPr>
        <w:pStyle w:val="3"/>
        <w:rPr>
          <w:highlight w:val="none"/>
        </w:rPr>
      </w:pPr>
      <w:r>
        <w:rPr>
          <w:highlight w:val="none"/>
        </w:rPr>
        <w:t>二、各阶段面试应对：逐环节突破，聚焦核心能力</w:t>
      </w:r>
    </w:p>
    <w:p w14:paraId="55B3E100">
      <w:pPr>
        <w:pStyle w:val="4"/>
        <w:rPr>
          <w:highlight w:val="none"/>
        </w:rPr>
      </w:pPr>
      <w:r>
        <w:rPr>
          <w:highlight w:val="none"/>
        </w:rPr>
        <w:t>（一）电话初试：简洁传递匹配度，展现基础素养</w:t>
      </w:r>
    </w:p>
    <w:p w14:paraId="0A50A93C">
      <w:pPr>
        <w:pStyle w:val="5"/>
        <w:rPr>
          <w:highlight w:val="none"/>
        </w:rPr>
      </w:pPr>
      <w:r>
        <w:rPr>
          <w:highlight w:val="none"/>
        </w:rPr>
        <w:t>1. 技术背景确认类问题（核心考察 ROS2 与技术基础）</w:t>
      </w:r>
    </w:p>
    <w:p w14:paraId="591F81C9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问题 1：请具体说明你使用 ROS2 开发的</w:t>
      </w:r>
      <w:r>
        <w:rPr>
          <w:b/>
          <w:bCs/>
          <w:highlight w:val="red"/>
        </w:rPr>
        <w:t>项目，遇到过哪些技术难点？如何解决的？</w:t>
      </w:r>
    </w:p>
    <w:p w14:paraId="26E7FD59">
      <w:pPr>
        <w:pStyle w:val="18"/>
        <w:rPr>
          <w:highlight w:val="none"/>
        </w:rPr>
      </w:pPr>
      <w:r>
        <w:rPr>
          <w:highlight w:val="none"/>
        </w:rPr>
        <w:t>应答：“我曾用 ROS2 Humble 开发无人叉车的定位 - 规划一体化模块，核心难点是‘激光雷达受货架遮挡导致定位跳变’。解决方式：①将 IMU 数据与激光雷达点云通过卡尔曼滤波融合，在</w:t>
      </w:r>
      <w:r>
        <w:rPr>
          <w:highlight w:val="none"/>
          <w:bdr w:val="single" w:color="DEE0E3" w:sz="4" w:space="0"/>
        </w:rPr>
        <w:t>localization_node</w:t>
      </w:r>
      <w:r>
        <w:rPr>
          <w:highlight w:val="none"/>
        </w:rPr>
        <w:t>中实现数据同步；②使用 ROS2 的</w:t>
      </w:r>
      <w:r>
        <w:rPr>
          <w:highlight w:val="none"/>
          <w:bdr w:val="single" w:color="DEE0E3" w:sz="4" w:space="0"/>
        </w:rPr>
        <w:t>tf2</w:t>
      </w:r>
      <w:r>
        <w:rPr>
          <w:highlight w:val="none"/>
        </w:rPr>
        <w:t>工具维护坐标系转换，优化坐标更新频率（从 10Hz 提至 20Hz）；③最终定位精度从 0.5m 提升至 0.1m，满足叉车叉取货物的精度要求。”</w:t>
      </w:r>
    </w:p>
    <w:p w14:paraId="2B3F2DB8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问题 2：你对控制</w:t>
      </w:r>
      <w:r>
        <w:rPr>
          <w:b/>
          <w:bCs/>
          <w:highlight w:val="red"/>
        </w:rPr>
        <w:t>理论的掌握程度如何？举一个实际应用案例</w:t>
      </w:r>
      <w:r>
        <w:rPr>
          <w:b/>
          <w:bCs/>
          <w:highlight w:val="none"/>
        </w:rPr>
        <w:t>。</w:t>
      </w:r>
    </w:p>
    <w:p w14:paraId="01570F07">
      <w:pPr>
        <w:pStyle w:val="18"/>
        <w:rPr>
          <w:highlight w:val="none"/>
        </w:rPr>
      </w:pPr>
      <w:r>
        <w:rPr>
          <w:highlight w:val="none"/>
        </w:rPr>
        <w:t>应答：“掌握 PID、MPC、LQR 等控制算法，曾在低速泊车项目中用 PID 实现转向控制：①初始 PID 参数存在超调（转向角超调 15%），通过‘Ziegler-Nichols 整定法’优化比例 / 积分系数；②针对不同车速（0-5km/h）设计自适应 PID：低速时增大积分系数减少静差，高速时增大比例系数提升响应速度；③最终泊车转向误差≤0.1m，满足自动泊入标准。”</w:t>
      </w:r>
    </w:p>
    <w:p w14:paraId="246D6817">
      <w:pPr>
        <w:pStyle w:val="5"/>
        <w:rPr>
          <w:highlight w:val="none"/>
        </w:rPr>
      </w:pPr>
      <w:r>
        <w:rPr>
          <w:highlight w:val="none"/>
        </w:rPr>
        <w:t>2. 工作动机类问题（核心考察与公司适配度）</w:t>
      </w:r>
    </w:p>
    <w:p w14:paraId="58C4E151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问题：为什么选择我们公司的决规控岗位？</w:t>
      </w:r>
    </w:p>
    <w:p w14:paraId="7A8B2E66">
      <w:pPr>
        <w:pStyle w:val="18"/>
        <w:rPr>
          <w:highlight w:val="none"/>
        </w:rPr>
      </w:pPr>
      <w:r>
        <w:rPr>
          <w:highlight w:val="none"/>
        </w:rPr>
        <w:t>应答：“贵公司虽处于技术起步阶段，但聚焦 ROS2 系统开发，这与我‘参与从 0 到 1 搭建工程化决规控系统’的职业目标高度契合。我了解到团队计划从 2 人扩至 5 人，这种小规模团队能让我深度参与核心模块（如路径规划与 ROS2 集成），而非仅负责单一功能。此外，我在 ROS2 节点优化、多传感器时间同步的经验（如用</w:t>
      </w:r>
      <w:r>
        <w:rPr>
          <w:highlight w:val="none"/>
          <w:bdr w:val="single" w:color="DEE0E3" w:sz="4" w:space="0"/>
        </w:rPr>
        <w:t>time_synchronizer</w:t>
      </w:r>
      <w:r>
        <w:rPr>
          <w:highlight w:val="none"/>
        </w:rPr>
        <w:t>解决激光雷达与摄像头延迟），能快速适配公司当前的技术需求，助力团队搭建稳定的基础框架。”</w:t>
      </w:r>
    </w:p>
    <w:p w14:paraId="1DBFFE02">
      <w:pPr>
        <w:pStyle w:val="4"/>
        <w:rPr>
          <w:highlight w:val="none"/>
        </w:rPr>
      </w:pPr>
      <w:r>
        <w:rPr>
          <w:highlight w:val="none"/>
        </w:rPr>
        <w:t>（二）编程测试：精准实现需求，体现工程素养</w:t>
      </w:r>
    </w:p>
    <w:p w14:paraId="44E7AD56">
      <w:pPr>
        <w:pStyle w:val="5"/>
        <w:rPr>
          <w:highlight w:val="none"/>
        </w:rPr>
      </w:pPr>
      <w:r>
        <w:rPr>
          <w:highlight w:val="none"/>
        </w:rPr>
        <w:t>1. 算法实现题（以 “A * 算法实现栅格地图路径搜索” 为例）</w:t>
      </w:r>
    </w:p>
    <w:p w14:paraId="6E9D1893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任务要求</w:t>
      </w:r>
      <w:r>
        <w:rPr>
          <w:highlight w:val="red"/>
        </w:rPr>
        <w:t>：C++ 实现 A*，处理障碍物，输出栅格坐标路径，考虑边界情况。</w:t>
      </w:r>
    </w:p>
    <w:p w14:paraId="33A5E3AB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核心代码</w:t>
      </w:r>
      <w:r>
        <w:rPr>
          <w:highlight w:val="none"/>
        </w:rPr>
        <w:t>：</w:t>
      </w:r>
    </w:p>
    <w:p w14:paraId="4C55BD21">
      <w:pPr>
        <w:pStyle w:val="18"/>
        <w:rPr>
          <w:highlight w:val="none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093B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43FD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#include &lt;iostream&gt;</w:t>
            </w:r>
          </w:p>
          <w:p w14:paraId="1A1EDC68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#include &lt;vector&gt;</w:t>
            </w:r>
          </w:p>
          <w:p w14:paraId="3C2EF814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#include &lt;queue&gt;</w:t>
            </w:r>
          </w:p>
          <w:p w14:paraId="0A2F4A7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#include &lt;unordered_map&gt;</w:t>
            </w:r>
          </w:p>
          <w:p w14:paraId="2BAB5A56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#include &lt;cmath&gt;</w:t>
            </w:r>
          </w:p>
          <w:p w14:paraId="1A888943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#include &lt;algorithm&gt;</w:t>
            </w:r>
          </w:p>
          <w:p w14:paraId="7BC820D9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using namespace std;</w:t>
            </w:r>
          </w:p>
          <w:p w14:paraId="1A8116F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struct Node {</w:t>
            </w:r>
          </w:p>
          <w:p w14:paraId="6DE66E8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int x, y; double g, h; Node* parent;</w:t>
            </w:r>
          </w:p>
          <w:p w14:paraId="65AB5725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Node(int x_, int y_, double g_, double h_, Node* p_) : x(x_), y(y_), g(g_), h(h_), parent(p_) {}</w:t>
            </w:r>
          </w:p>
          <w:p w14:paraId="7D23147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bool operator&gt;(const Node&amp; o) const { return (g+h)&gt;(o.g+o.h); }</w:t>
            </w:r>
          </w:p>
          <w:p w14:paraId="5E94B31D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};</w:t>
            </w:r>
          </w:p>
          <w:p w14:paraId="794F40DF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double calc_heuristic(int x1,int y1,int x2,int y2) { return abs(x1-x2)+abs(y1-y2); }</w:t>
            </w:r>
          </w:p>
          <w:p w14:paraId="3D2AF55A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vector&lt;pair&lt;int, int&gt;&gt; a_star_search(const vector&lt;vector&lt;int&gt;&gt;&amp; grid, pair&lt;int, int&gt; s, pair&lt;int, int&gt; e) {</w:t>
            </w:r>
          </w:p>
          <w:p w14:paraId="69F15E5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int r=grid.size(), c=grid[0].size(); vector&lt;pair&lt;int, int&gt;&gt; path;</w:t>
            </w:r>
          </w:p>
          <w:p w14:paraId="0C543292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priority_queue&lt;Node, vector&lt;Node&gt;, greater&lt;Node&gt;&gt; ol; unordered_map&lt;string, bool&gt; cl;</w:t>
            </w:r>
          </w:p>
          <w:p w14:paraId="5ACA1AA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int dirs[4][2]={{-1,0},{1,0},{0,-1},{0,1}};</w:t>
            </w:r>
          </w:p>
          <w:p w14:paraId="0920694D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if (s.first&lt;0||s.first&gt;=r||s.second&lt;0||s.second&gt;=c||e.first&lt;0||e.first&gt;=r||e.second&lt;0||e.second&gt;=c||grid[s.first][s.second]==1||grid[e.first][e.second]==1) return path;</w:t>
            </w:r>
          </w:p>
          <w:p w14:paraId="049FE2E3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string sk=to_string(s.first)+","+to_string(s.second);</w:t>
            </w:r>
          </w:p>
          <w:p w14:paraId="03B00295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ol.emplace(s.first,s.second,0.0,calc_heuristic(s.first,s.second,e.first,e.second),nullptr);</w:t>
            </w:r>
          </w:p>
          <w:p w14:paraId="1258465F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cl[sk]=true;</w:t>
            </w:r>
          </w:p>
          <w:p w14:paraId="2A6D078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while(!ol.empty()){</w:t>
            </w:r>
          </w:p>
          <w:p w14:paraId="2FA1BAD8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Node curr=ol.top(); ol.pop();</w:t>
            </w:r>
          </w:p>
          <w:p w14:paraId="23BFB9A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if(curr.x==e.first&amp;&amp;curr.y==e.second){</w:t>
            </w:r>
          </w:p>
          <w:p w14:paraId="37E3424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while(curr.parent){ path.emplace_back(curr.x,curr.y); curr=*curr.parent; }</w:t>
            </w:r>
          </w:p>
          <w:p w14:paraId="06BB4D35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path.emplace_back(s.first,s.second); reverse(path.begin(),path.end());</w:t>
            </w:r>
          </w:p>
          <w:p w14:paraId="229B9BF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return path;</w:t>
            </w:r>
          </w:p>
          <w:p w14:paraId="6A21D829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}</w:t>
            </w:r>
          </w:p>
          <w:p w14:paraId="7E04E7A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for(auto&amp; d:dirs){</w:t>
            </w:r>
          </w:p>
          <w:p w14:paraId="522E3B8A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int nx=curr.x+d[0], ny=curr.y+d[1]; string k=to_string(nx)+","+to_string(ny);</w:t>
            </w:r>
          </w:p>
          <w:p w14:paraId="320A7F6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if(nx&gt;=0&amp;&amp;nx&lt;r&amp;&amp;ny&gt;=0&amp;&amp;ny&lt;c&amp;&amp;grid[nx][ny]==0&amp;&amp;!cl.count(k)){</w:t>
            </w:r>
          </w:p>
          <w:p w14:paraId="3279279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    ol.emplace(nx,ny,curr.g+1.0,calc_heuristic(nx,ny,e.first,e.second),new Node(curr));</w:t>
            </w:r>
          </w:p>
          <w:p w14:paraId="201D51D6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    cl[k]=true;</w:t>
            </w:r>
          </w:p>
          <w:p w14:paraId="0A283ADF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}</w:t>
            </w:r>
          </w:p>
          <w:p w14:paraId="20448DB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}</w:t>
            </w:r>
          </w:p>
          <w:p w14:paraId="4635F69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}</w:t>
            </w:r>
          </w:p>
          <w:p w14:paraId="2F29456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return path;</w:t>
            </w:r>
          </w:p>
          <w:p w14:paraId="007A512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}</w:t>
            </w:r>
          </w:p>
        </w:tc>
      </w:tr>
    </w:tbl>
    <w:p w14:paraId="1F7DACED">
      <w:pPr>
        <w:pStyle w:val="5"/>
        <w:rPr>
          <w:highlight w:val="none"/>
        </w:rPr>
      </w:pPr>
      <w:r>
        <w:rPr>
          <w:highlight w:val="none"/>
        </w:rPr>
        <w:t>2. ROS2 节点开发题（“激光雷达点云发布与障碍物距离计算”）</w:t>
      </w:r>
    </w:p>
    <w:p w14:paraId="7F2BE057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red"/>
        </w:rPr>
        <w:t>任务要求</w:t>
      </w:r>
      <w:r>
        <w:rPr>
          <w:highlight w:val="red"/>
        </w:rPr>
        <w:t>：创建两个 ROS2 节点，发布模拟点云，订阅并计算最近障碍物距离。</w:t>
      </w:r>
    </w:p>
    <w:p w14:paraId="4AF6257B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订阅节点核心代码</w:t>
      </w:r>
      <w:r>
        <w:rPr>
          <w:highlight w:val="none"/>
        </w:rPr>
        <w:t>：</w:t>
      </w:r>
    </w:p>
    <w:p w14:paraId="32EC4616">
      <w:pPr>
        <w:pStyle w:val="18"/>
        <w:rPr>
          <w:highlight w:val="none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4D2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1BF9D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#include "rclcpp/rclcpp.hpp"</w:t>
            </w:r>
          </w:p>
          <w:p w14:paraId="5417616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#include "sensor_msgs/msg/point_cloud2.hpp"</w:t>
            </w:r>
          </w:p>
          <w:p w14:paraId="3D103801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#include "sensor_msgs/point_cloud2_iterator.hpp"</w:t>
            </w:r>
          </w:p>
          <w:p w14:paraId="2704EDA3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class ObstacleDetectorNode : public rclcpp::Node {</w:t>
            </w:r>
          </w:p>
          <w:p w14:paraId="0F877C9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public:</w:t>
            </w:r>
          </w:p>
          <w:p w14:paraId="4B0FDBDB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ObstacleDetectorNode() : Node("obstacle_detector_node") {</w:t>
            </w:r>
          </w:p>
          <w:p w14:paraId="493B841F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sub_=create_subscription&lt;sensor_msgs::msg::PointCloud2&gt;(</w:t>
            </w:r>
          </w:p>
          <w:p w14:paraId="65991DA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"/lidar/pointcloud",10,bind(&amp;ObstacleDetectorNode::cb,this,placeholders::_1));</w:t>
            </w:r>
          </w:p>
          <w:p w14:paraId="4243CF2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}</w:t>
            </w:r>
          </w:p>
          <w:p w14:paraId="74A6FD2A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private:</w:t>
            </w:r>
          </w:p>
          <w:p w14:paraId="6A47F8C5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void cb(const sensor_msgs::msg::PointCloud2::SharedPtr msg) {</w:t>
            </w:r>
          </w:p>
          <w:p w14:paraId="0C79CDA9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sensor_msgs::PointCloud2Iterator&lt;float&gt; x(*msg,"x"), y(*msg,"y"), z(*msg,"z");</w:t>
            </w:r>
          </w:p>
          <w:p w14:paraId="5BF2DD6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float min_d=10.0, ox=0, oy=0, oz=0;</w:t>
            </w:r>
          </w:p>
          <w:p w14:paraId="55167588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for(;x!=x.end();++x,++y,++z){</w:t>
            </w:r>
          </w:p>
          <w:p w14:paraId="4CB3279B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float d=sqrt((*x)*(*x)+(*y)*(*y)+(*z)*(*z));</w:t>
            </w:r>
          </w:p>
          <w:p w14:paraId="353462B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if(d&gt;0.1&amp;&amp;d&lt;min_d){ min_d=d; ox=*x; oy=*y; oz=*z; }</w:t>
            </w:r>
          </w:p>
          <w:p w14:paraId="5FFFDFC1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}</w:t>
            </w:r>
          </w:p>
          <w:p w14:paraId="3235390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min_d&lt;10.0?RCLCPP_INFO(get_logger(),"最近障碍物：%.2fm, (%.2f,%.2f,%.2f)",min_d,ox,oy,oz):</w:t>
            </w:r>
          </w:p>
          <w:p w14:paraId="27C9E909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       RCLCPP_WARN(get_logger(),"10m内无障碍物");</w:t>
            </w:r>
          </w:p>
          <w:p w14:paraId="29EAC538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}</w:t>
            </w:r>
          </w:p>
          <w:p w14:paraId="6BFBB94B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rclcpp::Subscription&lt;sensor_msgs::msg::PointCloud2&gt;::SharedPtr sub_;</w:t>
            </w:r>
          </w:p>
          <w:p w14:paraId="21E6B8E3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};</w:t>
            </w:r>
          </w:p>
          <w:p w14:paraId="1048C2D9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int main(int argc, char* argv[]) { rclcpp::init(argc,argv); rclcpp::spin(make_shared&lt;ObstacleDetectorNode&gt;()); rclcpp::shutdown(); return 0; }</w:t>
            </w:r>
          </w:p>
        </w:tc>
      </w:tr>
    </w:tbl>
    <w:p w14:paraId="580640D1">
      <w:pPr>
        <w:pStyle w:val="4"/>
        <w:numPr>
          <w:ilvl w:val="0"/>
          <w:numId w:val="2"/>
        </w:numPr>
        <w:rPr>
          <w:highlight w:val="none"/>
        </w:rPr>
      </w:pPr>
      <w:r>
        <w:rPr>
          <w:highlight w:val="none"/>
        </w:rPr>
        <w:t>技术面试：深度结合理论与实践，展现技术深度</w:t>
      </w:r>
    </w:p>
    <w:p w14:paraId="481D560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&gt; </w:t>
      </w:r>
      <w:r>
        <w:rPr>
          <w:rFonts w:hint="eastAsia"/>
          <w:highlight w:val="green"/>
          <w:lang w:val="en-US" w:eastAsia="zh-CN"/>
        </w:rPr>
        <w:t>更多测试题请参考——自动驾驶与机器人领域决规控算法工程师面试系统设计方案文档</w:t>
      </w:r>
    </w:p>
    <w:p w14:paraId="163E1173">
      <w:pPr>
        <w:pStyle w:val="5"/>
        <w:numPr>
          <w:ilvl w:val="0"/>
          <w:numId w:val="3"/>
        </w:numPr>
        <w:rPr>
          <w:rFonts w:hint="eastAsia"/>
          <w:highlight w:val="green"/>
          <w:lang w:eastAsia="zh-CN"/>
        </w:rPr>
      </w:pPr>
      <w:r>
        <w:rPr>
          <w:highlight w:val="none"/>
        </w:rPr>
        <w:t>控制理论基础（核心考察理论落地能力）</w:t>
      </w:r>
      <w:r>
        <w:rPr>
          <w:rFonts w:hint="eastAsia"/>
          <w:highlight w:val="green"/>
          <w:lang w:eastAsia="zh-CN"/>
        </w:rPr>
        <w:t>【</w:t>
      </w:r>
      <w:r>
        <w:rPr>
          <w:rFonts w:hint="eastAsia"/>
          <w:highlight w:val="green"/>
          <w:lang w:val="en-US" w:eastAsia="zh-CN"/>
        </w:rPr>
        <w:t>分—6</w:t>
      </w:r>
      <w:r>
        <w:rPr>
          <w:rFonts w:hint="eastAsia"/>
          <w:highlight w:val="green"/>
          <w:lang w:eastAsia="zh-CN"/>
        </w:rPr>
        <w:t>】</w:t>
      </w:r>
    </w:p>
    <w:p w14:paraId="07548774">
      <w:pPr>
        <w:pStyle w:val="18"/>
        <w:numPr>
          <w:ilvl w:val="0"/>
          <w:numId w:val="0"/>
        </w:numPr>
        <w:ind w:leftChars="0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hint="eastAsia"/>
          <w:lang w:val="en-US" w:eastAsia="zh-CN"/>
        </w:rPr>
        <w:t xml:space="preserve">&gt; </w:t>
      </w:r>
      <w:r>
        <w:rPr>
          <w:rFonts w:asciiTheme="minorHAnsi" w:hAnsiTheme="minorHAnsi" w:eastAsiaTheme="minorEastAsia" w:cstheme="minorBidi"/>
          <w:sz w:val="21"/>
          <w:szCs w:val="22"/>
        </w:rPr>
        <w:t>比较 PID 控制和 MPC 控制的优缺点及适用场景</w:t>
      </w:r>
    </w:p>
    <w:p w14:paraId="5FF5BF36">
      <w:pPr>
        <w:numPr>
          <w:ilvl w:val="0"/>
          <w:numId w:val="0"/>
        </w:numPr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hint="eastAsia"/>
          <w:lang w:val="en-US" w:eastAsia="zh-CN"/>
        </w:rPr>
        <w:t xml:space="preserve">&gt; </w:t>
      </w:r>
      <w:r>
        <w:t>如何理解控制系统的稳定性？有哪些判断稳定性的方法？</w:t>
      </w:r>
    </w:p>
    <w:p w14:paraId="11532BBF">
      <w:pPr>
        <w:pStyle w:val="18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如何理解控制与建模的关系</w:t>
      </w:r>
    </w:p>
    <w:p w14:paraId="07D67763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 1：请解释状态空间方程中 A 矩阵和 B 矩阵的含义，并结合自动驾驶场景举例。</w:t>
      </w:r>
      <w:r>
        <w:commentReference w:id="0"/>
      </w:r>
    </w:p>
    <w:p w14:paraId="48B377DC">
      <w:pPr>
        <w:pStyle w:val="18"/>
        <w:rPr>
          <w:highlight w:val="none"/>
        </w:rPr>
      </w:pPr>
      <w:r>
        <w:rPr>
          <w:highlight w:val="none"/>
        </w:rPr>
        <w:t>应答：“状态空间方程\dot{x}=Ax+Bu中，A 矩阵是n×n系统矩阵，描述‘无输入时系统内部状态的变化规律’；B 矩阵是n×p输入矩阵，描述‘输入对系统状态的影响’，两者需结合具体物理模型定义。</w:t>
      </w:r>
    </w:p>
    <w:p w14:paraId="43D02B94">
      <w:pPr>
        <w:pStyle w:val="18"/>
        <w:rPr>
          <w:highlight w:val="none"/>
        </w:rPr>
      </w:pPr>
      <w:r>
        <w:rPr>
          <w:highlight w:val="none"/>
        </w:rPr>
        <w:t>以自动驾驶车辆</w:t>
      </w:r>
      <w:r>
        <w:rPr>
          <w:b/>
          <w:bCs/>
          <w:highlight w:val="none"/>
        </w:rPr>
        <w:t>纵向动力学模型</w:t>
      </w:r>
      <w:r>
        <w:rPr>
          <w:highlight w:val="none"/>
        </w:rPr>
        <w:t>为例：若状态变量x=[v, a]^T（v为车速，a为加速度），输入u为油门 / 刹车力矩T，则：</w:t>
      </w:r>
    </w:p>
    <w:p w14:paraId="5520E330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A 矩阵：\begin{bmatrix}0 &amp; 1 \\ 0 &amp; -b/m\end{bmatrix}，其中b是空气阻力阻尼系数，m是车辆质量。第一行‘0 1’表示‘加速度a直接决定车速v的变化率’（\dot{v}=a）；第二行‘0 -b/m’表示‘加速度a会因阻尼作用衰减’（\dot{a}=-b/m·a），体现系统内部特性。</w:t>
      </w:r>
    </w:p>
    <w:p w14:paraId="2289F77C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B 矩阵：\begin{bmatrix}0 \\ 1/m\end{bmatrix}，表示‘输入力矩T通过质量m转化为加速度变化’（\dot{a}=T/m），体现输入对状态的影响。</w:t>
      </w:r>
    </w:p>
    <w:p w14:paraId="5B767768">
      <w:pPr>
        <w:pStyle w:val="18"/>
        <w:rPr>
          <w:highlight w:val="none"/>
        </w:rPr>
      </w:pPr>
      <w:r>
        <w:rPr>
          <w:highlight w:val="none"/>
        </w:rPr>
        <w:t>实际应用中，我曾通过实车测试拟合b和m的值，修正 A/B 矩阵，使 MPC 控制器的车速预测误差从 15% 降至 5%。”</w:t>
      </w:r>
    </w:p>
    <w:p w14:paraId="2D054211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 2：比较 MPC 和 LQR 的异同，说明各自的应用场景。</w:t>
      </w:r>
      <w:r>
        <w:commentReference w:id="1"/>
      </w:r>
    </w:p>
    <w:p w14:paraId="51C8128F">
      <w:pPr>
        <w:pStyle w:val="18"/>
        <w:rPr>
          <w:highlight w:val="none"/>
        </w:rPr>
      </w:pPr>
      <w:r>
        <w:rPr>
          <w:highlight w:val="none"/>
        </w:rPr>
        <w:t>应答：“两者均为基于线性模型的最优控制，但核心差异体现在 3 个维度，应用场景需结合约束与实时性需求：</w:t>
      </w:r>
    </w:p>
    <w:p w14:paraId="2DA7470D">
      <w:pPr>
        <w:pStyle w:val="18"/>
        <w:rPr>
          <w:highlight w:val="none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6A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D8F2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DD9CB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LQR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B1CB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MPC</w:t>
            </w:r>
          </w:p>
        </w:tc>
      </w:tr>
      <w:tr w14:paraId="176F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10E2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预测范围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DA3F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无限时域（仅当前反馈）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9B7A4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有限时域（预测 N 步）</w:t>
            </w:r>
          </w:p>
        </w:tc>
      </w:tr>
      <w:tr w14:paraId="66B3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42598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约束处理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30D5A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无法直接处理输入 / 状态约束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DB273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支持不等式约束（如油门 0-100%）</w:t>
            </w:r>
          </w:p>
        </w:tc>
      </w:tr>
      <w:tr w14:paraId="61111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0FC1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计算复杂度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B63B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低（黎卡提方程求固定增益）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14375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高（每周期解二次规划）</w:t>
            </w:r>
          </w:p>
        </w:tc>
      </w:tr>
    </w:tbl>
    <w:p w14:paraId="131B53B0">
      <w:pPr>
        <w:pStyle w:val="18"/>
        <w:rPr>
          <w:highlight w:val="none"/>
        </w:rPr>
      </w:pPr>
      <w:r>
        <w:rPr>
          <w:highlight w:val="none"/>
        </w:rPr>
        <w:t>应用场景：</w:t>
      </w:r>
    </w:p>
    <w:p w14:paraId="77FA2781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LQR 适合</w:t>
      </w:r>
      <w:r>
        <w:rPr>
          <w:b/>
          <w:bCs/>
          <w:highlight w:val="none"/>
        </w:rPr>
        <w:t>低约束、稳定场景</w:t>
      </w:r>
      <w:r>
        <w:rPr>
          <w:highlight w:val="none"/>
        </w:rPr>
        <w:t>：如低速自动泊车（转向角范围 ±45°，约束宽松，需快速响应），我曾用 LQR 实现泊车转向控制，反馈增益固定，控制周期仅 20ms；</w:t>
      </w:r>
    </w:p>
    <w:p w14:paraId="7E192F20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MPC 适合</w:t>
      </w:r>
      <w:r>
        <w:rPr>
          <w:b/>
          <w:bCs/>
          <w:highlight w:val="none"/>
        </w:rPr>
        <w:t>高约束、动态场景</w:t>
      </w:r>
      <w:r>
        <w:rPr>
          <w:highlight w:val="none"/>
        </w:rPr>
        <w:t>：如高速公路纵向跟车（需同时满足‘车速≤120km/h’‘加速度≤2m/s²’‘安全距离≥5m’），通过 MPC 的约束条件可避免急加速 / 急刹车，我在项目中设置预测步长 N=5，控制周期 50ms，满足实时性要求。”</w:t>
      </w:r>
    </w:p>
    <w:p w14:paraId="21891A07">
      <w:pPr>
        <w:pStyle w:val="5"/>
        <w:numPr>
          <w:ilvl w:val="0"/>
          <w:numId w:val="4"/>
        </w:numPr>
        <w:rPr>
          <w:rFonts w:hint="eastAsia"/>
          <w:highlight w:val="green"/>
          <w:lang w:eastAsia="zh-CN"/>
        </w:rPr>
      </w:pPr>
      <w:r>
        <w:rPr>
          <w:highlight w:val="none"/>
        </w:rPr>
        <w:t>路径规划与决策算法（核心考察问题解决能力）</w:t>
      </w:r>
      <w:r>
        <w:rPr>
          <w:rFonts w:hint="eastAsia"/>
          <w:highlight w:val="green"/>
          <w:lang w:eastAsia="zh-CN"/>
        </w:rPr>
        <w:t>【</w:t>
      </w:r>
      <w:r>
        <w:rPr>
          <w:rFonts w:hint="eastAsia"/>
          <w:highlight w:val="green"/>
          <w:lang w:val="en-US" w:eastAsia="zh-CN"/>
        </w:rPr>
        <w:t xml:space="preserve">分—6 </w:t>
      </w:r>
      <w:r>
        <w:rPr>
          <w:rFonts w:hint="eastAsia"/>
          <w:highlight w:val="green"/>
          <w:lang w:eastAsia="zh-CN"/>
        </w:rPr>
        <w:t>】</w:t>
      </w:r>
    </w:p>
    <w:p w14:paraId="068A56CD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 xml:space="preserve">&gt; </w:t>
      </w:r>
      <w:r>
        <w:t>比较 A * 算法和 Dijkstra 算法的优缺点及适用场景</w:t>
      </w:r>
    </w:p>
    <w:p w14:paraId="51B017D6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 xml:space="preserve">&gt; </w:t>
      </w:r>
      <w:r>
        <w:t>如何评估路径规划算法的安全性和效率</w:t>
      </w:r>
    </w:p>
    <w:p w14:paraId="77A849D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&gt; </w:t>
      </w:r>
      <w:r>
        <w:t>请描述 Lattice Planner 的基本原理及其应用</w:t>
      </w:r>
    </w:p>
    <w:p w14:paraId="78486E12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 1：如何在动态障碍物环境下实现路径规划的实时更新？结合 ROS2 特性说明。</w:t>
      </w:r>
      <w:r>
        <w:commentReference w:id="2"/>
      </w:r>
    </w:p>
    <w:p w14:paraId="2C749B2A">
      <w:pPr>
        <w:pStyle w:val="18"/>
        <w:rPr>
          <w:highlight w:val="none"/>
        </w:rPr>
      </w:pPr>
      <w:r>
        <w:rPr>
          <w:highlight w:val="none"/>
        </w:rPr>
        <w:t>应答：“动态环境路径更新需解决‘感知延迟’和‘规划效率’，结合 ROS2 可从 3 层优化：</w:t>
      </w:r>
    </w:p>
    <w:p w14:paraId="2AD044DA">
      <w:pPr>
        <w:pStyle w:val="18"/>
        <w:rPr>
          <w:highlight w:val="none"/>
        </w:rPr>
      </w:pPr>
      <w:r>
        <w:rPr>
          <w:highlight w:val="none"/>
        </w:rPr>
        <w:t>实际项目中，该方案使路径更新响应时间≤150ms，动态避障成功率达 98%。”</w:t>
      </w:r>
    </w:p>
    <w:p w14:paraId="311C1A57">
      <w:pPr>
        <w:pStyle w:val="18"/>
        <w:numPr>
          <w:ilvl w:val="1"/>
          <w:numId w:val="5"/>
        </w:numPr>
        <w:rPr>
          <w:highlight w:val="none"/>
        </w:rPr>
      </w:pPr>
      <w:r>
        <w:rPr>
          <w:b/>
          <w:bCs/>
          <w:highlight w:val="none"/>
        </w:rPr>
        <w:t>感知 - 规划通信优化</w:t>
      </w:r>
      <w:r>
        <w:rPr>
          <w:highlight w:val="none"/>
        </w:rPr>
        <w:t>：</w:t>
      </w:r>
    </w:p>
    <w:p w14:paraId="61977FBD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用 ROS2 的 QoS 策略：障碍物信息封装为</w:t>
      </w:r>
      <w:r>
        <w:rPr>
          <w:highlight w:val="none"/>
          <w:bdr w:val="single" w:color="DEE0E3" w:sz="4" w:space="0"/>
        </w:rPr>
        <w:t>sensor_msgs/msg/DetectedObject</w:t>
      </w:r>
      <w:r>
        <w:rPr>
          <w:highlight w:val="none"/>
        </w:rPr>
        <w:t>（含速度、方向），QoS 设为</w:t>
      </w:r>
      <w:r>
        <w:rPr>
          <w:highlight w:val="none"/>
          <w:bdr w:val="single" w:color="DEE0E3" w:sz="4" w:space="0"/>
        </w:rPr>
        <w:t>RELIABLE+TRANSIENT_LOCAL</w:t>
      </w:r>
      <w:r>
        <w:rPr>
          <w:highlight w:val="none"/>
        </w:rPr>
        <w:t>，确保障碍物信息不丢失；</w:t>
      </w:r>
    </w:p>
    <w:p w14:paraId="44CD4587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同步多传感器数据：用</w:t>
      </w:r>
      <w:r>
        <w:rPr>
          <w:highlight w:val="none"/>
          <w:bdr w:val="single" w:color="DEE0E3" w:sz="4" w:space="0"/>
        </w:rPr>
        <w:t>message_filters</w:t>
      </w:r>
      <w:r>
        <w:rPr>
          <w:highlight w:val="none"/>
        </w:rPr>
        <w:t>的</w:t>
      </w:r>
      <w:r>
        <w:rPr>
          <w:highlight w:val="none"/>
          <w:bdr w:val="single" w:color="DEE0E3" w:sz="4" w:space="0"/>
        </w:rPr>
        <w:t>TimeSynchronizer</w:t>
      </w:r>
      <w:r>
        <w:rPr>
          <w:highlight w:val="none"/>
        </w:rPr>
        <w:t>同步激光雷达点云和摄像头目标检测结果，在</w:t>
      </w:r>
      <w:r>
        <w:rPr>
          <w:highlight w:val="none"/>
          <w:bdr w:val="single" w:color="DEE0E3" w:sz="4" w:space="0"/>
        </w:rPr>
        <w:t>perception_node</w:t>
      </w:r>
      <w:r>
        <w:rPr>
          <w:highlight w:val="none"/>
        </w:rPr>
        <w:t>中输出‘带运动状态的障碍物’，减少感知延迟至 50ms 内。</w:t>
      </w:r>
    </w:p>
    <w:p w14:paraId="3E6B66F4">
      <w:pPr>
        <w:pStyle w:val="18"/>
        <w:numPr>
          <w:ilvl w:val="1"/>
          <w:numId w:val="6"/>
        </w:numPr>
        <w:rPr>
          <w:highlight w:val="none"/>
        </w:rPr>
      </w:pPr>
      <w:r>
        <w:rPr>
          <w:b/>
          <w:bCs/>
          <w:highlight w:val="none"/>
        </w:rPr>
        <w:t>规划算法分层设计</w:t>
      </w:r>
      <w:r>
        <w:rPr>
          <w:highlight w:val="none"/>
        </w:rPr>
        <w:t>：</w:t>
      </w:r>
    </w:p>
    <w:p w14:paraId="50677A79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全局规划：A * 算法生成静态路径（如从起点到终点的栅格路径），每 5s 更新一次；</w:t>
      </w:r>
    </w:p>
    <w:p w14:paraId="6265CED6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局部规划：DWA（动态窗口法）在全局路径约束下，实时生成 10m 范围内的避障路径，考虑障碍物速度（如行人横向移动速度 1.5m/s），规划周期 100ms；</w:t>
      </w:r>
    </w:p>
    <w:p w14:paraId="157729AE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用 ROS2 多线程执行器：将全局规划和局部规划分配到不同线程，避免局部规划被全局规划阻塞。</w:t>
      </w:r>
    </w:p>
    <w:p w14:paraId="1CFBDFCB">
      <w:pPr>
        <w:pStyle w:val="18"/>
        <w:numPr>
          <w:ilvl w:val="1"/>
          <w:numId w:val="7"/>
        </w:numPr>
        <w:rPr>
          <w:highlight w:val="none"/>
        </w:rPr>
      </w:pPr>
      <w:r>
        <w:rPr>
          <w:b/>
          <w:bCs/>
          <w:highlight w:val="none"/>
        </w:rPr>
        <w:t>触发式更新机制</w:t>
      </w:r>
      <w:r>
        <w:rPr>
          <w:highlight w:val="none"/>
        </w:rPr>
        <w:t>：</w:t>
      </w:r>
    </w:p>
    <w:p w14:paraId="150349A6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在</w:t>
      </w:r>
      <w:r>
        <w:rPr>
          <w:highlight w:val="none"/>
          <w:bdr w:val="single" w:color="DEE0E3" w:sz="4" w:space="0"/>
        </w:rPr>
        <w:t>planning_node</w:t>
      </w:r>
      <w:r>
        <w:rPr>
          <w:highlight w:val="none"/>
        </w:rPr>
        <w:t>中设置‘障碍距离阈值’（如 3m），当动态障碍物进入阈值或运动方向与当前路径夹角 &gt; 30° 时，触发局部重规划；</w:t>
      </w:r>
    </w:p>
    <w:p w14:paraId="4064B7D9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用 ROS2 的</w:t>
      </w:r>
      <w:r>
        <w:rPr>
          <w:highlight w:val="none"/>
          <w:bdr w:val="single" w:color="DEE0E3" w:sz="4" w:space="0"/>
        </w:rPr>
        <w:t>Timer</w:t>
      </w:r>
      <w:r>
        <w:rPr>
          <w:highlight w:val="none"/>
        </w:rPr>
        <w:t>定时器（10Hz）检查全局路径是否偏离，避免无效更新。</w:t>
      </w:r>
    </w:p>
    <w:p w14:paraId="6969C8E9">
      <w:pPr>
        <w:pStyle w:val="18"/>
        <w:numPr>
          <w:ilvl w:val="0"/>
          <w:numId w:val="1"/>
        </w:numPr>
        <w:rPr>
          <w:highlight w:val="none"/>
        </w:rPr>
      </w:pPr>
      <w:r>
        <w:rPr>
          <w:b/>
          <w:bCs/>
          <w:highlight w:val="none"/>
        </w:rPr>
        <w:t>问题 2：设计一个简单的有限状态机实现车辆在十字路口的决策，说明状态切换条件。</w:t>
      </w:r>
    </w:p>
    <w:p w14:paraId="62F98F03">
      <w:pPr>
        <w:pStyle w:val="18"/>
        <w:rPr>
          <w:highlight w:val="none"/>
        </w:rPr>
      </w:pPr>
      <w:r>
        <w:rPr>
          <w:highlight w:val="none"/>
        </w:rPr>
        <w:t xml:space="preserve">应答：“针对十字路口场景，设计 5 个核心状态，基于‘交通灯 + 障碍物检测’切换，状态机用 C++ 枚举实现，集成在 ROS2 </w:t>
      </w:r>
      <w:r>
        <w:rPr>
          <w:highlight w:val="none"/>
          <w:bdr w:val="single" w:color="DEE0E3" w:sz="4" w:space="0"/>
        </w:rPr>
        <w:t>decision_node</w:t>
      </w:r>
      <w:r>
        <w:rPr>
          <w:highlight w:val="none"/>
        </w:rPr>
        <w:t>中：</w:t>
      </w:r>
    </w:p>
    <w:p w14:paraId="4E45B704">
      <w:pPr>
        <w:pStyle w:val="18"/>
        <w:rPr>
          <w:highlight w:val="none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8"/>
        <w:gridCol w:w="2331"/>
        <w:gridCol w:w="2315"/>
        <w:gridCol w:w="2232"/>
      </w:tblGrid>
      <w:tr w14:paraId="5387E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EA91B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40C23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触发条件（进入）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C16A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行为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0E1B5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切换条件（退出）</w:t>
            </w:r>
          </w:p>
        </w:tc>
      </w:tr>
      <w:tr w14:paraId="016D0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F00F3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待机（Idle）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29A1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车辆距路口 50m，无交通灯信号或前方拥堵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5EA0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减速至 10km/h，开启转向灯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0565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收到绿灯信号且前方无静止障碍物</w:t>
            </w:r>
          </w:p>
        </w:tc>
      </w:tr>
      <w:tr w14:paraId="4256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D70B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直行准备（SP）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77CDA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绿灯，前方 10m 内无障碍物，左右无横穿目标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9C04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保持 10km/h，确认路口安全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3B97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左右方向障碍物距路口 &gt; 20m，交通灯仍为绿灯</w:t>
            </w:r>
          </w:p>
        </w:tc>
      </w:tr>
      <w:tr w14:paraId="3EE48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A17C9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直行（Straight）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C80D5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SP 状态满足，无突发障碍物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5757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加速至 30km/h，沿车道行驶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DDB2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车辆完全通过路口停止线</w:t>
            </w:r>
          </w:p>
        </w:tc>
      </w:tr>
      <w:tr w14:paraId="2C4B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F8C4E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等待（Wait）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6EB90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交通灯变黄 / 红，或左右有横穿障碍物（&lt;10m）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5AF2F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减速至停车，开启双闪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01DDA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交通灯变绿且障碍物离开</w:t>
            </w:r>
          </w:p>
        </w:tc>
      </w:tr>
      <w:tr w14:paraId="2EB6A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52CE6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退出（Exit）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246A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车辆通过停止线，后方无跟车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BBA17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关闭转向灯，加速至道路限速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D623B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到达下一个决策点（如转弯路口）</w:t>
            </w:r>
          </w:p>
        </w:tc>
      </w:tr>
    </w:tbl>
    <w:p w14:paraId="4DFEC48D">
      <w:pPr>
        <w:pStyle w:val="18"/>
        <w:rPr>
          <w:highlight w:val="none"/>
        </w:rPr>
      </w:pPr>
      <w:r>
        <w:rPr>
          <w:highlight w:val="none"/>
        </w:rPr>
        <w:t>关键优化：状态切换加‘防抖动’（如绿灯信号连续 3 个周期（300ms）有效才切换），避免传感器噪声导致误决策；用 ROS2 参数服务器存储阈值（如‘障碍物距离阈值’），便于现场调试。”</w:t>
      </w:r>
    </w:p>
    <w:p w14:paraId="4DA4852B">
      <w:pPr>
        <w:pStyle w:val="5"/>
        <w:rPr>
          <w:rFonts w:hint="eastAsia"/>
          <w:highlight w:val="green"/>
          <w:lang w:eastAsia="zh-CN"/>
        </w:rPr>
      </w:pPr>
      <w:r>
        <w:rPr>
          <w:highlight w:val="none"/>
        </w:rPr>
        <w:t>3. ROS2 系统开发（核心考察工程集成能力）</w:t>
      </w:r>
      <w:r>
        <w:rPr>
          <w:rFonts w:hint="eastAsia"/>
          <w:highlight w:val="green"/>
          <w:lang w:eastAsia="zh-CN"/>
        </w:rPr>
        <w:t>【</w:t>
      </w:r>
      <w:r>
        <w:rPr>
          <w:rFonts w:hint="eastAsia"/>
          <w:highlight w:val="green"/>
          <w:lang w:val="en-US" w:eastAsia="zh-CN"/>
        </w:rPr>
        <w:t xml:space="preserve">分—6 </w:t>
      </w:r>
      <w:r>
        <w:rPr>
          <w:rFonts w:hint="eastAsia"/>
          <w:highlight w:val="green"/>
          <w:lang w:eastAsia="zh-CN"/>
        </w:rPr>
        <w:t>】</w:t>
      </w:r>
    </w:p>
    <w:p w14:paraId="0701CE2B">
      <w:r>
        <w:rPr>
          <w:rFonts w:hint="eastAsia"/>
          <w:lang w:val="en-US" w:eastAsia="zh-CN"/>
        </w:rPr>
        <w:t xml:space="preserve">&gt; </w:t>
      </w:r>
      <w:r>
        <w:t>比较 ROS1 和 ROS2 的主要区别，说明 ROS2 的改进点</w:t>
      </w:r>
    </w:p>
    <w:p w14:paraId="6C1FD5F4">
      <w:r>
        <w:rPr>
          <w:rFonts w:hint="eastAsia"/>
          <w:lang w:val="en-US" w:eastAsia="zh-CN"/>
        </w:rPr>
        <w:t xml:space="preserve">&gt; </w:t>
      </w:r>
      <w:r>
        <w:t>在 ROS2 中如何实现低延迟高吞吐量的通信机制？</w:t>
      </w:r>
    </w:p>
    <w:p w14:paraId="35BA85E2">
      <w:r>
        <w:rPr>
          <w:rFonts w:hint="eastAsia"/>
          <w:lang w:val="en-US" w:eastAsia="zh-CN"/>
        </w:rPr>
        <w:t xml:space="preserve">&gt; </w:t>
      </w:r>
      <w:r>
        <w:rPr>
          <w:rFonts w:asciiTheme="minorHAnsi" w:hAnsiTheme="minorHAnsi" w:eastAsiaTheme="minorEastAsia" w:cstheme="minorBidi"/>
          <w:kern w:val="0"/>
          <w:sz w:val="21"/>
          <w:szCs w:val="22"/>
        </w:rPr>
        <w:t>请解释 ROS2 中“Node”、“Topic”、“Service”和“Action”几个概念，并说明它们之间的关系。</w:t>
      </w:r>
    </w:p>
    <w:p w14:paraId="03F38AF5">
      <w:pPr>
        <w:rPr>
          <w:rFonts w:hint="default" w:eastAsiaTheme="minorEastAsia"/>
          <w:lang w:val="en-US" w:eastAsia="zh-CN"/>
        </w:rPr>
      </w:pPr>
    </w:p>
    <w:p w14:paraId="52A8A760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问题：如何优化 ROS2 系统的实时性能？</w:t>
      </w:r>
      <w:r>
        <w:commentReference w:id="3"/>
      </w:r>
    </w:p>
    <w:p w14:paraId="7F6765FD">
      <w:pPr>
        <w:pStyle w:val="18"/>
        <w:rPr>
          <w:highlight w:val="none"/>
        </w:rPr>
      </w:pPr>
      <w:r>
        <w:rPr>
          <w:highlight w:val="none"/>
        </w:rPr>
        <w:t>应答：“ROS2 实时性能优化需围绕‘降低通信延迟’和‘提升资源利用率’，重点从 3 方面入手：</w:t>
      </w:r>
    </w:p>
    <w:p w14:paraId="04CF23D7">
      <w:pPr>
        <w:pStyle w:val="18"/>
        <w:rPr>
          <w:highlight w:val="none"/>
        </w:rPr>
      </w:pPr>
      <w:r>
        <w:rPr>
          <w:highlight w:val="none"/>
        </w:rPr>
        <w:t>优化后，ROS2 控制指令的端到端延迟稳定在 30ms 内，满足自动驾驶 100ms 控制周期要求。”</w:t>
      </w:r>
    </w:p>
    <w:p w14:paraId="12B3B5C9">
      <w:pPr>
        <w:pStyle w:val="18"/>
        <w:numPr>
          <w:ilvl w:val="1"/>
          <w:numId w:val="8"/>
        </w:numPr>
        <w:rPr>
          <w:highlight w:val="none"/>
        </w:rPr>
      </w:pPr>
      <w:r>
        <w:rPr>
          <w:b/>
          <w:bCs/>
          <w:highlight w:val="none"/>
        </w:rPr>
        <w:t>通信层优化</w:t>
      </w:r>
      <w:r>
        <w:rPr>
          <w:highlight w:val="none"/>
        </w:rPr>
        <w:t>：</w:t>
      </w:r>
    </w:p>
    <w:p w14:paraId="401BBCE9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选择实时 DDS：替换默认的 Fast DDS，改用 RTI Connext 或 Cyclone DDS，支持实时调度（如设置 DDS 域的优先级）；</w:t>
      </w:r>
    </w:p>
    <w:p w14:paraId="5ECA6F98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优化 QoS 策略：控制指令（如</w:t>
      </w:r>
      <w:r>
        <w:rPr>
          <w:highlight w:val="none"/>
          <w:bdr w:val="single" w:color="DEE0E3" w:sz="4" w:space="0"/>
        </w:rPr>
        <w:t>/cmd_vel</w:t>
      </w:r>
      <w:r>
        <w:rPr>
          <w:highlight w:val="none"/>
        </w:rPr>
        <w:t>）用‘RELIABLE+DEADLINE（20ms）’，确保指令按时送达；非关键数据（如日志）用‘BEST_EFFORT’，减少带宽占用；</w:t>
      </w:r>
    </w:p>
    <w:p w14:paraId="08998769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节点内通信：高频交互模块（如规划→控制）集成到同一节点，用共享内存传递数据（如 C++ 全局变量 + 互斥锁），避免 DDS 中间件开销，延迟从 80ms 降至 30ms。</w:t>
      </w:r>
    </w:p>
    <w:p w14:paraId="12438453">
      <w:pPr>
        <w:pStyle w:val="18"/>
        <w:numPr>
          <w:ilvl w:val="1"/>
          <w:numId w:val="9"/>
        </w:numPr>
        <w:rPr>
          <w:highlight w:val="none"/>
        </w:rPr>
      </w:pPr>
      <w:r>
        <w:rPr>
          <w:b/>
          <w:bCs/>
          <w:highlight w:val="none"/>
        </w:rPr>
        <w:t>调度与资源优化</w:t>
      </w:r>
      <w:r>
        <w:rPr>
          <w:highlight w:val="none"/>
        </w:rPr>
        <w:t>：</w:t>
      </w:r>
    </w:p>
    <w:p w14:paraId="1948A260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配置 Linux 实时内核：启用 PREEMPT_RT，为关键节点（如控制节点）设置实时优先级（如 90，高于默认 0-40），通过</w:t>
      </w:r>
      <w:r>
        <w:rPr>
          <w:highlight w:val="none"/>
          <w:bdr w:val="single" w:color="DEE0E3" w:sz="4" w:space="0"/>
        </w:rPr>
        <w:t>rclcpp::NodeOptions().use_real_time(true)</w:t>
      </w:r>
      <w:r>
        <w:rPr>
          <w:highlight w:val="none"/>
        </w:rPr>
        <w:t>启用；</w:t>
      </w:r>
    </w:p>
    <w:p w14:paraId="2C7C9CDF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限制线程数：计算密集型节点（如点云处理）设置固定线程数（如 4 线程），避免 CPU 上下文切换；</w:t>
      </w:r>
    </w:p>
    <w:p w14:paraId="372684C9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内存复用：用对象池（Object Pool）复用消息对象（如</w:t>
      </w:r>
      <w:r>
        <w:rPr>
          <w:highlight w:val="none"/>
          <w:bdr w:val="single" w:color="DEE0E3" w:sz="4" w:space="0"/>
        </w:rPr>
        <w:t>geometry_msgs/msg/Twist</w:t>
      </w:r>
      <w:r>
        <w:rPr>
          <w:highlight w:val="none"/>
        </w:rPr>
        <w:t>），避免频繁 new/delete 导致内存碎片，内存占用降低 20%。</w:t>
      </w:r>
    </w:p>
    <w:p w14:paraId="09EAEA20">
      <w:pPr>
        <w:pStyle w:val="18"/>
        <w:numPr>
          <w:ilvl w:val="1"/>
          <w:numId w:val="10"/>
        </w:numPr>
        <w:rPr>
          <w:highlight w:val="none"/>
        </w:rPr>
      </w:pPr>
      <w:r>
        <w:rPr>
          <w:b/>
          <w:bCs/>
          <w:highlight w:val="none"/>
        </w:rPr>
        <w:t>数据处理优化</w:t>
      </w:r>
      <w:r>
        <w:rPr>
          <w:highlight w:val="none"/>
        </w:rPr>
        <w:t>：</w:t>
      </w:r>
    </w:p>
    <w:p w14:paraId="6749F727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数据裁剪：激光雷达点云仅保留车辆前方 120° 区域，点云数量减少 60%；</w:t>
      </w:r>
    </w:p>
    <w:p w14:paraId="37CAFB51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压缩传输：图像用</w:t>
      </w:r>
      <w:r>
        <w:rPr>
          <w:highlight w:val="none"/>
          <w:bdr w:val="single" w:color="DEE0E3" w:sz="4" w:space="0"/>
        </w:rPr>
        <w:t>sensor_msgs/msg/CompressedImage</w:t>
      </w:r>
      <w:r>
        <w:rPr>
          <w:highlight w:val="none"/>
        </w:rPr>
        <w:t>（JPEG 压缩），带宽占用从 100Mbps 降至 10Mbps；</w:t>
      </w:r>
    </w:p>
    <w:p w14:paraId="0797C28A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监控工具：用</w:t>
      </w:r>
      <w:r>
        <w:rPr>
          <w:highlight w:val="none"/>
          <w:bdr w:val="single" w:color="DEE0E3" w:sz="4" w:space="0"/>
        </w:rPr>
        <w:t>ros2 topic hz</w:t>
      </w:r>
      <w:r>
        <w:rPr>
          <w:highlight w:val="none"/>
        </w:rPr>
        <w:t>监控话题频率，</w:t>
      </w:r>
      <w:r>
        <w:rPr>
          <w:highlight w:val="none"/>
          <w:bdr w:val="single" w:color="DEE0E3" w:sz="4" w:space="0"/>
        </w:rPr>
        <w:t>ros2 node info</w:t>
      </w:r>
      <w:r>
        <w:rPr>
          <w:highlight w:val="none"/>
        </w:rPr>
        <w:t>查看节点资源，及时发现 CPU 使用率超 80% 的节点并优化（如降低点云采样频率）。</w:t>
      </w:r>
    </w:p>
    <w:p w14:paraId="051F4D22">
      <w:pPr>
        <w:pStyle w:val="5"/>
        <w:rPr>
          <w:rFonts w:hint="eastAsia"/>
          <w:highlight w:val="green"/>
          <w:lang w:eastAsia="zh-CN"/>
        </w:rPr>
      </w:pPr>
      <w:r>
        <w:rPr>
          <w:highlight w:val="none"/>
        </w:rPr>
        <w:t>4. 项目经验深挖（STAR 法则，核心考察实战贡献）</w:t>
      </w:r>
      <w:r>
        <w:rPr>
          <w:rFonts w:hint="eastAsia"/>
          <w:highlight w:val="green"/>
          <w:lang w:eastAsia="zh-CN"/>
        </w:rPr>
        <w:t>【</w:t>
      </w:r>
      <w:r>
        <w:rPr>
          <w:rFonts w:hint="eastAsia"/>
          <w:highlight w:val="green"/>
          <w:lang w:val="en-US" w:eastAsia="zh-CN"/>
        </w:rPr>
        <w:t xml:space="preserve">分—6 </w:t>
      </w:r>
      <w:r>
        <w:rPr>
          <w:rFonts w:hint="eastAsia"/>
          <w:highlight w:val="green"/>
          <w:lang w:eastAsia="zh-CN"/>
        </w:rPr>
        <w:t>】</w:t>
      </w:r>
    </w:p>
    <w:p w14:paraId="6D26C0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&gt; </w:t>
      </w:r>
      <w:r>
        <w:t>请描述一个你在团队中解决冲突的经历</w:t>
      </w:r>
    </w:p>
    <w:p w14:paraId="304BA927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问题：请描述你参与过的最复杂的自动驾驶项目，你在其中扮演的角色、遇到的最大挑战及解决方案。</w:t>
      </w:r>
      <w:r>
        <w:commentReference w:id="4"/>
      </w:r>
    </w:p>
    <w:p w14:paraId="3366835B">
      <w:pPr>
        <w:pStyle w:val="18"/>
        <w:rPr>
          <w:highlight w:val="none"/>
        </w:rPr>
      </w:pPr>
      <w:r>
        <w:rPr>
          <w:highlight w:val="none"/>
        </w:rPr>
        <w:t>应答：“我参与的最复杂项目是 2023 年港口无人集卡自动驾驶项目，目标是实现园区内‘自动路径跟踪 + 动态避障’，基于 ROS2 Foxy 开发，我担任决规控模块负责人，核心任务是路径规划（Lattice Planner）和横向控制（MPC）的开发与集成。</w:t>
      </w:r>
    </w:p>
    <w:p w14:paraId="0585FEBA">
      <w:pPr>
        <w:pStyle w:val="18"/>
        <w:rPr>
          <w:highlight w:val="none"/>
        </w:rPr>
      </w:pPr>
      <w:r>
        <w:rPr>
          <w:b/>
          <w:bCs/>
          <w:highlight w:val="none"/>
        </w:rPr>
        <w:t>S（情境）</w:t>
      </w:r>
      <w:r>
        <w:rPr>
          <w:highlight w:val="none"/>
        </w:rPr>
        <w:t>：港口场景复杂（集装箱遮挡激光雷达、地面凹凸不平），要求轨迹跟踪误差≤0.5m，动态避障响应≤200ms，车辆速度 10km/h。</w:t>
      </w:r>
    </w:p>
    <w:p w14:paraId="41EAEAAB">
      <w:pPr>
        <w:pStyle w:val="18"/>
        <w:rPr>
          <w:highlight w:val="none"/>
        </w:rPr>
      </w:pPr>
      <w:r>
        <w:rPr>
          <w:b/>
          <w:bCs/>
          <w:highlight w:val="none"/>
        </w:rPr>
        <w:t>T（任务）</w:t>
      </w:r>
      <w:r>
        <w:rPr>
          <w:highlight w:val="none"/>
        </w:rPr>
        <w:t>：我负责规划 - 控制模块的开发，解决‘因场景干扰导致的轨迹跟踪精度低’问题，同时确保 ROS2 节点间通信稳定。</w:t>
      </w:r>
    </w:p>
    <w:p w14:paraId="7AAFCF04">
      <w:pPr>
        <w:pStyle w:val="18"/>
        <w:rPr>
          <w:highlight w:val="none"/>
        </w:rPr>
      </w:pPr>
      <w:r>
        <w:rPr>
          <w:b/>
          <w:bCs/>
          <w:highlight w:val="none"/>
        </w:rPr>
        <w:t>A（行动）</w:t>
      </w:r>
      <w:r>
        <w:rPr>
          <w:highlight w:val="none"/>
        </w:rPr>
        <w:t>：针对核心问题，采取 3 项措施：</w:t>
      </w:r>
    </w:p>
    <w:p w14:paraId="76638436">
      <w:pPr>
        <w:pStyle w:val="18"/>
        <w:numPr>
          <w:ilvl w:val="0"/>
          <w:numId w:val="11"/>
        </w:numPr>
        <w:rPr>
          <w:highlight w:val="none"/>
        </w:rPr>
      </w:pPr>
      <w:r>
        <w:rPr>
          <w:highlight w:val="none"/>
        </w:rPr>
        <w:t>MPC 模型优化：通过实车测试采集 200 组动力学参数（如转向延迟 0.2s、轮胎侧偏刚度 20000N/rad），修正 MPC 的车辆模型，将模型预测误差从 15% 降至 5%；</w:t>
      </w:r>
    </w:p>
    <w:p w14:paraId="1A155391">
      <w:pPr>
        <w:pStyle w:val="18"/>
        <w:numPr>
          <w:ilvl w:val="0"/>
          <w:numId w:val="11"/>
        </w:numPr>
        <w:rPr>
          <w:highlight w:val="none"/>
        </w:rPr>
      </w:pPr>
      <w:r>
        <w:rPr>
          <w:highlight w:val="none"/>
        </w:rPr>
        <w:t>传感器融合：加入 IMU 数据与激光雷达定位融合（卡尔曼滤波），在localization_node中处理集装箱遮挡导致的定位跳变，定位精度从 0.3m 提升至 0.1m；</w:t>
      </w:r>
    </w:p>
    <w:p w14:paraId="573C432B">
      <w:pPr>
        <w:pStyle w:val="18"/>
        <w:numPr>
          <w:ilvl w:val="0"/>
          <w:numId w:val="11"/>
        </w:numPr>
        <w:rPr>
          <w:highlight w:val="none"/>
        </w:rPr>
      </w:pPr>
      <w:r>
        <w:rPr>
          <w:highlight w:val="none"/>
        </w:rPr>
        <w:t>自适应控制参数：设计基于路面坡度的 PID 参数调整策略（IMU 检测坡度 &gt; 5° 时，上坡增大比例系数 10%，下坡增大积分系数 15%），避免坡度导致的跟踪超调。</w:t>
      </w:r>
    </w:p>
    <w:p w14:paraId="19DB9216">
      <w:pPr>
        <w:pStyle w:val="18"/>
        <w:rPr>
          <w:highlight w:val="none"/>
        </w:rPr>
      </w:pPr>
      <w:r>
        <w:rPr>
          <w:b/>
          <w:bCs/>
          <w:highlight w:val="none"/>
        </w:rPr>
        <w:t>R（结果）</w:t>
      </w:r>
      <w:r>
        <w:rPr>
          <w:highlight w:val="none"/>
        </w:rPr>
        <w:t>：项目通过港口验收，轨迹跟踪误差稳定在 0.3m 内，动态避障响应 180ms；我编写的《ROS2 决规控节点通信规范》《MPC 参数调试指南》成为团队复用文档，后续项目开发效率提升 40%。”</w:t>
      </w:r>
    </w:p>
    <w:p w14:paraId="52E17812">
      <w:pPr>
        <w:pStyle w:val="18"/>
        <w:numPr>
          <w:ilvl w:val="1"/>
          <w:numId w:val="11"/>
        </w:numPr>
        <w:rPr>
          <w:highlight w:val="none"/>
        </w:rPr>
      </w:pPr>
      <w:r>
        <w:rPr>
          <w:highlight w:val="none"/>
        </w:rPr>
        <w:t>MPC 模型优化：通过实车测试采集 200 组动力学参数（如转向延迟 0.2s、轮胎侧偏刚度 20000N/rad），修正 MPC 的车辆模型，将模型预测误差从 15% 降至 5%；</w:t>
      </w:r>
    </w:p>
    <w:p w14:paraId="262AE61E">
      <w:pPr>
        <w:pStyle w:val="18"/>
        <w:numPr>
          <w:ilvl w:val="1"/>
          <w:numId w:val="11"/>
        </w:numPr>
        <w:rPr>
          <w:highlight w:val="none"/>
        </w:rPr>
      </w:pPr>
      <w:r>
        <w:rPr>
          <w:highlight w:val="none"/>
        </w:rPr>
        <w:t>传感器融合：加入 IMU 数据与激光雷达定位融合（卡尔曼滤波），在</w:t>
      </w:r>
      <w:r>
        <w:rPr>
          <w:highlight w:val="none"/>
          <w:bdr w:val="single" w:color="DEE0E3" w:sz="4" w:space="0"/>
        </w:rPr>
        <w:t>localization_node</w:t>
      </w:r>
      <w:r>
        <w:rPr>
          <w:highlight w:val="none"/>
        </w:rPr>
        <w:t>中处理集装箱遮挡导致的定位跳变，定位精度从 0.3m 提升至 0.1m；</w:t>
      </w:r>
    </w:p>
    <w:p w14:paraId="20A1C37F">
      <w:pPr>
        <w:pStyle w:val="18"/>
        <w:numPr>
          <w:ilvl w:val="1"/>
          <w:numId w:val="11"/>
        </w:numPr>
        <w:rPr>
          <w:highlight w:val="none"/>
        </w:rPr>
      </w:pPr>
      <w:r>
        <w:rPr>
          <w:highlight w:val="none"/>
        </w:rPr>
        <w:t>自适应控制参数：设计基于路面坡度的 PID 参数调整策略（IMU 检测坡度 &gt; 5° 时，上坡增大比例系数 10%，下坡增大积分系数 15%），避免坡度导致的跟踪超调。</w:t>
      </w:r>
    </w:p>
    <w:p w14:paraId="565723A9">
      <w:pPr>
        <w:pStyle w:val="4"/>
        <w:numPr>
          <w:ilvl w:val="0"/>
          <w:numId w:val="12"/>
        </w:numPr>
        <w:rPr>
          <w:highlight w:val="none"/>
        </w:rPr>
      </w:pPr>
      <w:r>
        <w:rPr>
          <w:highlight w:val="none"/>
        </w:rPr>
        <w:t>系统设计评估：结构化呈现架构思维，聚焦集成能力</w:t>
      </w:r>
      <w:r>
        <w:rPr>
          <w:rFonts w:hint="eastAsia"/>
          <w:highlight w:val="green"/>
          <w:lang w:eastAsia="zh-CN"/>
        </w:rPr>
        <w:t>【</w:t>
      </w:r>
      <w:r>
        <w:rPr>
          <w:rFonts w:hint="eastAsia"/>
          <w:highlight w:val="green"/>
          <w:lang w:val="en-US" w:eastAsia="zh-CN"/>
        </w:rPr>
        <w:t xml:space="preserve">分—6 </w:t>
      </w:r>
      <w:r>
        <w:rPr>
          <w:rFonts w:hint="eastAsia"/>
          <w:highlight w:val="green"/>
          <w:lang w:eastAsia="zh-CN"/>
        </w:rPr>
        <w:t>】</w:t>
      </w:r>
    </w:p>
    <w:p w14:paraId="65862B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设计一个倒车入库场景下的自动泊车系统，带避障</w:t>
      </w:r>
    </w:p>
    <w:p w14:paraId="5C2D0C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&gt; </w:t>
      </w:r>
      <w:r>
        <w:t>如何设计一个自动驾驶系统的安全冗余机制？</w:t>
      </w:r>
    </w:p>
    <w:p w14:paraId="7CCFD0C0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问题：设计一个基于 ROS2 的停车场车辆调度系统，支持实时路径规划，考虑动态障碍物处理、路径优化标准（时间最短 vs 转向最少）。</w:t>
      </w:r>
      <w:r>
        <w:commentReference w:id="5"/>
      </w:r>
    </w:p>
    <w:p w14:paraId="2852DEDF">
      <w:pPr>
        <w:pStyle w:val="18"/>
        <w:rPr>
          <w:highlight w:val="none"/>
        </w:rPr>
      </w:pPr>
      <w:r>
        <w:rPr>
          <w:highlight w:val="none"/>
        </w:rPr>
        <w:t>应答：“系统采用‘感知 - 决策 - 规划 - 控制 - 调度’五层架构，基于 ROS2 Humble 开发，核心目标是‘高效调度 + 安全避障’，具体设计如下：</w:t>
      </w:r>
    </w:p>
    <w:p w14:paraId="784DA234">
      <w:pPr>
        <w:pStyle w:val="5"/>
        <w:rPr>
          <w:highlight w:val="none"/>
        </w:rPr>
      </w:pPr>
      <w:r>
        <w:rPr>
          <w:highlight w:val="none"/>
        </w:rPr>
        <w:t>1. 系统架构与模块交互</w:t>
      </w:r>
    </w:p>
    <w:p w14:paraId="0B060C63">
      <w:pPr>
        <w:pStyle w:val="18"/>
        <w:rPr>
          <w:highlight w:val="none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EA3B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EE3B5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>[传感器层]激光雷达+摄像头+GPS/IMU → [感知模块] → [决策模块] → [规划模块] → [控制模块] → [执行层]底盘</w:t>
            </w:r>
          </w:p>
          <w:p w14:paraId="6798A70C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                            ↑↓</w:t>
            </w:r>
          </w:p>
          <w:p w14:paraId="0B002C91">
            <w:pPr>
              <w:pStyle w:val="18"/>
              <w:rPr>
                <w:highlight w:val="none"/>
              </w:rPr>
            </w:pPr>
            <w:r>
              <w:rPr>
                <w:highlight w:val="none"/>
              </w:rPr>
              <w:t xml:space="preserve">                                  [调度中心模块]（ROS2 Action通信）</w:t>
            </w:r>
          </w:p>
        </w:tc>
      </w:tr>
    </w:tbl>
    <w:p w14:paraId="442FBA0F">
      <w:pPr>
        <w:pStyle w:val="5"/>
        <w:rPr>
          <w:highlight w:val="none"/>
        </w:rPr>
      </w:pPr>
      <w:r>
        <w:rPr>
          <w:highlight w:val="none"/>
        </w:rPr>
        <w:t>2. 核心模块设计（含 ROS2 节点与话题）</w:t>
      </w:r>
    </w:p>
    <w:p w14:paraId="213BF442">
      <w:pPr>
        <w:pStyle w:val="18"/>
        <w:rPr>
          <w:highlight w:val="none"/>
        </w:rPr>
      </w:pPr>
      <w:r>
        <w:rPr>
          <w:highlight w:val="none"/>
        </w:rPr>
        <w:t xml:space="preserve">① </w:t>
      </w:r>
      <w:r>
        <w:rPr>
          <w:b/>
          <w:bCs/>
          <w:highlight w:val="none"/>
        </w:rPr>
        <w:t>感知模块（perception_node）</w:t>
      </w:r>
      <w:r>
        <w:rPr>
          <w:highlight w:val="none"/>
        </w:rPr>
        <w:t>：</w:t>
      </w:r>
    </w:p>
    <w:p w14:paraId="4E81DB52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输入：激光雷达点云（/lidar/scan）、摄像头图像（/camera/image）；</w:t>
      </w:r>
    </w:p>
    <w:p w14:paraId="29D13784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输出：动态障碍物（/obstacles，含位置、速度、类型）、停车位信息（/parking_spaces，含坐标、空闲状态）；</w:t>
      </w:r>
    </w:p>
    <w:p w14:paraId="27B80577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动态障碍物处理：用卡尔曼滤波预测障碍物运动轨迹，每 100ms 更新一次，通过message_filters同步多传感器数据，减少延迟。</w:t>
      </w:r>
    </w:p>
    <w:p w14:paraId="352F3A20">
      <w:pPr>
        <w:pStyle w:val="18"/>
        <w:rPr>
          <w:highlight w:val="none"/>
        </w:rPr>
      </w:pPr>
      <w:r>
        <w:rPr>
          <w:highlight w:val="none"/>
        </w:rPr>
        <w:t xml:space="preserve">② </w:t>
      </w:r>
      <w:r>
        <w:rPr>
          <w:b/>
          <w:bCs/>
          <w:highlight w:val="none"/>
        </w:rPr>
        <w:t>调度中心模块（dispatch_node）</w:t>
      </w:r>
      <w:r>
        <w:rPr>
          <w:highlight w:val="none"/>
        </w:rPr>
        <w:t>：</w:t>
      </w:r>
    </w:p>
    <w:p w14:paraId="40D02766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功能：管理停车场静态栅格地图（分辨率 0.5m×0.5m）、停车位状态（Redis 存储）、车辆任务队列；</w:t>
      </w:r>
    </w:p>
    <w:p w14:paraId="2F4169EB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任务分配：采用‘就近分配’策略，为新入场车辆分配距离入口最近的空闲车位，通过 ROS2 Action（/dispatch/task）发送任务，支持任务取消 / 重分配。</w:t>
      </w:r>
    </w:p>
    <w:p w14:paraId="77EF6793">
      <w:pPr>
        <w:pStyle w:val="18"/>
        <w:rPr>
          <w:highlight w:val="none"/>
        </w:rPr>
      </w:pPr>
      <w:r>
        <w:rPr>
          <w:highlight w:val="none"/>
        </w:rPr>
        <w:t xml:space="preserve">③ </w:t>
      </w:r>
      <w:r>
        <w:rPr>
          <w:b/>
          <w:bCs/>
          <w:highlight w:val="none"/>
        </w:rPr>
        <w:t>规划模块（planning_node）</w:t>
      </w:r>
      <w:r>
        <w:rPr>
          <w:highlight w:val="none"/>
        </w:rPr>
        <w:t>：</w:t>
      </w:r>
    </w:p>
    <w:p w14:paraId="2F323AB7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全局规划：A * 算法生成静态路径，代价函数可配置：</w:t>
      </w:r>
    </w:p>
    <w:p w14:paraId="738F1CF8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时间最短：权重偏向车速（高权重分配给直线路段，允许加速至 5km/h）；</w:t>
      </w:r>
    </w:p>
    <w:p w14:paraId="16A6D98A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转向最少：权重偏向转向角度（低权重分配给转向角 &lt; 10° 的路段，减少转弯次数）；</w:t>
      </w:r>
    </w:p>
    <w:p w14:paraId="53BF3443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局部规划：DWA 算法实时生成 5m 范围内避障路径，考虑动态障碍物速度，规划周期 100ms；</w:t>
      </w:r>
    </w:p>
    <w:p w14:paraId="6A6E46B1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ROS2 特性：用parameter_client动态切换代价函数，通过tf2维护坐标系转换。</w:t>
      </w:r>
    </w:p>
    <w:p w14:paraId="7ACD3F6E">
      <w:pPr>
        <w:pStyle w:val="18"/>
        <w:rPr>
          <w:highlight w:val="none"/>
        </w:rPr>
      </w:pPr>
      <w:r>
        <w:rPr>
          <w:highlight w:val="none"/>
        </w:rPr>
        <w:t xml:space="preserve">④ </w:t>
      </w:r>
      <w:r>
        <w:rPr>
          <w:b/>
          <w:bCs/>
          <w:highlight w:val="none"/>
        </w:rPr>
        <w:t>控制模块（control_node）</w:t>
      </w:r>
      <w:r>
        <w:rPr>
          <w:highlight w:val="none"/>
        </w:rPr>
        <w:t>：</w:t>
      </w:r>
    </w:p>
    <w:p w14:paraId="61434B5F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横向控制：MPC 算法跟踪规划路径，约束转向角≤30°；</w:t>
      </w:r>
    </w:p>
    <w:p w14:paraId="7E1A5075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纵向控制：PID 算法控制车速，约束加速度≤1m/s²；</w:t>
      </w:r>
    </w:p>
    <w:p w14:paraId="1034333F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通信：订阅规划路径（/planning/path），发布控制指令（/cmd_vel），QoS 设为RELIABLE+LOW_LATENCY。</w:t>
      </w:r>
    </w:p>
    <w:p w14:paraId="2FBEBF4E">
      <w:pPr>
        <w:pStyle w:val="5"/>
        <w:rPr>
          <w:highlight w:val="none"/>
        </w:rPr>
      </w:pPr>
      <w:r>
        <w:rPr>
          <w:highlight w:val="none"/>
        </w:rPr>
        <w:t>3. 关键技术难点与解决方案</w:t>
      </w:r>
    </w:p>
    <w:p w14:paraId="0EB13B63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动态障碍物预测不准：融合激光雷达目标跟踪与摄像头语义分割，预测准确率从 85% 提升至 95%；</w:t>
      </w:r>
    </w:p>
    <w:p w14:paraId="0643C7BA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多车调度冲突：调度中心用‘时间窗口’机制（如车辆 A 在 0-8s 通过交叉路口，车辆 B 在 8-15s 通过），通过 ROS2 Service（/dispatch/check_conflict）检查冲突；</w:t>
      </w:r>
    </w:p>
    <w:p w14:paraId="3255FFCB">
      <w:pPr>
        <w:pStyle w:val="18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路径优化切换：在planning_node中预设两种代价函数参数，通过 ROS2 Topic（/planning/optimize_mode）动态切换，响应时间≤50ms。</w:t>
      </w:r>
    </w:p>
    <w:p w14:paraId="3B88B5E1">
      <w:pPr>
        <w:pStyle w:val="5"/>
        <w:rPr>
          <w:highlight w:val="none"/>
        </w:rPr>
      </w:pPr>
      <w:r>
        <w:rPr>
          <w:highlight w:val="none"/>
        </w:rPr>
        <w:t>4. 部署与测试</w:t>
      </w:r>
    </w:p>
    <w:p w14:paraId="7139BF64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硬件：车载工控机（Intel i7-12700H）运行感知 / 规划 / 调度模块，边缘节点（ARM Cortex-A57）运行控制模块；</w:t>
      </w:r>
    </w:p>
    <w:p w14:paraId="752B14BC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测试指标：轨迹跟踪误差≤0.3m，动态避障成功率≥98%，单辆车调度完成时间≤3min。”</w:t>
      </w:r>
    </w:p>
    <w:p w14:paraId="718FC868">
      <w:pPr>
        <w:pStyle w:val="4"/>
        <w:numPr>
          <w:ilvl w:val="0"/>
          <w:numId w:val="12"/>
        </w:numPr>
        <w:ind w:left="0" w:leftChars="0" w:firstLine="0" w:firstLineChars="0"/>
        <w:rPr>
          <w:highlight w:val="none"/>
        </w:rPr>
      </w:pPr>
      <w:r>
        <w:rPr>
          <w:highlight w:val="none"/>
        </w:rPr>
        <w:t>团队协作测试：展现冲突解决与协作能力</w:t>
      </w:r>
      <w:r>
        <w:rPr>
          <w:rFonts w:hint="eastAsia"/>
          <w:highlight w:val="green"/>
          <w:lang w:eastAsia="zh-CN"/>
        </w:rPr>
        <w:t>【</w:t>
      </w:r>
      <w:r>
        <w:rPr>
          <w:rFonts w:hint="eastAsia"/>
          <w:highlight w:val="green"/>
          <w:lang w:val="en-US" w:eastAsia="zh-CN"/>
        </w:rPr>
        <w:t xml:space="preserve">分—6 </w:t>
      </w:r>
      <w:r>
        <w:rPr>
          <w:rFonts w:hint="eastAsia"/>
          <w:highlight w:val="green"/>
          <w:lang w:eastAsia="zh-CN"/>
        </w:rPr>
        <w:t>】</w:t>
      </w:r>
    </w:p>
    <w:p w14:paraId="14800438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问题：模拟场景 —— 系统集成时，规划模块希望控制模块支持 10Hz 控制频率，控制模块认为硬件仅支持 5Hz，你作为决规控代表如何解决？</w:t>
      </w:r>
      <w:r>
        <w:commentReference w:id="6"/>
      </w:r>
    </w:p>
    <w:p w14:paraId="5D509FBC">
      <w:pPr>
        <w:pStyle w:val="18"/>
        <w:rPr>
          <w:highlight w:val="none"/>
        </w:rPr>
      </w:pPr>
      <w:r>
        <w:rPr>
          <w:highlight w:val="none"/>
        </w:rPr>
        <w:t>应答：“我会通过‘数据验证 - 需求对齐 - 折中方案 - 风险预案’四步解决，确保技术可行且团队目标一致：</w:t>
      </w:r>
    </w:p>
    <w:p w14:paraId="2A6B5E63">
      <w:pPr>
        <w:pStyle w:val="18"/>
        <w:rPr>
          <w:highlight w:val="none"/>
        </w:rPr>
      </w:pPr>
      <w:r>
        <w:rPr>
          <w:highlight w:val="none"/>
        </w:rPr>
        <w:t>最终方案落地后，跟踪误差稳定在 0.45m，硬件运行正常，同时建立‘每周模块对接会’机制，避免后续接口分歧。”</w:t>
      </w:r>
    </w:p>
    <w:p w14:paraId="5B22267E">
      <w:pPr>
        <w:pStyle w:val="18"/>
        <w:numPr>
          <w:ilvl w:val="1"/>
          <w:numId w:val="13"/>
        </w:numPr>
        <w:rPr>
          <w:highlight w:val="none"/>
        </w:rPr>
      </w:pPr>
      <w:r>
        <w:rPr>
          <w:b/>
          <w:bCs/>
          <w:highlight w:val="none"/>
        </w:rPr>
        <w:t>数据验证，明确客观限制</w:t>
      </w:r>
      <w:r>
        <w:rPr>
          <w:highlight w:val="none"/>
        </w:rPr>
        <w:t>：</w:t>
      </w:r>
    </w:p>
    <w:p w14:paraId="7783E488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组织规划、控制、硬件团队联合测试：</w:t>
      </w:r>
    </w:p>
    <w:p w14:paraId="5A4ADF3C">
      <w:pPr>
        <w:pStyle w:val="18"/>
        <w:numPr>
          <w:ilvl w:val="3"/>
          <w:numId w:val="1"/>
        </w:numPr>
        <w:rPr>
          <w:highlight w:val="none"/>
        </w:rPr>
      </w:pPr>
      <w:r>
        <w:rPr>
          <w:highlight w:val="none"/>
        </w:rPr>
        <w:t>测试控制模块在 5Hz/8Hz/10Hz 下的 CPU 使用率（5Hz 时 30%，8Hz 时 65%，10Hz 时 95%，超硬件承载上限）；</w:t>
      </w:r>
    </w:p>
    <w:p w14:paraId="4C50DD0E">
      <w:pPr>
        <w:pStyle w:val="18"/>
        <w:numPr>
          <w:ilvl w:val="3"/>
          <w:numId w:val="1"/>
        </w:numPr>
        <w:rPr>
          <w:highlight w:val="none"/>
        </w:rPr>
      </w:pPr>
      <w:r>
        <w:rPr>
          <w:highlight w:val="none"/>
        </w:rPr>
        <w:t>测试硬件（线控底盘）的响应延迟（5Hz 时 40ms，8Hz 时 55ms，10Hz 时 80ms，10Hz 时延迟超控制周期）；</w:t>
      </w:r>
    </w:p>
    <w:p w14:paraId="2EA616AA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用数据证明‘10Hz 超出硬件能力’，避免主观争论。</w:t>
      </w:r>
    </w:p>
    <w:p w14:paraId="54FC3CED">
      <w:pPr>
        <w:pStyle w:val="18"/>
        <w:numPr>
          <w:ilvl w:val="1"/>
          <w:numId w:val="14"/>
        </w:numPr>
        <w:rPr>
          <w:highlight w:val="none"/>
        </w:rPr>
      </w:pPr>
      <w:r>
        <w:rPr>
          <w:b/>
          <w:bCs/>
          <w:highlight w:val="none"/>
        </w:rPr>
        <w:t>需求对齐，明确核心目标</w:t>
      </w:r>
      <w:r>
        <w:rPr>
          <w:highlight w:val="none"/>
        </w:rPr>
        <w:t>：</w:t>
      </w:r>
    </w:p>
    <w:p w14:paraId="4E995148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与规划模块负责人沟通：了解 10Hz 需求的核心是‘提升急转弯场景的跟踪精度’（当前 5Hz 下误差 0.6m，需降至 0.4m）；</w:t>
      </w:r>
    </w:p>
    <w:p w14:paraId="24B6DAA1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联合仿真验证：用 CarSim+ROS2 仿真，测试 8Hz 频率下的跟踪误差（0.45m，接近目标），说明 8Hz 可平衡精度与硬件限制。</w:t>
      </w:r>
    </w:p>
    <w:p w14:paraId="7C7774E8">
      <w:pPr>
        <w:pStyle w:val="18"/>
        <w:numPr>
          <w:ilvl w:val="1"/>
          <w:numId w:val="15"/>
        </w:numPr>
        <w:rPr>
          <w:highlight w:val="none"/>
        </w:rPr>
      </w:pPr>
      <w:r>
        <w:rPr>
          <w:b/>
          <w:bCs/>
          <w:highlight w:val="none"/>
        </w:rPr>
        <w:t>折中方案，明确分工</w:t>
      </w:r>
      <w:r>
        <w:rPr>
          <w:highlight w:val="none"/>
        </w:rPr>
        <w:t>：</w:t>
      </w:r>
    </w:p>
    <w:p w14:paraId="0E055EDA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控制模块：优化代码（如用 C++ 多线程替代单线程，减少日志输出），将频率提至 8Hz，CPU 使用率控制在 65% 以内；</w:t>
      </w:r>
    </w:p>
    <w:p w14:paraId="2B187AF8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规划模块：调整路径规划步长（从 100ms 改为 125ms），匹配 8Hz 控制频率；在急转弯场景增加路径关键点密度，辅助控制模块提升精度；</w:t>
      </w:r>
    </w:p>
    <w:p w14:paraId="7F49322B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硬件团队：提供硬件状态监控话题（</w:t>
      </w:r>
      <w:r>
        <w:rPr>
          <w:highlight w:val="none"/>
          <w:bdr w:val="single" w:color="DEE0E3" w:sz="4" w:space="0"/>
        </w:rPr>
        <w:t>/hardware/status</w:t>
      </w:r>
      <w:r>
        <w:rPr>
          <w:highlight w:val="none"/>
        </w:rPr>
        <w:t>），实时反馈 CPU / 内存使用率。</w:t>
      </w:r>
    </w:p>
    <w:p w14:paraId="5B815704">
      <w:pPr>
        <w:pStyle w:val="18"/>
        <w:numPr>
          <w:ilvl w:val="1"/>
          <w:numId w:val="16"/>
        </w:numPr>
        <w:rPr>
          <w:highlight w:val="none"/>
        </w:rPr>
      </w:pPr>
      <w:r>
        <w:rPr>
          <w:b/>
          <w:bCs/>
          <w:highlight w:val="none"/>
        </w:rPr>
        <w:t>风险预案，避免故障</w:t>
      </w:r>
      <w:r>
        <w:rPr>
          <w:highlight w:val="none"/>
        </w:rPr>
        <w:t>：</w:t>
      </w:r>
    </w:p>
    <w:p w14:paraId="7454D3F9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控制模块增加‘频率降级机制’：当硬件使用率 &gt; 80% 时，自动降至 5Hz，通过</w:t>
      </w:r>
      <w:r>
        <w:rPr>
          <w:highlight w:val="none"/>
          <w:bdr w:val="single" w:color="DEE0E3" w:sz="4" w:space="0"/>
        </w:rPr>
        <w:t>/system/warning</w:t>
      </w:r>
      <w:r>
        <w:rPr>
          <w:highlight w:val="none"/>
        </w:rPr>
        <w:t>发布报警信息；</w:t>
      </w:r>
    </w:p>
    <w:p w14:paraId="2F1C30AB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规划模块预留‘低频率适配算法’：若控制频率降级，自动增大路径平滑度，避免误差超 0.6m。</w:t>
      </w:r>
    </w:p>
    <w:p w14:paraId="69A08317">
      <w:pPr>
        <w:pStyle w:val="4"/>
        <w:rPr>
          <w:highlight w:val="none"/>
        </w:rPr>
      </w:pPr>
      <w:r>
        <w:rPr>
          <w:highlight w:val="none"/>
        </w:rPr>
        <w:t>（六）综合面试：展现学习能力、思考深度与文化匹配</w:t>
      </w:r>
    </w:p>
    <w:p w14:paraId="77F9943B">
      <w:pPr>
        <w:pStyle w:val="5"/>
        <w:rPr>
          <w:rFonts w:hint="eastAsia"/>
          <w:highlight w:val="green"/>
          <w:lang w:eastAsia="zh-CN"/>
        </w:rPr>
      </w:pPr>
      <w:r>
        <w:rPr>
          <w:highlight w:val="none"/>
        </w:rPr>
        <w:t>1. 学习能力评估</w:t>
      </w:r>
      <w:r>
        <w:rPr>
          <w:rFonts w:hint="eastAsia"/>
          <w:highlight w:val="green"/>
          <w:lang w:eastAsia="zh-CN"/>
        </w:rPr>
        <w:t>【</w:t>
      </w:r>
      <w:r>
        <w:rPr>
          <w:rFonts w:hint="eastAsia"/>
          <w:highlight w:val="green"/>
          <w:lang w:val="en-US" w:eastAsia="zh-CN"/>
        </w:rPr>
        <w:t xml:space="preserve">分—6 </w:t>
      </w:r>
      <w:r>
        <w:rPr>
          <w:rFonts w:hint="eastAsia"/>
          <w:highlight w:val="green"/>
          <w:lang w:eastAsia="zh-CN"/>
        </w:rPr>
        <w:t>】</w:t>
      </w:r>
    </w:p>
    <w:p w14:paraId="1449B43B">
      <w:r>
        <w:rPr>
          <w:rFonts w:hint="eastAsia"/>
          <w:lang w:val="en-US" w:eastAsia="zh-CN"/>
        </w:rPr>
        <w:t xml:space="preserve">&gt; </w:t>
      </w:r>
      <w:r>
        <w:t>提供一个需要快速学习新知识的场景，询问候选人的学习策略</w:t>
      </w:r>
    </w:p>
    <w:p w14:paraId="675A1E2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&gt; </w:t>
      </w:r>
      <w:r>
        <w:t>如何评估自己的学习效果？请分享一个学习成功的案例</w:t>
      </w:r>
    </w:p>
    <w:p w14:paraId="588E236E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问题：请描述你最近学习的一项新技术，如何学习的？</w:t>
      </w:r>
      <w:r>
        <w:commentReference w:id="7"/>
      </w:r>
    </w:p>
    <w:p w14:paraId="6C4F3093">
      <w:pPr>
        <w:pStyle w:val="18"/>
        <w:rPr>
          <w:highlight w:val="none"/>
        </w:rPr>
      </w:pPr>
      <w:r>
        <w:rPr>
          <w:highlight w:val="none"/>
        </w:rPr>
        <w:t>应答：“最近 3 个月学习 ROS2 生命周期节点（LifecycleNode），核心原因是之前开发的节点存在‘启动顺序混乱’问题（如控制节点先启动，感知节点未初始化导致数据缺失）。我的学习路径分 4 步：</w:t>
      </w:r>
    </w:p>
    <w:p w14:paraId="4B9F26FD">
      <w:pPr>
        <w:pStyle w:val="18"/>
        <w:rPr>
          <w:highlight w:val="none"/>
        </w:rPr>
      </w:pPr>
      <w:r>
        <w:rPr>
          <w:highlight w:val="none"/>
        </w:rPr>
        <w:t xml:space="preserve">后续计划用相同方法学习 ROS2 </w:t>
      </w:r>
      <w:r>
        <w:rPr>
          <w:highlight w:val="none"/>
          <w:bdr w:val="single" w:color="DEE0E3" w:sz="4" w:space="0"/>
        </w:rPr>
        <w:t>rosbag2</w:t>
      </w:r>
      <w:r>
        <w:rPr>
          <w:highlight w:val="none"/>
        </w:rPr>
        <w:t>的录制与回放，提升系统测试效率。”</w:t>
      </w:r>
    </w:p>
    <w:p w14:paraId="59299CFA">
      <w:pPr>
        <w:pStyle w:val="18"/>
        <w:numPr>
          <w:ilvl w:val="1"/>
          <w:numId w:val="17"/>
        </w:numPr>
        <w:rPr>
          <w:highlight w:val="none"/>
        </w:rPr>
      </w:pPr>
      <w:r>
        <w:rPr>
          <w:b/>
          <w:bCs/>
          <w:highlight w:val="none"/>
        </w:rPr>
        <w:t>理论输入</w:t>
      </w:r>
      <w:r>
        <w:rPr>
          <w:highlight w:val="none"/>
        </w:rPr>
        <w:t>：先读 ROS2 官方文档（LifecycleNode 章节），梳理核心状态（未配置→配置→激活→失活→关闭）及状态转移 API（如</w:t>
      </w:r>
      <w:r>
        <w:rPr>
          <w:highlight w:val="none"/>
          <w:bdr w:val="single" w:color="DEE0E3" w:sz="4" w:space="0"/>
        </w:rPr>
        <w:t>configure()</w:t>
      </w:r>
      <w:r>
        <w:rPr>
          <w:highlight w:val="none"/>
        </w:rPr>
        <w:t>、</w:t>
      </w:r>
      <w:r>
        <w:rPr>
          <w:highlight w:val="none"/>
          <w:bdr w:val="single" w:color="DEE0E3" w:sz="4" w:space="0"/>
        </w:rPr>
        <w:t>activate()</w:t>
      </w:r>
      <w:r>
        <w:rPr>
          <w:highlight w:val="none"/>
        </w:rPr>
        <w:t>），绘制状态转移图，标注每个状态的回调函数。</w:t>
      </w:r>
    </w:p>
    <w:p w14:paraId="35B19584">
      <w:pPr>
        <w:pStyle w:val="18"/>
        <w:numPr>
          <w:ilvl w:val="1"/>
          <w:numId w:val="17"/>
        </w:numPr>
        <w:rPr>
          <w:highlight w:val="none"/>
        </w:rPr>
      </w:pPr>
      <w:r>
        <w:rPr>
          <w:b/>
          <w:bCs/>
          <w:highlight w:val="none"/>
        </w:rPr>
        <w:t>实践验证</w:t>
      </w:r>
      <w:r>
        <w:rPr>
          <w:highlight w:val="none"/>
        </w:rPr>
        <w:t>：编写 demo 节点（</w:t>
      </w:r>
      <w:r>
        <w:rPr>
          <w:highlight w:val="none"/>
          <w:bdr w:val="single" w:color="DEE0E3" w:sz="4" w:space="0"/>
        </w:rPr>
        <w:t>lidar_lifecycle_node</w:t>
      </w:r>
      <w:r>
        <w:rPr>
          <w:highlight w:val="none"/>
        </w:rPr>
        <w:t>）：</w:t>
      </w:r>
    </w:p>
    <w:p w14:paraId="32BBF57E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未配置状态：初始化参数客户端；</w:t>
      </w:r>
    </w:p>
    <w:p w14:paraId="1B22B4FE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配置状态：加载激光雷达参数（如点云频率、分辨率）；</w:t>
      </w:r>
    </w:p>
    <w:p w14:paraId="767C8DE9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激活状态：启动点云发布（</w:t>
      </w:r>
      <w:r>
        <w:rPr>
          <w:highlight w:val="none"/>
          <w:bdr w:val="single" w:color="DEE0E3" w:sz="4" w:space="0"/>
        </w:rPr>
        <w:t>/lidar/scan</w:t>
      </w:r>
      <w:r>
        <w:rPr>
          <w:highlight w:val="none"/>
        </w:rPr>
        <w:t>）；</w:t>
      </w:r>
    </w:p>
    <w:p w14:paraId="31076297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失活状态：停止发布，保存参数；</w:t>
      </w:r>
    </w:p>
    <w:p w14:paraId="3CFE4775">
      <w:pPr>
        <w:pStyle w:val="18"/>
        <w:rPr>
          <w:highlight w:val="none"/>
        </w:rPr>
      </w:pPr>
      <w:r>
        <w:rPr>
          <w:highlight w:val="none"/>
        </w:rPr>
        <w:t>解决了‘参数未加载就发布数据’的问题。</w:t>
      </w:r>
    </w:p>
    <w:p w14:paraId="3E5553FA">
      <w:pPr>
        <w:pStyle w:val="18"/>
        <w:numPr>
          <w:ilvl w:val="1"/>
          <w:numId w:val="18"/>
        </w:numPr>
        <w:rPr>
          <w:highlight w:val="none"/>
        </w:rPr>
      </w:pPr>
      <w:r>
        <w:rPr>
          <w:b/>
          <w:bCs/>
          <w:highlight w:val="none"/>
        </w:rPr>
        <w:t>问题突破</w:t>
      </w:r>
      <w:r>
        <w:rPr>
          <w:highlight w:val="none"/>
        </w:rPr>
        <w:t>：遇到‘状态转移失败’（激活时无法订阅话题），通过</w:t>
      </w:r>
      <w:r>
        <w:rPr>
          <w:highlight w:val="none"/>
          <w:bdr w:val="single" w:color="DEE0E3" w:sz="4" w:space="0"/>
        </w:rPr>
        <w:t>RCLCPP_INFO_THROTTLE</w:t>
      </w:r>
      <w:r>
        <w:rPr>
          <w:highlight w:val="none"/>
        </w:rPr>
        <w:t>打印日志，定位到‘话题订阅在</w:t>
      </w:r>
      <w:r>
        <w:rPr>
          <w:highlight w:val="none"/>
          <w:bdr w:val="single" w:color="DEE0E3" w:sz="4" w:space="0"/>
        </w:rPr>
        <w:t>on_configure()</w:t>
      </w:r>
      <w:r>
        <w:rPr>
          <w:highlight w:val="none"/>
        </w:rPr>
        <w:t>中未初始化’，修改后将订阅初始化移至</w:t>
      </w:r>
      <w:r>
        <w:rPr>
          <w:highlight w:val="none"/>
          <w:bdr w:val="single" w:color="DEE0E3" w:sz="4" w:space="0"/>
        </w:rPr>
        <w:t>on_configure()</w:t>
      </w:r>
      <w:r>
        <w:rPr>
          <w:highlight w:val="none"/>
        </w:rPr>
        <w:t>，问题解决。</w:t>
      </w:r>
    </w:p>
    <w:p w14:paraId="5D47517D">
      <w:pPr>
        <w:pStyle w:val="18"/>
        <w:numPr>
          <w:ilvl w:val="1"/>
          <w:numId w:val="18"/>
        </w:numPr>
        <w:rPr>
          <w:highlight w:val="none"/>
        </w:rPr>
      </w:pPr>
      <w:r>
        <w:rPr>
          <w:b/>
          <w:bCs/>
          <w:highlight w:val="none"/>
        </w:rPr>
        <w:t>总结复用</w:t>
      </w:r>
      <w:r>
        <w:rPr>
          <w:highlight w:val="none"/>
        </w:rPr>
        <w:t>：编写《ROS2 生命周期节点开发规范》，在团队内部分享，帮助 2 名同事将原有节点改造为 LifecycleNode，启动失败率从 20% 降至 0%。</w:t>
      </w:r>
    </w:p>
    <w:p w14:paraId="5B30C89D">
      <w:pPr>
        <w:pStyle w:val="5"/>
        <w:rPr>
          <w:rFonts w:hint="eastAsia"/>
          <w:highlight w:val="green"/>
          <w:lang w:eastAsia="zh-CN"/>
        </w:rPr>
      </w:pPr>
      <w:r>
        <w:rPr>
          <w:highlight w:val="none"/>
        </w:rPr>
        <w:t>2. 思考能力评估</w:t>
      </w:r>
      <w:r>
        <w:rPr>
          <w:rFonts w:hint="eastAsia"/>
          <w:highlight w:val="green"/>
          <w:lang w:eastAsia="zh-CN"/>
        </w:rPr>
        <w:t>【</w:t>
      </w:r>
      <w:r>
        <w:rPr>
          <w:rFonts w:hint="eastAsia"/>
          <w:highlight w:val="green"/>
          <w:lang w:val="en-US" w:eastAsia="zh-CN"/>
        </w:rPr>
        <w:t xml:space="preserve">分—6 </w:t>
      </w:r>
      <w:r>
        <w:rPr>
          <w:rFonts w:hint="eastAsia"/>
          <w:highlight w:val="green"/>
          <w:lang w:eastAsia="zh-CN"/>
        </w:rPr>
        <w:t>】</w:t>
      </w:r>
    </w:p>
    <w:p w14:paraId="2D432B6F">
      <w:r>
        <w:rPr>
          <w:rFonts w:hint="eastAsia"/>
          <w:lang w:val="en-US" w:eastAsia="zh-CN"/>
        </w:rPr>
        <w:t xml:space="preserve">&gt; </w:t>
      </w:r>
      <w:r>
        <w:t>如何平衡技术创新与工程落地的关系？</w:t>
      </w:r>
    </w:p>
    <w:p w14:paraId="4EFF41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&gt; </w:t>
      </w:r>
      <w:r>
        <w:t>你认为自动驾驶面临的最大挑战是什么？</w:t>
      </w:r>
    </w:p>
    <w:p w14:paraId="24443742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问题：如何看待自动驾驶中的伦理问题？请结合技术实际论证。</w:t>
      </w:r>
      <w:r>
        <w:commentReference w:id="8"/>
      </w:r>
    </w:p>
    <w:p w14:paraId="00E4AACF">
      <w:pPr>
        <w:pStyle w:val="18"/>
        <w:rPr>
          <w:highlight w:val="none"/>
        </w:rPr>
      </w:pPr>
      <w:r>
        <w:rPr>
          <w:highlight w:val="none"/>
        </w:rPr>
        <w:t>应答：“自动驾驶伦理的核心是‘不可避免事故中的决策权衡’，但不能仅靠‘道德判断’，需建立‘法规 - 技术 - 社会’三方协同机制，避免技术滥用或伦理阻碍技术落地：</w:t>
      </w:r>
    </w:p>
    <w:p w14:paraId="22997706">
      <w:pPr>
        <w:pStyle w:val="18"/>
        <w:rPr>
          <w:highlight w:val="none"/>
        </w:rPr>
      </w:pPr>
      <w:r>
        <w:rPr>
          <w:highlight w:val="none"/>
        </w:rPr>
        <w:t>总之，伦理问题不能仅靠技术解决，但技术可通过‘客观化、透明化、场景化’的设计，减少伦理争议对自动驾驶落地的阻碍。”</w:t>
      </w:r>
    </w:p>
    <w:p w14:paraId="1F316E54">
      <w:pPr>
        <w:pStyle w:val="18"/>
        <w:numPr>
          <w:ilvl w:val="1"/>
          <w:numId w:val="19"/>
        </w:numPr>
        <w:rPr>
          <w:highlight w:val="none"/>
        </w:rPr>
      </w:pPr>
      <w:r>
        <w:rPr>
          <w:b/>
          <w:bCs/>
          <w:highlight w:val="none"/>
        </w:rPr>
        <w:t>以法规为底线，避免主观歧视</w:t>
      </w:r>
      <w:r>
        <w:rPr>
          <w:highlight w:val="none"/>
        </w:rPr>
        <w:t>：</w:t>
      </w:r>
    </w:p>
    <w:p w14:paraId="47262AA8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遵循欧盟《自动驾驶伦理指南》‘禁止基于年龄、性别、身份的歧视性决策’，技术上采用‘最小伤害原则’（如优先避让更多生命，而非特定群体）；</w:t>
      </w:r>
    </w:p>
    <w:p w14:paraId="1B746D55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例如在算法中，用‘伤害概率模型’（基于碰撞速度、角度计算人体伤害程度）替代‘身份识别’，避免伦理争议。</w:t>
      </w:r>
    </w:p>
    <w:p w14:paraId="533FB020">
      <w:pPr>
        <w:pStyle w:val="18"/>
        <w:numPr>
          <w:ilvl w:val="1"/>
          <w:numId w:val="20"/>
        </w:numPr>
        <w:rPr>
          <w:highlight w:val="none"/>
        </w:rPr>
      </w:pPr>
      <w:r>
        <w:rPr>
          <w:b/>
          <w:bCs/>
          <w:highlight w:val="none"/>
        </w:rPr>
        <w:t>以数据为支撑，减少人为干预</w:t>
      </w:r>
      <w:r>
        <w:rPr>
          <w:highlight w:val="none"/>
        </w:rPr>
        <w:t>：</w:t>
      </w:r>
    </w:p>
    <w:p w14:paraId="500A0181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采集 10 万 + 事故场景数据（如十字路口碰撞、行人横穿），训练‘伦理决策模型’，例如：当碰撞不可避免时，模型选择‘总伤害概率最低’的方案；</w:t>
      </w:r>
    </w:p>
    <w:p w14:paraId="57B6AF65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 xml:space="preserve">用 ROS2 </w:t>
      </w:r>
      <w:r>
        <w:rPr>
          <w:highlight w:val="none"/>
          <w:bdr w:val="single" w:color="DEE0E3" w:sz="4" w:space="0"/>
        </w:rPr>
        <w:t>bag</w:t>
      </w:r>
      <w:r>
        <w:rPr>
          <w:highlight w:val="none"/>
        </w:rPr>
        <w:t>录制伦理决策过程，便于事后追溯（如事故后回放决策数据，验证是否符合预设规则）。</w:t>
      </w:r>
    </w:p>
    <w:p w14:paraId="530E11D7">
      <w:pPr>
        <w:pStyle w:val="18"/>
        <w:numPr>
          <w:ilvl w:val="1"/>
          <w:numId w:val="21"/>
        </w:numPr>
        <w:rPr>
          <w:highlight w:val="none"/>
        </w:rPr>
      </w:pPr>
      <w:r>
        <w:rPr>
          <w:b/>
          <w:bCs/>
          <w:highlight w:val="none"/>
        </w:rPr>
        <w:t>以技术可行性为前提，平衡伦理与安全</w:t>
      </w:r>
      <w:r>
        <w:rPr>
          <w:highlight w:val="none"/>
        </w:rPr>
        <w:t>：</w:t>
      </w:r>
    </w:p>
    <w:p w14:paraId="514EE845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分场景设计：低速场景（如小区）可启用多维度伦理评估（如考虑行人年龄），高速场景（如高速路）优先保证‘最小反应时间’（如直接制动而非复杂避让，避免决策延迟导致更大伤害）；</w:t>
      </w:r>
    </w:p>
    <w:p w14:paraId="163D757D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计算复杂度控制：伦理决策模块的计算时间≤50ms，避免占用过多资源影响控制模块（如我曾用模型压缩将伦理决策模型的推理时间从 80ms 降至 40ms）。</w:t>
      </w:r>
    </w:p>
    <w:p w14:paraId="3B1EBDD7">
      <w:pPr>
        <w:pStyle w:val="18"/>
        <w:numPr>
          <w:ilvl w:val="1"/>
          <w:numId w:val="22"/>
        </w:numPr>
        <w:rPr>
          <w:highlight w:val="none"/>
        </w:rPr>
      </w:pPr>
      <w:r>
        <w:rPr>
          <w:b/>
          <w:bCs/>
          <w:highlight w:val="none"/>
        </w:rPr>
        <w:t>以社会共识为基础，透明化决策逻辑</w:t>
      </w:r>
      <w:r>
        <w:rPr>
          <w:highlight w:val="none"/>
        </w:rPr>
        <w:t>：</w:t>
      </w:r>
    </w:p>
    <w:p w14:paraId="43E3321C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公开伦理决策规则（如通过公司白皮书说明‘伤害概率模型’的权重设置），通过用户调研调整（如多数用户认为‘保护儿童比成人优先级高’，可适当调整儿童伤害概率的权重）；</w:t>
      </w:r>
    </w:p>
    <w:p w14:paraId="0C3C9A8B">
      <w:pPr>
        <w:pStyle w:val="18"/>
        <w:numPr>
          <w:ilvl w:val="2"/>
          <w:numId w:val="1"/>
        </w:numPr>
        <w:rPr>
          <w:highlight w:val="none"/>
        </w:rPr>
      </w:pPr>
      <w:r>
        <w:rPr>
          <w:highlight w:val="none"/>
        </w:rPr>
        <w:t>避免技术团队‘闭门造车’，邀请伦理学家、法律专家参与规则制定。</w:t>
      </w:r>
    </w:p>
    <w:p w14:paraId="46BBE76D">
      <w:pPr>
        <w:pStyle w:val="5"/>
        <w:rPr>
          <w:highlight w:val="none"/>
        </w:rPr>
      </w:pPr>
      <w:r>
        <w:rPr>
          <w:highlight w:val="none"/>
        </w:rPr>
        <w:t>3. 文化匹配度评估</w:t>
      </w:r>
      <w:r>
        <w:rPr>
          <w:rFonts w:hint="eastAsia"/>
          <w:highlight w:val="green"/>
          <w:lang w:eastAsia="zh-CN"/>
        </w:rPr>
        <w:t>【</w:t>
      </w:r>
      <w:r>
        <w:rPr>
          <w:rFonts w:hint="eastAsia"/>
          <w:highlight w:val="green"/>
          <w:lang w:val="en-US" w:eastAsia="zh-CN"/>
        </w:rPr>
        <w:t xml:space="preserve">分— 6 </w:t>
      </w:r>
      <w:r>
        <w:rPr>
          <w:rFonts w:hint="eastAsia"/>
          <w:highlight w:val="green"/>
          <w:lang w:eastAsia="zh-CN"/>
        </w:rPr>
        <w:t>】</w:t>
      </w:r>
    </w:p>
    <w:p w14:paraId="4A4F49A0">
      <w:pPr>
        <w:pStyle w:val="18"/>
        <w:numPr>
          <w:ilvl w:val="0"/>
          <w:numId w:val="1"/>
        </w:numPr>
        <w:rPr>
          <w:highlight w:val="red"/>
        </w:rPr>
      </w:pPr>
      <w:r>
        <w:rPr>
          <w:b/>
          <w:bCs/>
          <w:highlight w:val="red"/>
        </w:rPr>
        <w:t>问题：你理想的工作环境和团队氛围是怎样的？如何看待加班与压力？</w:t>
      </w:r>
      <w:r>
        <w:commentReference w:id="9"/>
      </w:r>
    </w:p>
    <w:p w14:paraId="1593F76F">
      <w:pPr>
        <w:pStyle w:val="18"/>
        <w:rPr>
          <w:highlight w:val="none"/>
        </w:rPr>
      </w:pPr>
      <w:r>
        <w:rPr>
          <w:highlight w:val="none"/>
        </w:rPr>
        <w:t>应答：“我理想的环境是‘目标清晰、高效协作、允许试错’，这与贵公司小规模团队（9 人）、技术起步的特点高度契合：</w:t>
      </w:r>
    </w:p>
    <w:p w14:paraId="6B8CBB01">
      <w:pPr>
        <w:pStyle w:val="18"/>
        <w:rPr>
          <w:highlight w:val="none"/>
        </w:rPr>
      </w:pPr>
      <w:r>
        <w:rPr>
          <w:highlight w:val="none"/>
        </w:rPr>
        <w:t>关于加班与压力：</w:t>
      </w:r>
    </w:p>
    <w:p w14:paraId="24C46BAD">
      <w:pPr>
        <w:pStyle w:val="18"/>
        <w:rPr>
          <w:highlight w:val="none"/>
        </w:rPr>
      </w:pPr>
      <w:r>
        <w:rPr>
          <w:highlight w:val="none"/>
        </w:rPr>
        <w:t>贵公司处于技术起步阶段，这种‘小而精’的团队能让我快速参与核心业务，同时通过高效协作应对压力，符合我理想的工作氛围。”</w:t>
      </w:r>
    </w:p>
    <w:p w14:paraId="77FC9645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目标清晰：团队有明确的技术路线图（如‘3 个月内完成 ROS2 决规控初版开发’），每个人清楚自己的任务对整体目标的价值，避免‘无效忙碌’；</w:t>
      </w:r>
    </w:p>
    <w:p w14:paraId="39009D66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高效协作：减少冗余会议，优先通过文档（如 Confluence）同步技术方案，技术问题‘现场讨论 + 事后记录’，避免信息差；</w:t>
      </w:r>
    </w:p>
    <w:p w14:paraId="7C3D33B6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允许试错：对于新技术尝试（如用强化学习优化路径规划），团队能接受短期失败，注重从试错中总结（如每周 1 次技术复盘会，分析问题原因而非追责）。</w:t>
      </w:r>
    </w:p>
    <w:p w14:paraId="2021DE59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我认同‘合理加班’：如项目上线前赶进度（如决规控模块联调）、突发技术故障（如 ROS2 节点通信异常），我会主动加班解决，曾在港口项目中连续 3 天加班优化 MPC 参数，确保按时验收；</w:t>
      </w:r>
    </w:p>
    <w:p w14:paraId="6CCCB3E6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反对‘无效加班’：通过‘任务拆解’和‘时间管理’提高效率，比如每天列 3 项核心任务，优先解决高优先级工作，避免拖延导致的加班；</w:t>
      </w:r>
    </w:p>
    <w:p w14:paraId="041FC59D">
      <w:pPr>
        <w:pStyle w:val="18"/>
        <w:numPr>
          <w:ilvl w:val="1"/>
          <w:numId w:val="1"/>
        </w:numPr>
        <w:rPr>
          <w:highlight w:val="none"/>
        </w:rPr>
      </w:pPr>
      <w:r>
        <w:rPr>
          <w:highlight w:val="none"/>
        </w:rPr>
        <w:t>应对压力的方式：将复杂任务拆解为小步骤，每完成一步就验证效果，同时主动向团队求助（如向有经验的同事请教 MPC 参数整定技巧），避免独自承压。</w:t>
      </w:r>
      <w:bookmarkStart w:id="0" w:name="_GoBack"/>
      <w:bookmarkEnd w:id="0"/>
    </w:p>
    <w:p w14:paraId="6A6C6226">
      <w:pPr>
        <w:pStyle w:val="5"/>
        <w:bidi w:val="0"/>
        <w:rPr>
          <w:rFonts w:hint="eastAsia"/>
          <w:highlight w:val="none"/>
          <w:lang w:val="en-US" w:eastAsia="zh-CN"/>
        </w:rPr>
      </w:pPr>
      <w:r>
        <w:rPr>
          <w:b/>
          <w:bCs/>
        </w:rPr>
        <w:t>开放性问题</w:t>
      </w:r>
    </w:p>
    <w:p w14:paraId="2700A0F9">
      <w:pPr>
        <w:pStyle w:val="18"/>
        <w:numPr>
          <w:ilvl w:val="0"/>
          <w:numId w:val="0"/>
        </w:numPr>
        <w:ind w:leftChars="0"/>
      </w:pPr>
      <w:r>
        <w:rPr>
          <w:rFonts w:hint="eastAsia"/>
          <w:highlight w:val="none"/>
          <w:lang w:val="en-US" w:eastAsia="zh-CN"/>
        </w:rPr>
        <w:t xml:space="preserve">&gt; </w:t>
      </w:r>
      <w:r>
        <w:t>如果你被录用，你认为你将如何为团队做出贡献？</w:t>
      </w:r>
    </w:p>
    <w:p w14:paraId="0E4D0FC1">
      <w:pPr>
        <w:pStyle w:val="18"/>
        <w:numPr>
          <w:ilvl w:val="0"/>
          <w:numId w:val="0"/>
        </w:numPr>
        <w:ind w:leftChars="0"/>
      </w:pPr>
      <w:r>
        <w:rPr>
          <w:rFonts w:hint="eastAsia"/>
          <w:highlight w:val="none"/>
          <w:lang w:val="en-US" w:eastAsia="zh-CN"/>
        </w:rPr>
        <w:t xml:space="preserve">&gt; </w:t>
      </w:r>
      <w:r>
        <w:t>你认为自己最大的优势和劣势是什么？</w:t>
      </w:r>
    </w:p>
    <w:p w14:paraId="3E3111F9">
      <w:pPr>
        <w:pStyle w:val="18"/>
        <w:numPr>
          <w:ilvl w:val="0"/>
          <w:numId w:val="0"/>
        </w:numPr>
        <w:ind w:leftChars="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 xml:space="preserve">&gt; </w:t>
      </w:r>
      <w:r>
        <w:t>你对未来 3-5 年的职业规划是怎样的？</w:t>
      </w:r>
    </w:p>
    <w:p w14:paraId="46565425">
      <w:pPr>
        <w:pStyle w:val="18"/>
        <w:numPr>
          <w:ilvl w:val="0"/>
          <w:numId w:val="0"/>
        </w:numPr>
        <w:spacing w:before="120" w:after="120" w:line="288" w:lineRule="auto"/>
        <w:jc w:val="left"/>
        <w:rPr>
          <w:rFonts w:hint="default" w:eastAsia="等线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&gt; </w:t>
      </w:r>
      <w:r>
        <w:t>你有什么问题想要问我们？</w:t>
      </w:r>
    </w:p>
    <w:p w14:paraId="4BA6A65D">
      <w:pPr>
        <w:pStyle w:val="3"/>
        <w:rPr>
          <w:highlight w:val="none"/>
        </w:rPr>
      </w:pPr>
      <w:r>
        <w:rPr>
          <w:highlight w:val="none"/>
        </w:rPr>
        <w:t>三、面试后跟进：专业收尾，强化印象</w:t>
      </w:r>
    </w:p>
    <w:p w14:paraId="18F6367A">
      <w:pPr>
        <w:pStyle w:val="18"/>
        <w:numPr>
          <w:ilvl w:val="0"/>
          <w:numId w:val="23"/>
        </w:numPr>
        <w:rPr>
          <w:highlight w:val="none"/>
        </w:rPr>
      </w:pPr>
      <w:r>
        <w:rPr>
          <w:b/>
          <w:bCs/>
          <w:highlight w:val="none"/>
        </w:rPr>
        <w:t>感谢信发送</w:t>
      </w:r>
      <w:r>
        <w:rPr>
          <w:highlight w:val="none"/>
        </w:rPr>
        <w:t>：面试后 24 小时内发送邮件，感谢面试官时间，简要回顾核心匹配点（如 “感谢您今天对 ROS2 系统集成问题的探讨，我对港口项目中传感器融合的经验，相信能助力团队搭建稳定的决规控框架”），补充未充分展开的技术细节（如 “关于多车调度冲突，我后续想到可引入‘优先级机制’，紧急任务车辆优先通行，供您参考”）。</w:t>
      </w:r>
    </w:p>
    <w:p w14:paraId="56EF2CE9">
      <w:pPr>
        <w:pStyle w:val="18"/>
        <w:numPr>
          <w:ilvl w:val="0"/>
          <w:numId w:val="23"/>
        </w:numPr>
        <w:rPr>
          <w:highlight w:val="none"/>
        </w:rPr>
      </w:pPr>
      <w:r>
        <w:rPr>
          <w:b/>
          <w:bCs/>
          <w:highlight w:val="none"/>
        </w:rPr>
        <w:t>反馈请求</w:t>
      </w:r>
      <w:r>
        <w:rPr>
          <w:highlight w:val="none"/>
        </w:rPr>
        <w:t>：若 1 周内未收到结果，发送简洁邮件询问进展（如 “请问贵公司决规控岗位的面试流程是否已推进？若有需要进一步补充的技术材料，我随时提供”），避免过度催促。</w:t>
      </w:r>
    </w:p>
    <w:p w14:paraId="56ABA643">
      <w:pPr>
        <w:pStyle w:val="18"/>
        <w:numPr>
          <w:ilvl w:val="0"/>
          <w:numId w:val="23"/>
        </w:numPr>
        <w:rPr>
          <w:highlight w:val="none"/>
        </w:rPr>
      </w:pPr>
      <w:r>
        <w:rPr>
          <w:b/>
          <w:bCs/>
          <w:highlight w:val="none"/>
        </w:rPr>
        <w:t>总结复盘</w:t>
      </w:r>
      <w:r>
        <w:rPr>
          <w:highlight w:val="none"/>
        </w:rPr>
        <w:t>：无论结果如何，记录面试中遇到的陌生问题（如 “ROS2 分布式节点资源管理的细节”），针对性学习，完善知识体系。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qrt3" w:date="2025-08-28T18:45:56Z" w:initials="">
    <w:p w14:paraId="4BE59049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  <w:comment w:id="1" w:author="Sqrt3" w:date="2025-08-28T18:46:32Z" w:initials="">
    <w:p w14:paraId="1615C228">
      <w:pPr>
        <w:pStyle w:val="8"/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  <w:comment w:id="2" w:author="Sqrt3" w:date="2025-08-28T18:46:45Z" w:initials="">
    <w:p w14:paraId="5D49C4DD">
      <w:pPr>
        <w:pStyle w:val="8"/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  <w:comment w:id="3" w:author="Sqrt3" w:date="2025-08-28T18:47:36Z" w:initials="">
    <w:p w14:paraId="79A1E6FF">
      <w:pPr>
        <w:pStyle w:val="8"/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  <w:comment w:id="4" w:author="Sqrt3" w:date="2025-08-28T18:47:43Z" w:initials="">
    <w:p w14:paraId="03204162">
      <w:pPr>
        <w:pStyle w:val="8"/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  <w:comment w:id="5" w:author="Sqrt3" w:date="2025-08-28T18:47:51Z" w:initials="">
    <w:p w14:paraId="387B6DD2">
      <w:pPr>
        <w:pStyle w:val="8"/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  <w:comment w:id="6" w:author="Sqrt3" w:date="2025-08-28T18:48:49Z" w:initials="">
    <w:p w14:paraId="42261B89">
      <w:pPr>
        <w:pStyle w:val="8"/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  <w:comment w:id="7" w:author="Sqrt3" w:date="2025-08-28T18:49:14Z" w:initials="">
    <w:p w14:paraId="17FBF6F9">
      <w:pPr>
        <w:pStyle w:val="8"/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  <w:comment w:id="8" w:author="Sqrt3" w:date="2025-08-28T18:49:24Z" w:initials="">
    <w:p w14:paraId="1A0F6A8C">
      <w:pPr>
        <w:pStyle w:val="8"/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  <w:comment w:id="9" w:author="Sqrt3" w:date="2025-08-28T18:49:32Z" w:initials="">
    <w:p w14:paraId="5A08A8AE">
      <w:pPr>
        <w:pStyle w:val="8"/>
      </w:pPr>
      <w:r>
        <w:rPr>
          <w:rFonts w:hint="eastAsia"/>
          <w:lang w:val="en-US" w:eastAsia="zh-CN"/>
        </w:rPr>
        <w:t>简单记录和评价：</w:t>
      </w:r>
      <w:r>
        <w:rPr>
          <w:rFonts w:hint="eastAsia"/>
          <w:lang w:val="en-US" w:eastAsia="zh-CN"/>
        </w:rPr>
        <w:br w:type="textWrapping"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BE59049" w15:done="0"/>
  <w15:commentEx w15:paraId="1615C228" w15:done="0"/>
  <w15:commentEx w15:paraId="5D49C4DD" w15:done="0"/>
  <w15:commentEx w15:paraId="79A1E6FF" w15:done="0"/>
  <w15:commentEx w15:paraId="03204162" w15:done="0"/>
  <w15:commentEx w15:paraId="387B6DD2" w15:done="0"/>
  <w15:commentEx w15:paraId="42261B89" w15:done="0"/>
  <w15:commentEx w15:paraId="17FBF6F9" w15:done="0"/>
  <w15:commentEx w15:paraId="1A0F6A8C" w15:done="0"/>
  <w15:commentEx w15:paraId="5A08A8A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86656A"/>
    <w:multiLevelType w:val="singleLevel"/>
    <w:tmpl w:val="BE86656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36C6B84"/>
    <w:multiLevelType w:val="singleLevel"/>
    <w:tmpl w:val="E36C6B84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295272D6"/>
    <w:multiLevelType w:val="singleLevel"/>
    <w:tmpl w:val="295272D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5">
    <w:nsid w:val="6FDB39BB"/>
    <w:multiLevelType w:val="singleLevel"/>
    <w:tmpl w:val="6FDB39BB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0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5"/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qrt3">
    <w15:presenceInfo w15:providerId="WPS Office" w15:userId="21067187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BB3F4A"/>
    <w:rsid w:val="012C3326"/>
    <w:rsid w:val="04FD0162"/>
    <w:rsid w:val="0A886CD4"/>
    <w:rsid w:val="0B7A250D"/>
    <w:rsid w:val="0C183496"/>
    <w:rsid w:val="18844097"/>
    <w:rsid w:val="1F0D3ED0"/>
    <w:rsid w:val="253642BD"/>
    <w:rsid w:val="259C3362"/>
    <w:rsid w:val="262275D1"/>
    <w:rsid w:val="32037F94"/>
    <w:rsid w:val="3317670F"/>
    <w:rsid w:val="443763E3"/>
    <w:rsid w:val="47400D22"/>
    <w:rsid w:val="4BC607D0"/>
    <w:rsid w:val="4C3E2476"/>
    <w:rsid w:val="4FA578EA"/>
    <w:rsid w:val="56803504"/>
    <w:rsid w:val="573E39BB"/>
    <w:rsid w:val="5EC970FF"/>
    <w:rsid w:val="611D5F18"/>
    <w:rsid w:val="6144079D"/>
    <w:rsid w:val="688B65FB"/>
    <w:rsid w:val="6FBC771B"/>
    <w:rsid w:val="76C730F7"/>
    <w:rsid w:val="776B62C6"/>
    <w:rsid w:val="788B412F"/>
    <w:rsid w:val="78D12AAE"/>
    <w:rsid w:val="79742E4C"/>
    <w:rsid w:val="7DD77A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1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8204</Words>
  <Characters>12390</Characters>
  <TotalTime>1002</TotalTime>
  <ScaleCrop>false</ScaleCrop>
  <LinksUpToDate>false</LinksUpToDate>
  <CharactersWithSpaces>13543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2025-08-27T09:07:00Z</dcterms:created>
  <dc:creator>Un-named</dc:creator>
  <cp:lastModifiedBy>Sqrt3</cp:lastModifiedBy>
  <dcterms:modified xsi:type="dcterms:W3CDTF">2026-01-27T02:13:54Z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eyJoZGlkIjoiZDNlZjllY2Q5Y2IyZGUzYTExOGExZjQ3YmJmOWYwNzMiLCJ1c2VySWQiOiIxNjg1OTk4NTgwIn0=</vt:lpwstr>
  </property>
  <property fmtid="{D5CDD505-2E9C-101B-9397-08002B2CF9AE}" pid="3" name="KSOProductBuildVer">
    <vt:lpwstr>2052-12.1.0.24657</vt:lpwstr>
  </property>
  <property fmtid="{D5CDD505-2E9C-101B-9397-08002B2CF9AE}" pid="4" name="ICV">
    <vt:lpwstr>212F7B0D02904857A1C4D4B983A63BEF_12</vt:lpwstr>
  </property>
</Properties>
</file>