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2F37D">
      <w:pPr>
        <w:pStyle w:val="3"/>
        <w:bidi w:val="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工具矩阵-全局</w:t>
      </w:r>
    </w:p>
    <w:p w14:paraId="5B039725">
      <w:pPr>
        <w:pStyle w:val="11"/>
        <w:keepNext w:val="0"/>
        <w:keepLines w:val="0"/>
        <w:widowControl/>
        <w:suppressLineNumbers w:val="0"/>
      </w:pPr>
      <w:r>
        <w:t>除了雷达图，还有许多分析工具和图表工具可以帮助您搭建和优化研发系统。这些工具可以从不同的角度提供洞察，帮助您做出更明智的决策，提升团队效率和产品质量。</w:t>
      </w:r>
    </w:p>
    <w:p w14:paraId="148B652C">
      <w:pPr>
        <w:pStyle w:val="11"/>
        <w:keepNext w:val="0"/>
        <w:keepLines w:val="0"/>
        <w:widowControl/>
        <w:suppressLineNumbers w:val="0"/>
      </w:pPr>
      <w:r>
        <w:t>以下是一些关键的工具和分析方法：</w:t>
      </w:r>
    </w:p>
    <w:p w14:paraId="368B9F04">
      <w:pPr>
        <w:pStyle w:val="4"/>
        <w:keepNext w:val="0"/>
        <w:keepLines w:val="0"/>
        <w:widowControl/>
        <w:suppressLineNumbers w:val="0"/>
      </w:pPr>
      <w:r>
        <w:t>一、 战略与规划层面</w:t>
      </w:r>
    </w:p>
    <w:p w14:paraId="1D95C2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SWOT分析（Strengths, Weaknesses, Opportunities, Threats）</w:t>
      </w:r>
    </w:p>
    <w:p w14:paraId="367EB6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评估研发系统当前的内部优势（S）和劣势（W），以及外部机会（O）和威胁（T）。</w:t>
      </w:r>
    </w:p>
    <w:p w14:paraId="3925BB7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535095E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技术路线图规划：</w:t>
      </w:r>
      <w:r>
        <w:t xml:space="preserve"> 识别技术优势以抓住机会，规避劣势以应对威胁。</w:t>
      </w:r>
    </w:p>
    <w:p w14:paraId="67BF9D4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团队能力评估：</w:t>
      </w:r>
      <w:r>
        <w:t xml:space="preserve"> 分析团队在技术、流程、人员方面的强项和弱项。</w:t>
      </w:r>
    </w:p>
    <w:p w14:paraId="1D96E15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战略方向制定：</w:t>
      </w:r>
      <w:r>
        <w:t xml:space="preserve"> 帮助确定研发的长期发展方向和核心竞争力。</w:t>
      </w:r>
    </w:p>
    <w:p w14:paraId="0909F57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通常以四象限图或表格形式呈现。</w:t>
      </w:r>
    </w:p>
    <w:p w14:paraId="6F6A03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技术路线图（Technology Roadmap）</w:t>
      </w:r>
    </w:p>
    <w:p w14:paraId="4CABCF3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描绘未来几年内技术发展的方向、关键里程碑、所需资源和预期的技术成果。</w:t>
      </w:r>
    </w:p>
    <w:p w14:paraId="133DBFD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3C26460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指导技术投资：</w:t>
      </w:r>
      <w:r>
        <w:t xml:space="preserve"> 明确哪些技术需要投入研发，哪些需要淘汰。</w:t>
      </w:r>
    </w:p>
    <w:p w14:paraId="78E18D8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跨部门沟通：</w:t>
      </w:r>
      <w:r>
        <w:t xml:space="preserve"> 向业务部门、产品部门等展示技术发展的规划和价值。</w:t>
      </w:r>
    </w:p>
    <w:p w14:paraId="7360BF1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人才培养规划：</w:t>
      </w:r>
      <w:r>
        <w:t xml:space="preserve"> 确定未来需要招聘或培养哪些技术人才。</w:t>
      </w:r>
    </w:p>
    <w:p w14:paraId="6D7C8C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时间轴图、甘特图、思维导图等。</w:t>
      </w:r>
    </w:p>
    <w:p w14:paraId="21439B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价值流图（Value Stream Mapping, VSM）</w:t>
      </w:r>
    </w:p>
    <w:p w14:paraId="36AEB3A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识别和可视化从需求产生到价值交付给客户的整个流程，包括所有步骤、信息流和时间。</w:t>
      </w:r>
    </w:p>
    <w:p w14:paraId="2355591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509EF241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流程优化：</w:t>
      </w:r>
      <w:r>
        <w:t xml:space="preserve"> 找出流程中的瓶颈、浪费（如等待、重复劳动、不必要的移动）并加以消除。</w:t>
      </w:r>
    </w:p>
    <w:p w14:paraId="4E8F6B7B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效率提升：</w:t>
      </w:r>
      <w:r>
        <w:t xml:space="preserve"> 缩短开发周期，提高交付速度。</w:t>
      </w:r>
    </w:p>
    <w:p w14:paraId="63A6A7BA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成本控制：</w:t>
      </w:r>
      <w:r>
        <w:t xml:space="preserve"> 识别和减少非增值活动。</w:t>
      </w:r>
    </w:p>
    <w:p w14:paraId="4C4448C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专门的流程图，包含时间、库存、处理步骤等信息。</w:t>
      </w:r>
    </w:p>
    <w:p w14:paraId="393782E2">
      <w:pPr>
        <w:pStyle w:val="4"/>
        <w:keepNext w:val="0"/>
        <w:keepLines w:val="0"/>
        <w:widowControl/>
        <w:suppressLineNumbers w:val="0"/>
      </w:pPr>
      <w:r>
        <w:t>二、 执行与监控层面</w:t>
      </w:r>
    </w:p>
    <w:p w14:paraId="33C84D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看板（Kanban）</w:t>
      </w:r>
    </w:p>
    <w:p w14:paraId="33CBC29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一种可视化工作流程管理工具，通常以卡片（代表任务）在列（代表工作状态）之间移动的方式展示。</w:t>
      </w:r>
    </w:p>
    <w:p w14:paraId="144085C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6E712F3F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敏捷开发管理：</w:t>
      </w:r>
      <w:r>
        <w:t xml:space="preserve"> 跟踪用户故事、任务、Bug 的状态，确保流程顺畅。</w:t>
      </w:r>
    </w:p>
    <w:p w14:paraId="5BA8BE2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限制在制品（WIP）：</w:t>
      </w:r>
      <w:r>
        <w:t xml:space="preserve"> 通过限制每列的卡片数量，防止团队过度承诺，提高效率。</w:t>
      </w:r>
    </w:p>
    <w:p w14:paraId="57BBBD95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透明化工作：</w:t>
      </w:r>
      <w:r>
        <w:t xml:space="preserve"> 让团队成员和利益相关者清晰了解当前的工作进展。</w:t>
      </w:r>
    </w:p>
    <w:p w14:paraId="1F70E9A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列状图，卡片在列之间流动。</w:t>
      </w:r>
    </w:p>
    <w:p w14:paraId="374F22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燃尽图/燃起图（Burndown Chart / Burnup Chart）</w:t>
      </w:r>
    </w:p>
    <w:p w14:paraId="4424734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</w:p>
    <w:p w14:paraId="0E9555AE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燃尽图：</w:t>
      </w:r>
      <w:r>
        <w:t xml:space="preserve"> 展示剩余工作量随时间的变化，理想状态下应呈下降趋势。</w:t>
      </w:r>
    </w:p>
    <w:p w14:paraId="6BA74165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燃起图：</w:t>
      </w:r>
      <w:r>
        <w:t xml:space="preserve"> 展示已完成工作量随时间的变化，同时也可显示总工作量。</w:t>
      </w:r>
    </w:p>
    <w:p w14:paraId="11C1508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7375EAB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Sprint 进度跟踪：</w:t>
      </w:r>
      <w:r>
        <w:t xml:space="preserve"> 评估Sprint是否能按时完成。</w:t>
      </w:r>
    </w:p>
    <w:p w14:paraId="614F41F2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项目整体进度：</w:t>
      </w:r>
      <w:r>
        <w:t xml:space="preserve"> 监控项目在整个生命周期中的进展情况。</w:t>
      </w:r>
    </w:p>
    <w:p w14:paraId="473786C5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预测完成时间：</w:t>
      </w:r>
      <w:r>
        <w:t xml:space="preserve"> 根据当前趋势，预测项目何时能够完成。</w:t>
      </w:r>
    </w:p>
    <w:p w14:paraId="733366E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折线图，横轴为时间，纵轴为工作量（如故事点、任务数）。</w:t>
      </w:r>
    </w:p>
    <w:p w14:paraId="738B4C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周期时间（Cycle Time）与吞吐量（Throughput）分析</w:t>
      </w:r>
    </w:p>
    <w:p w14:paraId="3EB403F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</w:p>
    <w:p w14:paraId="33A76242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周期时间：</w:t>
      </w:r>
      <w:r>
        <w:t xml:space="preserve"> 从任务开始执行到完成所花费的时间。</w:t>
      </w:r>
    </w:p>
    <w:p w14:paraId="58E71D8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吞吐量：</w:t>
      </w:r>
      <w:r>
        <w:t xml:space="preserve"> 在特定时间内完成的任务数量。</w:t>
      </w:r>
    </w:p>
    <w:p w14:paraId="670E1D2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350B686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衡量效率：</w:t>
      </w:r>
      <w:r>
        <w:t xml:space="preserve"> 周期时间越短，吞吐量越高，效率越高。</w:t>
      </w:r>
    </w:p>
    <w:p w14:paraId="5DCD7578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瓶颈识别：</w:t>
      </w:r>
      <w:r>
        <w:t xml:space="preserve"> 周期时间异常长的环节是流程中的瓶颈。</w:t>
      </w:r>
    </w:p>
    <w:p w14:paraId="6E12864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预测与规划：</w:t>
      </w:r>
      <w:r>
        <w:t xml:space="preserve"> 基于历史数据预测未来能完成多少工作。</w:t>
      </w:r>
    </w:p>
    <w:p w14:paraId="63F10DB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</w:p>
    <w:p w14:paraId="169D0F7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周期时间：</w:t>
      </w:r>
      <w:r>
        <w:t xml:space="preserve"> 直方图、箱线图（Box Plot）来展示周期时间的分布。</w:t>
      </w:r>
    </w:p>
    <w:p w14:paraId="42FD3415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吞吐量：</w:t>
      </w:r>
      <w:r>
        <w:t xml:space="preserve"> 折线图或条形图展示单位时间内完成的数量。</w:t>
      </w:r>
    </w:p>
    <w:p w14:paraId="77461A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散点图（Scatter Plot）</w:t>
      </w:r>
    </w:p>
    <w:p w14:paraId="7978E13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展示两个变量之间的关系，可以识别相关性、趋势和异常值。</w:t>
      </w:r>
    </w:p>
    <w:p w14:paraId="7F659B0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098F2349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代码质量与开发速度：</w:t>
      </w:r>
      <w:r>
        <w:t xml:space="preserve"> 分析代码复杂度（如圈复杂度）与bug发生率或开发速度的关系。</w:t>
      </w:r>
    </w:p>
    <w:p w14:paraId="415EAF9D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测试覆盖率与缺陷数：</w:t>
      </w:r>
      <w:r>
        <w:t xml:space="preserve"> 评估测试覆盖率对缺陷发现的影响。</w:t>
      </w:r>
    </w:p>
    <w:p w14:paraId="0C07DD9E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资源投入与产出：</w:t>
      </w:r>
      <w:r>
        <w:t xml:space="preserve"> 分析团队投入的开发时间与交付功能的数量或质量的关系。</w:t>
      </w:r>
    </w:p>
    <w:p w14:paraId="7BE6D10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XY轴图，点代表数据对。</w:t>
      </w:r>
    </w:p>
    <w:p w14:paraId="7C1FF9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堆积柱状图/堆积面积图（Stacked Bar Chart / Stacked Area Chart）</w:t>
      </w:r>
    </w:p>
    <w:p w14:paraId="5E26488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展示整体总量及其各组成部分的构成情况。</w:t>
      </w:r>
    </w:p>
    <w:p w14:paraId="36FB947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0F9B4541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Bug 分类统计：</w:t>
      </w:r>
      <w:r>
        <w:t xml:space="preserve"> 按 Bug 的严重程度、状态（未解决、已解决）、模块等进行分类统计。</w:t>
      </w:r>
    </w:p>
    <w:p w14:paraId="2F6F9CC6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任务类型分布：</w:t>
      </w:r>
      <w:r>
        <w:t xml:space="preserve"> 展示开发、测试、文档、会议等任务类型的时间分配。</w:t>
      </w:r>
    </w:p>
    <w:p w14:paraId="02F47C40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技术债务细分：</w:t>
      </w:r>
      <w:r>
        <w:t xml:space="preserve"> 展示不同类型的技术债务（如遗留代码、性能问题、安全漏洞）的比例。</w:t>
      </w:r>
    </w:p>
    <w:p w14:paraId="0CBD3DD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柱状图或面积图，每个柱子/区域被分成多个颜色块，代表不同组成部分。</w:t>
      </w:r>
    </w:p>
    <w:p w14:paraId="23BCA848">
      <w:pPr>
        <w:pStyle w:val="4"/>
        <w:keepNext w:val="0"/>
        <w:keepLines w:val="0"/>
        <w:widowControl/>
        <w:suppressLineNumbers w:val="0"/>
      </w:pPr>
      <w:r>
        <w:t>三、 质量与风险层面</w:t>
      </w:r>
    </w:p>
    <w:p w14:paraId="41749E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帕累托图（Pareto Chart）</w:t>
      </w:r>
    </w:p>
    <w:p w14:paraId="21694EB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结合柱状图和折线图，显示各个因素的重要性排序，通常用于识别“关键的少数”和“次要的多数”。</w:t>
      </w:r>
    </w:p>
    <w:p w14:paraId="45EC8FE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05849396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Bug 根本原因分析：</w:t>
      </w:r>
      <w:r>
        <w:t xml:space="preserve"> 找出导致最多 Bug 的原因（如特定模块、特定开发人员、特定类型错误）。</w:t>
      </w:r>
    </w:p>
    <w:p w14:paraId="6856F9E5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性能瓶颈定位：</w:t>
      </w:r>
      <w:r>
        <w:t xml:space="preserve"> 识别导致系统性能下降的主要因素。</w:t>
      </w:r>
    </w:p>
    <w:p w14:paraId="340A370C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用户反馈分析：</w:t>
      </w:r>
      <w:r>
        <w:t xml:space="preserve"> 找出最常被用户抱怨或最关键的功能点。</w:t>
      </w:r>
    </w:p>
    <w:p w14:paraId="5A2D981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柱状图（按频率降序排列）+ 折线图（累积百分比）。</w:t>
      </w:r>
    </w:p>
    <w:p w14:paraId="66D0E8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鱼骨图（Ishikawa Diagram / Fishbone Diagram）</w:t>
      </w:r>
    </w:p>
    <w:p w14:paraId="3738CD4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用于分析问题的根本原因，将问题分解到不同的主要原因类别（如人员、过程、工具、环境等）。</w:t>
      </w:r>
    </w:p>
    <w:p w14:paraId="0666180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3A347354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复杂问题排查：</w:t>
      </w:r>
      <w:r>
        <w:t xml:space="preserve"> 深入探究导致项目延期、质量低下、性能瓶颈等问题的根本原因。</w:t>
      </w:r>
    </w:p>
    <w:p w14:paraId="370A026D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团队协作：</w:t>
      </w:r>
      <w:r>
        <w:t xml:space="preserve"> 鼓励团队集思广益，全面思考问题。</w:t>
      </w:r>
    </w:p>
    <w:p w14:paraId="613A2A7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类似鱼骨的结构，主干代表问题，分支代表主要原因，更细的分支代表具体原因。</w:t>
      </w:r>
    </w:p>
    <w:p w14:paraId="180804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控制图（Control Chart）</w:t>
      </w:r>
    </w:p>
    <w:p w14:paraId="7CA1A14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用于监控流程的稳定性，区分“特殊原因”变异和“普遍原因”变异。</w:t>
      </w:r>
    </w:p>
    <w:p w14:paraId="4A90A98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2B9B6C77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代码审查效率：</w:t>
      </w:r>
      <w:r>
        <w:t xml:space="preserve"> 监控代码审查的平均时间、评审发现 Bug 的数量等，以识别异常情况。</w:t>
      </w:r>
    </w:p>
    <w:p w14:paraId="39D6BAD5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Bug 修复时间：</w:t>
      </w:r>
      <w:r>
        <w:t xml:space="preserve"> 监控 Bug 修复的平均时间，判断修复流程是否稳定。</w:t>
      </w:r>
    </w:p>
    <w:p w14:paraId="172877E9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发布稳定性：</w:t>
      </w:r>
      <w:r>
        <w:t xml:space="preserve"> 监控发布后的关键指标（如崩溃率、错误率），确保流程稳定。</w:t>
      </w:r>
    </w:p>
    <w:p w14:paraId="1F41CF8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折线图，中间为中心线，上下为控制限。</w:t>
      </w:r>
    </w:p>
    <w:p w14:paraId="381AC42D">
      <w:pPr>
        <w:pStyle w:val="4"/>
        <w:keepNext w:val="0"/>
        <w:keepLines w:val="0"/>
        <w:widowControl/>
        <w:suppressLineNumbers w:val="0"/>
      </w:pPr>
      <w:r>
        <w:t>四、 团队与效能层面</w:t>
      </w:r>
    </w:p>
    <w:p w14:paraId="159C0E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故事点（Story Points）与速度（Velocity）分析</w:t>
      </w:r>
    </w:p>
    <w:p w14:paraId="54E7D2F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</w:p>
    <w:p w14:paraId="54D572F9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故事点：</w:t>
      </w:r>
      <w:r>
        <w:t xml:space="preserve"> 衡量用户故事的相对复杂性、工作量和风险。</w:t>
      </w:r>
    </w:p>
    <w:p w14:paraId="4B08C065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速度：</w:t>
      </w:r>
      <w:r>
        <w:t xml:space="preserve"> 衡量团队在一个 Sprint 中能够完成的平均故事点数。</w:t>
      </w:r>
    </w:p>
    <w:p w14:paraId="0DC03A2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74F0E91D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规划与预测：</w:t>
      </w:r>
      <w:r>
        <w:t xml:space="preserve"> 基于历史速度来预测未来 Sprint 或 Release 的容量。</w:t>
      </w:r>
    </w:p>
    <w:p w14:paraId="1F2554EC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团队效能评估：</w:t>
      </w:r>
      <w:r>
        <w:t xml:space="preserve"> 跟踪团队速度的变化，识别影响团队效能的因素。</w:t>
      </w:r>
    </w:p>
    <w:p w14:paraId="5645696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</w:p>
    <w:p w14:paraId="69C1E313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速度：</w:t>
      </w:r>
      <w:r>
        <w:t xml:space="preserve"> 条形图，显示每个 Sprint 的速度。</w:t>
      </w:r>
    </w:p>
    <w:p w14:paraId="401AC866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故事点分布：</w:t>
      </w:r>
      <w:r>
        <w:t xml:space="preserve"> 可以用饼图或堆积柱状图展示 Sprint 中不同类型故事点（如新功能、Bug修复、技术债务）的比例。</w:t>
      </w:r>
    </w:p>
    <w:p w14:paraId="4CEB83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代码度量（Code Metrics）</w:t>
      </w:r>
    </w:p>
    <w:p w14:paraId="4D33AF8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量化代码的质量、复杂性和可维护性。</w:t>
      </w:r>
    </w:p>
    <w:p w14:paraId="517C4D0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常见指标：</w:t>
      </w:r>
    </w:p>
    <w:p w14:paraId="6BFFBA16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代码行数（Lines of Code, LOC）：</w:t>
      </w:r>
      <w:r>
        <w:t xml:space="preserve"> 简单度量代码量。</w:t>
      </w:r>
    </w:p>
    <w:p w14:paraId="1BB9B06B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圈复杂度（Cyclomatic Complexity）：</w:t>
      </w:r>
      <w:r>
        <w:t xml:space="preserve"> 衡量代码的逻辑分支复杂性。</w:t>
      </w:r>
    </w:p>
    <w:p w14:paraId="16956072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代码重复率（Duplication）：</w:t>
      </w:r>
      <w:r>
        <w:t xml:space="preserve"> 衡量代码的相似度。</w:t>
      </w:r>
    </w:p>
    <w:p w14:paraId="3EB695CB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代码覆盖率（Code Coverage）：</w:t>
      </w:r>
      <w:r>
        <w:t xml:space="preserve"> 衡量自动化测试覆盖了多少代码。</w:t>
      </w:r>
    </w:p>
    <w:p w14:paraId="4FC10B78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维护指数（Maintainability Index）：</w:t>
      </w:r>
      <w:r>
        <w:t xml:space="preserve"> 综合多个指标评估代码的可维护性。</w:t>
      </w:r>
    </w:p>
    <w:p w14:paraId="7364D3B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0428BBE6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代码质量监控：</w:t>
      </w:r>
      <w:r>
        <w:t xml:space="preserve"> 识别高复杂性、低覆盖率的代码，指导重构。</w:t>
      </w:r>
    </w:p>
    <w:p w14:paraId="5F1A82B6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技术债务管理：</w:t>
      </w:r>
      <w:r>
        <w:t xml:space="preserve"> 量化技术债务，并跟踪其变化。</w:t>
      </w:r>
    </w:p>
    <w:p w14:paraId="538B7D07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代码审查指导：</w:t>
      </w:r>
      <w:r>
        <w:t xml:space="preserve"> 重点关注高风险的代码区域。</w:t>
      </w:r>
    </w:p>
    <w:p w14:paraId="2170522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仪表盘、表格、柱状图、雷达图（用于展示多种代码度量）。</w:t>
      </w:r>
    </w:p>
    <w:p w14:paraId="5BAD1463">
      <w:pPr>
        <w:pStyle w:val="4"/>
        <w:keepNext w:val="0"/>
        <w:keepLines w:val="0"/>
        <w:widowControl/>
        <w:suppressLineNumbers w:val="0"/>
      </w:pPr>
      <w:r>
        <w:t>五、 成本与 ROI 层面</w:t>
      </w:r>
    </w:p>
    <w:p w14:paraId="607A1A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TCO（Total Cost of Ownership, 总拥有成本）分析</w:t>
      </w:r>
    </w:p>
    <w:p w14:paraId="2209244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计算一个系统或技术从采购、部署、维护到最终退役的总成本。</w:t>
      </w:r>
    </w:p>
    <w:p w14:paraId="2382F36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46DEFCE5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技术选型：</w:t>
      </w:r>
      <w:r>
        <w:t xml:space="preserve"> 对比不同技术方案的长期成本。</w:t>
      </w:r>
    </w:p>
    <w:p w14:paraId="4D8CA75A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基础设施规划：</w:t>
      </w:r>
      <w:r>
        <w:t xml:space="preserve"> 评估云服务、硬件等成本。</w:t>
      </w:r>
    </w:p>
    <w:p w14:paraId="69F5E1C9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技术债务的长期影响：</w:t>
      </w:r>
      <w:r>
        <w:t xml:space="preserve"> 评估不解决技术债务带来的隐性成本。</w:t>
      </w:r>
    </w:p>
    <w:p w14:paraId="77E91BE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饼图、柱状图、时间序列图。</w:t>
      </w:r>
    </w:p>
    <w:p w14:paraId="2B438F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ROI（Return on Investment, 投资回报率）分析</w:t>
      </w:r>
    </w:p>
    <w:p w14:paraId="6496A23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作用：</w:t>
      </w:r>
      <w:r>
        <w:t xml:space="preserve"> 衡量一项投资（如引入新技术、进行流程优化）带来的收益与成本的比例。</w:t>
      </w:r>
    </w:p>
    <w:p w14:paraId="4F95F62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131F1DBC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项目或技术投资决策：</w:t>
      </w:r>
      <w:r>
        <w:t xml:space="preserve"> 证明技术投入的商业价值。</w:t>
      </w:r>
    </w:p>
    <w:p w14:paraId="0E2B625D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资源分配优先级：</w:t>
      </w:r>
      <w:r>
        <w:t xml:space="preserve"> 优先支持高 ROI 的项目。</w:t>
      </w:r>
    </w:p>
    <w:p w14:paraId="24C75F6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图表形式：</w:t>
      </w:r>
      <w:r>
        <w:t xml:space="preserve"> 可以用简单的数值表示，或用柱状图展示不同项目的 ROI。</w:t>
      </w:r>
    </w:p>
    <w:p w14:paraId="0F49E277">
      <w:pPr>
        <w:pStyle w:val="4"/>
        <w:keepNext w:val="0"/>
        <w:keepLines w:val="0"/>
        <w:widowControl/>
        <w:suppressLineNumbers w:val="0"/>
      </w:pPr>
      <w:r>
        <w:t>如何选择和使用这些工具</w:t>
      </w:r>
    </w:p>
    <w:p w14:paraId="723CE5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明确目标：</w:t>
      </w:r>
      <w:r>
        <w:t xml:space="preserve"> 您想解决什么问题？是为了提升效率，还是改善质量？是为了规划未来，还是监控当前？</w:t>
      </w:r>
    </w:p>
    <w:p w14:paraId="20C68D2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了解受众：</w:t>
      </w:r>
      <w:r>
        <w:t xml:space="preserve"> 您向谁展示这些分析结果？是技术团队、产品经理还是高层管理？不同的受众需要不同深度的信息和不同的图表类型。</w:t>
      </w:r>
    </w:p>
    <w:p w14:paraId="2630441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数据驱动：</w:t>
      </w:r>
      <w:r>
        <w:t xml:space="preserve"> 确保您有可靠的数据来支持您的分析。如果没有，首先需要建立数据收集和监控机制。</w:t>
      </w:r>
    </w:p>
    <w:p w14:paraId="342755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结合使用：</w:t>
      </w:r>
      <w:r>
        <w:t xml:space="preserve"> 不要局限于一种工具，将多种工具和图表结合起来，可以提供更全面、更深入的洞察。例如，可以用帕累托图识别出最多的 Bug 类型，再用鱼骨图分析其根本原因，最后用代码度量工具去检查相关代码的质量。</w:t>
      </w:r>
    </w:p>
    <w:p w14:paraId="6EBD936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自动化：</w:t>
      </w:r>
      <w:r>
        <w:t xml:space="preserve"> 尽可能利用工具链（如 CI/CD 工具、代码分析工具、项目管理工具）来自动化数据收集和图表生成，从而减轻人工负担，并确保数据的实时性。</w:t>
      </w:r>
    </w:p>
    <w:p w14:paraId="4FEE80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持续迭代：</w:t>
      </w:r>
      <w:r>
        <w:t xml:space="preserve"> 研发系统的优化是一个持续的过程。定期回顾这些图表，调整您的策略和行动。</w:t>
      </w:r>
    </w:p>
    <w:p w14:paraId="239AA5DC">
      <w:pPr>
        <w:pStyle w:val="11"/>
        <w:keepNext w:val="0"/>
        <w:keepLines w:val="0"/>
        <w:widowControl/>
        <w:suppressLineNumbers w:val="0"/>
      </w:pPr>
      <w:r>
        <w:t>职责是构建一个高效、稳定、可扩展且能支持业务发展的研发系统。善用这些分析工具，将能帮助您更好地理解系统、发现问题、做出决策并推动改进。</w:t>
      </w:r>
    </w:p>
    <w:p w14:paraId="7B71750C">
      <w:r>
        <w:br w:type="page"/>
      </w:r>
    </w:p>
    <w:p w14:paraId="4F514331">
      <w:pPr>
        <w:pStyle w:val="3"/>
        <w:bidi w:val="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工具矩阵-分形</w:t>
      </w:r>
    </w:p>
    <w:p w14:paraId="66C1F47C">
      <w:pPr>
        <w:pStyle w:val="11"/>
        <w:keepNext w:val="0"/>
        <w:keepLines w:val="0"/>
        <w:widowControl/>
        <w:suppressLineNumbers w:val="0"/>
      </w:pPr>
      <w:r>
        <w:t>职责核心在于</w:t>
      </w:r>
      <w:r>
        <w:rPr>
          <w:rStyle w:val="15"/>
        </w:rPr>
        <w:t>战略规划、技术执行、团队赋能和风险控制</w:t>
      </w:r>
      <w:r>
        <w:t>。在这个阶段，工具的选择需要兼顾</w:t>
      </w:r>
      <w:r>
        <w:rPr>
          <w:rStyle w:val="15"/>
        </w:rPr>
        <w:t>效率、成本、易用性、可扩展性以及对初创公司快速迭代的需求</w:t>
      </w:r>
      <w:r>
        <w:t>。</w:t>
      </w:r>
    </w:p>
    <w:p w14:paraId="0BD95438">
      <w:pPr>
        <w:pStyle w:val="11"/>
        <w:keepNext w:val="0"/>
        <w:keepLines w:val="0"/>
        <w:widowControl/>
        <w:suppressLineNumbers w:val="0"/>
      </w:pPr>
      <w:r>
        <w:t>以下是针对您公司情况，推荐的合适工具、图表，以及如何履行CTO/技术总监职责的建议：</w:t>
      </w:r>
    </w:p>
    <w:p w14:paraId="6037E8FD">
      <w:pPr>
        <w:pStyle w:val="4"/>
        <w:keepNext w:val="0"/>
        <w:keepLines w:val="0"/>
        <w:widowControl/>
        <w:suppressLineNumbers w:val="0"/>
      </w:pPr>
      <w:r>
        <w:t>一、 战略与规划层面</w:t>
      </w:r>
    </w:p>
    <w:p w14:paraId="54FC1FE0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目标：</w:t>
      </w:r>
      <w:r>
        <w:t xml:space="preserve"> 确立技术愿景，制定清晰的技术路线图，指导产品开发方向，并有效与业务目标对齐。</w:t>
      </w:r>
    </w:p>
    <w:p w14:paraId="77EAFC62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工具/图表：</w:t>
      </w:r>
    </w:p>
    <w:p w14:paraId="472FCB7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思维导图 (Mind Mapping Tools)</w:t>
      </w:r>
    </w:p>
    <w:p w14:paraId="4FD11A1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XMind, MindManager, Miro, Whimsical, FigJam。</w:t>
      </w:r>
    </w:p>
    <w:p w14:paraId="264927D1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537412AF">
      <w:pPr>
        <w:keepNext w:val="0"/>
        <w:keepLines w:val="0"/>
        <w:widowControl/>
        <w:numPr>
          <w:ilvl w:val="2"/>
          <w:numId w:val="27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技术愿景与方向 brainstorming：</w:t>
      </w:r>
      <w:r>
        <w:t xml:space="preserve"> 绘制自动驾驶系统的整体架构、关键技术模块（感知、决策、控制、定位、仿真等）、所需核心技术栈（AI框架、ROS、RTOS、传感器技术等）。</w:t>
      </w:r>
    </w:p>
    <w:p w14:paraId="0BEA147F">
      <w:pPr>
        <w:keepNext w:val="0"/>
        <w:keepLines w:val="0"/>
        <w:widowControl/>
        <w:numPr>
          <w:ilvl w:val="2"/>
          <w:numId w:val="27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技术路线图可视化：</w:t>
      </w:r>
      <w:r>
        <w:t xml:space="preserve"> 将不同阶段（短期、中期、长期）的技术目标、关键功能、技术挑战和所需资源串联起来。</w:t>
      </w:r>
    </w:p>
    <w:p w14:paraId="60BE9C32">
      <w:pPr>
        <w:keepNext w:val="0"/>
        <w:keepLines w:val="0"/>
        <w:widowControl/>
        <w:numPr>
          <w:ilvl w:val="2"/>
          <w:numId w:val="27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竞品技术分析：</w:t>
      </w:r>
      <w:r>
        <w:t xml:space="preserve"> 梳理竞品的技术特点、优势和劣势。</w:t>
      </w:r>
    </w:p>
    <w:p w14:paraId="33F01E0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引导团队进行战略思考，确保技术方向与公司业务目标一致，并清晰地传达技术愿景。</w:t>
      </w:r>
    </w:p>
    <w:p w14:paraId="4DFAC40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SWOT分析</w:t>
      </w:r>
    </w:p>
    <w:p w14:paraId="1C2D352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Miro, Whimsical, FigJam, 甚至简单的文档/PPT。</w:t>
      </w:r>
    </w:p>
    <w:p w14:paraId="14B233F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7FE7702B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技术实力评估：</w:t>
      </w:r>
      <w:r>
        <w:t xml:space="preserve"> 识别团队在AI算法、硬件集成、嵌入式开发、安全等方面（优势/劣势）。</w:t>
      </w:r>
    </w:p>
    <w:p w14:paraId="441EAB32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市场与技术机会/威胁：</w:t>
      </w:r>
      <w:r>
        <w:t xml:space="preserve"> 分析行业趋势、政策法规、竞争对手的技术动态（机会/威胁）。</w:t>
      </w:r>
    </w:p>
    <w:p w14:paraId="43FEE581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识别公司技术优势，规划如何利用机会，制定策略规避风险和弥补劣势。</w:t>
      </w:r>
    </w:p>
    <w:p w14:paraId="40A82B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技术堆栈选择与评估（Tech Stack Evaluation Framework）</w:t>
      </w:r>
    </w:p>
    <w:p w14:paraId="15F363C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自定义表格、Kanban Board（用于追踪评估过程）。</w:t>
      </w:r>
    </w:p>
    <w:p w14:paraId="0B173B0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128A762B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核心技术选择：</w:t>
      </w:r>
      <w:r>
        <w:t xml:space="preserve"> 如自动驾驶框架 (ROS vs Autoware vs 自研)、AI框架 (TensorFlow vs PyTorch)、后端服务 (云平台选择)、数据库、开发语言等。</w:t>
      </w:r>
    </w:p>
    <w:p w14:paraId="1524D0CD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评估维度：</w:t>
      </w:r>
      <w:r>
        <w:t xml:space="preserve"> 性能、可靠性、社区支持、生态系统、学习曲线、许可成本、长期维护性、可扩展性。</w:t>
      </w:r>
    </w:p>
    <w:p w14:paraId="3D75ED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负责技术选型，平衡短期需求与长期发展，确保技术栈的健壮性和适应性。</w:t>
      </w:r>
    </w:p>
    <w:p w14:paraId="4638E9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能力成熟度模型 (Capability Maturity Model, CMM) 或类似评估</w:t>
      </w:r>
    </w:p>
    <w:p w14:paraId="24242FD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1B86C92B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研发流程评估：</w:t>
      </w:r>
      <w:r>
        <w:t xml:space="preserve"> 评估团队在需求管理、设计、开发、测试、部署、监控等方面的成熟度。</w:t>
      </w:r>
    </w:p>
    <w:p w14:paraId="393C9FE6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识别改进项：</w:t>
      </w:r>
      <w:r>
        <w:t xml:space="preserve"> 确定需要重点加强的研发流程或环节。</w:t>
      </w:r>
    </w:p>
    <w:p w14:paraId="1226B8C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建立和优化研发流程，提升团队的规范化和效率。</w:t>
      </w:r>
    </w:p>
    <w:p w14:paraId="004D8D44">
      <w:pPr>
        <w:pStyle w:val="4"/>
        <w:keepNext w:val="0"/>
        <w:keepLines w:val="0"/>
        <w:widowControl/>
        <w:suppressLineNumbers w:val="0"/>
      </w:pPr>
      <w:r>
        <w:t>二、 执行与监控层面</w:t>
      </w:r>
    </w:p>
    <w:p w14:paraId="50A27F68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目标：</w:t>
      </w:r>
      <w:r>
        <w:t xml:space="preserve"> 确保研发进度，监控关键技术指标，管理技术风险，提升团队效率。</w:t>
      </w:r>
    </w:p>
    <w:p w14:paraId="10054A42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工具/图表：</w:t>
      </w:r>
    </w:p>
    <w:p w14:paraId="799CE5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看板 (Kanban Boards)</w:t>
      </w:r>
    </w:p>
    <w:p w14:paraId="2C55A16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Jira, Trello, Asana, ClickUp, Monday.com, Azure DevOps Boards。</w:t>
      </w:r>
    </w:p>
    <w:p w14:paraId="71D19C6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7895CD08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任务可视化：</w:t>
      </w:r>
      <w:r>
        <w:t xml:space="preserve"> 跟踪从需求、设计、开发、仿真测试、实车验证、Bug修复等所有研发环节的进度。</w:t>
      </w:r>
    </w:p>
    <w:p w14:paraId="67EA248B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流程透明：</w:t>
      </w:r>
      <w:r>
        <w:t xml:space="preserve"> 让团队成员清晰看到工作状态、谁在做什么、瓶颈在哪里。</w:t>
      </w:r>
    </w:p>
    <w:p w14:paraId="7BBA1DDF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限制在制品 (WIP)：</w:t>
      </w:r>
      <w:r>
        <w:t xml:space="preserve"> 帮助团队聚焦，避免任务切换过载。</w:t>
      </w:r>
    </w:p>
    <w:p w14:paraId="14674FD2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推动敏捷开发实践，优化工作流程，监控关键任务进度，并及时介入解决瓶颈。</w:t>
      </w:r>
    </w:p>
    <w:p w14:paraId="7724957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燃尽图 / 燃起图 (Burndown/Burnup Charts)</w:t>
      </w:r>
    </w:p>
    <w:p w14:paraId="046A0AC5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Jira 自带功能, Grafana (结合Jira API), Azure DevOps。</w:t>
      </w:r>
    </w:p>
    <w:p w14:paraId="44915AA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02175970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Sprint/迭代进度跟踪：</w:t>
      </w:r>
      <w:r>
        <w:t xml:space="preserve"> 评估每个 Sprint 的完成情况，预测能否按时交付。</w:t>
      </w:r>
    </w:p>
    <w:p w14:paraId="46701D0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发布周期预测：</w:t>
      </w:r>
      <w:r>
        <w:t xml:space="preserve"> 根据历史速度，大致预测整体产品的发布时间。</w:t>
      </w:r>
    </w:p>
    <w:p w14:paraId="0FE7A344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监控项目整体进度，及时发现潜在的延期风险，并与团队一起调整计划。</w:t>
      </w:r>
    </w:p>
    <w:p w14:paraId="2673BD4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周期时间 (Cycle Time) / 吞吐量 (Throughput) 分析</w:t>
      </w:r>
    </w:p>
    <w:p w14:paraId="2FAD723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Jira (通过JQL查询和插件), Gitlab Analytics, 自定义脚本与BI工具 (如 Tableau, Power BI, Metabase)。</w:t>
      </w:r>
    </w:p>
    <w:p w14:paraId="078B617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1836AF4B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衡量研发效率：</w:t>
      </w:r>
      <w:r>
        <w:t xml:space="preserve"> 了解从代码提交到进入仿真测试、再到实车验证的平均时间。</w:t>
      </w:r>
    </w:p>
    <w:p w14:paraId="661E5416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识别瓶颈：</w:t>
      </w:r>
      <w:r>
        <w:t xml:space="preserve"> 找出流程中耗时最长的环节（如仿真环境搭建、数据标注、某个算法开发）。</w:t>
      </w:r>
    </w:p>
    <w:p w14:paraId="452123D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持续优化研发流程，缩短交付周期，提升整体产出效率。</w:t>
      </w:r>
    </w:p>
    <w:p w14:paraId="740655F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代码质量与度量工具</w:t>
      </w:r>
    </w:p>
    <w:p w14:paraId="404FD0D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SonarQube, Codacy, GitGuardian (安全扫描), Cppcheck (C++静态分析), Pylint/Flake8 (Python)。</w:t>
      </w:r>
    </w:p>
    <w:p w14:paraId="0B017B2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6DF244A3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代码规范与风格：</w:t>
      </w:r>
      <w:r>
        <w:t xml:space="preserve"> 强制执行团队统一的代码规范。</w:t>
      </w:r>
    </w:p>
    <w:p w14:paraId="68BAC6D7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Bug 检测：</w:t>
      </w:r>
      <w:r>
        <w:t xml:space="preserve"> 静态分析找出潜在的代码错误。</w:t>
      </w:r>
    </w:p>
    <w:p w14:paraId="5E845F99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安全漏洞扫描：</w:t>
      </w:r>
      <w:r>
        <w:t xml:space="preserve"> 识别代码中的安全隐患（对自动驾驶尤其重要）。</w:t>
      </w:r>
    </w:p>
    <w:p w14:paraId="1FE89860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圈复杂度 / 可维护性：</w:t>
      </w:r>
      <w:r>
        <w:t xml:space="preserve"> 识别复杂、难以维护的代码段，指导重构。</w:t>
      </w:r>
    </w:p>
    <w:p w14:paraId="631BAB8E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代码覆盖率：</w:t>
      </w:r>
      <w:r>
        <w:t xml:space="preserve"> 确保测试的有效性。</w:t>
      </w:r>
    </w:p>
    <w:p w14:paraId="72D83466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建立代码质量标准，推动代码审查文化，提升代码的健壮性、安全性和可维护性，减少技术债务。</w:t>
      </w:r>
    </w:p>
    <w:p w14:paraId="142960E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CI/CD (Continuous Integration/Continuous Deployment) 工具</w:t>
      </w:r>
    </w:p>
    <w:p w14:paraId="76077B4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Jenkins, Gitlab CI/CD, Github Actions, Azure Pipelines, Travis CI。</w:t>
      </w:r>
    </w:p>
    <w:p w14:paraId="31714531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72BE55E8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自动化构建：</w:t>
      </w:r>
      <w:r>
        <w:t xml:space="preserve"> 自动编译代码，生成可执行文件或镜像。</w:t>
      </w:r>
    </w:p>
    <w:p w14:paraId="7A5CAEAF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自动化测试：</w:t>
      </w:r>
      <w:r>
        <w:t xml:space="preserve"> 运行单元测试、集成测试、仿真测试。</w:t>
      </w:r>
    </w:p>
    <w:p w14:paraId="0BC1C8F9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自动化部署：</w:t>
      </w:r>
      <w:r>
        <w:t xml:space="preserve"> 将软件部署到仿真环境、测试车辆或生产环境。</w:t>
      </w:r>
    </w:p>
    <w:p w14:paraId="33045ED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建立和优化 CI/CD 流水线，提高构建和部署的效率与可靠性，加快反馈循环。</w:t>
      </w:r>
    </w:p>
    <w:p w14:paraId="704E96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仿真平台与数据管理工具</w:t>
      </w:r>
    </w:p>
    <w:p w14:paraId="2795A087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CARLA, LGSVL Simulator, NVIDIA Drive Sim (可能成本较高), AirSim; 数据管理平台 (自建或使用云服务如 AWS S3, Azure Blob Storage, 或专业的数据管理平台)。</w:t>
      </w:r>
    </w:p>
    <w:p w14:paraId="7982FF0C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425033E2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仿真结果的收集与分析：</w:t>
      </w:r>
      <w:r>
        <w:t xml:space="preserve"> 记录仿真场景、测试用例、传感器数据、算法输出、评价指标。</w:t>
      </w:r>
    </w:p>
    <w:p w14:paraId="63E3DB15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数据版本管理：</w:t>
      </w:r>
      <w:r>
        <w:t xml:space="preserve"> 确保测试数据的可追溯性。</w:t>
      </w:r>
    </w:p>
    <w:p w14:paraId="50F319B0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性能指标可视化：</w:t>
      </w:r>
      <w:r>
        <w:t xml:space="preserve"> 监控感知精度、规划路径、控制平稳性等关键指标（可用 Grafana, Kibana 结合数据）。</w:t>
      </w:r>
    </w:p>
    <w:p w14:paraId="5095BD42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确保仿真和测试环境的有效性，建立数据驱动的研发流程，并通过指标持续优化算法和系统。</w:t>
      </w:r>
    </w:p>
    <w:p w14:paraId="712F88D3">
      <w:pPr>
        <w:pStyle w:val="4"/>
        <w:keepNext w:val="0"/>
        <w:keepLines w:val="0"/>
        <w:widowControl/>
        <w:suppressLineNumbers w:val="0"/>
      </w:pPr>
      <w:r>
        <w:t>三、 团队赋能与协作层面</w:t>
      </w:r>
    </w:p>
    <w:p w14:paraId="3E66CB26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目标：</w:t>
      </w:r>
      <w:r>
        <w:t xml:space="preserve"> 提升团队技术能力，促进知识共享，建立高效沟通协作机制。</w:t>
      </w:r>
    </w:p>
    <w:p w14:paraId="54BB346B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工具/图表：</w:t>
      </w:r>
    </w:p>
    <w:p w14:paraId="2313CA9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Wiki / 知识库 (Knowledge Base)</w:t>
      </w:r>
    </w:p>
    <w:p w14:paraId="7FCC2457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Confluence, Notion, Gitbook, Wiki.js, CodiMD。</w:t>
      </w:r>
    </w:p>
    <w:p w14:paraId="72CC68E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22A7A4A9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技术文档：</w:t>
      </w:r>
      <w:r>
        <w:t xml:space="preserve"> 记录系统架构、设计决策、API 文档、开发指南、测试流程、On-call Handbooks。</w:t>
      </w:r>
    </w:p>
    <w:p w14:paraId="2B281DB5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经验分享：</w:t>
      </w:r>
      <w:r>
        <w:t xml:space="preserve"> 团队成员分享学习心得、遇到的问题及解决方案。</w:t>
      </w:r>
    </w:p>
    <w:p w14:paraId="0015D7B1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知识沉淀：</w:t>
      </w:r>
      <w:r>
        <w:t xml:space="preserve"> 将一次性讨论的成果转化为可长期查阅的知识。</w:t>
      </w:r>
    </w:p>
    <w:p w14:paraId="75546CB4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建立公司知识库，鼓励团队文档写作和知识分享，提高团队整体的技术水平和协作效率。</w:t>
      </w:r>
    </w:p>
    <w:p w14:paraId="3C8A5E4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代码审查工具 (Code Review Tools)</w:t>
      </w:r>
    </w:p>
    <w:p w14:paraId="0FFE61C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Gitlab Merge Requests, Github Pull Requests, Gerrit, Phabricator。</w:t>
      </w:r>
    </w:p>
    <w:p w14:paraId="5588F103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4CED144D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代码质量保障：</w:t>
      </w:r>
      <w:r>
        <w:t xml:space="preserve"> 确保代码符合规范，没有明显错误和安全隐患。</w:t>
      </w:r>
    </w:p>
    <w:p w14:paraId="0B3EBF49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知识传播：</w:t>
      </w:r>
      <w:r>
        <w:t xml:space="preserve"> 让团队成员了解其他人的工作和技术实现方式。</w:t>
      </w:r>
    </w:p>
    <w:p w14:paraId="7F2B419E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团队成员间的学习与指导。</w:t>
      </w:r>
    </w:p>
    <w:p w14:paraId="5657B45C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建立和推行高质量的代码审查流程，指导团队成员进行有效的代码评审。</w:t>
      </w:r>
    </w:p>
    <w:p w14:paraId="63505D5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即时通讯与协作工具</w:t>
      </w:r>
    </w:p>
    <w:p w14:paraId="5622812C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Slack, Microsoft Teams, DingTalk, Lark。</w:t>
      </w:r>
    </w:p>
    <w:p w14:paraId="0715D30F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09672755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日常沟通：</w:t>
      </w:r>
      <w:r>
        <w:t xml:space="preserve"> 快速交流，解决日常技术问题。</w:t>
      </w:r>
    </w:p>
    <w:p w14:paraId="55B206D1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频道/群组管理：</w:t>
      </w:r>
      <w:r>
        <w:t xml:space="preserve"> 按项目、技术栈、职能划分沟通渠道，提高信息效率。</w:t>
      </w:r>
    </w:p>
    <w:p w14:paraId="6E8F0A57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集成其他工具：</w:t>
      </w:r>
      <w:r>
        <w:t xml:space="preserve"> 如将 CI/CD 状态、Jira 任务更新等推送到聊天工具。</w:t>
      </w:r>
    </w:p>
    <w:p w14:paraId="76ABDB4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建立有效的沟通渠道和规则，确保信息流畅，促进团队协作。</w:t>
      </w:r>
    </w:p>
    <w:p w14:paraId="3E60689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项目管理与成员评估工具</w:t>
      </w:r>
    </w:p>
    <w:p w14:paraId="6B082B4A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Jira, Asana, ClickUp (项目管理); HR 系统或自定义表格 (成员评估)。</w:t>
      </w:r>
    </w:p>
    <w:p w14:paraId="5C4DB12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了解团队成员的工作负荷、贡献和发展情况，进行绩效评估和职业发展规划。</w:t>
      </w:r>
    </w:p>
    <w:p w14:paraId="5666C663">
      <w:pPr>
        <w:pStyle w:val="4"/>
        <w:keepNext w:val="0"/>
        <w:keepLines w:val="0"/>
        <w:widowControl/>
        <w:suppressLineNumbers w:val="0"/>
      </w:pPr>
      <w:r>
        <w:t>四、 风险管理层面</w:t>
      </w:r>
    </w:p>
    <w:p w14:paraId="21288A94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目标：</w:t>
      </w:r>
      <w:r>
        <w:t xml:space="preserve"> 识别、评估和缓解技术风险，确保产品的安全性和可靠性。</w:t>
      </w:r>
    </w:p>
    <w:p w14:paraId="6FE65D84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工具/图表：</w:t>
      </w:r>
    </w:p>
    <w:p w14:paraId="1B9EDA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风险登记册 (Risk Register)</w:t>
      </w:r>
    </w:p>
    <w:p w14:paraId="77E7518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Excel, Google Sheets, Notion, Confluence。</w:t>
      </w:r>
    </w:p>
    <w:p w14:paraId="306A32E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6E725201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识别潜在风险：</w:t>
      </w:r>
      <w:r>
        <w:t xml:space="preserve"> 技术风险（如算法不达标、传感器噪声、计算资源不足、第三方库的稳定性）、项目风险（如供应商延迟、关键人才流失）、安全风险（如网络攻击、功能失效）。</w:t>
      </w:r>
    </w:p>
    <w:p w14:paraId="354DE6AD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风险评估：</w:t>
      </w:r>
      <w:r>
        <w:t xml:space="preserve"> 评估风险发生的概率和影响程度。</w:t>
      </w:r>
    </w:p>
    <w:p w14:paraId="285EB269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风险应对计划：</w:t>
      </w:r>
      <w:r>
        <w:t xml:space="preserve"> 制定缓解、规避、转移或接受风险的策略。</w:t>
      </w:r>
    </w:p>
    <w:p w14:paraId="40EE2C7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主动识别和管理技术风险，确保技术方案的鲁棒性，特别是对自动驾驶的安全至关重要。</w:t>
      </w:r>
    </w:p>
    <w:p w14:paraId="6370216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故障模式与影响分析 (Failure Mode and Effects Analysis, FMEA)</w:t>
      </w:r>
    </w:p>
    <w:p w14:paraId="73DD336F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工具推荐：</w:t>
      </w:r>
      <w:r>
        <w:t xml:space="preserve"> Excel/Google Sheets 模板。</w:t>
      </w:r>
    </w:p>
    <w:p w14:paraId="11DDC8DE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</w:p>
    <w:p w14:paraId="50A443C7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系统层面的风险分析：</w:t>
      </w:r>
      <w:r>
        <w:t xml:space="preserve"> 识别系统中可能发生的各种故障模式，分析其原因、影响以及严重性。</w:t>
      </w:r>
    </w:p>
    <w:p w14:paraId="6EB76DFF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设计验证：</w:t>
      </w:r>
      <w:r>
        <w:t xml:space="preserve"> 确保设计能够应对潜在的故障。</w:t>
      </w:r>
    </w:p>
    <w:p w14:paraId="074F1C9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推动对系统关键部分的 FMEA 分析，为设计和测试提供输入。</w:t>
      </w:r>
    </w:p>
    <w:p w14:paraId="706C606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安全合规性检查表/流程</w:t>
      </w:r>
    </w:p>
    <w:p w14:paraId="05AC9B3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使用场景：</w:t>
      </w:r>
      <w:r>
        <w:t xml:space="preserve"> 确保遵守相关的汽车安全标准（如 ISO 26262 - 功能安全，SOTIF - Safety Of The Intended Function）、数据隐私法规等。</w:t>
      </w:r>
    </w:p>
    <w:p w14:paraId="7BD6446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CTO/总监职责体现：</w:t>
      </w:r>
      <w:r>
        <w:t xml:space="preserve"> 建立安全和合规的研发流程，确保产品满足行业标准和法规要求。</w:t>
      </w:r>
    </w:p>
    <w:p w14:paraId="5EDF608A">
      <w:pPr>
        <w:pStyle w:val="4"/>
        <w:keepNext w:val="0"/>
        <w:keepLines w:val="0"/>
        <w:widowControl/>
        <w:suppressLineNumbers w:val="0"/>
      </w:pPr>
      <w:r>
        <w:t>对</w:t>
      </w:r>
      <w:r>
        <w:rPr>
          <w:rFonts w:hint="eastAsia"/>
          <w:lang w:val="en-US" w:eastAsia="zh-CN"/>
        </w:rPr>
        <w:t>9</w:t>
      </w:r>
      <w:r>
        <w:t>人初创公司的建议</w:t>
      </w:r>
    </w:p>
    <w:p w14:paraId="485D8C3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聚焦核心：</w:t>
      </w:r>
      <w:r>
        <w:t xml:space="preserve"> 初期不要引入过多工具，优先选择能够解决当前最紧迫问题的工具。</w:t>
      </w:r>
    </w:p>
    <w:p w14:paraId="4CA3CF6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自动化优先：</w:t>
      </w:r>
      <w:r>
        <w:t xml:space="preserve"> 尽可能自动化重复性任务，如构建、测试、部署，为核心研发腾出时间。</w:t>
      </w:r>
    </w:p>
    <w:p w14:paraId="005FFD8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轻量级敏捷：</w:t>
      </w:r>
      <w:r>
        <w:t xml:space="preserve"> 采用精简的敏捷流程，如看板，让团队能快速迭代和响应变化。</w:t>
      </w:r>
    </w:p>
    <w:p w14:paraId="60E18B7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知识管理：</w:t>
      </w:r>
      <w:r>
        <w:t xml:space="preserve"> 从早期就开始建立知识库，这对于小型团队的知识传承和效率至关重要。</w:t>
      </w:r>
    </w:p>
    <w:p w14:paraId="5455281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数据驱动决策：</w:t>
      </w:r>
      <w:r>
        <w:t xml:space="preserve"> 即使是小型团队，也要尝试用数据来指导决策，例如通过仿真结果来评估算法性能。</w:t>
      </w:r>
    </w:p>
    <w:p w14:paraId="6C90773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沟通是王道：</w:t>
      </w:r>
      <w:r>
        <w:t xml:space="preserve"> CTO/技术总监需要成为团队的沟通枢纽，确保信息畅通，并及时解决技术难题。</w:t>
      </w:r>
    </w:p>
    <w:p w14:paraId="19A74A9C">
      <w:pPr>
        <w:pStyle w:val="11"/>
        <w:keepNext w:val="0"/>
        <w:keepLines w:val="0"/>
        <w:widowControl/>
        <w:suppressLineNumbers w:val="0"/>
      </w:pPr>
      <w:r>
        <w:t>通过合理地运用以上工具和图表，您可以更有效地履行CTO/技术总监的职责，为公司的技术发展和产品落地保驾护航。</w:t>
      </w:r>
    </w:p>
    <w:p w14:paraId="053F3CC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工具矩阵落地器皿</w:t>
      </w:r>
    </w:p>
    <w:p w14:paraId="1C35D9B4">
      <w:pPr>
        <w:pStyle w:val="11"/>
        <w:keepNext w:val="0"/>
        <w:keepLines w:val="0"/>
        <w:widowControl/>
        <w:suppressLineNumbers w:val="0"/>
      </w:pPr>
      <w:r>
        <w:t>基于WPS提供的功能和工具矩阵需求，以下是针对研发协作场景的适配方案分析，以及无法覆盖时的Python轻量化替代方案：</w:t>
      </w:r>
    </w:p>
    <w:p w14:paraId="7AC360D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11170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一、WPS工具与研发工具矩阵的适配分析</w:t>
      </w:r>
    </w:p>
    <w:p w14:paraId="4A2C40DF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1. 项目管理与协作场景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3589"/>
        <w:gridCol w:w="1260"/>
        <w:gridCol w:w="3586"/>
      </w:tblGrid>
      <w:tr w14:paraId="350C1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D880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工具矩阵需求</w:t>
            </w:r>
          </w:p>
        </w:tc>
        <w:tc>
          <w:tcPr>
            <w:tcW w:w="0" w:type="auto"/>
            <w:shd w:val="clear"/>
            <w:vAlign w:val="center"/>
          </w:tcPr>
          <w:p w14:paraId="68BBFD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WPS适配方案</w:t>
            </w:r>
          </w:p>
        </w:tc>
        <w:tc>
          <w:tcPr>
            <w:tcW w:w="0" w:type="auto"/>
            <w:shd w:val="clear"/>
            <w:vAlign w:val="center"/>
          </w:tcPr>
          <w:p w14:paraId="6CC62E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匹配度</w:t>
            </w:r>
          </w:p>
        </w:tc>
        <w:tc>
          <w:tcPr>
            <w:tcW w:w="0" w:type="auto"/>
            <w:shd w:val="clear"/>
            <w:vAlign w:val="center"/>
          </w:tcPr>
          <w:p w14:paraId="30432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不足与替代方案</w:t>
            </w:r>
          </w:p>
        </w:tc>
      </w:tr>
      <w:tr w14:paraId="0FD72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57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任务看板</w:t>
            </w:r>
          </w:p>
        </w:tc>
        <w:tc>
          <w:tcPr>
            <w:tcW w:w="0" w:type="auto"/>
            <w:shd w:val="clear"/>
            <w:vAlign w:val="center"/>
          </w:tcPr>
          <w:p w14:paraId="318BA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使用「智能表格」创建简易看板（类似Trello），通过列状态跟踪任务进度</w:t>
            </w:r>
          </w:p>
        </w:tc>
        <w:tc>
          <w:tcPr>
            <w:tcW w:w="0" w:type="auto"/>
            <w:shd w:val="clear"/>
            <w:vAlign w:val="center"/>
          </w:tcPr>
          <w:p w14:paraId="12CB1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★★☆☆☆</w:t>
            </w:r>
          </w:p>
        </w:tc>
        <w:tc>
          <w:tcPr>
            <w:tcW w:w="0" w:type="auto"/>
            <w:shd w:val="clear"/>
            <w:vAlign w:val="center"/>
          </w:tcPr>
          <w:p w14:paraId="64EB6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缺少自动化状态流转和看板联动功能，建议接入轻量工具（如禅道基础版）</w:t>
            </w:r>
          </w:p>
        </w:tc>
      </w:tr>
      <w:tr w14:paraId="1F2CC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96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文档协作</w:t>
            </w:r>
          </w:p>
        </w:tc>
        <w:tc>
          <w:tcPr>
            <w:tcW w:w="0" w:type="auto"/>
            <w:shd w:val="clear"/>
            <w:vAlign w:val="center"/>
          </w:tcPr>
          <w:p w14:paraId="5B5A9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「智能文档」支持多人实时协同编辑，满足PRD、设计文档同步编写需求</w:t>
            </w:r>
          </w:p>
        </w:tc>
        <w:tc>
          <w:tcPr>
            <w:tcW w:w="0" w:type="auto"/>
            <w:shd w:val="clear"/>
            <w:vAlign w:val="center"/>
          </w:tcPr>
          <w:p w14:paraId="2C648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4DD40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完美契合，无需替代</w:t>
            </w:r>
          </w:p>
        </w:tc>
      </w:tr>
      <w:tr w14:paraId="7BA71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57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需求管理</w:t>
            </w:r>
          </w:p>
        </w:tc>
        <w:tc>
          <w:tcPr>
            <w:tcW w:w="0" w:type="auto"/>
            <w:shd w:val="clear"/>
            <w:vAlign w:val="center"/>
          </w:tcPr>
          <w:p w14:paraId="584FC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通过「智能表单」收集用户反馈，表单数据自动同步至「智能表格」进行优先级排序</w:t>
            </w:r>
          </w:p>
        </w:tc>
        <w:tc>
          <w:tcPr>
            <w:tcW w:w="0" w:type="auto"/>
            <w:shd w:val="clear"/>
            <w:vAlign w:val="center"/>
          </w:tcPr>
          <w:p w14:paraId="48787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vAlign w:val="center"/>
          </w:tcPr>
          <w:p w14:paraId="79391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缺乏与代码仓库（如GitLab）的关联能力，可用Python+API开发需求自动归档脚本</w:t>
            </w:r>
          </w:p>
        </w:tc>
      </w:tr>
    </w:tbl>
    <w:p w14:paraId="4CEE03F7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2. 开发与测试场景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2959"/>
        <w:gridCol w:w="1260"/>
        <w:gridCol w:w="4070"/>
      </w:tblGrid>
      <w:tr w14:paraId="178F2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C004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工具矩阵需求</w:t>
            </w:r>
          </w:p>
        </w:tc>
        <w:tc>
          <w:tcPr>
            <w:tcW w:w="0" w:type="auto"/>
            <w:shd w:val="clear"/>
            <w:vAlign w:val="center"/>
          </w:tcPr>
          <w:p w14:paraId="21B490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WPS适配方案</w:t>
            </w:r>
          </w:p>
        </w:tc>
        <w:tc>
          <w:tcPr>
            <w:tcW w:w="0" w:type="auto"/>
            <w:shd w:val="clear"/>
            <w:vAlign w:val="center"/>
          </w:tcPr>
          <w:p w14:paraId="0D5D8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匹配度</w:t>
            </w:r>
          </w:p>
        </w:tc>
        <w:tc>
          <w:tcPr>
            <w:tcW w:w="0" w:type="auto"/>
            <w:shd w:val="clear"/>
            <w:vAlign w:val="center"/>
          </w:tcPr>
          <w:p w14:paraId="73562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不足与替代方案</w:t>
            </w:r>
          </w:p>
        </w:tc>
      </w:tr>
      <w:tr w14:paraId="141CF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10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代码管理</w:t>
            </w:r>
          </w:p>
        </w:tc>
        <w:tc>
          <w:tcPr>
            <w:tcW w:w="0" w:type="auto"/>
            <w:shd w:val="clear"/>
            <w:vAlign w:val="center"/>
          </w:tcPr>
          <w:p w14:paraId="48472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无原生支持</w:t>
            </w:r>
          </w:p>
        </w:tc>
        <w:tc>
          <w:tcPr>
            <w:tcW w:w="0" w:type="auto"/>
            <w:shd w:val="clear"/>
            <w:vAlign w:val="center"/>
          </w:tcPr>
          <w:p w14:paraId="1920F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☆☆☆☆☆</w:t>
            </w:r>
          </w:p>
        </w:tc>
        <w:tc>
          <w:tcPr>
            <w:tcW w:w="0" w:type="auto"/>
            <w:shd w:val="clear"/>
            <w:vAlign w:val="center"/>
          </w:tcPr>
          <w:p w14:paraId="5C6ED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必须使用GitLab/Gitea，WPS无法替代</w:t>
            </w:r>
          </w:p>
        </w:tc>
      </w:tr>
      <w:tr w14:paraId="22D0A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9B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自动化测试</w:t>
            </w:r>
          </w:p>
        </w:tc>
        <w:tc>
          <w:tcPr>
            <w:tcW w:w="0" w:type="auto"/>
            <w:shd w:val="clear"/>
            <w:vAlign w:val="center"/>
          </w:tcPr>
          <w:p w14:paraId="17D45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「智能表格」可编写测试用例表，但无法执行自动化脚本</w:t>
            </w:r>
          </w:p>
        </w:tc>
        <w:tc>
          <w:tcPr>
            <w:tcW w:w="0" w:type="auto"/>
            <w:shd w:val="clear"/>
            <w:vAlign w:val="center"/>
          </w:tcPr>
          <w:p w14:paraId="7B3A1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★☆☆☆☆</w:t>
            </w:r>
          </w:p>
        </w:tc>
        <w:tc>
          <w:tcPr>
            <w:tcW w:w="0" w:type="auto"/>
            <w:shd w:val="clear"/>
            <w:vAlign w:val="center"/>
          </w:tcPr>
          <w:p w14:paraId="6C682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使用Python+pytest+Allure搭建自动化测试框架</w:t>
            </w:r>
          </w:p>
        </w:tc>
      </w:tr>
      <w:tr w14:paraId="517E3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63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API文档</w:t>
            </w:r>
          </w:p>
        </w:tc>
        <w:tc>
          <w:tcPr>
            <w:tcW w:w="0" w:type="auto"/>
            <w:shd w:val="clear"/>
            <w:vAlign w:val="center"/>
          </w:tcPr>
          <w:p w14:paraId="7B185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「智能文档」可编写Markdown格式文档，但无Swagger集成</w:t>
            </w:r>
          </w:p>
        </w:tc>
        <w:tc>
          <w:tcPr>
            <w:tcW w:w="0" w:type="auto"/>
            <w:shd w:val="clear"/>
            <w:vAlign w:val="center"/>
          </w:tcPr>
          <w:p w14:paraId="6AB39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★★☆☆☆</w:t>
            </w:r>
          </w:p>
        </w:tc>
        <w:tc>
          <w:tcPr>
            <w:tcW w:w="0" w:type="auto"/>
            <w:shd w:val="clear"/>
            <w:vAlign w:val="center"/>
          </w:tcPr>
          <w:p w14:paraId="692B9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Python+FastAPI自动生成Swagger UI，通过超链接嵌入WPS文档</w:t>
            </w:r>
          </w:p>
        </w:tc>
      </w:tr>
    </w:tbl>
    <w:p w14:paraId="5E94E3C2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3. 数据分析与运维场景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3639"/>
        <w:gridCol w:w="1260"/>
        <w:gridCol w:w="3581"/>
      </w:tblGrid>
      <w:tr w14:paraId="4F771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47EB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工具矩阵需求</w:t>
            </w:r>
          </w:p>
        </w:tc>
        <w:tc>
          <w:tcPr>
            <w:tcW w:w="0" w:type="auto"/>
            <w:shd w:val="clear"/>
            <w:vAlign w:val="center"/>
          </w:tcPr>
          <w:p w14:paraId="511705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WPS适配方案</w:t>
            </w:r>
          </w:p>
        </w:tc>
        <w:tc>
          <w:tcPr>
            <w:tcW w:w="0" w:type="auto"/>
            <w:shd w:val="clear"/>
            <w:vAlign w:val="center"/>
          </w:tcPr>
          <w:p w14:paraId="7CAF58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匹配度</w:t>
            </w:r>
          </w:p>
        </w:tc>
        <w:tc>
          <w:tcPr>
            <w:tcW w:w="0" w:type="auto"/>
            <w:shd w:val="clear"/>
            <w:vAlign w:val="center"/>
          </w:tcPr>
          <w:p w14:paraId="196B37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不足与替代方案</w:t>
            </w:r>
          </w:p>
        </w:tc>
      </w:tr>
      <w:tr w14:paraId="577E7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88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监控仪表盘</w:t>
            </w:r>
          </w:p>
        </w:tc>
        <w:tc>
          <w:tcPr>
            <w:tcW w:w="0" w:type="auto"/>
            <w:shd w:val="clear"/>
            <w:vAlign w:val="center"/>
          </w:tcPr>
          <w:p w14:paraId="440E9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「多维表格」支持基础数据透视，但无法实时对接Prometheus/Grafana</w:t>
            </w:r>
          </w:p>
        </w:tc>
        <w:tc>
          <w:tcPr>
            <w:tcW w:w="0" w:type="auto"/>
            <w:shd w:val="clear"/>
            <w:vAlign w:val="center"/>
          </w:tcPr>
          <w:p w14:paraId="55D79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★☆☆☆☆</w:t>
            </w:r>
          </w:p>
        </w:tc>
        <w:tc>
          <w:tcPr>
            <w:tcW w:w="0" w:type="auto"/>
            <w:shd w:val="clear"/>
            <w:vAlign w:val="center"/>
          </w:tcPr>
          <w:p w14:paraId="7C03C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Python+GrafanaAPI开发定制看板，导出静态报告后通过WPS分享</w:t>
            </w:r>
          </w:p>
        </w:tc>
      </w:tr>
      <w:tr w14:paraId="2E5B4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A9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日志分析</w:t>
            </w:r>
          </w:p>
        </w:tc>
        <w:tc>
          <w:tcPr>
            <w:tcW w:w="0" w:type="auto"/>
            <w:shd w:val="clear"/>
            <w:vAlign w:val="center"/>
          </w:tcPr>
          <w:p w14:paraId="2A0B5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无直接支持</w:t>
            </w:r>
          </w:p>
        </w:tc>
        <w:tc>
          <w:tcPr>
            <w:tcW w:w="0" w:type="auto"/>
            <w:shd w:val="clear"/>
            <w:vAlign w:val="center"/>
          </w:tcPr>
          <w:p w14:paraId="2D611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☆☆☆☆☆</w:t>
            </w:r>
          </w:p>
        </w:tc>
        <w:tc>
          <w:tcPr>
            <w:tcW w:w="0" w:type="auto"/>
            <w:shd w:val="clear"/>
            <w:vAlign w:val="center"/>
          </w:tcPr>
          <w:p w14:paraId="7587E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Python+ELK栈实现日志收集分析，关键结论导出至WPS「智能文档」</w:t>
            </w:r>
          </w:p>
        </w:tc>
      </w:tr>
      <w:tr w14:paraId="4FDC8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BD1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成本管理</w:t>
            </w:r>
          </w:p>
        </w:tc>
        <w:tc>
          <w:tcPr>
            <w:tcW w:w="0" w:type="auto"/>
            <w:shd w:val="clear"/>
            <w:vAlign w:val="center"/>
          </w:tcPr>
          <w:p w14:paraId="563DB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「智能表格」可制作预算模板，但无法对接云厂商API</w:t>
            </w:r>
          </w:p>
        </w:tc>
        <w:tc>
          <w:tcPr>
            <w:tcW w:w="0" w:type="auto"/>
            <w:shd w:val="clear"/>
            <w:vAlign w:val="center"/>
          </w:tcPr>
          <w:p w14:paraId="7DDAD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★★☆☆☆</w:t>
            </w:r>
          </w:p>
        </w:tc>
        <w:tc>
          <w:tcPr>
            <w:tcW w:w="0" w:type="auto"/>
            <w:shd w:val="clear"/>
            <w:vAlign w:val="center"/>
          </w:tcPr>
          <w:p w14:paraId="585E9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Python+阿里云API开发成本监控脚本，定期生成CSV导入WPS多维表格</w:t>
            </w:r>
          </w:p>
        </w:tc>
      </w:tr>
    </w:tbl>
    <w:p w14:paraId="257B4D3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EB3CE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二、Python轻量化替代方案设计（聚焦高频痛点场景）</w:t>
      </w:r>
    </w:p>
    <w:p w14:paraId="026AB8B3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场景1：需求自动化归档</w:t>
      </w:r>
    </w:p>
    <w:p w14:paraId="55D31F0D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痛点</w:t>
      </w:r>
      <w:r>
        <w:t>：用户反馈表单（WPS智能表单）与开发任务（Jira）需手动同步</w:t>
      </w:r>
      <w:r>
        <w:br w:type="textWrapping"/>
      </w:r>
      <w:r>
        <w:rPr>
          <w:rStyle w:val="15"/>
        </w:rPr>
        <w:t>Python方案</w:t>
      </w:r>
      <w:r>
        <w:t xml:space="preserve">： </w:t>
      </w:r>
    </w:p>
    <w:p w14:paraId="70AFF0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python复制代码</w:t>
      </w:r>
    </w:p>
    <w:p w14:paraId="677869A2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import</w:t>
      </w:r>
      <w:r>
        <w:rPr>
          <w:rStyle w:val="18"/>
        </w:rPr>
        <w:t xml:space="preserve"> requests</w:t>
      </w:r>
      <w:r>
        <w:t>from</w:t>
      </w:r>
      <w:r>
        <w:rPr>
          <w:rStyle w:val="18"/>
        </w:rPr>
        <w:t xml:space="preserve"> wps_api </w:t>
      </w:r>
      <w:r>
        <w:t>import</w:t>
      </w:r>
      <w:r>
        <w:rPr>
          <w:rStyle w:val="18"/>
        </w:rPr>
        <w:t xml:space="preserve"> get_form_responses  </w:t>
      </w:r>
      <w:r>
        <w:t># 假设存在WPS API客户端</w:t>
      </w:r>
    </w:p>
    <w:p w14:paraId="583C862B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从WPS智能表单拉取新需求</w:t>
      </w:r>
    </w:p>
    <w:p w14:paraId="4ADCD290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responses = get_form_responses(form_id=</w:t>
      </w:r>
      <w:r>
        <w:t>"需求收集表"</w:t>
      </w:r>
      <w:r>
        <w:rPr>
          <w:rStyle w:val="18"/>
        </w:rPr>
        <w:t>)</w:t>
      </w:r>
    </w:p>
    <w:p w14:paraId="1BAAF10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转换数据并提交至Jirafor</w:t>
      </w:r>
      <w:r>
        <w:rPr>
          <w:rStyle w:val="18"/>
        </w:rPr>
        <w:t xml:space="preserve"> item </w:t>
      </w:r>
      <w:r>
        <w:t>in</w:t>
      </w:r>
      <w:r>
        <w:rPr>
          <w:rStyle w:val="18"/>
        </w:rPr>
        <w:t xml:space="preserve"> responses:</w:t>
      </w:r>
    </w:p>
    <w:p w14:paraId="3F4B7725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jira_payload = {</w:t>
      </w:r>
    </w:p>
    <w:p w14:paraId="5B68D0C4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</w:t>
      </w:r>
      <w:r>
        <w:t>"fields"</w:t>
      </w:r>
      <w:r>
        <w:rPr>
          <w:rStyle w:val="18"/>
        </w:rPr>
        <w:t>: {</w:t>
      </w:r>
    </w:p>
    <w:p w14:paraId="321746DF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</w:t>
      </w:r>
      <w:r>
        <w:t>"project"</w:t>
      </w:r>
      <w:r>
        <w:rPr>
          <w:rStyle w:val="18"/>
        </w:rPr>
        <w:t>: {</w:t>
      </w:r>
      <w:r>
        <w:t>"key"</w:t>
      </w:r>
      <w:r>
        <w:rPr>
          <w:rStyle w:val="18"/>
        </w:rPr>
        <w:t xml:space="preserve">: </w:t>
      </w:r>
      <w:r>
        <w:t>"DEV"</w:t>
      </w:r>
      <w:r>
        <w:rPr>
          <w:rStyle w:val="18"/>
        </w:rPr>
        <w:t>},</w:t>
      </w:r>
    </w:p>
    <w:p w14:paraId="7733393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</w:t>
      </w:r>
      <w:r>
        <w:t>"summary"</w:t>
      </w:r>
      <w:r>
        <w:rPr>
          <w:rStyle w:val="18"/>
        </w:rPr>
        <w:t>: item[</w:t>
      </w:r>
      <w:r>
        <w:t>"需求标题"</w:t>
      </w:r>
      <w:r>
        <w:rPr>
          <w:rStyle w:val="18"/>
        </w:rPr>
        <w:t>],</w:t>
      </w:r>
    </w:p>
    <w:p w14:paraId="524FC216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</w:t>
      </w:r>
      <w:r>
        <w:t>"description"</w:t>
      </w:r>
      <w:r>
        <w:rPr>
          <w:rStyle w:val="18"/>
        </w:rPr>
        <w:t>: item[</w:t>
      </w:r>
      <w:r>
        <w:t>"详细描述"</w:t>
      </w:r>
      <w:r>
        <w:rPr>
          <w:rStyle w:val="18"/>
        </w:rPr>
        <w:t>],</w:t>
      </w:r>
    </w:p>
    <w:p w14:paraId="49CD5745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</w:t>
      </w:r>
      <w:r>
        <w:t>"issuetype"</w:t>
      </w:r>
      <w:r>
        <w:rPr>
          <w:rStyle w:val="18"/>
        </w:rPr>
        <w:t>: {</w:t>
      </w:r>
      <w:r>
        <w:t>"name"</w:t>
      </w:r>
      <w:r>
        <w:rPr>
          <w:rStyle w:val="18"/>
        </w:rPr>
        <w:t xml:space="preserve">: </w:t>
      </w:r>
      <w:r>
        <w:t>"Task"</w:t>
      </w:r>
      <w:r>
        <w:rPr>
          <w:rStyle w:val="18"/>
        </w:rPr>
        <w:t>}</w:t>
      </w:r>
    </w:p>
    <w:p w14:paraId="5A7EFECF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}</w:t>
      </w:r>
    </w:p>
    <w:p w14:paraId="4CD1BA2F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}</w:t>
      </w:r>
    </w:p>
    <w:p w14:paraId="1432117D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requests.post(</w:t>
      </w:r>
      <w:r>
        <w:t>"https://jira.yourcom.com/rest/api/2/issue"</w:t>
      </w:r>
      <w:r>
        <w:rPr>
          <w:rStyle w:val="18"/>
        </w:rPr>
        <w:t xml:space="preserve">, </w:t>
      </w:r>
    </w:p>
    <w:p w14:paraId="6154331B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     auth=(</w:t>
      </w:r>
      <w:r>
        <w:t>"user"</w:t>
      </w:r>
      <w:r>
        <w:rPr>
          <w:rStyle w:val="18"/>
        </w:rPr>
        <w:t xml:space="preserve">, </w:t>
      </w:r>
      <w:r>
        <w:t>"token"</w:t>
      </w:r>
      <w:r>
        <w:rPr>
          <w:rStyle w:val="18"/>
        </w:rPr>
        <w:t>), json=jira_payload)</w:t>
      </w:r>
    </w:p>
    <w:p w14:paraId="6B920F21">
      <w:pPr>
        <w:pStyle w:val="10"/>
        <w:keepNext w:val="0"/>
        <w:keepLines w:val="0"/>
        <w:widowControl/>
        <w:suppressLineNumbers w:val="0"/>
      </w:pPr>
      <w:r>
        <w:t>print</w:t>
      </w:r>
      <w:r>
        <w:rPr>
          <w:rStyle w:val="18"/>
        </w:rPr>
        <w:t>(</w:t>
      </w:r>
      <w:r>
        <w:t>f"已同步{len(responses)}条需求到Jira"</w:t>
      </w:r>
      <w:r>
        <w:rPr>
          <w:rStyle w:val="18"/>
        </w:rPr>
        <w:t>)</w:t>
      </w:r>
    </w:p>
    <w:p w14:paraId="7711A7C8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场景2：测试报告自动生成</w:t>
      </w:r>
    </w:p>
    <w:p w14:paraId="10D9D8A8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痛点</w:t>
      </w:r>
      <w:r>
        <w:t>：自动化测试结果需手动整理到WPS文档</w:t>
      </w:r>
      <w:r>
        <w:br w:type="textWrapping"/>
      </w:r>
      <w:r>
        <w:rPr>
          <w:rStyle w:val="15"/>
        </w:rPr>
        <w:t>Python方案</w:t>
      </w:r>
      <w:r>
        <w:t xml:space="preserve">： </w:t>
      </w:r>
    </w:p>
    <w:p w14:paraId="29D1E6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python复制代码</w:t>
      </w:r>
    </w:p>
    <w:p w14:paraId="14AA69A4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import</w:t>
      </w:r>
      <w:r>
        <w:rPr>
          <w:rStyle w:val="18"/>
        </w:rPr>
        <w:t xml:space="preserve"> pandas </w:t>
      </w:r>
      <w:r>
        <w:t>as</w:t>
      </w:r>
      <w:r>
        <w:rPr>
          <w:rStyle w:val="18"/>
        </w:rPr>
        <w:t xml:space="preserve"> pd</w:t>
      </w:r>
      <w:r>
        <w:t>from</w:t>
      </w:r>
      <w:r>
        <w:rPr>
          <w:rStyle w:val="18"/>
        </w:rPr>
        <w:t xml:space="preserve"> wps_api </w:t>
      </w:r>
      <w:r>
        <w:t>import</w:t>
      </w:r>
      <w:r>
        <w:rPr>
          <w:rStyle w:val="18"/>
        </w:rPr>
        <w:t xml:space="preserve"> create_doc  </w:t>
      </w:r>
      <w:r>
        <w:t># 封装WPS文档创建API</w:t>
      </w:r>
    </w:p>
    <w:p w14:paraId="75AB10F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从Allure结果解析测试数据</w:t>
      </w:r>
    </w:p>
    <w:p w14:paraId="3F44F054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results = pd.read_json(</w:t>
      </w:r>
      <w:r>
        <w:t>"allure-results.json"</w:t>
      </w:r>
      <w:r>
        <w:rPr>
          <w:rStyle w:val="18"/>
        </w:rPr>
        <w:t>)</w:t>
      </w:r>
    </w:p>
    <w:p w14:paraId="7CCA1ABF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summary = {</w:t>
      </w:r>
    </w:p>
    <w:p w14:paraId="04728E95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</w:t>
      </w:r>
      <w:r>
        <w:t>"通过率"</w:t>
      </w:r>
      <w:r>
        <w:rPr>
          <w:rStyle w:val="18"/>
        </w:rPr>
        <w:t xml:space="preserve">: </w:t>
      </w:r>
      <w:r>
        <w:t>f"{results[results.status=='passed'].shape[0]/results.shape[0]:.0%}"</w:t>
      </w:r>
      <w:r>
        <w:rPr>
          <w:rStyle w:val="18"/>
        </w:rPr>
        <w:t>,</w:t>
      </w:r>
    </w:p>
    <w:p w14:paraId="029EFB1D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</w:t>
      </w:r>
      <w:r>
        <w:t>"失败用例"</w:t>
      </w:r>
      <w:r>
        <w:rPr>
          <w:rStyle w:val="18"/>
        </w:rPr>
        <w:t>: results[results.status==</w:t>
      </w:r>
      <w:r>
        <w:t>'failed'</w:t>
      </w:r>
      <w:r>
        <w:rPr>
          <w:rStyle w:val="18"/>
        </w:rPr>
        <w:t>][</w:t>
      </w:r>
      <w:r>
        <w:t>'name'</w:t>
      </w:r>
      <w:r>
        <w:rPr>
          <w:rStyle w:val="18"/>
        </w:rPr>
        <w:t>].tolist()</w:t>
      </w:r>
    </w:p>
    <w:p w14:paraId="298398B9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}</w:t>
      </w:r>
    </w:p>
    <w:p w14:paraId="14977930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生成Markdown格式报告</w:t>
      </w:r>
    </w:p>
    <w:p w14:paraId="06088B6D">
      <w:pPr>
        <w:pStyle w:val="10"/>
        <w:keepNext w:val="0"/>
        <w:keepLines w:val="0"/>
        <w:widowControl/>
        <w:suppressLineNumbers w:val="0"/>
      </w:pPr>
      <w:r>
        <w:rPr>
          <w:rStyle w:val="18"/>
        </w:rPr>
        <w:t xml:space="preserve">report = </w:t>
      </w:r>
      <w:r>
        <w:t>f"""# 测试报告</w:t>
      </w:r>
    </w:p>
    <w:p w14:paraId="53AA7759">
      <w:pPr>
        <w:pStyle w:val="10"/>
        <w:keepNext w:val="0"/>
        <w:keepLines w:val="0"/>
        <w:widowControl/>
        <w:suppressLineNumbers w:val="0"/>
      </w:pPr>
      <w:r>
        <w:t>## 通过率: {summary['通过率']}</w:t>
      </w:r>
    </w:p>
    <w:p w14:paraId="234AB361">
      <w:pPr>
        <w:pStyle w:val="10"/>
        <w:keepNext w:val="0"/>
        <w:keepLines w:val="0"/>
        <w:widowControl/>
        <w:suppressLineNumbers w:val="0"/>
      </w:pPr>
      <w:r>
        <w:t>## 失败用例列表:{'\n'.join(['- '+name for name in summary['失败用例']])}</w:t>
      </w:r>
    </w:p>
    <w:p w14:paraId="28A838E3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"""</w:t>
      </w:r>
    </w:p>
    <w:p w14:paraId="29B266C6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上传到WPS智能文档</w:t>
      </w:r>
    </w:p>
    <w:p w14:paraId="7C5DDB2D">
      <w:pPr>
        <w:pStyle w:val="10"/>
        <w:keepNext w:val="0"/>
        <w:keepLines w:val="0"/>
        <w:widowControl/>
        <w:suppressLineNumbers w:val="0"/>
      </w:pPr>
      <w:r>
        <w:rPr>
          <w:rStyle w:val="18"/>
        </w:rPr>
        <w:t>doc_url = create_doc(report, title=</w:t>
      </w:r>
      <w:r>
        <w:t>"自动化测试报告"</w:t>
      </w:r>
      <w:r>
        <w:rPr>
          <w:rStyle w:val="18"/>
        </w:rPr>
        <w:t>)</w:t>
      </w:r>
      <w:r>
        <w:t>print</w:t>
      </w:r>
      <w:r>
        <w:rPr>
          <w:rStyle w:val="18"/>
        </w:rPr>
        <w:t>(</w:t>
      </w:r>
      <w:r>
        <w:t>f"报告已生成: {doc_url}"</w:t>
      </w:r>
      <w:r>
        <w:rPr>
          <w:rStyle w:val="18"/>
        </w:rPr>
        <w:t>)</w:t>
      </w:r>
    </w:p>
    <w:p w14:paraId="2D789A5A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场景3：资源成本监控</w:t>
      </w:r>
    </w:p>
    <w:p w14:paraId="4AFCDB87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痛点</w:t>
      </w:r>
      <w:r>
        <w:t>：云资源成本数据分散，需手动整合分析</w:t>
      </w:r>
      <w:r>
        <w:br w:type="textWrapping"/>
      </w:r>
      <w:r>
        <w:rPr>
          <w:rStyle w:val="15"/>
        </w:rPr>
        <w:t>Python方案</w:t>
      </w:r>
      <w:r>
        <w:t xml:space="preserve">： </w:t>
      </w:r>
    </w:p>
    <w:p w14:paraId="057890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python复制代码</w:t>
      </w:r>
    </w:p>
    <w:p w14:paraId="56519B52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import</w:t>
      </w:r>
      <w:r>
        <w:rPr>
          <w:rStyle w:val="18"/>
        </w:rPr>
        <w:t xml:space="preserve"> boto3</w:t>
      </w:r>
      <w:r>
        <w:t>import</w:t>
      </w:r>
      <w:r>
        <w:rPr>
          <w:rStyle w:val="18"/>
        </w:rPr>
        <w:t xml:space="preserve"> pandas </w:t>
      </w:r>
      <w:r>
        <w:t>as</w:t>
      </w:r>
      <w:r>
        <w:rPr>
          <w:rStyle w:val="18"/>
        </w:rPr>
        <w:t xml:space="preserve"> pd</w:t>
      </w:r>
      <w:r>
        <w:t>from</w:t>
      </w:r>
      <w:r>
        <w:rPr>
          <w:rStyle w:val="18"/>
        </w:rPr>
        <w:t xml:space="preserve"> wps_api </w:t>
      </w:r>
      <w:r>
        <w:t>import</w:t>
      </w:r>
      <w:r>
        <w:rPr>
          <w:rStyle w:val="18"/>
        </w:rPr>
        <w:t xml:space="preserve"> update_spreadsheet</w:t>
      </w:r>
    </w:p>
    <w:p w14:paraId="27542B92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从AWS获取当月成本</w:t>
      </w:r>
    </w:p>
    <w:p w14:paraId="224EDB29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client = boto3.client(</w:t>
      </w:r>
      <w:r>
        <w:t>'ce'</w:t>
      </w:r>
      <w:r>
        <w:rPr>
          <w:rStyle w:val="18"/>
        </w:rPr>
        <w:t>)</w:t>
      </w:r>
    </w:p>
    <w:p w14:paraId="2D353D1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cost_data = client.get_cost_and_usage(</w:t>
      </w:r>
    </w:p>
    <w:p w14:paraId="7C2147C2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TimePeriod={</w:t>
      </w:r>
      <w:r>
        <w:t>'Start'</w:t>
      </w:r>
      <w:r>
        <w:rPr>
          <w:rStyle w:val="18"/>
        </w:rPr>
        <w:t xml:space="preserve">: </w:t>
      </w:r>
      <w:r>
        <w:t>'2023-11-01'</w:t>
      </w:r>
      <w:r>
        <w:rPr>
          <w:rStyle w:val="18"/>
        </w:rPr>
        <w:t xml:space="preserve">, </w:t>
      </w:r>
      <w:r>
        <w:t>'End'</w:t>
      </w:r>
      <w:r>
        <w:rPr>
          <w:rStyle w:val="18"/>
        </w:rPr>
        <w:t xml:space="preserve">: </w:t>
      </w:r>
      <w:r>
        <w:t>'2023-11-30'</w:t>
      </w:r>
      <w:r>
        <w:rPr>
          <w:rStyle w:val="18"/>
        </w:rPr>
        <w:t>},</w:t>
      </w:r>
    </w:p>
    <w:p w14:paraId="33ABC7D0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Granularity=</w:t>
      </w:r>
      <w:r>
        <w:t>'MONTHLY'</w:t>
      </w:r>
      <w:r>
        <w:rPr>
          <w:rStyle w:val="18"/>
        </w:rPr>
        <w:t>,</w:t>
      </w:r>
    </w:p>
    <w:p w14:paraId="1E7A4B79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Metrics=[</w:t>
      </w:r>
      <w:r>
        <w:t>'UnblendedCost'</w:t>
      </w:r>
      <w:r>
        <w:rPr>
          <w:rStyle w:val="18"/>
        </w:rPr>
        <w:t>]</w:t>
      </w:r>
    </w:p>
    <w:p w14:paraId="4DC46EC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)</w:t>
      </w:r>
    </w:p>
    <w:p w14:paraId="02E90F3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格式化数据</w:t>
      </w:r>
    </w:p>
    <w:p w14:paraId="43DAB4DB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df = pd.DataFrame({</w:t>
      </w:r>
    </w:p>
    <w:p w14:paraId="48D487CA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</w:t>
      </w:r>
      <w:r>
        <w:t>"服务名称"</w:t>
      </w:r>
      <w:r>
        <w:rPr>
          <w:rStyle w:val="18"/>
        </w:rPr>
        <w:t>: [</w:t>
      </w:r>
      <w:r>
        <w:t>"EC2"</w:t>
      </w:r>
      <w:r>
        <w:rPr>
          <w:rStyle w:val="18"/>
        </w:rPr>
        <w:t xml:space="preserve">, </w:t>
      </w:r>
      <w:r>
        <w:t>"S3"</w:t>
      </w:r>
      <w:r>
        <w:rPr>
          <w:rStyle w:val="18"/>
        </w:rPr>
        <w:t xml:space="preserve">, </w:t>
      </w:r>
      <w:r>
        <w:t>"Lambda"</w:t>
      </w:r>
      <w:r>
        <w:rPr>
          <w:rStyle w:val="18"/>
        </w:rPr>
        <w:t>],</w:t>
      </w:r>
    </w:p>
    <w:p w14:paraId="7757F775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</w:t>
      </w:r>
      <w:r>
        <w:t>"费用(USD)"</w:t>
      </w:r>
      <w:r>
        <w:rPr>
          <w:rStyle w:val="18"/>
        </w:rPr>
        <w:t>: [</w:t>
      </w:r>
    </w:p>
    <w:p w14:paraId="0A20A74B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cost_data[</w:t>
      </w:r>
      <w:r>
        <w:t>'ResultsByTime'</w:t>
      </w:r>
      <w:r>
        <w:rPr>
          <w:rStyle w:val="18"/>
        </w:rPr>
        <w:t>][</w:t>
      </w:r>
      <w:r>
        <w:t>0</w:t>
      </w:r>
      <w:r>
        <w:rPr>
          <w:rStyle w:val="18"/>
        </w:rPr>
        <w:t>][</w:t>
      </w:r>
      <w:r>
        <w:t>'Total'</w:t>
      </w:r>
      <w:r>
        <w:rPr>
          <w:rStyle w:val="18"/>
        </w:rPr>
        <w:t>][</w:t>
      </w:r>
      <w:r>
        <w:t>'UnblendedCost'</w:t>
      </w:r>
      <w:r>
        <w:rPr>
          <w:rStyle w:val="18"/>
        </w:rPr>
        <w:t>][</w:t>
      </w:r>
      <w:r>
        <w:t>'Amount'</w:t>
      </w:r>
      <w:r>
        <w:rPr>
          <w:rStyle w:val="18"/>
        </w:rPr>
        <w:t>],</w:t>
      </w:r>
    </w:p>
    <w:p w14:paraId="1DDE4B01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</w:t>
      </w:r>
      <w:r>
        <w:t># 实际需按服务维度拆分，此处简化</w:t>
      </w:r>
    </w:p>
    <w:p w14:paraId="66BBD9CE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]</w:t>
      </w:r>
    </w:p>
    <w:p w14:paraId="626D4D44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})</w:t>
      </w:r>
    </w:p>
    <w:p w14:paraId="76E67FC4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t># 更新WPS智能表格</w:t>
      </w:r>
    </w:p>
    <w:p w14:paraId="2E6C8D13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update_spreadsheet(</w:t>
      </w:r>
    </w:p>
    <w:p w14:paraId="219C3A72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file_id=</w:t>
      </w:r>
      <w:r>
        <w:t>"成本分析表"</w:t>
      </w:r>
      <w:r>
        <w:rPr>
          <w:rStyle w:val="18"/>
        </w:rPr>
        <w:t xml:space="preserve">, </w:t>
      </w:r>
    </w:p>
    <w:p w14:paraId="07FE3C2C">
      <w:pPr>
        <w:pStyle w:val="10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sheet_data=df.to_csv(index=</w:t>
      </w:r>
      <w:r>
        <w:t>False</w:t>
      </w:r>
      <w:r>
        <w:rPr>
          <w:rStyle w:val="18"/>
        </w:rPr>
        <w:t>)</w:t>
      </w:r>
    </w:p>
    <w:p w14:paraId="54684A47">
      <w:pPr>
        <w:pStyle w:val="10"/>
        <w:keepNext w:val="0"/>
        <w:keepLines w:val="0"/>
        <w:widowControl/>
        <w:suppressLineNumbers w:val="0"/>
      </w:pPr>
      <w:r>
        <w:rPr>
          <w:rStyle w:val="18"/>
        </w:rPr>
        <w:t>)</w:t>
      </w:r>
    </w:p>
    <w:p w14:paraId="2FD1AD4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AB261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三、工具选型决策树</w:t>
      </w:r>
      <w:bookmarkStart w:id="0" w:name="_GoBack"/>
      <w:bookmarkEnd w:id="0"/>
    </w:p>
    <w:p w14:paraId="2C4AC5F6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1048385</wp:posOffset>
            </wp:positionH>
            <wp:positionV relativeFrom="paragraph">
              <wp:posOffset>100330</wp:posOffset>
            </wp:positionV>
            <wp:extent cx="3634740" cy="1913255"/>
            <wp:effectExtent l="0" t="0" r="7620" b="6985"/>
            <wp:wrapTopAndBottom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5A65CF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四、实施建议</w:t>
      </w:r>
    </w:p>
    <w:p w14:paraId="153DD63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WPS为核心协作层</w:t>
      </w:r>
      <w:r>
        <w:t>：</w:t>
      </w:r>
    </w:p>
    <w:p w14:paraId="0B988EA0">
      <w:pPr>
        <w:keepNext w:val="0"/>
        <w:keepLines w:val="0"/>
        <w:widowControl/>
        <w:numPr>
          <w:ilvl w:val="1"/>
          <w:numId w:val="48"/>
        </w:numPr>
        <w:suppressLineNumbers w:val="0"/>
        <w:spacing w:before="0" w:beforeAutospacing="1" w:after="0" w:afterAutospacing="1"/>
        <w:ind w:left="1440" w:hanging="360"/>
      </w:pPr>
      <w:r>
        <w:t>用「智能文档+表格」承载需求文档、会议纪要等非结构化数据</w:t>
      </w:r>
    </w:p>
    <w:p w14:paraId="74805DD4">
      <w:pPr>
        <w:keepNext w:val="0"/>
        <w:keepLines w:val="0"/>
        <w:widowControl/>
        <w:numPr>
          <w:ilvl w:val="1"/>
          <w:numId w:val="48"/>
        </w:numPr>
        <w:suppressLineNumbers w:val="0"/>
        <w:spacing w:before="0" w:beforeAutospacing="1" w:after="0" w:afterAutospacing="1"/>
        <w:ind w:left="1440" w:hanging="360"/>
      </w:pPr>
      <w:r>
        <w:t>用「多维表格」管理简易版任务跟踪和缺陷登记</w:t>
      </w:r>
    </w:p>
    <w:p w14:paraId="1AD4BF2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Python为自动化胶水层</w:t>
      </w:r>
      <w:r>
        <w:t>：</w:t>
      </w:r>
    </w:p>
    <w:p w14:paraId="51AD799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开发数据同步脚本（每日运行）：WPS表单→Jira任务</w:t>
      </w:r>
    </w:p>
    <w:p w14:paraId="0C15269F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构建测试报告生成器（触发式执行）：Allure→WPS文档</w:t>
      </w:r>
    </w:p>
    <w:p w14:paraId="6960E38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创建成本监控机器人（定时任务）：云API→WPS表格</w:t>
      </w:r>
    </w:p>
    <w:p w14:paraId="26E116D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规避WPS短板领域</w:t>
      </w:r>
      <w:r>
        <w:t>：</w:t>
      </w:r>
    </w:p>
    <w:p w14:paraId="78D77972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代码管理坚持用GitLab</w:t>
      </w:r>
    </w:p>
    <w:p w14:paraId="61714F6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复杂数据分析使用Python+Pandas替代WPS公式</w:t>
      </w:r>
    </w:p>
    <w:p w14:paraId="6D45D2E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实时监控采用Grafana开源方案</w:t>
      </w:r>
    </w:p>
    <w:p w14:paraId="0CBF3B6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2ADF0">
      <w:pPr>
        <w:pStyle w:val="11"/>
        <w:keepNext w:val="0"/>
        <w:keepLines w:val="0"/>
        <w:widowControl/>
        <w:suppressLineNumbers w:val="0"/>
      </w:pPr>
      <w:r>
        <w:t>通过WPS基础功能+Python自动化脚本的组合，可在保留核心协作体验的同时，实现研发工具链的轻量化定制，尤其适合20人以下注重成本控制的硬件/软件协同团队。</w:t>
      </w:r>
    </w:p>
    <w:p w14:paraId="4D9FDE77">
      <w:pPr>
        <w:rPr>
          <w:rFonts w:hint="default"/>
          <w:lang w:val="en-US" w:eastAsia="zh-CN"/>
        </w:rPr>
      </w:pPr>
    </w:p>
    <w:p w14:paraId="157919E2">
      <w:pPr>
        <w:rPr>
          <w:rFonts w:hint="default"/>
          <w:lang w:val="en-US" w:eastAsia="zh-CN"/>
        </w:rPr>
      </w:pPr>
    </w:p>
    <w:p w14:paraId="058AE931">
      <w:pPr>
        <w:rPr>
          <w:rFonts w:hint="default"/>
          <w:lang w:val="en-US" w:eastAsia="zh-CN"/>
        </w:rPr>
      </w:pPr>
    </w:p>
    <w:p w14:paraId="738D2A60">
      <w:pPr>
        <w:rPr>
          <w:rFonts w:hint="default"/>
          <w:lang w:val="en-US" w:eastAsia="zh-CN"/>
        </w:rPr>
      </w:pPr>
    </w:p>
    <w:p w14:paraId="071B5C9F">
      <w:pPr>
        <w:rPr>
          <w:rFonts w:hint="default"/>
          <w:lang w:val="en-US" w:eastAsia="zh-CN"/>
        </w:rPr>
      </w:pPr>
    </w:p>
    <w:p w14:paraId="42B829E9">
      <w:pPr>
        <w:rPr>
          <w:rFonts w:hint="default"/>
          <w:lang w:val="en-US" w:eastAsia="zh-CN"/>
        </w:rPr>
      </w:pPr>
    </w:p>
    <w:p w14:paraId="5ABBE4DF">
      <w:pPr>
        <w:rPr>
          <w:rFonts w:hint="default"/>
          <w:lang w:val="en-US" w:eastAsia="zh-CN"/>
        </w:rPr>
      </w:pPr>
    </w:p>
    <w:p w14:paraId="64190EA4">
      <w:pPr>
        <w:rPr>
          <w:rFonts w:hint="default"/>
          <w:lang w:val="en-US" w:eastAsia="zh-CN"/>
        </w:rPr>
      </w:pPr>
    </w:p>
    <w:p w14:paraId="6F101B11">
      <w:pPr>
        <w:rPr>
          <w:rFonts w:hint="default"/>
          <w:lang w:val="en-US" w:eastAsia="zh-CN"/>
        </w:rPr>
      </w:pPr>
    </w:p>
    <w:p w14:paraId="186D26E0">
      <w:pPr>
        <w:rPr>
          <w:rFonts w:hint="default"/>
          <w:lang w:val="en-US" w:eastAsia="zh-CN"/>
        </w:rPr>
      </w:pPr>
    </w:p>
    <w:p w14:paraId="363FEB58">
      <w:pPr>
        <w:rPr>
          <w:rFonts w:hint="default"/>
          <w:lang w:val="en-US" w:eastAsia="zh-CN"/>
        </w:rPr>
      </w:pPr>
    </w:p>
    <w:p w14:paraId="7C318B65">
      <w:pPr>
        <w:rPr>
          <w:rFonts w:hint="default"/>
          <w:lang w:val="en-US" w:eastAsia="zh-CN"/>
        </w:rPr>
      </w:pPr>
    </w:p>
    <w:p w14:paraId="0064B1DD">
      <w:pPr>
        <w:rPr>
          <w:rFonts w:hint="default"/>
          <w:lang w:val="en-US" w:eastAsia="zh-CN"/>
        </w:rPr>
      </w:pPr>
    </w:p>
    <w:p w14:paraId="6D97582D">
      <w:pPr>
        <w:rPr>
          <w:rFonts w:hint="default"/>
          <w:lang w:val="en-US" w:eastAsia="zh-CN"/>
        </w:rPr>
      </w:pPr>
    </w:p>
    <w:p w14:paraId="394607EF">
      <w:pPr>
        <w:rPr>
          <w:rFonts w:hint="default"/>
          <w:lang w:val="en-US" w:eastAsia="zh-CN"/>
        </w:rPr>
      </w:pPr>
    </w:p>
    <w:p w14:paraId="3EA553BC">
      <w:pPr>
        <w:rPr>
          <w:rFonts w:hint="default"/>
          <w:lang w:val="en-US" w:eastAsia="zh-CN"/>
        </w:rPr>
      </w:pPr>
    </w:p>
    <w:p w14:paraId="1A916012">
      <w:pPr>
        <w:rPr>
          <w:rFonts w:hint="default"/>
          <w:lang w:val="en-US" w:eastAsia="zh-CN"/>
        </w:rPr>
      </w:pPr>
    </w:p>
    <w:p w14:paraId="6431781E">
      <w:pPr>
        <w:rPr>
          <w:rFonts w:hint="default"/>
          <w:lang w:val="en-US" w:eastAsia="zh-CN"/>
        </w:rPr>
      </w:pPr>
    </w:p>
    <w:p w14:paraId="36044A9A">
      <w:pPr>
        <w:rPr>
          <w:rFonts w:hint="default"/>
          <w:lang w:val="en-US" w:eastAsia="zh-CN"/>
        </w:rPr>
      </w:pPr>
    </w:p>
    <w:p w14:paraId="6F490591">
      <w:pPr>
        <w:rPr>
          <w:rFonts w:hint="default"/>
          <w:lang w:val="en-US" w:eastAsia="zh-CN"/>
        </w:rPr>
      </w:pPr>
    </w:p>
    <w:p w14:paraId="276282D7">
      <w:pPr>
        <w:rPr>
          <w:rFonts w:hint="default"/>
          <w:lang w:val="en-US" w:eastAsia="zh-CN"/>
        </w:rPr>
      </w:pPr>
    </w:p>
    <w:p w14:paraId="549CD575">
      <w:pPr>
        <w:rPr>
          <w:rFonts w:hint="default"/>
          <w:lang w:val="en-US" w:eastAsia="zh-CN"/>
        </w:rPr>
      </w:pPr>
    </w:p>
    <w:p w14:paraId="4409E808">
      <w:pPr>
        <w:rPr>
          <w:rFonts w:hint="default"/>
          <w:lang w:val="en-US" w:eastAsia="zh-CN"/>
        </w:rPr>
      </w:pPr>
    </w:p>
    <w:p w14:paraId="4B1F2193">
      <w:pPr>
        <w:rPr>
          <w:rFonts w:hint="default"/>
          <w:lang w:val="en-US" w:eastAsia="zh-CN"/>
        </w:rPr>
      </w:pPr>
    </w:p>
    <w:p w14:paraId="7DBA5A1E">
      <w:pPr>
        <w:rPr>
          <w:rFonts w:hint="default"/>
          <w:lang w:val="en-US" w:eastAsia="zh-CN"/>
        </w:rPr>
      </w:pPr>
    </w:p>
    <w:p w14:paraId="647D9572">
      <w:pPr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EFB6A"/>
    <w:multiLevelType w:val="multilevel"/>
    <w:tmpl w:val="87DEFB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DB5197"/>
    <w:multiLevelType w:val="multilevel"/>
    <w:tmpl w:val="9FDB51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5D36359"/>
    <w:multiLevelType w:val="multilevel"/>
    <w:tmpl w:val="C5D363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0F6CE69"/>
    <w:multiLevelType w:val="multilevel"/>
    <w:tmpl w:val="D0F6CE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D14D7CC"/>
    <w:multiLevelType w:val="multilevel"/>
    <w:tmpl w:val="ED14D7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AFD6C3C"/>
    <w:multiLevelType w:val="multilevel"/>
    <w:tmpl w:val="0AFD6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4DD902"/>
    <w:multiLevelType w:val="multilevel"/>
    <w:tmpl w:val="214DD9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70CFFD7"/>
    <w:multiLevelType w:val="multilevel"/>
    <w:tmpl w:val="370CFF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7ECF400"/>
    <w:multiLevelType w:val="multilevel"/>
    <w:tmpl w:val="37ECF4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07ADFE5"/>
    <w:multiLevelType w:val="multilevel"/>
    <w:tmpl w:val="507ADF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1DC2641"/>
    <w:multiLevelType w:val="multilevel"/>
    <w:tmpl w:val="61DC26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2DAC8C5"/>
    <w:multiLevelType w:val="multilevel"/>
    <w:tmpl w:val="72DAC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</w:num>
  <w:num w:numId="27">
    <w:abstractNumId w:val="7"/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"/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5"/>
  </w:num>
  <w:num w:numId="48">
    <w:abstractNumId w:val="10"/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266949"/>
    <w:rsid w:val="00BB3F4A"/>
    <w:rsid w:val="012C3326"/>
    <w:rsid w:val="0B7A250D"/>
    <w:rsid w:val="0FA91612"/>
    <w:rsid w:val="0FAB148F"/>
    <w:rsid w:val="10B947F4"/>
    <w:rsid w:val="19E0754F"/>
    <w:rsid w:val="1BF218B3"/>
    <w:rsid w:val="1F0D3ED0"/>
    <w:rsid w:val="1F7B1CD0"/>
    <w:rsid w:val="23A744C4"/>
    <w:rsid w:val="253642BD"/>
    <w:rsid w:val="259C3362"/>
    <w:rsid w:val="294A63E4"/>
    <w:rsid w:val="2A894AAF"/>
    <w:rsid w:val="2EEE2746"/>
    <w:rsid w:val="32037F94"/>
    <w:rsid w:val="3317670F"/>
    <w:rsid w:val="3D3532D5"/>
    <w:rsid w:val="3E78007A"/>
    <w:rsid w:val="40390B17"/>
    <w:rsid w:val="444F49E8"/>
    <w:rsid w:val="47400D22"/>
    <w:rsid w:val="4B663938"/>
    <w:rsid w:val="4BC607D0"/>
    <w:rsid w:val="4DA929B3"/>
    <w:rsid w:val="4FA578EA"/>
    <w:rsid w:val="53B952B2"/>
    <w:rsid w:val="56803504"/>
    <w:rsid w:val="573E39BB"/>
    <w:rsid w:val="57E8072D"/>
    <w:rsid w:val="5E8C06D2"/>
    <w:rsid w:val="5EC970FF"/>
    <w:rsid w:val="611D5F18"/>
    <w:rsid w:val="61215578"/>
    <w:rsid w:val="6144079D"/>
    <w:rsid w:val="62DF7033"/>
    <w:rsid w:val="688B65FB"/>
    <w:rsid w:val="6B8473CE"/>
    <w:rsid w:val="6FBC771B"/>
    <w:rsid w:val="727F0C48"/>
    <w:rsid w:val="76C730F7"/>
    <w:rsid w:val="776B62C6"/>
    <w:rsid w:val="79742E4C"/>
    <w:rsid w:val="7D8A0E59"/>
    <w:rsid w:val="7DD77A7F"/>
    <w:rsid w:val="7EF17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HTML Code"/>
    <w:basedOn w:val="14"/>
    <w:qFormat/>
    <w:uiPriority w:val="0"/>
    <w:rPr>
      <w:rFonts w:ascii="Courier New" w:hAnsi="Courier New"/>
      <w:sz w:val="20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24">
    <w:name w:val="edgelabel1"/>
    <w:basedOn w:val="14"/>
    <w:uiPriority w:val="0"/>
    <w:rPr>
      <w:shd w:val="clear" w:fill="E8E8E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0</Words>
  <Characters>0</Characters>
  <TotalTime>54</TotalTime>
  <ScaleCrop>false</ScaleCrop>
  <LinksUpToDate>false</LinksUpToDate>
  <CharactersWithSpaces>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2025-08-27T09:07:00Z</dcterms:created>
  <dc:creator>Un-named</dc:creator>
  <cp:lastModifiedBy>Sqrt3</cp:lastModifiedBy>
  <dcterms:modified xsi:type="dcterms:W3CDTF">2025-08-29T07:43:30Z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eyJoZGlkIjoiZDNlZjllY2Q5Y2IyZGUzYTExOGExZjQ3YmJmOWYwNzMiLCJ1c2VySWQiOiIxNjg1OTk4NTgwIn0=</vt:lpwstr>
  </property>
  <property fmtid="{D5CDD505-2E9C-101B-9397-08002B2CF9AE}" pid="3" name="KSOProductBuildVer">
    <vt:lpwstr>2052-12.1.0.22529</vt:lpwstr>
  </property>
  <property fmtid="{D5CDD505-2E9C-101B-9397-08002B2CF9AE}" pid="4" name="ICV">
    <vt:lpwstr>212F7B0D02904857A1C4D4B983A63BEF_12</vt:lpwstr>
  </property>
</Properties>
</file>