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4438" w14:textId="77777777" w:rsidR="00BC645D" w:rsidRDefault="00535464">
      <w:pPr>
        <w:pStyle w:val="Titl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Team Orange 2</w:t>
      </w:r>
    </w:p>
    <w:p w14:paraId="4AB14439" w14:textId="5E113A5E" w:rsidR="00BC645D" w:rsidRDefault="00535464">
      <w:pPr>
        <w:pStyle w:val="Title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Minutes</w:t>
      </w:r>
      <w:bookmarkStart w:id="1" w:name="_GoBack"/>
      <w:bookmarkEnd w:id="1"/>
      <w:r>
        <w:rPr>
          <w:b/>
          <w:sz w:val="28"/>
          <w:szCs w:val="28"/>
        </w:rPr>
        <w:t>: September 5, 2019 --3pm</w:t>
      </w:r>
    </w:p>
    <w:p w14:paraId="4AB1443A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hanging="720"/>
        <w:rPr>
          <w:color w:val="000000"/>
          <w:sz w:val="28"/>
          <w:szCs w:val="28"/>
        </w:rPr>
      </w:pPr>
    </w:p>
    <w:p w14:paraId="4AB1443B" w14:textId="77777777" w:rsidR="00BC645D" w:rsidRDefault="00535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Ranking Odds Ratios (easy to adjust, ask Labarr)</w:t>
      </w:r>
    </w:p>
    <w:p w14:paraId="4AB1443C" w14:textId="77777777" w:rsidR="00BC645D" w:rsidRDefault="00535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Visualizations: Ideas and suggestions?</w:t>
      </w:r>
    </w:p>
    <w:p w14:paraId="4AB1443D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  <w:color w:val="FF0000"/>
          <w:sz w:val="24"/>
          <w:szCs w:val="24"/>
        </w:rPr>
        <w:t>C</w:t>
      </w:r>
      <w:r>
        <w:rPr>
          <w:b/>
          <w:color w:val="2F5496"/>
          <w:sz w:val="24"/>
          <w:szCs w:val="24"/>
        </w:rPr>
        <w:t>O</w:t>
      </w:r>
      <w:r>
        <w:rPr>
          <w:b/>
          <w:color w:val="E69138"/>
          <w:sz w:val="24"/>
          <w:szCs w:val="24"/>
        </w:rPr>
        <w:t>L</w:t>
      </w:r>
      <w:r>
        <w:rPr>
          <w:b/>
          <w:color w:val="38761D"/>
          <w:sz w:val="24"/>
          <w:szCs w:val="24"/>
        </w:rPr>
        <w:t>O</w:t>
      </w:r>
      <w:r>
        <w:rPr>
          <w:b/>
          <w:color w:val="FF00FF"/>
          <w:sz w:val="24"/>
          <w:szCs w:val="24"/>
        </w:rPr>
        <w:t>R</w:t>
      </w:r>
      <w:r>
        <w:rPr>
          <w:b/>
          <w:color w:val="6AA84F"/>
          <w:sz w:val="24"/>
          <w:szCs w:val="24"/>
        </w:rPr>
        <w:t>S</w:t>
      </w:r>
      <w:r>
        <w:rPr>
          <w:b/>
        </w:rPr>
        <w:t xml:space="preserve"> </w:t>
      </w:r>
    </w:p>
    <w:p w14:paraId="4AB1443E" w14:textId="77777777" w:rsidR="00BC645D" w:rsidRDefault="005354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darker blue vs. grey </w:t>
      </w:r>
    </w:p>
    <w:p w14:paraId="4AB1443F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</w:pPr>
    </w:p>
    <w:p w14:paraId="4AB14440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Table for significant variables (separated by 4 types)</w:t>
      </w:r>
    </w:p>
    <w:p w14:paraId="4AB14441" w14:textId="77777777" w:rsidR="00BC645D" w:rsidRDefault="005354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adjust MMCRED to fisher’s EXACT test</w:t>
      </w:r>
    </w:p>
    <w:p w14:paraId="4AB14442" w14:textId="77777777" w:rsidR="00BC645D" w:rsidRDefault="005354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adjust the shades of blue to match Tableau</w:t>
      </w:r>
    </w:p>
    <w:p w14:paraId="4AB14443" w14:textId="77777777" w:rsidR="00BC645D" w:rsidRDefault="005354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consistent with lighter shades for insignificant variables</w:t>
      </w:r>
    </w:p>
    <w:p w14:paraId="4AB14444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</w:pPr>
    </w:p>
    <w:p w14:paraId="4AB14445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Appendix table for all variables (separated by 4 types)</w:t>
      </w:r>
    </w:p>
    <w:p w14:paraId="4AB14446" w14:textId="77777777" w:rsidR="00BC645D" w:rsidRDefault="00535464">
      <w:pPr>
        <w:numPr>
          <w:ilvl w:val="2"/>
          <w:numId w:val="1"/>
        </w:numPr>
        <w:spacing w:after="0" w:line="276" w:lineRule="auto"/>
      </w:pPr>
      <w:r>
        <w:t>adjus</w:t>
      </w:r>
      <w:r>
        <w:t>t the shades of blue to match Tableau</w:t>
      </w:r>
    </w:p>
    <w:p w14:paraId="4AB14447" w14:textId="77777777" w:rsidR="00BC645D" w:rsidRDefault="00535464">
      <w:pPr>
        <w:numPr>
          <w:ilvl w:val="2"/>
          <w:numId w:val="1"/>
        </w:numPr>
        <w:spacing w:after="0" w:line="276" w:lineRule="auto"/>
      </w:pPr>
      <w:r>
        <w:t>consistent with lighter shades for insignificant variables</w:t>
      </w:r>
    </w:p>
    <w:p w14:paraId="4AB14448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14:paraId="4AB14449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Extra: for interesting findings?</w:t>
      </w:r>
    </w:p>
    <w:p w14:paraId="4AB1444A" w14:textId="77777777" w:rsidR="00BC645D" w:rsidRDefault="005354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Comparative horizontal bar chart to show the unbalanced distribution of 0/missing data?</w:t>
      </w:r>
    </w:p>
    <w:p w14:paraId="4AB1444B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 w:hanging="720"/>
        <w:rPr>
          <w:i/>
          <w:color w:val="000000"/>
        </w:rPr>
      </w:pPr>
    </w:p>
    <w:p w14:paraId="4AB1444C" w14:textId="77777777" w:rsidR="00BC645D" w:rsidRDefault="00535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Questions and discussions about our </w:t>
      </w:r>
      <w:r>
        <w:rPr>
          <w:b/>
          <w:color w:val="000000"/>
          <w:sz w:val="28"/>
          <w:szCs w:val="28"/>
        </w:rPr>
        <w:t>own parts</w:t>
      </w:r>
      <w:r>
        <w:rPr>
          <w:color w:val="000000"/>
          <w:sz w:val="28"/>
          <w:szCs w:val="28"/>
        </w:rPr>
        <w:t xml:space="preserve"> during the writing</w:t>
      </w:r>
    </w:p>
    <w:p w14:paraId="4AB1444D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24"/>
          <w:szCs w:val="24"/>
        </w:rPr>
      </w:pPr>
      <w:r>
        <w:rPr>
          <w:color w:val="000000"/>
          <w:sz w:val="24"/>
          <w:szCs w:val="24"/>
        </w:rPr>
        <w:t>Executive Summary</w:t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4472C4"/>
          <w:sz w:val="24"/>
          <w:szCs w:val="24"/>
        </w:rPr>
        <w:t>Cathy</w:t>
      </w:r>
    </w:p>
    <w:p w14:paraId="4AB1444E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24"/>
          <w:szCs w:val="24"/>
        </w:rPr>
      </w:pPr>
      <w:r>
        <w:rPr>
          <w:color w:val="000000"/>
          <w:sz w:val="24"/>
          <w:szCs w:val="24"/>
        </w:rPr>
        <w:t>Results</w:t>
      </w:r>
      <w:r>
        <w:rPr>
          <w:b/>
          <w:color w:val="4472C4"/>
          <w:sz w:val="24"/>
          <w:szCs w:val="24"/>
        </w:rPr>
        <w:t>: Price</w:t>
      </w:r>
    </w:p>
    <w:p w14:paraId="4AB1444F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24"/>
          <w:szCs w:val="24"/>
        </w:rPr>
      </w:pPr>
      <w:r>
        <w:rPr>
          <w:color w:val="000000"/>
          <w:sz w:val="24"/>
          <w:szCs w:val="24"/>
        </w:rPr>
        <w:t>Recommendations: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4472C4"/>
          <w:sz w:val="24"/>
          <w:szCs w:val="24"/>
        </w:rPr>
        <w:t>Evan</w:t>
      </w:r>
    </w:p>
    <w:p w14:paraId="4AB14450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24"/>
          <w:szCs w:val="24"/>
        </w:rPr>
      </w:pPr>
      <w:r>
        <w:rPr>
          <w:color w:val="000000"/>
          <w:sz w:val="24"/>
          <w:szCs w:val="24"/>
        </w:rPr>
        <w:t xml:space="preserve">Methodologies &amp; Analysis: </w:t>
      </w:r>
      <w:r>
        <w:rPr>
          <w:b/>
          <w:color w:val="4472C4"/>
          <w:sz w:val="24"/>
          <w:szCs w:val="24"/>
        </w:rPr>
        <w:t>Grant</w:t>
      </w:r>
    </w:p>
    <w:p w14:paraId="4AB14451" w14:textId="77777777" w:rsidR="00BC645D" w:rsidRDefault="005354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t>add numbers to make it sounds like analysis</w:t>
      </w:r>
    </w:p>
    <w:p w14:paraId="4AB14452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4472C4"/>
          <w:sz w:val="24"/>
          <w:szCs w:val="24"/>
        </w:rPr>
      </w:pPr>
      <w:r>
        <w:rPr>
          <w:color w:val="000000"/>
          <w:sz w:val="24"/>
          <w:szCs w:val="24"/>
        </w:rPr>
        <w:t>Conclusions</w:t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4472C4"/>
          <w:sz w:val="24"/>
          <w:szCs w:val="24"/>
        </w:rPr>
        <w:t>Sufyan</w:t>
      </w:r>
    </w:p>
    <w:p w14:paraId="4AB14453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b/>
          <w:color w:val="4472C4"/>
          <w:sz w:val="24"/>
          <w:szCs w:val="24"/>
        </w:rPr>
      </w:pPr>
    </w:p>
    <w:p w14:paraId="4AB14454" w14:textId="77777777" w:rsidR="00BC645D" w:rsidRDefault="00535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Review the reports together</w:t>
      </w:r>
    </w:p>
    <w:p w14:paraId="4AB14455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all past tense</w:t>
      </w:r>
    </w:p>
    <w:p w14:paraId="4AB14456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try to use passive voice “Team Orange 2” most of the time</w:t>
      </w:r>
    </w:p>
    <w:p w14:paraId="4AB14457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variable description with italic and proper case: </w:t>
      </w:r>
      <w:r>
        <w:rPr>
          <w:b/>
          <w:i/>
          <w:sz w:val="24"/>
          <w:szCs w:val="24"/>
        </w:rPr>
        <w:t>Money Market Balance</w:t>
      </w:r>
    </w:p>
    <w:p w14:paraId="4AB14458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rPr>
          <w:b/>
          <w:color w:val="4472C4"/>
          <w:sz w:val="24"/>
          <w:szCs w:val="24"/>
        </w:rPr>
      </w:pPr>
    </w:p>
    <w:p w14:paraId="4AB14459" w14:textId="77777777" w:rsidR="00BC645D" w:rsidRDefault="005354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Next Meeting </w:t>
      </w:r>
      <w:r>
        <w:rPr>
          <w:color w:val="FF0000"/>
          <w:sz w:val="32"/>
          <w:szCs w:val="32"/>
        </w:rPr>
        <w:t>(</w:t>
      </w:r>
      <w:r>
        <w:rPr>
          <w:color w:val="FF0000"/>
          <w:sz w:val="28"/>
          <w:szCs w:val="28"/>
        </w:rPr>
        <w:t>Friday or Saturday?</w:t>
      </w:r>
      <w:r>
        <w:rPr>
          <w:color w:val="FF0000"/>
          <w:sz w:val="32"/>
          <w:szCs w:val="32"/>
        </w:rPr>
        <w:t>):</w:t>
      </w:r>
    </w:p>
    <w:p w14:paraId="4AB1445A" w14:textId="77777777" w:rsidR="00BC645D" w:rsidRDefault="00535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discussion about Time Series HW2</w:t>
      </w:r>
    </w:p>
    <w:p w14:paraId="4AB1445B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</w:p>
    <w:p w14:paraId="4AB1445C" w14:textId="77777777" w:rsidR="00BC645D" w:rsidRDefault="005354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72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Reference</w:t>
      </w:r>
      <w:r>
        <w:rPr>
          <w:color w:val="000000"/>
          <w:sz w:val="32"/>
          <w:szCs w:val="32"/>
        </w:rPr>
        <w:t>: Report Outline</w:t>
      </w:r>
    </w:p>
    <w:p w14:paraId="4AB1445D" w14:textId="77777777" w:rsidR="00BC645D" w:rsidRDefault="0053546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2F5496"/>
          <w:sz w:val="24"/>
          <w:szCs w:val="24"/>
        </w:rPr>
        <w:t>Executive Summary</w:t>
      </w:r>
      <w:r>
        <w:rPr>
          <w:color w:val="000000"/>
          <w:sz w:val="24"/>
          <w:szCs w:val="24"/>
        </w:rPr>
        <w:t>: (</w:t>
      </w:r>
      <w:r>
        <w:rPr>
          <w:b/>
          <w:color w:val="000000"/>
          <w:sz w:val="28"/>
          <w:szCs w:val="28"/>
        </w:rPr>
        <w:t>Cathy</w:t>
      </w:r>
      <w:r>
        <w:rPr>
          <w:color w:val="000000"/>
          <w:sz w:val="24"/>
          <w:szCs w:val="24"/>
        </w:rPr>
        <w:t>)</w:t>
      </w:r>
    </w:p>
    <w:p w14:paraId="4AB1445E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(Could write it in the end)</w:t>
      </w:r>
    </w:p>
    <w:p w14:paraId="4AB1445F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Business context</w:t>
      </w:r>
    </w:p>
    <w:p w14:paraId="4AB14460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briefly mention findings (how many variables)</w:t>
      </w:r>
    </w:p>
    <w:p w14:paraId="4AB14461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list some important variables maybe</w:t>
      </w:r>
    </w:p>
    <w:p w14:paraId="4AB14462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  <w:sz w:val="24"/>
          <w:szCs w:val="24"/>
        </w:rPr>
      </w:pPr>
    </w:p>
    <w:p w14:paraId="4AB14463" w14:textId="77777777" w:rsidR="00BC645D" w:rsidRDefault="0053546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2F5496"/>
          <w:sz w:val="24"/>
          <w:szCs w:val="24"/>
        </w:rPr>
        <w:t>Results</w:t>
      </w:r>
      <w:r>
        <w:rPr>
          <w:color w:val="000000"/>
          <w:sz w:val="24"/>
          <w:szCs w:val="24"/>
        </w:rPr>
        <w:t>: (</w:t>
      </w:r>
      <w:r>
        <w:rPr>
          <w:b/>
          <w:color w:val="000000"/>
          <w:sz w:val="28"/>
          <w:szCs w:val="28"/>
        </w:rPr>
        <w:t>Price</w:t>
      </w:r>
      <w:r>
        <w:rPr>
          <w:color w:val="000000"/>
          <w:sz w:val="24"/>
          <w:szCs w:val="24"/>
        </w:rPr>
        <w:t>)</w:t>
      </w:r>
    </w:p>
    <w:p w14:paraId="4AB14464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significant variables we found </w:t>
      </w:r>
    </w:p>
    <w:p w14:paraId="4AB14465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4472C4"/>
        </w:rPr>
        <w:t>table</w:t>
      </w:r>
      <w:r>
        <w:rPr>
          <w:color w:val="4472C4"/>
        </w:rPr>
        <w:t xml:space="preserve"> </w:t>
      </w:r>
      <w:r>
        <w:rPr>
          <w:color w:val="000000"/>
        </w:rPr>
        <w:t>of Significance (by p-value)</w:t>
      </w:r>
    </w:p>
    <w:p w14:paraId="4AB14466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4472C4"/>
        </w:rPr>
        <w:t>table</w:t>
      </w:r>
      <w:r>
        <w:rPr>
          <w:color w:val="4472C4"/>
        </w:rPr>
        <w:t xml:space="preserve"> </w:t>
      </w:r>
      <w:r>
        <w:rPr>
          <w:color w:val="000000"/>
        </w:rPr>
        <w:t>of OR (By magnitude), normalize those less than 1</w:t>
      </w:r>
    </w:p>
    <w:p w14:paraId="4AB14467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Linearity Assumptions for continuous (var name; description; Y/N)</w:t>
      </w:r>
    </w:p>
    <w:p w14:paraId="4AB14468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4"/>
          <w:szCs w:val="24"/>
        </w:rPr>
      </w:pPr>
    </w:p>
    <w:p w14:paraId="4AB14469" w14:textId="77777777" w:rsidR="00BC645D" w:rsidRDefault="0053546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i/>
          <w:color w:val="2F5496"/>
          <w:sz w:val="24"/>
          <w:szCs w:val="24"/>
        </w:rPr>
        <w:t>Concerns</w:t>
      </w:r>
      <w:r>
        <w:rPr>
          <w:color w:val="2F5496"/>
          <w:sz w:val="24"/>
          <w:szCs w:val="24"/>
        </w:rPr>
        <w:t xml:space="preserve"> &amp; Recommendations (</w:t>
      </w:r>
      <w:r>
        <w:rPr>
          <w:b/>
          <w:color w:val="000000"/>
          <w:sz w:val="28"/>
          <w:szCs w:val="28"/>
        </w:rPr>
        <w:t>Evan</w:t>
      </w:r>
      <w:r>
        <w:rPr>
          <w:color w:val="2F5496"/>
          <w:sz w:val="24"/>
          <w:szCs w:val="24"/>
        </w:rPr>
        <w:t>)</w:t>
      </w:r>
    </w:p>
    <w:p w14:paraId="4AB1446A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b/>
          <w:color w:val="4472C4"/>
        </w:rPr>
        <w:t>Bar chart</w:t>
      </w:r>
      <w:r>
        <w:rPr>
          <w:color w:val="4472C4"/>
        </w:rPr>
        <w:t xml:space="preserve"> </w:t>
      </w:r>
      <w:r>
        <w:rPr>
          <w:color w:val="000000"/>
        </w:rPr>
        <w:t xml:space="preserve">for Missing values </w:t>
      </w:r>
    </w:p>
    <w:p w14:paraId="4AB1446B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Redundant variables (correlation)</w:t>
      </w:r>
    </w:p>
    <w:p w14:paraId="4AB1446C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i/>
          <w:color w:val="000000"/>
        </w:rPr>
        <w:t>(Binary)</w:t>
      </w:r>
      <w:r>
        <w:rPr>
          <w:color w:val="000000"/>
        </w:rPr>
        <w:t xml:space="preserve"> variables with high odds ratios</w:t>
      </w:r>
    </w:p>
    <w:p w14:paraId="4AB1446D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  <w:sz w:val="24"/>
          <w:szCs w:val="24"/>
        </w:rPr>
      </w:pPr>
    </w:p>
    <w:p w14:paraId="4AB1446E" w14:textId="77777777" w:rsidR="00BC645D" w:rsidRDefault="0053546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2F5496"/>
          <w:sz w:val="24"/>
          <w:szCs w:val="24"/>
        </w:rPr>
        <w:t xml:space="preserve">Methodology &amp; Analysis: </w:t>
      </w:r>
      <w:r>
        <w:rPr>
          <w:color w:val="000000"/>
          <w:sz w:val="24"/>
          <w:szCs w:val="24"/>
        </w:rPr>
        <w:t>how we get this result (eg. Box Tidwell) (</w:t>
      </w:r>
      <w:r>
        <w:rPr>
          <w:b/>
          <w:color w:val="000000"/>
          <w:sz w:val="28"/>
          <w:szCs w:val="28"/>
        </w:rPr>
        <w:t>Grant</w:t>
      </w:r>
      <w:r>
        <w:rPr>
          <w:color w:val="000000"/>
          <w:sz w:val="24"/>
          <w:szCs w:val="24"/>
        </w:rPr>
        <w:t>)</w:t>
      </w:r>
    </w:p>
    <w:p w14:paraId="4AB1446F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Data set</w:t>
      </w:r>
    </w:p>
    <w:p w14:paraId="4AB14470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“where statement” in linearity assumption testing</w:t>
      </w:r>
    </w:p>
    <w:p w14:paraId="4AB14471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When GAM did not converge, we go back to Box Tidwell (with some data missing)</w:t>
      </w:r>
    </w:p>
    <w:p w14:paraId="4AB14472" w14:textId="77777777" w:rsidR="00BC645D" w:rsidRDefault="00535464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Give 2,3 examples</w:t>
      </w:r>
    </w:p>
    <w:p w14:paraId="4AB14473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When MH broke, we use EXACT permutation to compute the significance</w:t>
      </w:r>
    </w:p>
    <w:p w14:paraId="4AB14474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color w:val="000000"/>
          <w:sz w:val="24"/>
          <w:szCs w:val="24"/>
        </w:rPr>
      </w:pPr>
    </w:p>
    <w:p w14:paraId="4AB14475" w14:textId="77777777" w:rsidR="00BC645D" w:rsidRDefault="0053546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2F5496"/>
          <w:sz w:val="24"/>
          <w:szCs w:val="24"/>
          <w:u w:val="single"/>
        </w:rPr>
      </w:pPr>
      <w:r>
        <w:rPr>
          <w:color w:val="2F5496"/>
          <w:sz w:val="24"/>
          <w:szCs w:val="24"/>
        </w:rPr>
        <w:t>Conclusion</w:t>
      </w:r>
      <w:r>
        <w:rPr>
          <w:b/>
          <w:color w:val="2F5496"/>
          <w:sz w:val="24"/>
          <w:szCs w:val="24"/>
          <w:u w:val="single"/>
        </w:rPr>
        <w:t xml:space="preserve"> (</w:t>
      </w:r>
      <w:r>
        <w:rPr>
          <w:b/>
          <w:color w:val="000000"/>
          <w:sz w:val="28"/>
          <w:szCs w:val="28"/>
        </w:rPr>
        <w:t>Sufyan</w:t>
      </w:r>
      <w:r>
        <w:rPr>
          <w:b/>
          <w:color w:val="2F5496"/>
          <w:sz w:val="24"/>
          <w:szCs w:val="24"/>
          <w:u w:val="single"/>
        </w:rPr>
        <w:t>)</w:t>
      </w:r>
    </w:p>
    <w:p w14:paraId="4AB14476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(Could write it in the end)</w:t>
      </w:r>
    </w:p>
    <w:p w14:paraId="4AB14477" w14:textId="77777777" w:rsidR="00BC645D" w:rsidRDefault="0053546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consideration?</w:t>
      </w:r>
    </w:p>
    <w:p w14:paraId="4AB14478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  <w:sz w:val="24"/>
          <w:szCs w:val="24"/>
        </w:rPr>
      </w:pPr>
    </w:p>
    <w:p w14:paraId="4AB14479" w14:textId="77777777" w:rsidR="00BC645D" w:rsidRDefault="0053546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Appendix: Table for all variables</w:t>
      </w:r>
    </w:p>
    <w:p w14:paraId="4AB1447A" w14:textId="77777777" w:rsidR="00BC645D" w:rsidRDefault="00BC645D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4"/>
          <w:szCs w:val="24"/>
        </w:rPr>
      </w:pPr>
    </w:p>
    <w:p w14:paraId="4AB1447B" w14:textId="77777777" w:rsidR="00BC645D" w:rsidRDefault="00BC645D"/>
    <w:sectPr w:rsidR="00BC64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5733"/>
    <w:multiLevelType w:val="multilevel"/>
    <w:tmpl w:val="0B6C70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905B3"/>
    <w:multiLevelType w:val="multilevel"/>
    <w:tmpl w:val="C94618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5D"/>
    <w:rsid w:val="00535464"/>
    <w:rsid w:val="00B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4438"/>
  <w15:docId w15:val="{8FB6DFE1-D383-49F4-930A-24968CD6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Yinxi</cp:lastModifiedBy>
  <cp:revision>2</cp:revision>
  <dcterms:created xsi:type="dcterms:W3CDTF">2019-09-05T22:02:00Z</dcterms:created>
  <dcterms:modified xsi:type="dcterms:W3CDTF">2019-09-05T22:03:00Z</dcterms:modified>
</cp:coreProperties>
</file>