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AAB" w:rsidRDefault="00624F1C" w:rsidP="00624F1C">
      <w:pPr>
        <w:pStyle w:val="ListParagraph"/>
        <w:numPr>
          <w:ilvl w:val="0"/>
          <w:numId w:val="1"/>
        </w:numPr>
      </w:pPr>
      <w:r>
        <w:t xml:space="preserve">Incorporating physical boundaries into confidence intervals is mostly a problem that phages classicalists over the Bayesians. In the paper they use the example of the Particle Data Group’s attempt to measure the mass of the electron neutrino. Using the classical approach they essentially arrived at a negative value for the measurement of a mass, in fact the confidence interval was entirely in the negative range. The issue is that with classicalist approach, prior information cannot be incorporated and in the </w:t>
      </w:r>
      <w:r w:rsidR="0056562B">
        <w:t>construction</w:t>
      </w:r>
      <w:r>
        <w:t xml:space="preserve"> of the intervals one can only be sure that some percentage of the </w:t>
      </w:r>
      <w:r w:rsidR="0056562B">
        <w:t>intervals</w:t>
      </w:r>
      <w:r>
        <w:t xml:space="preserve"> will contain the true value of the measured </w:t>
      </w:r>
      <w:r w:rsidR="0056562B">
        <w:t>quantity</w:t>
      </w:r>
      <w:r>
        <w:t xml:space="preserve">. On the other hand the Bayesian approach has issues of its own. Most importantly, the choice of the prior, namely in which </w:t>
      </w:r>
      <w:r w:rsidR="0056562B">
        <w:t>quantity</w:t>
      </w:r>
      <w:r>
        <w:t xml:space="preserve"> should the prior be uniform. Since this choice determines the upper limited calculated. </w:t>
      </w:r>
    </w:p>
    <w:p w:rsidR="00265A30" w:rsidRDefault="009322B5" w:rsidP="00624F1C">
      <w:pPr>
        <w:pStyle w:val="ListParagraph"/>
        <w:numPr>
          <w:ilvl w:val="0"/>
          <w:numId w:val="1"/>
        </w:numPr>
      </w:pPr>
      <w:r>
        <w:t xml:space="preserve">For the </w:t>
      </w:r>
      <w:r w:rsidR="0056562B">
        <w:t>construction</w:t>
      </w:r>
      <w:r>
        <w:t xml:space="preserve"> of classical </w:t>
      </w:r>
      <w:r w:rsidR="0056562B">
        <w:t>confidence</w:t>
      </w:r>
      <w:r>
        <w:t xml:space="preserve"> intervals:</w:t>
      </w:r>
    </w:p>
    <w:p w:rsidR="009322B5" w:rsidRDefault="009322B5" w:rsidP="009322B5">
      <w:pPr>
        <w:pStyle w:val="ListParagraph"/>
        <w:numPr>
          <w:ilvl w:val="1"/>
          <w:numId w:val="1"/>
        </w:numPr>
      </w:pPr>
      <w:r>
        <w:t xml:space="preserve">Find n greater than n_0 (measured n) such that 16% of the values lie underneath the </w:t>
      </w:r>
      <w:r w:rsidR="0056562B">
        <w:t>probability</w:t>
      </w:r>
      <w:r>
        <w:t xml:space="preserve"> curve of n_0 given the true value.</w:t>
      </w:r>
    </w:p>
    <w:p w:rsidR="009322B5" w:rsidRDefault="009322B5" w:rsidP="009322B5">
      <w:pPr>
        <w:pStyle w:val="ListParagraph"/>
        <w:numPr>
          <w:ilvl w:val="1"/>
          <w:numId w:val="1"/>
        </w:numPr>
      </w:pPr>
      <w:r>
        <w:t xml:space="preserve">Find </w:t>
      </w:r>
      <w:proofErr w:type="spellStart"/>
      <w:r>
        <w:t>n</w:t>
      </w:r>
      <w:proofErr w:type="spellEnd"/>
      <w:r>
        <w:t xml:space="preserve"> </w:t>
      </w:r>
      <w:r>
        <w:t>less</w:t>
      </w:r>
      <w:r>
        <w:t xml:space="preserve"> than n_0 (measured n) such that 16% of the values lie underneath the </w:t>
      </w:r>
      <w:r w:rsidR="0056562B">
        <w:t xml:space="preserve">probability </w:t>
      </w:r>
      <w:r>
        <w:t>curve of n_0 given the true value.</w:t>
      </w:r>
    </w:p>
    <w:p w:rsidR="009322B5" w:rsidRDefault="009322B5" w:rsidP="009322B5">
      <w:pPr>
        <w:pStyle w:val="ListParagraph"/>
        <w:numPr>
          <w:ilvl w:val="1"/>
          <w:numId w:val="1"/>
        </w:numPr>
      </w:pPr>
      <w:r>
        <w:t xml:space="preserve">You can also use the </w:t>
      </w:r>
      <w:r w:rsidR="0056562B">
        <w:t>likelihood</w:t>
      </w:r>
      <w:r>
        <w:t xml:space="preserve"> function. Taking the difference of negative log </w:t>
      </w:r>
      <w:r w:rsidR="0056562B">
        <w:t>likelihood</w:t>
      </w:r>
      <w:r>
        <w:t xml:space="preserve"> and finding values greater and less than the measured value which </w:t>
      </w:r>
      <w:r w:rsidR="0056562B">
        <w:t>satisfy</w:t>
      </w:r>
      <w:r>
        <w:t xml:space="preserve">: </w:t>
      </w:r>
    </w:p>
    <w:p w:rsidR="009322B5" w:rsidRDefault="009322B5" w:rsidP="009322B5">
      <w:pPr>
        <w:pStyle w:val="ListParagraph"/>
        <w:ind w:left="1440"/>
      </w:pPr>
      <w:r>
        <w:t xml:space="preserve">-2ln </w:t>
      </w:r>
      <w:proofErr w:type="gramStart"/>
      <w:r>
        <w:t>L(</w:t>
      </w:r>
      <w:proofErr w:type="gramEnd"/>
      <w:r>
        <w:t>n_0|mu_1) = -2 ln L(n_0|mu_hat) +1</w:t>
      </w:r>
    </w:p>
    <w:p w:rsidR="009322B5" w:rsidRDefault="008442F4" w:rsidP="009322B5">
      <w:pPr>
        <w:pStyle w:val="ListParagraph"/>
        <w:numPr>
          <w:ilvl w:val="0"/>
          <w:numId w:val="1"/>
        </w:numPr>
      </w:pPr>
      <w:r>
        <w:t xml:space="preserve">The </w:t>
      </w:r>
      <w:r w:rsidR="00325B81">
        <w:t>probability</w:t>
      </w:r>
      <w:r>
        <w:t xml:space="preserve"> density of </w:t>
      </w:r>
      <w:proofErr w:type="spellStart"/>
      <w:r>
        <w:t>mu_t</w:t>
      </w:r>
      <w:proofErr w:type="spellEnd"/>
      <w:r>
        <w:t xml:space="preserve"> (true value) given some set of </w:t>
      </w:r>
      <w:r w:rsidR="00325B81">
        <w:t xml:space="preserve">measurements </w:t>
      </w:r>
      <w:r>
        <w:t xml:space="preserve">(n_0) can be </w:t>
      </w:r>
      <w:r w:rsidR="00325B81">
        <w:t>integrated and the areas under used to</w:t>
      </w:r>
      <w:r>
        <w:t xml:space="preserve"> construct </w:t>
      </w:r>
      <w:r w:rsidR="00325B81">
        <w:t>confidence</w:t>
      </w:r>
      <w:r>
        <w:t xml:space="preserve"> intervals in a way analogous to the classical method</w:t>
      </w:r>
      <w:r w:rsidR="00672B7F">
        <w:t>. The only tricky part is in the choice of the prior on which t</w:t>
      </w:r>
      <w:r w:rsidR="00672B7F">
        <w:t xml:space="preserve">he probability density of </w:t>
      </w:r>
      <w:proofErr w:type="spellStart"/>
      <w:r w:rsidR="00672B7F">
        <w:t>mu_t</w:t>
      </w:r>
      <w:proofErr w:type="spellEnd"/>
      <w:r w:rsidR="00672B7F">
        <w:t xml:space="preserve"> (true value) given some set of measurements (n_0)</w:t>
      </w:r>
      <w:r w:rsidR="00672B7F">
        <w:t xml:space="preserve"> depends</w:t>
      </w:r>
      <w:r w:rsidR="00F75074">
        <w:t>. Of course there are some variations on can use, depending on the length of interval one judges to be reasonable</w:t>
      </w:r>
    </w:p>
    <w:p w:rsidR="0056562B" w:rsidRDefault="0056562B" w:rsidP="009322B5">
      <w:pPr>
        <w:pStyle w:val="ListParagraph"/>
        <w:numPr>
          <w:ilvl w:val="0"/>
          <w:numId w:val="1"/>
        </w:numPr>
      </w:pPr>
      <w:r>
        <w:t>Jeffrey’s suggest a 1/</w:t>
      </w:r>
      <w:proofErr w:type="spellStart"/>
      <w:r>
        <w:t>mu_t</w:t>
      </w:r>
      <w:proofErr w:type="spellEnd"/>
      <w:r>
        <w:t xml:space="preserve"> in the absence of any knowledge about the true value </w:t>
      </w:r>
      <w:proofErr w:type="spellStart"/>
      <w:r>
        <w:t>mu_t</w:t>
      </w:r>
      <w:proofErr w:type="spellEnd"/>
      <w:r>
        <w:t xml:space="preserve">. Two reasons for this. </w:t>
      </w:r>
    </w:p>
    <w:p w:rsidR="0056562B" w:rsidRDefault="0056562B" w:rsidP="0056562B">
      <w:pPr>
        <w:pStyle w:val="ListParagraph"/>
        <w:numPr>
          <w:ilvl w:val="1"/>
          <w:numId w:val="1"/>
        </w:numPr>
      </w:pPr>
      <w:r>
        <w:t>1/</w:t>
      </w:r>
      <w:proofErr w:type="spellStart"/>
      <w:r>
        <w:t>mu_t</w:t>
      </w:r>
      <w:proofErr w:type="spellEnd"/>
      <w:r>
        <w:t xml:space="preserve"> is invariant under changes of power of the parameter being estimated. So essentially there is no need for changes as the power of the parameter is varied.</w:t>
      </w:r>
    </w:p>
    <w:p w:rsidR="0056562B" w:rsidRDefault="0056562B" w:rsidP="0056562B">
      <w:pPr>
        <w:pStyle w:val="ListParagraph"/>
        <w:numPr>
          <w:ilvl w:val="1"/>
          <w:numId w:val="1"/>
        </w:numPr>
      </w:pPr>
      <w:r>
        <w:t xml:space="preserve">Allows for consistency for two experimenters measuring the same process but using differing standards for the passage of time. </w:t>
      </w:r>
    </w:p>
    <w:p w:rsidR="00816E2F" w:rsidRDefault="00816E2F" w:rsidP="00816E2F">
      <w:pPr>
        <w:pStyle w:val="ListParagraph"/>
        <w:numPr>
          <w:ilvl w:val="0"/>
          <w:numId w:val="1"/>
        </w:numPr>
      </w:pPr>
      <w:r>
        <w:t xml:space="preserve">So by drawback what we really seem to be talking about is the issue of coverage, specifically if one believes that it is important (classicalists) of if one believes that it isn’t necessary (Bayesians). The classical and Bayesian approaches look similar when deriving upper limits on </w:t>
      </w:r>
      <w:proofErr w:type="spellStart"/>
      <w:r>
        <w:t>mu_t</w:t>
      </w:r>
      <w:proofErr w:type="spellEnd"/>
      <w:r>
        <w:t xml:space="preserve"> and using a uniform Bayesian prior. However, if 1/</w:t>
      </w:r>
      <w:proofErr w:type="spellStart"/>
      <w:r>
        <w:t>mu_t</w:t>
      </w:r>
      <w:proofErr w:type="spellEnd"/>
      <w:r>
        <w:t xml:space="preserve"> is used as a prior frequentist coverage is not satisfied. Conversely, for lower limits on </w:t>
      </w:r>
      <w:proofErr w:type="spellStart"/>
      <w:r>
        <w:t>mu_t</w:t>
      </w:r>
      <w:proofErr w:type="spellEnd"/>
      <w:r>
        <w:t>, the 1/</w:t>
      </w:r>
      <w:proofErr w:type="spellStart"/>
      <w:r>
        <w:t>mu_t</w:t>
      </w:r>
      <w:proofErr w:type="spellEnd"/>
      <w:r>
        <w:t xml:space="preserve"> </w:t>
      </w:r>
      <w:r w:rsidR="00723980">
        <w:t>selection</w:t>
      </w:r>
      <w:r>
        <w:t xml:space="preserve"> for a Bayesian prior does give frequentist </w:t>
      </w:r>
      <w:r w:rsidR="00723980">
        <w:t>coverage</w:t>
      </w:r>
      <w:r>
        <w:t xml:space="preserve"> but the uniform prior does not.</w:t>
      </w:r>
    </w:p>
    <w:p w:rsidR="00816E2F" w:rsidRDefault="00723980" w:rsidP="00816E2F">
      <w:pPr>
        <w:pStyle w:val="ListParagraph"/>
        <w:numPr>
          <w:ilvl w:val="0"/>
          <w:numId w:val="1"/>
        </w:numPr>
      </w:pPr>
      <w:r>
        <w:t xml:space="preserve">Well it seems best to take a Bayesian approach as commented in the paper since the classicalist approach yields a value for </w:t>
      </w:r>
      <w:proofErr w:type="spellStart"/>
      <w:r>
        <w:t>R_t</w:t>
      </w:r>
      <w:proofErr w:type="spellEnd"/>
      <w:r>
        <w:t xml:space="preserve"> that seems to suggest greater certainty in a clearly more uncertain measurement. </w:t>
      </w:r>
      <w:bookmarkStart w:id="0" w:name="_GoBack"/>
      <w:bookmarkEnd w:id="0"/>
    </w:p>
    <w:sectPr w:rsidR="00816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2839"/>
    <w:multiLevelType w:val="hybridMultilevel"/>
    <w:tmpl w:val="B7E8EAF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E033C"/>
    <w:multiLevelType w:val="hybridMultilevel"/>
    <w:tmpl w:val="6FC4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F1C"/>
    <w:rsid w:val="00265A30"/>
    <w:rsid w:val="00325B81"/>
    <w:rsid w:val="0056562B"/>
    <w:rsid w:val="00624F1C"/>
    <w:rsid w:val="00672B7F"/>
    <w:rsid w:val="00723980"/>
    <w:rsid w:val="00816E2F"/>
    <w:rsid w:val="008442F4"/>
    <w:rsid w:val="009322B5"/>
    <w:rsid w:val="009F3C58"/>
    <w:rsid w:val="00F0165C"/>
    <w:rsid w:val="00F75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54D96-DF53-4217-BC96-E8926E94E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Cole</dc:creator>
  <cp:keywords/>
  <dc:description/>
  <cp:lastModifiedBy>Gabrielle Cole</cp:lastModifiedBy>
  <cp:revision>10</cp:revision>
  <dcterms:created xsi:type="dcterms:W3CDTF">2015-04-26T18:15:00Z</dcterms:created>
  <dcterms:modified xsi:type="dcterms:W3CDTF">2015-04-26T19:27:00Z</dcterms:modified>
</cp:coreProperties>
</file>