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60C8" w14:textId="5325C8F2" w:rsidR="00FF4913" w:rsidRDefault="00E97B55" w:rsidP="00E97B55">
      <w:pPr>
        <w:pStyle w:val="Ttulo1"/>
        <w:rPr>
          <w:lang w:val="es-MX"/>
        </w:rPr>
      </w:pPr>
      <w:r>
        <w:rPr>
          <w:lang w:val="es-MX"/>
        </w:rPr>
        <w:t>REQUERIMIENTO</w:t>
      </w:r>
    </w:p>
    <w:p w14:paraId="6B9ADB08" w14:textId="48C24C6B" w:rsidR="00E97B55" w:rsidRDefault="00E97B55" w:rsidP="00E97B55">
      <w:pPr>
        <w:rPr>
          <w:lang w:val="es-MX"/>
        </w:rPr>
      </w:pPr>
      <w:r>
        <w:rPr>
          <w:lang w:val="es-MX"/>
        </w:rPr>
        <w:t xml:space="preserve">El gerente de </w:t>
      </w:r>
      <w:proofErr w:type="spellStart"/>
      <w:r>
        <w:rPr>
          <w:lang w:val="es-MX"/>
        </w:rPr>
        <w:t>NorthWind</w:t>
      </w:r>
      <w:proofErr w:type="spellEnd"/>
      <w:r>
        <w:rPr>
          <w:lang w:val="es-MX"/>
        </w:rPr>
        <w:t xml:space="preserve"> esta implementa</w:t>
      </w:r>
      <w:r w:rsidR="009459BF">
        <w:rPr>
          <w:lang w:val="es-MX"/>
        </w:rPr>
        <w:t>ndo</w:t>
      </w:r>
      <w:r>
        <w:rPr>
          <w:lang w:val="es-MX"/>
        </w:rPr>
        <w:t xml:space="preserve"> una solución para agilizar la venta, para lo cual se contratarán vendedoras que utilicen esta aplicación.</w:t>
      </w:r>
    </w:p>
    <w:p w14:paraId="4DA00B71" w14:textId="42DD37AE" w:rsidR="00E97B55" w:rsidRDefault="00E97B55" w:rsidP="00E97B55">
      <w:pPr>
        <w:rPr>
          <w:lang w:val="es-MX"/>
        </w:rPr>
      </w:pPr>
      <w:r>
        <w:rPr>
          <w:lang w:val="es-MX"/>
        </w:rPr>
        <w:t>El DBA ha solicitado a su equipo de asesores (Estudiantes de la UCV) diseñar el rol (los permisos que tendrán sobre las tablas respectivas) para estos nuevos usuarios de la base de datos.</w:t>
      </w:r>
    </w:p>
    <w:p w14:paraId="3BADEB6C" w14:textId="21AAB0E6" w:rsidR="00E97B55" w:rsidRDefault="0028223A" w:rsidP="0028223A">
      <w:pPr>
        <w:pStyle w:val="Ttulo1"/>
        <w:rPr>
          <w:lang w:val="es-MX"/>
        </w:rPr>
      </w:pPr>
      <w:r>
        <w:rPr>
          <w:lang w:val="es-MX"/>
        </w:rPr>
        <w:t>ANALISIS</w:t>
      </w:r>
    </w:p>
    <w:p w14:paraId="2C5136D5" w14:textId="286EA38B" w:rsidR="0028223A" w:rsidRPr="0028223A" w:rsidRDefault="0028223A" w:rsidP="0028223A">
      <w:pPr>
        <w:rPr>
          <w:lang w:val="es-MX"/>
        </w:rPr>
      </w:pPr>
      <w:r>
        <w:rPr>
          <w:lang w:val="es-MX"/>
        </w:rPr>
        <w:t xml:space="preserve">El nuevo rol es: </w:t>
      </w:r>
      <w:r w:rsidRPr="0028223A">
        <w:rPr>
          <w:b/>
          <w:bCs/>
          <w:lang w:val="es-MX"/>
        </w:rPr>
        <w:t>EFECTIVOS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28223A" w14:paraId="6FF681FC" w14:textId="77777777" w:rsidTr="0028223A">
        <w:trPr>
          <w:cantSplit/>
        </w:trPr>
        <w:tc>
          <w:tcPr>
            <w:tcW w:w="1955" w:type="dxa"/>
            <w:vAlign w:val="center"/>
          </w:tcPr>
          <w:p w14:paraId="766831C0" w14:textId="750F508A" w:rsidR="0028223A" w:rsidRDefault="0028223A" w:rsidP="0028223A">
            <w:pPr>
              <w:pStyle w:val="NormalTabla10"/>
              <w:jc w:val="center"/>
            </w:pPr>
            <w:r>
              <w:t>TABLA</w:t>
            </w:r>
          </w:p>
        </w:tc>
        <w:tc>
          <w:tcPr>
            <w:tcW w:w="1955" w:type="dxa"/>
            <w:vAlign w:val="center"/>
          </w:tcPr>
          <w:p w14:paraId="16499248" w14:textId="5567E478" w:rsidR="0028223A" w:rsidRDefault="0028223A" w:rsidP="0028223A">
            <w:pPr>
              <w:pStyle w:val="NormalTabla10"/>
              <w:jc w:val="center"/>
            </w:pPr>
            <w:r>
              <w:t>SELECT</w:t>
            </w:r>
          </w:p>
        </w:tc>
        <w:tc>
          <w:tcPr>
            <w:tcW w:w="1956" w:type="dxa"/>
            <w:vAlign w:val="center"/>
          </w:tcPr>
          <w:p w14:paraId="1F7D8DA1" w14:textId="322D7970" w:rsidR="0028223A" w:rsidRDefault="0028223A" w:rsidP="0028223A">
            <w:pPr>
              <w:pStyle w:val="NormalTabla10"/>
              <w:jc w:val="center"/>
            </w:pPr>
            <w:r>
              <w:t>INSERT</w:t>
            </w:r>
          </w:p>
        </w:tc>
        <w:tc>
          <w:tcPr>
            <w:tcW w:w="1956" w:type="dxa"/>
            <w:vAlign w:val="center"/>
          </w:tcPr>
          <w:p w14:paraId="2EAF192E" w14:textId="38F78EF9" w:rsidR="0028223A" w:rsidRDefault="0028223A" w:rsidP="0028223A">
            <w:pPr>
              <w:pStyle w:val="NormalTabla10"/>
              <w:jc w:val="center"/>
            </w:pPr>
            <w:r>
              <w:t>UPDATE</w:t>
            </w:r>
          </w:p>
        </w:tc>
        <w:tc>
          <w:tcPr>
            <w:tcW w:w="1956" w:type="dxa"/>
            <w:vAlign w:val="center"/>
          </w:tcPr>
          <w:p w14:paraId="0E65BC53" w14:textId="09DDB9B6" w:rsidR="0028223A" w:rsidRDefault="0028223A" w:rsidP="0028223A">
            <w:pPr>
              <w:pStyle w:val="NormalTabla10"/>
              <w:jc w:val="center"/>
            </w:pPr>
            <w:r>
              <w:t>DELETE</w:t>
            </w:r>
          </w:p>
        </w:tc>
      </w:tr>
      <w:tr w:rsidR="0028223A" w14:paraId="5FDA583B" w14:textId="77777777" w:rsidTr="0028223A">
        <w:trPr>
          <w:cantSplit/>
        </w:trPr>
        <w:tc>
          <w:tcPr>
            <w:tcW w:w="1955" w:type="dxa"/>
            <w:vAlign w:val="center"/>
          </w:tcPr>
          <w:p w14:paraId="71B87C2D" w14:textId="13A7A67C" w:rsidR="0028223A" w:rsidRDefault="0028223A" w:rsidP="0028223A">
            <w:pPr>
              <w:pStyle w:val="NormalTabla10"/>
            </w:pPr>
            <w:proofErr w:type="spellStart"/>
            <w:r>
              <w:t>Categories</w:t>
            </w:r>
            <w:proofErr w:type="spellEnd"/>
          </w:p>
        </w:tc>
        <w:tc>
          <w:tcPr>
            <w:tcW w:w="1955" w:type="dxa"/>
            <w:vAlign w:val="center"/>
          </w:tcPr>
          <w:p w14:paraId="4D80C5AE" w14:textId="0C5DEB95" w:rsidR="0028223A" w:rsidRDefault="0028223A" w:rsidP="0028223A">
            <w:pPr>
              <w:pStyle w:val="NormalTabla10"/>
              <w:jc w:val="center"/>
            </w:pPr>
            <w:r>
              <w:t>X</w:t>
            </w:r>
          </w:p>
        </w:tc>
        <w:tc>
          <w:tcPr>
            <w:tcW w:w="1956" w:type="dxa"/>
            <w:vAlign w:val="center"/>
          </w:tcPr>
          <w:p w14:paraId="602C7D73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25D58B6E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0C52CEF6" w14:textId="77777777" w:rsidR="0028223A" w:rsidRDefault="0028223A" w:rsidP="0028223A">
            <w:pPr>
              <w:pStyle w:val="NormalTabla10"/>
              <w:jc w:val="center"/>
            </w:pPr>
          </w:p>
        </w:tc>
      </w:tr>
      <w:tr w:rsidR="0028223A" w14:paraId="3EAA87DA" w14:textId="77777777" w:rsidTr="0028223A">
        <w:trPr>
          <w:cantSplit/>
        </w:trPr>
        <w:tc>
          <w:tcPr>
            <w:tcW w:w="1955" w:type="dxa"/>
            <w:vAlign w:val="center"/>
          </w:tcPr>
          <w:p w14:paraId="49203538" w14:textId="4429D85E" w:rsidR="0028223A" w:rsidRDefault="009C4D1F" w:rsidP="0028223A">
            <w:pPr>
              <w:pStyle w:val="NormalTabla10"/>
            </w:pPr>
            <w:proofErr w:type="spellStart"/>
            <w:r>
              <w:t>Products</w:t>
            </w:r>
            <w:proofErr w:type="spellEnd"/>
          </w:p>
        </w:tc>
        <w:tc>
          <w:tcPr>
            <w:tcW w:w="1955" w:type="dxa"/>
            <w:vAlign w:val="center"/>
          </w:tcPr>
          <w:p w14:paraId="73A68D1E" w14:textId="14BB8485" w:rsidR="0028223A" w:rsidRDefault="009C4D1F" w:rsidP="0028223A">
            <w:pPr>
              <w:pStyle w:val="NormalTabla10"/>
              <w:jc w:val="center"/>
            </w:pPr>
            <w:r>
              <w:t>SI</w:t>
            </w:r>
          </w:p>
        </w:tc>
        <w:tc>
          <w:tcPr>
            <w:tcW w:w="1956" w:type="dxa"/>
            <w:vAlign w:val="center"/>
          </w:tcPr>
          <w:p w14:paraId="5780A7B1" w14:textId="7D80E9F4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7DAE0B70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18F9B53C" w14:textId="77777777" w:rsidR="0028223A" w:rsidRDefault="0028223A" w:rsidP="0028223A">
            <w:pPr>
              <w:pStyle w:val="NormalTabla10"/>
              <w:jc w:val="center"/>
            </w:pPr>
          </w:p>
        </w:tc>
      </w:tr>
      <w:tr w:rsidR="0028223A" w14:paraId="66047C5C" w14:textId="77777777" w:rsidTr="0028223A">
        <w:trPr>
          <w:cantSplit/>
        </w:trPr>
        <w:tc>
          <w:tcPr>
            <w:tcW w:w="1955" w:type="dxa"/>
            <w:vAlign w:val="center"/>
          </w:tcPr>
          <w:p w14:paraId="65073D90" w14:textId="77777777" w:rsidR="0028223A" w:rsidRDefault="0028223A" w:rsidP="0028223A">
            <w:pPr>
              <w:pStyle w:val="NormalTabla10"/>
            </w:pPr>
          </w:p>
        </w:tc>
        <w:tc>
          <w:tcPr>
            <w:tcW w:w="1955" w:type="dxa"/>
            <w:vAlign w:val="center"/>
          </w:tcPr>
          <w:p w14:paraId="61D1B113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44831818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744023A9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5BA50D85" w14:textId="77777777" w:rsidR="0028223A" w:rsidRDefault="0028223A" w:rsidP="0028223A">
            <w:pPr>
              <w:pStyle w:val="NormalTabla10"/>
              <w:jc w:val="center"/>
            </w:pPr>
          </w:p>
        </w:tc>
      </w:tr>
      <w:tr w:rsidR="009C4D1F" w14:paraId="20901AC8" w14:textId="77777777" w:rsidTr="0028223A">
        <w:trPr>
          <w:cantSplit/>
        </w:trPr>
        <w:tc>
          <w:tcPr>
            <w:tcW w:w="1955" w:type="dxa"/>
            <w:vAlign w:val="center"/>
          </w:tcPr>
          <w:p w14:paraId="56A6A42A" w14:textId="77777777" w:rsidR="009C4D1F" w:rsidRDefault="009C4D1F" w:rsidP="0028223A">
            <w:pPr>
              <w:pStyle w:val="NormalTabla10"/>
            </w:pPr>
          </w:p>
        </w:tc>
        <w:tc>
          <w:tcPr>
            <w:tcW w:w="1955" w:type="dxa"/>
            <w:vAlign w:val="center"/>
          </w:tcPr>
          <w:p w14:paraId="51F4B248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33684887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42B32AC0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6E7BDB11" w14:textId="77777777" w:rsidR="009C4D1F" w:rsidRDefault="009C4D1F" w:rsidP="0028223A">
            <w:pPr>
              <w:pStyle w:val="NormalTabla10"/>
              <w:jc w:val="center"/>
            </w:pPr>
          </w:p>
        </w:tc>
      </w:tr>
      <w:tr w:rsidR="009C4D1F" w14:paraId="5459B9FD" w14:textId="77777777" w:rsidTr="0028223A">
        <w:trPr>
          <w:cantSplit/>
        </w:trPr>
        <w:tc>
          <w:tcPr>
            <w:tcW w:w="1955" w:type="dxa"/>
            <w:vAlign w:val="center"/>
          </w:tcPr>
          <w:p w14:paraId="6549C663" w14:textId="77777777" w:rsidR="009C4D1F" w:rsidRDefault="009C4D1F" w:rsidP="0028223A">
            <w:pPr>
              <w:pStyle w:val="NormalTabla10"/>
            </w:pPr>
          </w:p>
        </w:tc>
        <w:tc>
          <w:tcPr>
            <w:tcW w:w="1955" w:type="dxa"/>
            <w:vAlign w:val="center"/>
          </w:tcPr>
          <w:p w14:paraId="5A4CB422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4BA752F8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6D26CD08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04949D0D" w14:textId="77777777" w:rsidR="009C4D1F" w:rsidRDefault="009C4D1F" w:rsidP="0028223A">
            <w:pPr>
              <w:pStyle w:val="NormalTabla10"/>
              <w:jc w:val="center"/>
            </w:pPr>
          </w:p>
        </w:tc>
      </w:tr>
    </w:tbl>
    <w:p w14:paraId="094B40D7" w14:textId="77777777" w:rsidR="0028223A" w:rsidRPr="0028223A" w:rsidRDefault="0028223A" w:rsidP="0028223A">
      <w:pPr>
        <w:rPr>
          <w:lang w:val="es-MX"/>
        </w:rPr>
      </w:pPr>
    </w:p>
    <w:p w14:paraId="5AC4F529" w14:textId="77777777" w:rsidR="00E97B55" w:rsidRDefault="00E97B55" w:rsidP="00E97B55">
      <w:pPr>
        <w:rPr>
          <w:lang w:val="es-MX"/>
        </w:rPr>
      </w:pPr>
    </w:p>
    <w:p w14:paraId="3C75C782" w14:textId="0D7399B3" w:rsidR="00E97B55" w:rsidRDefault="00E97B55" w:rsidP="00E97B55">
      <w:pPr>
        <w:rPr>
          <w:lang w:val="es-MX"/>
        </w:rPr>
      </w:pPr>
    </w:p>
    <w:p w14:paraId="26DC28D8" w14:textId="5F10B718" w:rsidR="00E97B55" w:rsidRDefault="009C4D1F" w:rsidP="009C4D1F">
      <w:pPr>
        <w:pStyle w:val="Ttulo1"/>
        <w:rPr>
          <w:lang w:val="es-MX"/>
        </w:rPr>
      </w:pPr>
      <w:r>
        <w:rPr>
          <w:lang w:val="es-MX"/>
        </w:rPr>
        <w:t>INSTRUCCIONES SQL</w:t>
      </w:r>
    </w:p>
    <w:p w14:paraId="102902B3" w14:textId="77777777" w:rsidR="00E97B55" w:rsidRPr="00E97B55" w:rsidRDefault="00E97B55" w:rsidP="00E97B55">
      <w:pPr>
        <w:rPr>
          <w:lang w:val="es-MX"/>
        </w:rPr>
      </w:pPr>
    </w:p>
    <w:sectPr w:rsidR="00E97B55" w:rsidRPr="00E97B55" w:rsidSect="00E97B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45B"/>
    <w:rsid w:val="000045E4"/>
    <w:rsid w:val="000859C8"/>
    <w:rsid w:val="00112100"/>
    <w:rsid w:val="00282096"/>
    <w:rsid w:val="0028223A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6C145B"/>
    <w:rsid w:val="006E330F"/>
    <w:rsid w:val="007C0DF4"/>
    <w:rsid w:val="008C23D2"/>
    <w:rsid w:val="009459BF"/>
    <w:rsid w:val="00986317"/>
    <w:rsid w:val="009C4D1F"/>
    <w:rsid w:val="00AF7176"/>
    <w:rsid w:val="00BB00DD"/>
    <w:rsid w:val="00C25176"/>
    <w:rsid w:val="00C86953"/>
    <w:rsid w:val="00CE3B68"/>
    <w:rsid w:val="00D17C01"/>
    <w:rsid w:val="00D32AD9"/>
    <w:rsid w:val="00D53764"/>
    <w:rsid w:val="00E7643A"/>
    <w:rsid w:val="00E93373"/>
    <w:rsid w:val="00E97B55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8C6B8"/>
  <w15:chartTrackingRefBased/>
  <w15:docId w15:val="{1BFBA6AC-E3C3-4A5E-8102-7BBC61DA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4"/>
    <w:pPr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autoRedefine/>
    <w:qFormat/>
    <w:rsid w:val="0028223A"/>
    <w:pPr>
      <w:spacing w:before="60" w:after="60" w:line="276" w:lineRule="auto"/>
      <w:jc w:val="left"/>
    </w:pPr>
    <w:rPr>
      <w:rFonts w:eastAsia="Calibri" w:cs="Calibri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table" w:styleId="Tablaconcuadrcula">
    <w:name w:val="Table Grid"/>
    <w:basedOn w:val="Tablanormal"/>
    <w:uiPriority w:val="39"/>
    <w:rsid w:val="002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2022-07-11T20:27:00Z</dcterms:created>
  <dcterms:modified xsi:type="dcterms:W3CDTF">2022-07-11T20:38:00Z</dcterms:modified>
</cp:coreProperties>
</file>