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B3" w:rsidRDefault="008354B3" w:rsidP="008354B3">
      <w:pPr>
        <w:jc w:val="center"/>
        <w:rPr>
          <w:b/>
          <w:sz w:val="36"/>
          <w:szCs w:val="28"/>
        </w:rPr>
      </w:pPr>
      <w:bookmarkStart w:id="0" w:name="_GoBack"/>
      <w:bookmarkEnd w:id="0"/>
      <w:r w:rsidRPr="004A1D36">
        <w:rPr>
          <w:b/>
          <w:sz w:val="36"/>
          <w:szCs w:val="28"/>
        </w:rPr>
        <w:t>CENTRO DE EXTENSIÓN Y PROYECCIÓN SOCIAL</w:t>
      </w:r>
    </w:p>
    <w:p w:rsidR="008354B3" w:rsidRDefault="008354B3" w:rsidP="008354B3">
      <w:pPr>
        <w:jc w:val="center"/>
        <w:rPr>
          <w:b/>
          <w:sz w:val="36"/>
          <w:szCs w:val="28"/>
        </w:rPr>
      </w:pPr>
    </w:p>
    <w:p w:rsidR="008354B3" w:rsidRPr="004A1D36" w:rsidRDefault="008354B3" w:rsidP="008354B3">
      <w:pPr>
        <w:jc w:val="center"/>
        <w:rPr>
          <w:b/>
          <w:sz w:val="36"/>
          <w:szCs w:val="28"/>
        </w:rPr>
      </w:pPr>
      <w:r w:rsidRPr="004A1D36">
        <w:rPr>
          <w:b/>
          <w:sz w:val="36"/>
          <w:szCs w:val="28"/>
        </w:rPr>
        <w:t xml:space="preserve"> UNIVERSIDAD NACIONAL DE INGENIERÍA</w:t>
      </w:r>
    </w:p>
    <w:p w:rsidR="008354B3" w:rsidRDefault="008354B3" w:rsidP="008354B3">
      <w:pPr>
        <w:jc w:val="center"/>
        <w:rPr>
          <w:b/>
          <w:sz w:val="28"/>
          <w:szCs w:val="28"/>
        </w:rPr>
      </w:pPr>
    </w:p>
    <w:p w:rsidR="008354B3" w:rsidRDefault="008354B3" w:rsidP="008354B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PE" w:eastAsia="es-PE"/>
        </w:rPr>
        <w:drawing>
          <wp:inline distT="0" distB="0" distL="0" distR="0" wp14:anchorId="5251F342" wp14:editId="2CEE0B1C">
            <wp:extent cx="1743075" cy="2171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97" cy="21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B3" w:rsidRDefault="008354B3" w:rsidP="008354B3">
      <w:pPr>
        <w:jc w:val="center"/>
        <w:rPr>
          <w:b/>
          <w:sz w:val="28"/>
          <w:szCs w:val="28"/>
        </w:rPr>
      </w:pPr>
    </w:p>
    <w:p w:rsidR="008354B3" w:rsidRPr="00240B98" w:rsidRDefault="008354B3" w:rsidP="008354B3">
      <w:pPr>
        <w:jc w:val="center"/>
        <w:rPr>
          <w:b/>
          <w:sz w:val="32"/>
        </w:rPr>
      </w:pPr>
      <w:r>
        <w:rPr>
          <w:b/>
          <w:sz w:val="32"/>
        </w:rPr>
        <w:t>“</w:t>
      </w:r>
      <w:r w:rsidRPr="00240B98">
        <w:rPr>
          <w:b/>
          <w:sz w:val="32"/>
        </w:rPr>
        <w:t>PROGRAMACIÓN EN LA ELABORACIÓN DE UN EXPEDIENTE TÉCNICO</w:t>
      </w:r>
      <w:r>
        <w:rPr>
          <w:b/>
          <w:sz w:val="32"/>
        </w:rPr>
        <w:t>”</w:t>
      </w:r>
    </w:p>
    <w:p w:rsidR="008354B3" w:rsidRDefault="008354B3" w:rsidP="008354B3">
      <w:pPr>
        <w:jc w:val="center"/>
        <w:rPr>
          <w:b/>
          <w:sz w:val="28"/>
          <w:szCs w:val="28"/>
        </w:rPr>
      </w:pPr>
    </w:p>
    <w:p w:rsidR="008354B3" w:rsidRDefault="008354B3" w:rsidP="008354B3">
      <w:pPr>
        <w:jc w:val="center"/>
        <w:rPr>
          <w:b/>
          <w:sz w:val="28"/>
          <w:szCs w:val="28"/>
        </w:rPr>
      </w:pPr>
    </w:p>
    <w:p w:rsidR="008354B3" w:rsidRDefault="008354B3" w:rsidP="008354B3">
      <w:pPr>
        <w:rPr>
          <w:b/>
          <w:sz w:val="28"/>
          <w:szCs w:val="28"/>
        </w:rPr>
      </w:pPr>
    </w:p>
    <w:p w:rsidR="008354B3" w:rsidRDefault="00BE3414" w:rsidP="008354B3">
      <w:pPr>
        <w:rPr>
          <w:b/>
          <w:sz w:val="28"/>
          <w:szCs w:val="28"/>
        </w:rPr>
      </w:pPr>
      <w:r>
        <w:rPr>
          <w:b/>
          <w:sz w:val="28"/>
          <w:szCs w:val="28"/>
        </w:rPr>
        <w:t>ELABORADO POR:</w:t>
      </w:r>
      <w:r w:rsidR="008354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="008354B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arlos Najarro Chong</w:t>
      </w:r>
    </w:p>
    <w:p w:rsidR="00BE3414" w:rsidRDefault="00BE3414" w:rsidP="00BE3414">
      <w:pPr>
        <w:tabs>
          <w:tab w:val="left" w:pos="25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Jenny Prudencio Calvo</w:t>
      </w:r>
    </w:p>
    <w:p w:rsidR="00BE3414" w:rsidRDefault="00BE3414" w:rsidP="00BE3414">
      <w:pPr>
        <w:tabs>
          <w:tab w:val="left" w:pos="2595"/>
        </w:tabs>
        <w:rPr>
          <w:b/>
          <w:sz w:val="28"/>
          <w:szCs w:val="28"/>
        </w:rPr>
      </w:pPr>
    </w:p>
    <w:p w:rsidR="008354B3" w:rsidRDefault="00BE3414" w:rsidP="008354B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              :</w:t>
      </w:r>
      <w:r w:rsidR="008354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Eric Coronel Castillo</w:t>
      </w:r>
      <w:r w:rsidR="008354B3">
        <w:rPr>
          <w:b/>
          <w:sz w:val="28"/>
          <w:szCs w:val="28"/>
        </w:rPr>
        <w:t xml:space="preserve"> </w:t>
      </w:r>
    </w:p>
    <w:p w:rsidR="008354B3" w:rsidRDefault="008354B3" w:rsidP="00BE3414">
      <w:pPr>
        <w:tabs>
          <w:tab w:val="left" w:pos="26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PROYECTO</w:t>
      </w:r>
      <w:r w:rsidR="00BE3414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: </w:t>
      </w:r>
      <w:r w:rsidR="00BE3414">
        <w:rPr>
          <w:b/>
          <w:sz w:val="28"/>
          <w:szCs w:val="28"/>
        </w:rPr>
        <w:t xml:space="preserve">         Expediente técnico </w:t>
      </w:r>
    </w:p>
    <w:p w:rsidR="008354B3" w:rsidRDefault="008354B3" w:rsidP="008354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ASUNTO    </w:t>
      </w:r>
      <w:r w:rsidR="00BE3414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 xml:space="preserve"> : </w:t>
      </w:r>
      <w:r w:rsidR="00BE3414">
        <w:rPr>
          <w:b/>
          <w:sz w:val="28"/>
          <w:szCs w:val="28"/>
        </w:rPr>
        <w:t xml:space="preserve">         Construcción </w:t>
      </w:r>
    </w:p>
    <w:p w:rsidR="008354B3" w:rsidRDefault="008354B3" w:rsidP="008354B3">
      <w:pPr>
        <w:rPr>
          <w:b/>
          <w:sz w:val="28"/>
          <w:szCs w:val="28"/>
        </w:rPr>
      </w:pPr>
    </w:p>
    <w:p w:rsidR="008354B3" w:rsidRDefault="008354B3" w:rsidP="008354B3">
      <w:pPr>
        <w:jc w:val="center"/>
        <w:rPr>
          <w:b/>
          <w:sz w:val="28"/>
          <w:szCs w:val="28"/>
        </w:rPr>
      </w:pPr>
    </w:p>
    <w:p w:rsidR="008354B3" w:rsidRDefault="008354B3" w:rsidP="008354B3">
      <w:pPr>
        <w:jc w:val="center"/>
      </w:pPr>
    </w:p>
    <w:p w:rsidR="008354B3" w:rsidRDefault="008354B3" w:rsidP="008354B3">
      <w:pPr>
        <w:jc w:val="center"/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</w:p>
    <w:p w:rsidR="008354B3" w:rsidRDefault="008354B3" w:rsidP="008354B3">
      <w:pPr>
        <w:jc w:val="center"/>
        <w:rPr>
          <w:b/>
          <w:sz w:val="28"/>
        </w:rPr>
      </w:pPr>
      <w:r>
        <w:rPr>
          <w:b/>
          <w:sz w:val="28"/>
        </w:rPr>
        <w:t>LIMA, 2016</w:t>
      </w:r>
    </w:p>
    <w:p w:rsidR="008354B3" w:rsidRDefault="008354B3" w:rsidP="008354B3">
      <w:pPr>
        <w:jc w:val="center"/>
        <w:rPr>
          <w:b/>
          <w:sz w:val="28"/>
        </w:rPr>
      </w:pPr>
    </w:p>
    <w:p w:rsidR="0001484E" w:rsidRPr="00240B98" w:rsidRDefault="0001484E" w:rsidP="00240B98">
      <w:pPr>
        <w:jc w:val="both"/>
        <w:rPr>
          <w:b/>
        </w:rPr>
      </w:pPr>
    </w:p>
    <w:p w:rsidR="00A91ABC" w:rsidRPr="00CB42B0" w:rsidRDefault="00A91ABC" w:rsidP="00CB42B0">
      <w:pPr>
        <w:pStyle w:val="Prrafodelista"/>
        <w:ind w:left="5040"/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MX"/>
        </w:rPr>
        <w:id w:val="-573510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818" w:rsidRDefault="00482818" w:rsidP="00482818">
          <w:pPr>
            <w:pStyle w:val="TtulodeTDC"/>
            <w:jc w:val="center"/>
            <w:rPr>
              <w:b/>
              <w:lang w:val="es-ES"/>
            </w:rPr>
          </w:pPr>
          <w:r w:rsidRPr="00482818">
            <w:rPr>
              <w:b/>
              <w:lang w:val="es-ES"/>
            </w:rPr>
            <w:t>INDICE</w:t>
          </w:r>
        </w:p>
        <w:p w:rsidR="00482818" w:rsidRDefault="00482818" w:rsidP="00482818">
          <w:pPr>
            <w:rPr>
              <w:lang w:val="es-ES" w:eastAsia="es-PE"/>
            </w:rPr>
          </w:pPr>
        </w:p>
        <w:p w:rsidR="00482818" w:rsidRDefault="00482818" w:rsidP="00482818">
          <w:pPr>
            <w:rPr>
              <w:lang w:val="es-ES" w:eastAsia="es-PE"/>
            </w:rPr>
          </w:pPr>
        </w:p>
        <w:p w:rsidR="00482818" w:rsidRDefault="00482818" w:rsidP="00482818">
          <w:pPr>
            <w:rPr>
              <w:lang w:val="es-ES" w:eastAsia="es-PE"/>
            </w:rPr>
          </w:pPr>
        </w:p>
        <w:p w:rsidR="00482818" w:rsidRPr="00482818" w:rsidRDefault="00482818" w:rsidP="00482818">
          <w:pPr>
            <w:rPr>
              <w:lang w:val="es-ES" w:eastAsia="es-PE"/>
            </w:rPr>
          </w:pPr>
        </w:p>
        <w:p w:rsidR="00C65DE0" w:rsidRDefault="004828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66171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INTRODUCCION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_Toc441066171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3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C65DE0" w:rsidRDefault="007B32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41066172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ESTRUCTURA DEL PROYECTO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_Toc441066172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4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C65DE0" w:rsidRDefault="007B32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41066173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OBJETIVOS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_Toc441066173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5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C65DE0" w:rsidRDefault="007B32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41066174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CONTENIDO DE ESPECIFICACIONES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_Toc441066174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6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C65DE0" w:rsidRDefault="007B32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41066175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RESULTADOS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_Toc441066175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12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C65DE0" w:rsidRDefault="007B32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41066176" w:history="1">
            <w:r w:rsidR="00C65DE0" w:rsidRPr="00D22FBB">
              <w:rPr>
                <w:rStyle w:val="Hipervnculo"/>
                <w:rFonts w:eastAsiaTheme="majorEastAsia"/>
                <w:b/>
                <w:noProof/>
              </w:rPr>
              <w:t>ANEXOS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_Toc441066176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13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:rsidR="00482818" w:rsidRDefault="00482818">
          <w:r>
            <w:rPr>
              <w:b/>
              <w:bCs/>
              <w:lang w:val="es-ES"/>
            </w:rPr>
            <w:fldChar w:fldCharType="end"/>
          </w:r>
        </w:p>
      </w:sdtContent>
    </w:sdt>
    <w:p w:rsidR="00CB42B0" w:rsidRDefault="00CB42B0">
      <w:pPr>
        <w:rPr>
          <w:b/>
        </w:rPr>
      </w:pPr>
      <w:r>
        <w:rPr>
          <w:b/>
        </w:rPr>
        <w:br w:type="page"/>
      </w: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A91ABC" w:rsidRPr="00CB42B0" w:rsidRDefault="00CB42B0" w:rsidP="00CB42B0">
      <w:pPr>
        <w:pStyle w:val="Ttulo1"/>
        <w:rPr>
          <w:rFonts w:ascii="Times New Roman" w:hAnsi="Times New Roman" w:cs="Times New Roman"/>
          <w:b/>
          <w:sz w:val="24"/>
        </w:rPr>
      </w:pPr>
      <w:bookmarkStart w:id="1" w:name="_Toc441066171"/>
      <w:r w:rsidRPr="00CB42B0">
        <w:rPr>
          <w:rFonts w:ascii="Times New Roman" w:hAnsi="Times New Roman" w:cs="Times New Roman"/>
          <w:b/>
          <w:sz w:val="24"/>
        </w:rPr>
        <w:t>INTRODUCCION</w:t>
      </w:r>
      <w:bookmarkEnd w:id="1"/>
    </w:p>
    <w:p w:rsidR="00A91ABC" w:rsidRPr="00240B98" w:rsidRDefault="00A91ABC" w:rsidP="00240B98">
      <w:pPr>
        <w:jc w:val="both"/>
        <w:rPr>
          <w:b/>
        </w:rPr>
      </w:pPr>
    </w:p>
    <w:p w:rsidR="00F26493" w:rsidRPr="00240B98" w:rsidRDefault="00F26493" w:rsidP="00240B98">
      <w:pPr>
        <w:spacing w:line="360" w:lineRule="auto"/>
        <w:jc w:val="both"/>
      </w:pPr>
      <w:r w:rsidRPr="00240B98">
        <w:t>El presente proyecto se desarrolla en el marco de la clase MS PROJECTC I del CEPS-UNI; para ello nos situamos en el hipotético caso de la “Programación de un Expediente Técnico en el sector Construcción”.</w:t>
      </w:r>
    </w:p>
    <w:p w:rsidR="00F26493" w:rsidRPr="00240B98" w:rsidRDefault="00F26493" w:rsidP="00240B98">
      <w:pPr>
        <w:spacing w:line="360" w:lineRule="auto"/>
        <w:jc w:val="both"/>
      </w:pPr>
    </w:p>
    <w:p w:rsidR="00F26493" w:rsidRDefault="00F26493" w:rsidP="00240B98">
      <w:pPr>
        <w:spacing w:line="360" w:lineRule="auto"/>
        <w:jc w:val="both"/>
      </w:pPr>
      <w:r w:rsidRPr="00240B98">
        <w:t xml:space="preserve">El expediente técnico N° 001: “Construcción del complejo habitacional Villa Hermosa” necesita para su elaboración una programación tal que permita optimizar los recursos con los que se cuenta; para ello haciendo uso de la </w:t>
      </w:r>
      <w:r w:rsidR="00240B98" w:rsidRPr="00240B98">
        <w:t>herramienta</w:t>
      </w:r>
      <w:r w:rsidRPr="00240B98">
        <w:t xml:space="preserve"> MS Project y detallando características de la actual situación del proyecto procederemos a </w:t>
      </w:r>
      <w:r w:rsidR="00240B98" w:rsidRPr="00240B98">
        <w:t>realizar la planificación.</w:t>
      </w:r>
    </w:p>
    <w:p w:rsidR="004E0281" w:rsidRDefault="004E0281" w:rsidP="00240B98">
      <w:pPr>
        <w:spacing w:line="360" w:lineRule="auto"/>
        <w:jc w:val="both"/>
      </w:pPr>
    </w:p>
    <w:p w:rsidR="004E0281" w:rsidRDefault="004E0281" w:rsidP="00240B98">
      <w:pPr>
        <w:spacing w:line="360" w:lineRule="auto"/>
        <w:jc w:val="both"/>
      </w:pPr>
      <w:r>
        <w:t>Para la ejecución de una obra, es necesario contar con un expediente técnico, el cual debe adjuntarse al expediente de contratación. Ello debido a que normalmente el expediente técnico es elaborado y aprobado con anterioridad a la contratación de la ejecución de la obra.</w:t>
      </w:r>
    </w:p>
    <w:p w:rsidR="004E0281" w:rsidRDefault="004E0281" w:rsidP="00240B98">
      <w:pPr>
        <w:spacing w:line="360" w:lineRule="auto"/>
        <w:jc w:val="both"/>
      </w:pPr>
      <w:r>
        <w:t>No obstante, existen determinados supuestos en los que la elaboración del expediente técnico y la ejecución de la obra se contratan de manera conjunta, esto mediante las modalidades de ejecución contractual, o concurso de oferta.</w:t>
      </w:r>
    </w:p>
    <w:p w:rsidR="004E0281" w:rsidRDefault="004E0281" w:rsidP="00240B98">
      <w:pPr>
        <w:spacing w:line="360" w:lineRule="auto"/>
        <w:jc w:val="both"/>
      </w:pPr>
    </w:p>
    <w:p w:rsidR="004E0281" w:rsidRDefault="004E0281" w:rsidP="00240B98">
      <w:pPr>
        <w:spacing w:line="360" w:lineRule="auto"/>
        <w:jc w:val="both"/>
      </w:pPr>
      <w:r>
        <w:t xml:space="preserve">El expediente técnico es el conjunto de documentos de carácter técnico y/o económico que permiten la adecuada ejecución de la obra, es elaborado por un consultor de obras, de la especialidad o especialidades que correspondan a las exigencias de cada proyecto en particular. </w:t>
      </w:r>
    </w:p>
    <w:p w:rsidR="004E0281" w:rsidRPr="00240B98" w:rsidRDefault="004E0281" w:rsidP="00240B98">
      <w:pPr>
        <w:spacing w:line="360" w:lineRule="auto"/>
        <w:jc w:val="both"/>
      </w:pPr>
    </w:p>
    <w:p w:rsidR="00F770D6" w:rsidRPr="00240B98" w:rsidRDefault="00F770D6" w:rsidP="00240B98">
      <w:pPr>
        <w:jc w:val="both"/>
      </w:pPr>
    </w:p>
    <w:p w:rsidR="00A91ABC" w:rsidRDefault="00A91ABC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E338FE" w:rsidRDefault="00E338FE" w:rsidP="00240B98">
      <w:pPr>
        <w:jc w:val="both"/>
      </w:pPr>
    </w:p>
    <w:p w:rsidR="00E338FE" w:rsidRDefault="00E338FE" w:rsidP="00240B98">
      <w:pPr>
        <w:jc w:val="both"/>
      </w:pPr>
    </w:p>
    <w:p w:rsidR="00CB42B0" w:rsidRPr="00653350" w:rsidRDefault="00653350" w:rsidP="00653350">
      <w:pPr>
        <w:pStyle w:val="Ttulo1"/>
        <w:rPr>
          <w:rFonts w:ascii="Times New Roman" w:hAnsi="Times New Roman" w:cs="Times New Roman"/>
          <w:b/>
        </w:rPr>
      </w:pPr>
      <w:bookmarkStart w:id="2" w:name="_Toc441066172"/>
      <w:r w:rsidRPr="00653350">
        <w:rPr>
          <w:rFonts w:ascii="Times New Roman" w:hAnsi="Times New Roman" w:cs="Times New Roman"/>
          <w:b/>
          <w:sz w:val="24"/>
        </w:rPr>
        <w:t>ESTRUCTURA DEL PROYECTO</w:t>
      </w:r>
      <w:bookmarkEnd w:id="2"/>
    </w:p>
    <w:p w:rsidR="00CB42B0" w:rsidRDefault="00CB42B0" w:rsidP="00240B98">
      <w:pPr>
        <w:jc w:val="both"/>
      </w:pPr>
    </w:p>
    <w:p w:rsidR="00653350" w:rsidRDefault="00653350" w:rsidP="00240B98">
      <w:pPr>
        <w:jc w:val="both"/>
      </w:pPr>
      <w:r>
        <w:t xml:space="preserve">Utilizando la herramienta WBS chart pro, se diseñó la estructura del proyecto y los entregables o tareas resúmenes en distintos paquetes de trabajo. </w:t>
      </w:r>
    </w:p>
    <w:p w:rsidR="00653350" w:rsidRDefault="00653350" w:rsidP="00240B98">
      <w:pPr>
        <w:jc w:val="both"/>
      </w:pPr>
    </w:p>
    <w:p w:rsidR="00653350" w:rsidRDefault="00653350" w:rsidP="00240B98">
      <w:pPr>
        <w:jc w:val="both"/>
      </w:pPr>
    </w:p>
    <w:p w:rsidR="00653350" w:rsidRDefault="00E338FE" w:rsidP="00240B98">
      <w:pPr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84864" behindDoc="1" locked="0" layoutInCell="1" allowOverlap="1" wp14:anchorId="5009AE1B" wp14:editId="1E6922D8">
            <wp:simplePos x="0" y="0"/>
            <wp:positionH relativeFrom="margin">
              <wp:posOffset>-765810</wp:posOffset>
            </wp:positionH>
            <wp:positionV relativeFrom="paragraph">
              <wp:posOffset>229870</wp:posOffset>
            </wp:positionV>
            <wp:extent cx="7191375" cy="5038725"/>
            <wp:effectExtent l="0" t="0" r="9525" b="9525"/>
            <wp:wrapTight wrapText="bothSides">
              <wp:wrapPolygon edited="0">
                <wp:start x="0" y="0"/>
                <wp:lineTo x="0" y="21559"/>
                <wp:lineTo x="21571" y="21559"/>
                <wp:lineTo x="2157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2B0" w:rsidRDefault="00CB42B0" w:rsidP="00240B98">
      <w:pPr>
        <w:jc w:val="both"/>
      </w:pPr>
    </w:p>
    <w:p w:rsidR="00CB42B0" w:rsidRDefault="00CB42B0" w:rsidP="00240B98">
      <w:pPr>
        <w:jc w:val="both"/>
      </w:pPr>
    </w:p>
    <w:p w:rsidR="00653350" w:rsidRDefault="00653350">
      <w:r>
        <w:br w:type="page"/>
      </w:r>
    </w:p>
    <w:p w:rsidR="00CB42B0" w:rsidRDefault="00CB42B0" w:rsidP="00240B98">
      <w:pPr>
        <w:jc w:val="both"/>
      </w:pPr>
    </w:p>
    <w:p w:rsidR="00A91ABC" w:rsidRPr="00CB42B0" w:rsidRDefault="00FD5235" w:rsidP="00CB42B0">
      <w:pPr>
        <w:pStyle w:val="Ttulo1"/>
        <w:rPr>
          <w:rFonts w:ascii="Times New Roman" w:hAnsi="Times New Roman" w:cs="Times New Roman"/>
          <w:b/>
          <w:sz w:val="24"/>
        </w:rPr>
      </w:pPr>
      <w:bookmarkStart w:id="3" w:name="_Toc441066173"/>
      <w:r w:rsidRPr="00CB42B0">
        <w:rPr>
          <w:rFonts w:ascii="Times New Roman" w:hAnsi="Times New Roman" w:cs="Times New Roman"/>
          <w:b/>
          <w:sz w:val="24"/>
        </w:rPr>
        <w:t>OBJETIVOS</w:t>
      </w:r>
      <w:bookmarkEnd w:id="3"/>
    </w:p>
    <w:p w:rsidR="00F770D6" w:rsidRPr="00240B98" w:rsidRDefault="00F770D6" w:rsidP="00240B98">
      <w:pPr>
        <w:spacing w:line="360" w:lineRule="auto"/>
        <w:jc w:val="both"/>
        <w:rPr>
          <w:b/>
        </w:rPr>
      </w:pPr>
    </w:p>
    <w:p w:rsidR="00F770D6" w:rsidRPr="00CB42B0" w:rsidRDefault="00240B98" w:rsidP="00CB42B0">
      <w:pPr>
        <w:pStyle w:val="Subttulo"/>
        <w:rPr>
          <w:b/>
          <w:color w:val="1F497D" w:themeColor="text2"/>
        </w:rPr>
      </w:pPr>
      <w:r w:rsidRPr="00CB42B0">
        <w:rPr>
          <w:b/>
          <w:color w:val="1F497D" w:themeColor="text2"/>
        </w:rPr>
        <w:t>Objetivo general</w:t>
      </w:r>
    </w:p>
    <w:p w:rsidR="00F770D6" w:rsidRPr="00240B98" w:rsidRDefault="00F770D6" w:rsidP="00240B98">
      <w:pPr>
        <w:spacing w:line="360" w:lineRule="auto"/>
        <w:jc w:val="both"/>
        <w:rPr>
          <w:b/>
        </w:rPr>
      </w:pPr>
    </w:p>
    <w:p w:rsidR="00F770D6" w:rsidRPr="00240B98" w:rsidRDefault="00F770D6" w:rsidP="00240B98">
      <w:pPr>
        <w:pStyle w:val="Prrafodelista"/>
        <w:numPr>
          <w:ilvl w:val="0"/>
          <w:numId w:val="6"/>
        </w:numPr>
        <w:spacing w:line="360" w:lineRule="auto"/>
        <w:jc w:val="both"/>
      </w:pPr>
      <w:r w:rsidRPr="00240B98">
        <w:t>Planificar óptimamente mediante MS Project el tiempo, recursos y presupuesto disponibles para la elaboración de un expediente técnico en el sector Construcción del complejo habitacional “Villa Hermosa”</w:t>
      </w:r>
    </w:p>
    <w:p w:rsidR="00A91ABC" w:rsidRPr="00240B98" w:rsidRDefault="00A91ABC" w:rsidP="00240B98">
      <w:pPr>
        <w:spacing w:line="360" w:lineRule="auto"/>
        <w:jc w:val="both"/>
        <w:rPr>
          <w:b/>
        </w:rPr>
      </w:pPr>
    </w:p>
    <w:p w:rsidR="00F770D6" w:rsidRPr="00CB42B0" w:rsidRDefault="00F770D6" w:rsidP="00CB42B0">
      <w:pPr>
        <w:pStyle w:val="Subttulo"/>
        <w:rPr>
          <w:b/>
          <w:color w:val="1F497D" w:themeColor="text2"/>
        </w:rPr>
      </w:pPr>
      <w:r w:rsidRPr="00CB42B0">
        <w:rPr>
          <w:b/>
          <w:color w:val="1F497D" w:themeColor="text2"/>
        </w:rPr>
        <w:t>Objetivos específicos</w:t>
      </w:r>
    </w:p>
    <w:p w:rsidR="00F770D6" w:rsidRPr="00240B98" w:rsidRDefault="00F770D6" w:rsidP="00240B98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 w:rsidRPr="00240B98">
        <w:t>Crear un cronograma de trabajo que permita un máximo aprovechamiento del tiempo; así como asignaciones de casos particulares.</w:t>
      </w:r>
    </w:p>
    <w:p w:rsidR="00F770D6" w:rsidRPr="00240B98" w:rsidRDefault="00F770D6" w:rsidP="00240B98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 w:rsidRPr="00240B98">
        <w:t>Asignar tareas entre los recursos disponibles tomando en cuenta factores de especialidad, disponibilidad, costo por hora.</w:t>
      </w:r>
    </w:p>
    <w:p w:rsidR="00F770D6" w:rsidRPr="0010572D" w:rsidRDefault="00164B1C" w:rsidP="00240B98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 w:rsidRPr="00240B98">
        <w:t>Reconocer la ruta crítica en las tareas.</w:t>
      </w:r>
    </w:p>
    <w:p w:rsidR="0010572D" w:rsidRPr="0010572D" w:rsidRDefault="0010572D" w:rsidP="00240B98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t xml:space="preserve">Crear un informe del flujo de caja. </w:t>
      </w:r>
    </w:p>
    <w:p w:rsidR="0010572D" w:rsidRPr="00240B98" w:rsidRDefault="0010572D" w:rsidP="00240B98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t xml:space="preserve">Se asignaran los recursos de manera eficiente, y se resolverá el problema de sobreasignación de recursos.  </w:t>
      </w:r>
    </w:p>
    <w:p w:rsidR="00A91ABC" w:rsidRPr="00240B98" w:rsidRDefault="00A91ABC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E338FE" w:rsidRDefault="00E338FE" w:rsidP="00240B98">
      <w:pPr>
        <w:jc w:val="both"/>
        <w:rPr>
          <w:b/>
        </w:rPr>
      </w:pPr>
    </w:p>
    <w:p w:rsidR="00E338FE" w:rsidRDefault="00E338FE" w:rsidP="00240B98">
      <w:pPr>
        <w:jc w:val="both"/>
        <w:rPr>
          <w:b/>
        </w:rPr>
      </w:pPr>
    </w:p>
    <w:p w:rsidR="00E338FE" w:rsidRDefault="00E338FE" w:rsidP="00240B98">
      <w:pPr>
        <w:jc w:val="both"/>
        <w:rPr>
          <w:b/>
        </w:rPr>
      </w:pPr>
    </w:p>
    <w:p w:rsidR="00E338FE" w:rsidRDefault="00E338FE" w:rsidP="00240B98">
      <w:pPr>
        <w:jc w:val="both"/>
        <w:rPr>
          <w:b/>
        </w:rPr>
      </w:pPr>
    </w:p>
    <w:p w:rsidR="00CB42B0" w:rsidRDefault="00CB42B0" w:rsidP="00240B98">
      <w:pPr>
        <w:jc w:val="both"/>
        <w:rPr>
          <w:b/>
        </w:rPr>
      </w:pPr>
    </w:p>
    <w:p w:rsidR="00A91ABC" w:rsidRPr="00CB42B0" w:rsidRDefault="007F13F7" w:rsidP="00CB42B0">
      <w:pPr>
        <w:pStyle w:val="Ttulo1"/>
        <w:rPr>
          <w:rFonts w:ascii="Times New Roman" w:hAnsi="Times New Roman" w:cs="Times New Roman"/>
          <w:b/>
          <w:sz w:val="24"/>
        </w:rPr>
      </w:pPr>
      <w:bookmarkStart w:id="4" w:name="_Toc441066174"/>
      <w:r w:rsidRPr="00CB42B0">
        <w:rPr>
          <w:rFonts w:ascii="Times New Roman" w:hAnsi="Times New Roman" w:cs="Times New Roman"/>
          <w:b/>
          <w:sz w:val="24"/>
        </w:rPr>
        <w:t>CONTENIDO DE ESPECIFICACIONES</w:t>
      </w:r>
      <w:bookmarkEnd w:id="4"/>
    </w:p>
    <w:p w:rsidR="00240B98" w:rsidRDefault="00240B98" w:rsidP="00240B98">
      <w:pPr>
        <w:jc w:val="both"/>
        <w:rPr>
          <w:b/>
        </w:rPr>
      </w:pPr>
    </w:p>
    <w:p w:rsidR="00240B98" w:rsidRPr="00CB42B0" w:rsidRDefault="007F13F7" w:rsidP="00CB42B0">
      <w:pPr>
        <w:pStyle w:val="Subttulo"/>
        <w:rPr>
          <w:b/>
          <w:color w:val="1F497D" w:themeColor="text2"/>
        </w:rPr>
      </w:pPr>
      <w:r w:rsidRPr="00CB42B0">
        <w:rPr>
          <w:b/>
          <w:color w:val="1F497D" w:themeColor="text2"/>
        </w:rPr>
        <w:t>Calendario de Proyecto</w:t>
      </w:r>
    </w:p>
    <w:p w:rsidR="007F13F7" w:rsidRDefault="007F13F7" w:rsidP="007F13F7">
      <w:pPr>
        <w:pStyle w:val="Prrafodelista"/>
        <w:jc w:val="both"/>
        <w:rPr>
          <w:b/>
        </w:rPr>
      </w:pPr>
    </w:p>
    <w:p w:rsidR="007F13F7" w:rsidRDefault="007F13F7" w:rsidP="00D11E87">
      <w:pPr>
        <w:pStyle w:val="Prrafodelista"/>
        <w:spacing w:line="360" w:lineRule="auto"/>
        <w:jc w:val="both"/>
      </w:pPr>
      <w:r>
        <w:t>Inicio del Proyecto</w:t>
      </w:r>
      <w:r>
        <w:tab/>
      </w:r>
      <w:r>
        <w:tab/>
        <w:t>:</w:t>
      </w:r>
      <w:r>
        <w:tab/>
      </w:r>
      <w:r>
        <w:tab/>
        <w:t>20 de febrero del  2016</w:t>
      </w:r>
      <w:r w:rsidR="001675DC">
        <w:t xml:space="preserve">         </w:t>
      </w:r>
      <w:r w:rsidR="001675DC" w:rsidRPr="00FD5235">
        <w:rPr>
          <w:b/>
        </w:rPr>
        <w:t>(Anexo 01)</w:t>
      </w:r>
    </w:p>
    <w:p w:rsidR="007F13F7" w:rsidRPr="007F13F7" w:rsidRDefault="007F13F7" w:rsidP="00D11E87">
      <w:pPr>
        <w:pStyle w:val="Prrafodelista"/>
        <w:spacing w:line="360" w:lineRule="auto"/>
        <w:jc w:val="both"/>
      </w:pPr>
      <w:r>
        <w:t>Fecha límite del proyecto</w:t>
      </w:r>
      <w:r>
        <w:tab/>
        <w:t xml:space="preserve">: </w:t>
      </w:r>
      <w:r>
        <w:tab/>
      </w:r>
      <w:r>
        <w:tab/>
        <w:t>08 de junio del  2016</w:t>
      </w:r>
    </w:p>
    <w:p w:rsidR="00240B98" w:rsidRDefault="00240B98" w:rsidP="00240B98">
      <w:pPr>
        <w:pStyle w:val="Prrafodelista"/>
        <w:jc w:val="both"/>
        <w:rPr>
          <w:b/>
        </w:rPr>
      </w:pPr>
    </w:p>
    <w:p w:rsidR="001675DC" w:rsidRDefault="001675DC" w:rsidP="00D11E87">
      <w:pPr>
        <w:pStyle w:val="Prrafodelista"/>
        <w:spacing w:line="360" w:lineRule="auto"/>
        <w:jc w:val="both"/>
      </w:pPr>
      <w:r>
        <w:t>Horario de trabajo:</w:t>
      </w:r>
      <w:r w:rsidRPr="00240B98">
        <w:t xml:space="preserve"> lunes a vierne</w:t>
      </w:r>
      <w:r>
        <w:t>s de 8:00 a 1:00 y 2:00 a 6:00.</w:t>
      </w:r>
    </w:p>
    <w:p w:rsidR="001675DC" w:rsidRPr="00FD5235" w:rsidRDefault="001675DC" w:rsidP="00D11E87">
      <w:pPr>
        <w:pStyle w:val="Prrafodelista"/>
        <w:spacing w:line="360" w:lineRule="auto"/>
        <w:jc w:val="both"/>
        <w:rPr>
          <w:b/>
        </w:rPr>
      </w:pPr>
      <w:r w:rsidRPr="00FD5235">
        <w:rPr>
          <w:b/>
        </w:rPr>
        <w:t>(Anexo 02).</w:t>
      </w:r>
    </w:p>
    <w:p w:rsidR="001675DC" w:rsidRDefault="001675DC" w:rsidP="001675DC">
      <w:pPr>
        <w:pStyle w:val="Prrafodelista"/>
        <w:jc w:val="both"/>
      </w:pPr>
    </w:p>
    <w:p w:rsidR="001675DC" w:rsidRDefault="001675DC" w:rsidP="00D11E87">
      <w:pPr>
        <w:pStyle w:val="Prrafodelista"/>
        <w:spacing w:line="360" w:lineRule="auto"/>
        <w:jc w:val="both"/>
      </w:pPr>
      <w:r w:rsidRPr="00240B98">
        <w:t>Los días no laborables serán los siguientes:</w:t>
      </w:r>
    </w:p>
    <w:p w:rsidR="001675DC" w:rsidRPr="00240B98" w:rsidRDefault="001675DC" w:rsidP="00D11E87">
      <w:pPr>
        <w:pStyle w:val="Prrafodelista"/>
        <w:numPr>
          <w:ilvl w:val="1"/>
          <w:numId w:val="6"/>
        </w:numPr>
        <w:spacing w:line="360" w:lineRule="auto"/>
        <w:jc w:val="both"/>
      </w:pPr>
      <w:r w:rsidRPr="00240B98">
        <w:t>Semana santa del 24 de marzo al 25 de marzo del 2016</w:t>
      </w:r>
    </w:p>
    <w:p w:rsidR="001675DC" w:rsidRPr="00240B98" w:rsidRDefault="001675DC" w:rsidP="00D11E87">
      <w:pPr>
        <w:pStyle w:val="Prrafodelista"/>
        <w:numPr>
          <w:ilvl w:val="1"/>
          <w:numId w:val="6"/>
        </w:numPr>
        <w:spacing w:line="360" w:lineRule="auto"/>
        <w:jc w:val="both"/>
      </w:pPr>
      <w:r w:rsidRPr="00240B98">
        <w:t>Día del trabajador 01 de mayo del 2016</w:t>
      </w:r>
      <w:r>
        <w:t xml:space="preserve">  </w:t>
      </w:r>
      <w:r w:rsidR="00D11E87">
        <w:t xml:space="preserve">                            </w:t>
      </w:r>
      <w:r>
        <w:t xml:space="preserve"> </w:t>
      </w:r>
      <w:r w:rsidRPr="00FD5235">
        <w:rPr>
          <w:b/>
        </w:rPr>
        <w:t>(Anexo 03)</w:t>
      </w:r>
    </w:p>
    <w:p w:rsidR="001675DC" w:rsidRPr="00240B98" w:rsidRDefault="001675DC" w:rsidP="001675DC">
      <w:pPr>
        <w:pStyle w:val="Prrafodelista"/>
        <w:jc w:val="both"/>
      </w:pPr>
    </w:p>
    <w:p w:rsidR="001675DC" w:rsidRDefault="001675DC" w:rsidP="00240B98">
      <w:pPr>
        <w:pStyle w:val="Prrafodelista"/>
        <w:jc w:val="both"/>
        <w:rPr>
          <w:b/>
        </w:rPr>
      </w:pPr>
    </w:p>
    <w:p w:rsidR="001675DC" w:rsidRPr="00240B98" w:rsidRDefault="001675DC" w:rsidP="00240B98">
      <w:pPr>
        <w:pStyle w:val="Prrafodelista"/>
        <w:jc w:val="both"/>
        <w:rPr>
          <w:b/>
        </w:rPr>
      </w:pPr>
    </w:p>
    <w:p w:rsidR="00A91ABC" w:rsidRPr="00D11E87" w:rsidRDefault="007F13F7" w:rsidP="00D11E87">
      <w:pPr>
        <w:pStyle w:val="Prrafodelista"/>
        <w:numPr>
          <w:ilvl w:val="0"/>
          <w:numId w:val="9"/>
        </w:numPr>
        <w:jc w:val="both"/>
        <w:rPr>
          <w:b/>
        </w:rPr>
      </w:pPr>
      <w:r w:rsidRPr="00CB42B0">
        <w:rPr>
          <w:rStyle w:val="SubttuloCar"/>
          <w:b/>
          <w:color w:val="1F497D" w:themeColor="text2"/>
        </w:rPr>
        <w:t>Personal de Trabajo</w:t>
      </w:r>
      <w:r w:rsidR="00D11E87" w:rsidRPr="00CB42B0">
        <w:rPr>
          <w:b/>
          <w:color w:val="1F497D" w:themeColor="text2"/>
        </w:rPr>
        <w:t xml:space="preserve">              </w:t>
      </w:r>
      <w:r w:rsidR="00D11E87" w:rsidRPr="00D11E87">
        <w:rPr>
          <w:b/>
        </w:rPr>
        <w:tab/>
      </w:r>
      <w:r w:rsidR="00D11E87" w:rsidRPr="00D11E87">
        <w:rPr>
          <w:b/>
        </w:rPr>
        <w:tab/>
      </w:r>
      <w:r w:rsidR="00D11E87" w:rsidRPr="00D11E87">
        <w:rPr>
          <w:b/>
        </w:rPr>
        <w:tab/>
      </w:r>
      <w:r w:rsidR="00D11E87" w:rsidRPr="00D11E87">
        <w:rPr>
          <w:b/>
        </w:rPr>
        <w:tab/>
      </w:r>
      <w:r w:rsidR="00D11E87" w:rsidRPr="00D11E87">
        <w:rPr>
          <w:b/>
        </w:rPr>
        <w:tab/>
      </w:r>
      <w:r w:rsidR="00D11E87" w:rsidRPr="00FD5235">
        <w:rPr>
          <w:b/>
        </w:rPr>
        <w:t xml:space="preserve"> (Anexo 04)</w:t>
      </w:r>
    </w:p>
    <w:p w:rsidR="007F13F7" w:rsidRPr="007F13F7" w:rsidRDefault="007F13F7" w:rsidP="007F13F7">
      <w:pPr>
        <w:pStyle w:val="Prrafodelista"/>
        <w:jc w:val="both"/>
        <w:rPr>
          <w:b/>
        </w:rPr>
      </w:pPr>
    </w:p>
    <w:p w:rsidR="00D11E87" w:rsidRPr="00D11E87" w:rsidRDefault="00D11E87" w:rsidP="00D11E87">
      <w:pPr>
        <w:pStyle w:val="Prrafodelista"/>
        <w:numPr>
          <w:ilvl w:val="0"/>
          <w:numId w:val="7"/>
        </w:numPr>
        <w:spacing w:line="360" w:lineRule="auto"/>
        <w:jc w:val="both"/>
      </w:pPr>
      <w:r w:rsidRPr="00D11E87">
        <w:t>Jefe de Proyecto</w:t>
      </w:r>
    </w:p>
    <w:p w:rsidR="00D11E87" w:rsidRPr="00D11E87" w:rsidRDefault="00D11E87" w:rsidP="00D11E87">
      <w:pPr>
        <w:pStyle w:val="Prrafodelista"/>
        <w:numPr>
          <w:ilvl w:val="0"/>
          <w:numId w:val="7"/>
        </w:numPr>
        <w:spacing w:line="360" w:lineRule="auto"/>
        <w:jc w:val="both"/>
      </w:pPr>
      <w:r w:rsidRPr="00D11E87">
        <w:t>Asistente</w:t>
      </w:r>
    </w:p>
    <w:p w:rsidR="00D11E87" w:rsidRPr="00D11E87" w:rsidRDefault="00D11E87" w:rsidP="00D11E87">
      <w:pPr>
        <w:pStyle w:val="Prrafodelista"/>
        <w:numPr>
          <w:ilvl w:val="0"/>
          <w:numId w:val="7"/>
        </w:numPr>
        <w:spacing w:line="360" w:lineRule="auto"/>
        <w:jc w:val="both"/>
      </w:pPr>
      <w:r w:rsidRPr="00D11E87">
        <w:t>Secretaria</w:t>
      </w:r>
    </w:p>
    <w:p w:rsidR="00D11E87" w:rsidRPr="00D11E87" w:rsidRDefault="00D11E87" w:rsidP="00D11E87">
      <w:pPr>
        <w:pStyle w:val="Prrafodelista"/>
        <w:numPr>
          <w:ilvl w:val="0"/>
          <w:numId w:val="7"/>
        </w:numPr>
        <w:spacing w:line="360" w:lineRule="auto"/>
        <w:jc w:val="both"/>
      </w:pPr>
      <w:r w:rsidRPr="00D11E87">
        <w:t>Dibujante</w:t>
      </w:r>
    </w:p>
    <w:p w:rsidR="00D11E87" w:rsidRPr="00D11E87" w:rsidRDefault="00D11E87" w:rsidP="00D11E87">
      <w:pPr>
        <w:pStyle w:val="Prrafodelista"/>
        <w:numPr>
          <w:ilvl w:val="0"/>
          <w:numId w:val="7"/>
        </w:numPr>
        <w:spacing w:line="360" w:lineRule="auto"/>
        <w:jc w:val="both"/>
      </w:pPr>
      <w:r w:rsidRPr="00D11E87">
        <w:t>Ing. Gomez</w:t>
      </w:r>
    </w:p>
    <w:p w:rsidR="0001484E" w:rsidRPr="00E338FE" w:rsidRDefault="00D11E87" w:rsidP="00240B98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D11E87">
        <w:t>Ing. Solar</w:t>
      </w: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Default="00E338FE" w:rsidP="00E338FE">
      <w:pPr>
        <w:spacing w:line="360" w:lineRule="auto"/>
        <w:jc w:val="both"/>
        <w:rPr>
          <w:b/>
        </w:rPr>
      </w:pPr>
    </w:p>
    <w:p w:rsidR="00E338FE" w:rsidRPr="00E338FE" w:rsidRDefault="00E338FE" w:rsidP="00E338FE">
      <w:pPr>
        <w:spacing w:line="360" w:lineRule="auto"/>
        <w:jc w:val="both"/>
        <w:rPr>
          <w:b/>
        </w:rPr>
      </w:pPr>
    </w:p>
    <w:p w:rsidR="0001484E" w:rsidRDefault="0001484E" w:rsidP="00240B98">
      <w:pPr>
        <w:jc w:val="both"/>
        <w:rPr>
          <w:b/>
        </w:rPr>
      </w:pPr>
    </w:p>
    <w:p w:rsidR="00CB42B0" w:rsidRPr="00240B98" w:rsidRDefault="00CB42B0" w:rsidP="00240B98">
      <w:pPr>
        <w:jc w:val="both"/>
        <w:rPr>
          <w:b/>
        </w:rPr>
      </w:pPr>
    </w:p>
    <w:p w:rsidR="0001484E" w:rsidRDefault="00D11E87" w:rsidP="00D11E87">
      <w:pPr>
        <w:pStyle w:val="Prrafodelista"/>
        <w:numPr>
          <w:ilvl w:val="0"/>
          <w:numId w:val="9"/>
        </w:numPr>
        <w:jc w:val="both"/>
        <w:rPr>
          <w:b/>
        </w:rPr>
      </w:pPr>
      <w:r w:rsidRPr="00CB42B0">
        <w:rPr>
          <w:rStyle w:val="SubttuloCar"/>
          <w:b/>
          <w:color w:val="1F497D" w:themeColor="text2"/>
        </w:rPr>
        <w:t>Listado de tareas y duración</w:t>
      </w:r>
      <w:r w:rsidRPr="00CB42B0">
        <w:rPr>
          <w:rStyle w:val="SubttuloCar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D5235">
        <w:rPr>
          <w:b/>
        </w:rPr>
        <w:t>(Anexo 05)</w:t>
      </w:r>
    </w:p>
    <w:p w:rsidR="00D11E87" w:rsidRDefault="00D11E87" w:rsidP="00D11E87">
      <w:pPr>
        <w:pStyle w:val="Prrafodelista"/>
        <w:jc w:val="both"/>
        <w:rPr>
          <w:b/>
        </w:rPr>
      </w:pPr>
    </w:p>
    <w:p w:rsidR="00D11E87" w:rsidRPr="00D11E87" w:rsidRDefault="00D11E87" w:rsidP="00D11E87">
      <w:pPr>
        <w:pStyle w:val="Prrafodelista"/>
        <w:jc w:val="both"/>
      </w:pPr>
      <w:r>
        <w:t>Las tareas a realizar así como su duración se enumeran en la tabla siguiente</w:t>
      </w:r>
    </w:p>
    <w:p w:rsidR="00D11E87" w:rsidRPr="00D11E87" w:rsidRDefault="00D11E87" w:rsidP="00D11E87">
      <w:pPr>
        <w:pStyle w:val="Prrafodelista"/>
        <w:jc w:val="both"/>
        <w:rPr>
          <w:b/>
        </w:rPr>
      </w:pPr>
    </w:p>
    <w:p w:rsidR="0001484E" w:rsidRPr="00240B98" w:rsidRDefault="0001484E" w:rsidP="00240B98">
      <w:pPr>
        <w:jc w:val="both"/>
        <w:rPr>
          <w:b/>
        </w:rPr>
      </w:pPr>
    </w:p>
    <w:p w:rsidR="0001484E" w:rsidRPr="00240B98" w:rsidRDefault="0001484E" w:rsidP="00240B98">
      <w:pPr>
        <w:jc w:val="both"/>
        <w:rPr>
          <w:b/>
        </w:rPr>
      </w:pPr>
    </w:p>
    <w:tbl>
      <w:tblPr>
        <w:tblpPr w:leftFromText="141" w:rightFromText="141" w:vertAnchor="text" w:horzAnchor="margin" w:tblpXSpec="center" w:tblpY="579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693"/>
        <w:gridCol w:w="1493"/>
      </w:tblGrid>
      <w:tr w:rsidR="00CB42B0" w:rsidRPr="00240B98" w:rsidTr="00CB42B0">
        <w:trPr>
          <w:trHeight w:val="24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CB42B0" w:rsidRPr="00240B98" w:rsidRDefault="00CB42B0" w:rsidP="00CB42B0">
            <w:pPr>
              <w:jc w:val="both"/>
              <w:rPr>
                <w:rFonts w:ascii="Calibri" w:hAnsi="Calibri" w:cs="Calibri"/>
                <w:color w:val="363636"/>
                <w:shd w:val="clear" w:color="auto" w:fill="DFE3E8"/>
              </w:rPr>
            </w:pPr>
            <w:r w:rsidRPr="00240B98">
              <w:rPr>
                <w:rFonts w:ascii="Calibri" w:hAnsi="Calibri" w:cs="Calibri"/>
                <w:color w:val="363636"/>
                <w:shd w:val="clear" w:color="auto" w:fill="DFE3E8"/>
              </w:rPr>
              <w:t xml:space="preserve">   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B42B0" w:rsidRPr="00240B98" w:rsidRDefault="00CB42B0" w:rsidP="00CB42B0">
            <w:pPr>
              <w:jc w:val="both"/>
              <w:rPr>
                <w:rFonts w:ascii="Calibri" w:hAnsi="Calibri" w:cs="Calibri"/>
                <w:b/>
              </w:rPr>
            </w:pPr>
            <w:r w:rsidRPr="00240B98">
              <w:rPr>
                <w:rFonts w:ascii="Calibri" w:hAnsi="Calibri" w:cs="Calibri"/>
                <w:b/>
                <w:color w:val="363636"/>
                <w:shd w:val="clear" w:color="auto" w:fill="DFE3E8"/>
              </w:rPr>
              <w:t>Nombre de tarea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B42B0" w:rsidRPr="00240B98" w:rsidRDefault="00CB42B0" w:rsidP="00CB42B0">
            <w:pPr>
              <w:jc w:val="both"/>
              <w:rPr>
                <w:rFonts w:ascii="Calibri" w:hAnsi="Calibri" w:cs="Calibri"/>
                <w:b/>
              </w:rPr>
            </w:pPr>
            <w:r w:rsidRPr="00240B98">
              <w:rPr>
                <w:rFonts w:ascii="Calibri" w:hAnsi="Calibri" w:cs="Calibri"/>
                <w:b/>
                <w:color w:val="363636"/>
                <w:shd w:val="clear" w:color="auto" w:fill="DFE3E8"/>
              </w:rPr>
              <w:t>Duración</w:t>
            </w:r>
          </w:p>
        </w:tc>
      </w:tr>
      <w:tr w:rsidR="00CB42B0" w:rsidRPr="00240B98" w:rsidTr="00CB42B0">
        <w:trPr>
          <w:trHeight w:val="679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PROYECTO: ELABORACIÓN DE EXPEDIENTE TECNICO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de secuencia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Solicitud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Recepción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15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Clasificación y selección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Inspección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Visita técnica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Visita técnica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Visita técnica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Visita técnica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Selección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462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Selección de solicitudes con visita técnica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Estudio de suelo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Estudios de suelo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Estudios de suelo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Estudios de suelo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Estudios de suelo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5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Diseño y dibujo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Diseño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Dibujo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8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Diseño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Dibujo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8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Diseño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Dibujo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8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Diseño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Dibujo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8 días</w:t>
            </w:r>
          </w:p>
        </w:tc>
      </w:tr>
      <w:tr w:rsidR="00CB42B0" w:rsidRPr="00240B98" w:rsidTr="00CB42B0">
        <w:trPr>
          <w:trHeight w:val="462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Elaboración de presupuesto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1E87">
              <w:rPr>
                <w:rFonts w:ascii="Arial" w:hAnsi="Arial" w:cs="Arial"/>
                <w:b/>
                <w:color w:val="000000"/>
                <w:sz w:val="20"/>
                <w:szCs w:val="20"/>
              </w:rPr>
              <w:t>Elaboración del expediente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2B0" w:rsidRPr="00240B98" w:rsidTr="00CB42B0">
        <w:trPr>
          <w:trHeight w:val="24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A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B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3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C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  <w:tr w:rsidR="00CB42B0" w:rsidRPr="00240B98" w:rsidTr="00CB42B0">
        <w:trPr>
          <w:trHeight w:val="225"/>
        </w:trPr>
        <w:tc>
          <w:tcPr>
            <w:tcW w:w="6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Elaboración zona D</w:t>
            </w:r>
          </w:p>
        </w:tc>
        <w:tc>
          <w:tcPr>
            <w:tcW w:w="14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B42B0" w:rsidRPr="00D11E87" w:rsidRDefault="00CB42B0" w:rsidP="00CB42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1E87">
              <w:rPr>
                <w:rFonts w:ascii="Arial" w:hAnsi="Arial" w:cs="Arial"/>
                <w:color w:val="000000"/>
                <w:sz w:val="20"/>
                <w:szCs w:val="20"/>
              </w:rPr>
              <w:t>10 días</w:t>
            </w:r>
          </w:p>
        </w:tc>
      </w:tr>
    </w:tbl>
    <w:p w:rsidR="0001484E" w:rsidRPr="00240B98" w:rsidRDefault="0001484E" w:rsidP="00240B98">
      <w:pPr>
        <w:jc w:val="both"/>
        <w:rPr>
          <w:b/>
        </w:rPr>
      </w:pPr>
    </w:p>
    <w:p w:rsidR="0001484E" w:rsidRPr="00240B98" w:rsidRDefault="0001484E" w:rsidP="00240B98">
      <w:pPr>
        <w:jc w:val="both"/>
        <w:rPr>
          <w:b/>
        </w:rPr>
      </w:pPr>
    </w:p>
    <w:p w:rsidR="0001484E" w:rsidRPr="00240B98" w:rsidRDefault="0001484E" w:rsidP="00240B98">
      <w:pPr>
        <w:jc w:val="both"/>
        <w:rPr>
          <w:b/>
        </w:rPr>
      </w:pPr>
    </w:p>
    <w:p w:rsidR="0001484E" w:rsidRPr="00240B98" w:rsidRDefault="0001484E" w:rsidP="00240B98">
      <w:pPr>
        <w:jc w:val="both"/>
        <w:rPr>
          <w:b/>
        </w:rPr>
      </w:pPr>
    </w:p>
    <w:p w:rsidR="00D11E87" w:rsidRPr="00240B98" w:rsidRDefault="00D11E87" w:rsidP="00240B98">
      <w:pPr>
        <w:jc w:val="both"/>
        <w:rPr>
          <w:b/>
        </w:rPr>
      </w:pPr>
    </w:p>
    <w:p w:rsidR="00E80CB3" w:rsidRPr="00240B98" w:rsidRDefault="00E80CB3" w:rsidP="00240B98">
      <w:pPr>
        <w:ind w:left="720"/>
        <w:jc w:val="both"/>
      </w:pPr>
    </w:p>
    <w:p w:rsidR="00E80CB3" w:rsidRPr="00240B98" w:rsidRDefault="00E80CB3" w:rsidP="00240B98">
      <w:pPr>
        <w:ind w:left="720"/>
        <w:jc w:val="both"/>
      </w:pPr>
    </w:p>
    <w:p w:rsidR="00DF548D" w:rsidRPr="00240B98" w:rsidRDefault="00DF548D" w:rsidP="00240B98">
      <w:pPr>
        <w:ind w:left="720"/>
        <w:jc w:val="both"/>
      </w:pPr>
    </w:p>
    <w:p w:rsidR="00DF548D" w:rsidRPr="00240B98" w:rsidRDefault="00DF548D" w:rsidP="00240B98">
      <w:pPr>
        <w:ind w:left="720" w:hanging="578"/>
        <w:jc w:val="both"/>
      </w:pPr>
    </w:p>
    <w:p w:rsidR="00DF548D" w:rsidRPr="00240B98" w:rsidRDefault="00DF548D" w:rsidP="00240B98">
      <w:pPr>
        <w:ind w:left="720"/>
        <w:jc w:val="both"/>
      </w:pPr>
    </w:p>
    <w:p w:rsidR="0043567D" w:rsidRPr="00240B98" w:rsidRDefault="0043567D" w:rsidP="00240B98">
      <w:pPr>
        <w:ind w:left="720"/>
        <w:jc w:val="both"/>
      </w:pPr>
    </w:p>
    <w:p w:rsidR="0043567D" w:rsidRDefault="0043567D" w:rsidP="00240B98">
      <w:pPr>
        <w:ind w:left="720"/>
        <w:jc w:val="both"/>
      </w:pPr>
    </w:p>
    <w:p w:rsidR="00D11E87" w:rsidRPr="00240B98" w:rsidRDefault="00D11E87" w:rsidP="00240B98">
      <w:pPr>
        <w:ind w:left="720"/>
        <w:jc w:val="both"/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Pr="00240B98" w:rsidRDefault="00E80CB3" w:rsidP="00240B98">
      <w:pPr>
        <w:jc w:val="both"/>
        <w:rPr>
          <w:noProof/>
          <w:lang w:val="es-PE" w:eastAsia="es-PE"/>
        </w:rPr>
      </w:pPr>
    </w:p>
    <w:p w:rsidR="00E80CB3" w:rsidRDefault="00E80CB3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FD5235" w:rsidRDefault="00FD5235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D11E87" w:rsidRDefault="00D11E87" w:rsidP="00240B98">
      <w:pPr>
        <w:jc w:val="both"/>
        <w:rPr>
          <w:noProof/>
          <w:lang w:val="es-PE" w:eastAsia="es-PE"/>
        </w:rPr>
      </w:pPr>
    </w:p>
    <w:p w:rsidR="004B3FE7" w:rsidRDefault="004B3FE7" w:rsidP="004B3FE7">
      <w:pPr>
        <w:pStyle w:val="Prrafodelista"/>
        <w:numPr>
          <w:ilvl w:val="0"/>
          <w:numId w:val="9"/>
        </w:numPr>
        <w:jc w:val="both"/>
        <w:rPr>
          <w:b/>
          <w:noProof/>
          <w:lang w:val="es-PE" w:eastAsia="es-PE"/>
        </w:rPr>
      </w:pPr>
      <w:r w:rsidRPr="00CB42B0">
        <w:rPr>
          <w:rStyle w:val="SubttuloCar"/>
          <w:b/>
          <w:color w:val="1F497D" w:themeColor="text2"/>
        </w:rPr>
        <w:t>Asignación de tareas</w:t>
      </w:r>
      <w:r w:rsidR="006B1B87" w:rsidRPr="00CB42B0">
        <w:rPr>
          <w:b/>
          <w:noProof/>
          <w:color w:val="1F497D" w:themeColor="text2"/>
          <w:lang w:val="es-PE" w:eastAsia="es-PE"/>
        </w:rPr>
        <w:t xml:space="preserve">      </w:t>
      </w:r>
      <w:r w:rsidR="00FD5235">
        <w:rPr>
          <w:b/>
          <w:noProof/>
          <w:lang w:val="es-PE" w:eastAsia="es-PE"/>
        </w:rPr>
        <w:t>(anexo 06)</w:t>
      </w:r>
    </w:p>
    <w:p w:rsidR="004B3FE7" w:rsidRPr="004B3FE7" w:rsidRDefault="004B3FE7" w:rsidP="004B3FE7">
      <w:pPr>
        <w:pStyle w:val="Prrafodelista"/>
        <w:jc w:val="both"/>
        <w:rPr>
          <w:b/>
          <w:noProof/>
          <w:lang w:val="es-PE" w:eastAsia="es-PE"/>
        </w:rPr>
      </w:pPr>
    </w:p>
    <w:p w:rsidR="0064762E" w:rsidRPr="00240B98" w:rsidRDefault="00727B2F" w:rsidP="004B3FE7">
      <w:pPr>
        <w:spacing w:line="360" w:lineRule="auto"/>
        <w:ind w:left="720"/>
        <w:jc w:val="both"/>
      </w:pPr>
      <w:r w:rsidRPr="00240B98">
        <w:t>Para</w:t>
      </w:r>
      <w:r w:rsidR="0064762E" w:rsidRPr="00240B98">
        <w:t xml:space="preserve"> la Administración General de </w:t>
      </w:r>
      <w:r w:rsidR="0064762E" w:rsidRPr="00240B98">
        <w:rPr>
          <w:noProof/>
          <w:lang w:val="es-PE" w:eastAsia="es-PE"/>
        </w:rPr>
        <w:t xml:space="preserve">todo el proyecto se emplea un Jefe de proyecto, dos asistentes y una secretaria, </w:t>
      </w:r>
      <w:r w:rsidR="004B3FE7">
        <w:rPr>
          <w:noProof/>
          <w:lang w:val="es-PE" w:eastAsia="es-PE"/>
        </w:rPr>
        <w:t>se procederá a realizar todas las asignaciones según:</w:t>
      </w:r>
    </w:p>
    <w:p w:rsidR="00DF548D" w:rsidRPr="00240B98" w:rsidRDefault="00DF548D" w:rsidP="00240B98">
      <w:pPr>
        <w:ind w:left="720"/>
        <w:jc w:val="both"/>
        <w:rPr>
          <w:noProof/>
          <w:lang w:val="es-PE" w:eastAsia="es-PE"/>
        </w:rPr>
      </w:pPr>
    </w:p>
    <w:p w:rsidR="000524D3" w:rsidRPr="004B3FE7" w:rsidRDefault="00D841FB" w:rsidP="004B3FE7">
      <w:pPr>
        <w:pStyle w:val="Prrafodelista"/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 xml:space="preserve">A </w:t>
      </w:r>
      <w:r w:rsidR="00AD49A7" w:rsidRPr="004B3FE7">
        <w:rPr>
          <w:noProof/>
          <w:lang w:val="es-PE" w:eastAsia="es-PE"/>
        </w:rPr>
        <w:t xml:space="preserve">cada uno de los ingenieros </w:t>
      </w:r>
      <w:r w:rsidR="00F94517" w:rsidRPr="004B3FE7">
        <w:rPr>
          <w:noProof/>
          <w:lang w:val="es-PE" w:eastAsia="es-PE"/>
        </w:rPr>
        <w:t xml:space="preserve">contratados </w:t>
      </w:r>
      <w:r w:rsidR="00AD49A7" w:rsidRPr="004B3FE7">
        <w:rPr>
          <w:noProof/>
          <w:lang w:val="es-PE" w:eastAsia="es-PE"/>
        </w:rPr>
        <w:t xml:space="preserve">se le designa dos áreas, </w:t>
      </w:r>
      <w:r w:rsidR="00F94517" w:rsidRPr="004B3FE7">
        <w:rPr>
          <w:noProof/>
          <w:lang w:val="es-PE" w:eastAsia="es-PE"/>
        </w:rPr>
        <w:t>al</w:t>
      </w:r>
      <w:r w:rsidR="00AD49A7" w:rsidRPr="004B3FE7">
        <w:rPr>
          <w:noProof/>
          <w:lang w:val="es-PE" w:eastAsia="es-PE"/>
        </w:rPr>
        <w:t xml:space="preserve"> ingeniero Solar se </w:t>
      </w:r>
      <w:r w:rsidR="00AE4BDD" w:rsidRPr="004B3FE7">
        <w:rPr>
          <w:noProof/>
          <w:lang w:val="es-PE" w:eastAsia="es-PE"/>
        </w:rPr>
        <w:t xml:space="preserve">le </w:t>
      </w:r>
      <w:r w:rsidR="00AD49A7" w:rsidRPr="004B3FE7">
        <w:rPr>
          <w:noProof/>
          <w:lang w:val="es-PE" w:eastAsia="es-PE"/>
        </w:rPr>
        <w:t xml:space="preserve">encargará de las áreas A y B, mientras que </w:t>
      </w:r>
      <w:r w:rsidR="00AE4BDD" w:rsidRPr="004B3FE7">
        <w:rPr>
          <w:noProof/>
          <w:lang w:val="es-PE" w:eastAsia="es-PE"/>
        </w:rPr>
        <w:t>al</w:t>
      </w:r>
      <w:r w:rsidR="00AD49A7" w:rsidRPr="004B3FE7">
        <w:rPr>
          <w:noProof/>
          <w:lang w:val="es-PE" w:eastAsia="es-PE"/>
        </w:rPr>
        <w:t xml:space="preserve"> ingeniero Gomez las áreas C y D. </w:t>
      </w:r>
      <w:r w:rsidR="00AE4BDD" w:rsidRPr="004B3FE7">
        <w:rPr>
          <w:noProof/>
          <w:lang w:val="es-PE" w:eastAsia="es-PE"/>
        </w:rPr>
        <w:t>Se solicita i</w:t>
      </w:r>
      <w:r w:rsidR="00F94517" w:rsidRPr="004B3FE7">
        <w:rPr>
          <w:noProof/>
          <w:lang w:val="es-PE" w:eastAsia="es-PE"/>
        </w:rPr>
        <w:t>mplementar las tareas siguientes:</w:t>
      </w:r>
    </w:p>
    <w:p w:rsidR="00E80CB3" w:rsidRPr="00240B98" w:rsidRDefault="00E80CB3" w:rsidP="004B3FE7">
      <w:pPr>
        <w:spacing w:line="360" w:lineRule="auto"/>
        <w:jc w:val="both"/>
        <w:rPr>
          <w:noProof/>
          <w:lang w:val="es-PE" w:eastAsia="es-PE"/>
        </w:rPr>
      </w:pPr>
    </w:p>
    <w:p w:rsidR="00FD2D65" w:rsidRPr="004B3FE7" w:rsidRDefault="00FD2D65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 xml:space="preserve">En la inspección, las visitas técnicas los ingenieros lo realizan en forma independiente, sin superposición. </w:t>
      </w:r>
    </w:p>
    <w:p w:rsidR="00FD2D65" w:rsidRPr="004B3FE7" w:rsidRDefault="00FD2D65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>La selección, lo realizan en forma conjunta ambos ingenieros al termino de la inspección.</w:t>
      </w:r>
    </w:p>
    <w:p w:rsidR="00FD2D65" w:rsidRPr="004B3FE7" w:rsidRDefault="00FD2D65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>El estudio de suelo. Lo realizan los ingenieros en forma independiente, sin superposición, después de la selección.</w:t>
      </w:r>
    </w:p>
    <w:p w:rsidR="00FD2D65" w:rsidRPr="004B3FE7" w:rsidRDefault="00351905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>El diseño y dibujo, los diseños son primeros y estan a cargo de los ingenieros en cada una de sus zonas. Para la tarea de dibujo se tiene un solo dibujante, por esta razon</w:t>
      </w:r>
      <w:r w:rsidR="00CC25C5" w:rsidRPr="004B3FE7">
        <w:rPr>
          <w:noProof/>
          <w:lang w:val="es-PE" w:eastAsia="es-PE"/>
        </w:rPr>
        <w:t xml:space="preserve"> las tareas de dibujo se realiza</w:t>
      </w:r>
      <w:r w:rsidR="00F94517" w:rsidRPr="004B3FE7">
        <w:rPr>
          <w:noProof/>
          <w:lang w:val="es-PE" w:eastAsia="es-PE"/>
        </w:rPr>
        <w:t>n</w:t>
      </w:r>
      <w:r w:rsidR="00CC25C5" w:rsidRPr="004B3FE7">
        <w:rPr>
          <w:noProof/>
          <w:lang w:val="es-PE" w:eastAsia="es-PE"/>
        </w:rPr>
        <w:t xml:space="preserve"> una tras otra, en forma secuencia</w:t>
      </w:r>
      <w:r w:rsidR="00AE4BDD" w:rsidRPr="004B3FE7">
        <w:rPr>
          <w:noProof/>
          <w:lang w:val="es-PE" w:eastAsia="es-PE"/>
        </w:rPr>
        <w:t>l</w:t>
      </w:r>
      <w:r w:rsidR="00CC25C5" w:rsidRPr="004B3FE7">
        <w:rPr>
          <w:noProof/>
          <w:lang w:val="es-PE" w:eastAsia="es-PE"/>
        </w:rPr>
        <w:t xml:space="preserve"> para cada una de las cuatro zonas.</w:t>
      </w:r>
    </w:p>
    <w:p w:rsidR="00CB42B0" w:rsidRDefault="007B388B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4B3FE7">
        <w:rPr>
          <w:noProof/>
          <w:lang w:val="es-PE" w:eastAsia="es-PE"/>
        </w:rPr>
        <w:t>En</w:t>
      </w:r>
      <w:r w:rsidR="00951A38" w:rsidRPr="004B3FE7">
        <w:rPr>
          <w:noProof/>
          <w:lang w:val="es-PE" w:eastAsia="es-PE"/>
        </w:rPr>
        <w:t xml:space="preserve"> la elaboración de </w:t>
      </w:r>
      <w:r w:rsidR="00884432" w:rsidRPr="004B3FE7">
        <w:rPr>
          <w:noProof/>
          <w:lang w:val="es-PE" w:eastAsia="es-PE"/>
        </w:rPr>
        <w:t xml:space="preserve">los </w:t>
      </w:r>
      <w:r w:rsidR="00951A38" w:rsidRPr="004B3FE7">
        <w:rPr>
          <w:noProof/>
          <w:lang w:val="es-PE" w:eastAsia="es-PE"/>
        </w:rPr>
        <w:t>presupuesto</w:t>
      </w:r>
      <w:r w:rsidR="00884432" w:rsidRPr="004B3FE7">
        <w:rPr>
          <w:noProof/>
          <w:lang w:val="es-PE" w:eastAsia="es-PE"/>
        </w:rPr>
        <w:t>s</w:t>
      </w:r>
      <w:r w:rsidR="00951A38" w:rsidRPr="004B3FE7">
        <w:rPr>
          <w:noProof/>
          <w:lang w:val="es-PE" w:eastAsia="es-PE"/>
        </w:rPr>
        <w:t xml:space="preserve">, </w:t>
      </w:r>
      <w:r w:rsidRPr="004B3FE7">
        <w:rPr>
          <w:noProof/>
          <w:lang w:val="es-PE" w:eastAsia="es-PE"/>
        </w:rPr>
        <w:t xml:space="preserve">para la zona A que esta a cargo del Ing. Solar se debe haber terminado el dibujo de A y el diseño de B, luego se podra empezar el presupuesto de la zona B, siempre y cuando se haya terminado el </w:t>
      </w:r>
    </w:p>
    <w:p w:rsidR="00CB42B0" w:rsidRPr="00CB42B0" w:rsidRDefault="00CB42B0" w:rsidP="00CB42B0">
      <w:pPr>
        <w:spacing w:line="360" w:lineRule="auto"/>
        <w:ind w:left="708"/>
        <w:jc w:val="both"/>
        <w:rPr>
          <w:noProof/>
          <w:lang w:val="es-PE" w:eastAsia="es-PE"/>
        </w:rPr>
      </w:pPr>
    </w:p>
    <w:p w:rsidR="00482818" w:rsidRDefault="00482818" w:rsidP="00CB42B0">
      <w:pPr>
        <w:spacing w:line="360" w:lineRule="auto"/>
        <w:ind w:left="708"/>
        <w:jc w:val="both"/>
        <w:rPr>
          <w:noProof/>
          <w:lang w:val="es-PE" w:eastAsia="es-PE"/>
        </w:rPr>
      </w:pPr>
    </w:p>
    <w:p w:rsidR="00951A38" w:rsidRPr="00CB42B0" w:rsidRDefault="007B388B" w:rsidP="00482818">
      <w:pPr>
        <w:spacing w:line="360" w:lineRule="auto"/>
        <w:ind w:left="1134"/>
        <w:jc w:val="both"/>
        <w:rPr>
          <w:noProof/>
          <w:lang w:val="es-PE" w:eastAsia="es-PE"/>
        </w:rPr>
      </w:pPr>
      <w:r w:rsidRPr="00CB42B0">
        <w:rPr>
          <w:noProof/>
          <w:lang w:val="es-PE" w:eastAsia="es-PE"/>
        </w:rPr>
        <w:t xml:space="preserve">dibujo </w:t>
      </w:r>
      <w:r w:rsidR="00884432" w:rsidRPr="00CB42B0">
        <w:rPr>
          <w:noProof/>
          <w:lang w:val="es-PE" w:eastAsia="es-PE"/>
        </w:rPr>
        <w:t>de B</w:t>
      </w:r>
      <w:r w:rsidRPr="00CB42B0">
        <w:rPr>
          <w:noProof/>
          <w:lang w:val="es-PE" w:eastAsia="es-PE"/>
        </w:rPr>
        <w:t xml:space="preserve">. Para </w:t>
      </w:r>
      <w:r w:rsidR="00884432" w:rsidRPr="00CB42B0">
        <w:rPr>
          <w:noProof/>
          <w:lang w:val="es-PE" w:eastAsia="es-PE"/>
        </w:rPr>
        <w:t xml:space="preserve">el presupuesto de </w:t>
      </w:r>
      <w:r w:rsidRPr="00CB42B0">
        <w:rPr>
          <w:noProof/>
          <w:lang w:val="es-PE" w:eastAsia="es-PE"/>
        </w:rPr>
        <w:t>la zona C, a cargo del Ing. Gómez se debe haber terminado el dibujo de C y el diseño de D</w:t>
      </w:r>
      <w:r w:rsidR="00884432" w:rsidRPr="00CB42B0">
        <w:rPr>
          <w:noProof/>
          <w:lang w:val="es-PE" w:eastAsia="es-PE"/>
        </w:rPr>
        <w:t>, luego podra empezar el presupuesto de D, siempre y cuando se haya terminado el dibujo de D.</w:t>
      </w:r>
    </w:p>
    <w:p w:rsidR="00E80CB3" w:rsidRPr="00240B98" w:rsidRDefault="00E80CB3" w:rsidP="00482818">
      <w:pPr>
        <w:ind w:left="1134"/>
        <w:jc w:val="both"/>
        <w:rPr>
          <w:noProof/>
          <w:lang w:val="es-PE" w:eastAsia="es-PE"/>
        </w:rPr>
      </w:pPr>
    </w:p>
    <w:p w:rsidR="00AE4BDD" w:rsidRDefault="00884432" w:rsidP="004B3FE7">
      <w:pPr>
        <w:pStyle w:val="Prrafodelista"/>
        <w:numPr>
          <w:ilvl w:val="0"/>
          <w:numId w:val="11"/>
        </w:numPr>
        <w:spacing w:line="360" w:lineRule="auto"/>
        <w:jc w:val="both"/>
        <w:rPr>
          <w:noProof/>
          <w:lang w:val="es-PE" w:eastAsia="es-PE"/>
        </w:rPr>
      </w:pPr>
      <w:r w:rsidRPr="00240B98">
        <w:rPr>
          <w:noProof/>
          <w:lang w:val="es-PE" w:eastAsia="es-PE"/>
        </w:rPr>
        <w:t xml:space="preserve">En la elaboración de los expedientes técnicos, </w:t>
      </w:r>
      <w:r w:rsidR="00596582" w:rsidRPr="00240B98">
        <w:rPr>
          <w:noProof/>
          <w:lang w:val="es-PE" w:eastAsia="es-PE"/>
        </w:rPr>
        <w:t>son elaborados por los ingenieros en sus respectivas zonas, para esto deben haber terminado de elaborar sus respectivos presupuestos y</w:t>
      </w:r>
      <w:r w:rsidR="00D841FB" w:rsidRPr="00240B98">
        <w:rPr>
          <w:noProof/>
          <w:lang w:val="es-PE" w:eastAsia="es-PE"/>
        </w:rPr>
        <w:t xml:space="preserve"> estar disponibles porque no </w:t>
      </w:r>
      <w:r w:rsidR="00BC50DF" w:rsidRPr="00240B98">
        <w:rPr>
          <w:noProof/>
          <w:lang w:val="es-PE" w:eastAsia="es-PE"/>
        </w:rPr>
        <w:t xml:space="preserve"> </w:t>
      </w:r>
      <w:r w:rsidR="00596582" w:rsidRPr="00240B98">
        <w:rPr>
          <w:noProof/>
          <w:lang w:val="es-PE" w:eastAsia="es-PE"/>
        </w:rPr>
        <w:t xml:space="preserve">pueden realizar </w:t>
      </w:r>
      <w:r w:rsidR="00AE4BDD" w:rsidRPr="00240B98">
        <w:rPr>
          <w:noProof/>
          <w:lang w:val="es-PE" w:eastAsia="es-PE"/>
        </w:rPr>
        <w:t xml:space="preserve">tareas </w:t>
      </w:r>
      <w:r w:rsidR="00596582" w:rsidRPr="00240B98">
        <w:rPr>
          <w:noProof/>
          <w:lang w:val="es-PE" w:eastAsia="es-PE"/>
        </w:rPr>
        <w:t>simultanea</w:t>
      </w:r>
      <w:r w:rsidR="00AE4BDD" w:rsidRPr="00240B98">
        <w:rPr>
          <w:noProof/>
          <w:lang w:val="es-PE" w:eastAsia="es-PE"/>
        </w:rPr>
        <w:t>s</w:t>
      </w:r>
      <w:r w:rsidR="00596582" w:rsidRPr="00240B98">
        <w:rPr>
          <w:noProof/>
          <w:lang w:val="es-PE" w:eastAsia="es-PE"/>
        </w:rPr>
        <w:t>.</w:t>
      </w:r>
    </w:p>
    <w:p w:rsidR="004B3FE7" w:rsidRDefault="004B3FE7" w:rsidP="004B3FE7">
      <w:pPr>
        <w:spacing w:line="360" w:lineRule="auto"/>
        <w:jc w:val="both"/>
        <w:rPr>
          <w:noProof/>
          <w:lang w:val="es-PE" w:eastAsia="es-PE"/>
        </w:rPr>
      </w:pPr>
    </w:p>
    <w:p w:rsidR="00D92E27" w:rsidRDefault="00D92E27" w:rsidP="00240B98">
      <w:pPr>
        <w:jc w:val="both"/>
        <w:rPr>
          <w:noProof/>
          <w:lang w:val="es-PE" w:eastAsia="es-PE"/>
        </w:rPr>
      </w:pPr>
    </w:p>
    <w:p w:rsidR="00D92E27" w:rsidRPr="00D92E27" w:rsidRDefault="00D92E27" w:rsidP="00D92E27">
      <w:pPr>
        <w:pStyle w:val="Prrafodelista"/>
        <w:numPr>
          <w:ilvl w:val="0"/>
          <w:numId w:val="9"/>
        </w:numPr>
        <w:jc w:val="both"/>
        <w:rPr>
          <w:b/>
          <w:noProof/>
          <w:lang w:val="es-PE" w:eastAsia="es-PE"/>
        </w:rPr>
      </w:pPr>
      <w:r w:rsidRPr="00CB42B0">
        <w:rPr>
          <w:rStyle w:val="SubttuloCar"/>
          <w:b/>
          <w:color w:val="1F497D" w:themeColor="text2"/>
        </w:rPr>
        <w:t>Costo del proyecto</w:t>
      </w:r>
      <w:r w:rsidRPr="00CB42B0">
        <w:rPr>
          <w:b/>
          <w:noProof/>
          <w:color w:val="1F497D" w:themeColor="text2"/>
          <w:lang w:val="es-PE" w:eastAsia="es-PE"/>
        </w:rPr>
        <w:t xml:space="preserve">                                                    </w:t>
      </w:r>
      <w:r w:rsidRPr="00CB42B0">
        <w:rPr>
          <w:noProof/>
          <w:color w:val="1F497D" w:themeColor="text2"/>
          <w:lang w:val="es-PE" w:eastAsia="es-PE"/>
        </w:rPr>
        <w:t xml:space="preserve"> </w:t>
      </w:r>
      <w:r w:rsidRPr="00FD5235">
        <w:rPr>
          <w:b/>
          <w:noProof/>
          <w:lang w:val="es-PE" w:eastAsia="es-PE"/>
        </w:rPr>
        <w:t>(Anexo 08)</w:t>
      </w:r>
      <w:r w:rsidRPr="00D92E27">
        <w:rPr>
          <w:noProof/>
          <w:lang w:val="es-PE" w:eastAsia="es-PE"/>
        </w:rPr>
        <w:t xml:space="preserve">   </w:t>
      </w:r>
    </w:p>
    <w:p w:rsidR="00D92E27" w:rsidRDefault="00D92E27" w:rsidP="00D92E27">
      <w:pPr>
        <w:pStyle w:val="Prrafodelista"/>
        <w:jc w:val="both"/>
        <w:rPr>
          <w:noProof/>
          <w:lang w:val="es-PE" w:eastAsia="es-PE"/>
        </w:rPr>
      </w:pPr>
    </w:p>
    <w:p w:rsidR="00D92E27" w:rsidRPr="00D92E27" w:rsidRDefault="00D92E27" w:rsidP="00D92E27">
      <w:pPr>
        <w:pStyle w:val="Prrafodelista"/>
        <w:spacing w:line="360" w:lineRule="auto"/>
        <w:jc w:val="both"/>
        <w:rPr>
          <w:noProof/>
          <w:lang w:val="es-PE" w:eastAsia="es-PE"/>
        </w:rPr>
      </w:pPr>
      <w:r>
        <w:rPr>
          <w:noProof/>
          <w:lang w:val="es-PE" w:eastAsia="es-PE"/>
        </w:rPr>
        <w:t>El Costo del proyecto se determinón tras realizar las asignaciones de personal, para los 131 días, el cual da la suma de S/. 31,355.00</w:t>
      </w:r>
    </w:p>
    <w:p w:rsidR="006B1B87" w:rsidRPr="00240B98" w:rsidRDefault="006B1B87" w:rsidP="00240B98">
      <w:pPr>
        <w:jc w:val="both"/>
      </w:pPr>
    </w:p>
    <w:p w:rsidR="002F2830" w:rsidRPr="00240B98" w:rsidRDefault="002F2830" w:rsidP="00D92E27">
      <w:pPr>
        <w:ind w:left="720"/>
        <w:jc w:val="both"/>
        <w:rPr>
          <w:noProof/>
          <w:lang w:val="es-PE" w:eastAsia="es-PE"/>
        </w:rPr>
      </w:pPr>
    </w:p>
    <w:p w:rsidR="00D92E27" w:rsidRDefault="00D92E27" w:rsidP="00CB42B0">
      <w:pPr>
        <w:pStyle w:val="Subttulo"/>
        <w:numPr>
          <w:ilvl w:val="0"/>
          <w:numId w:val="9"/>
        </w:numPr>
        <w:rPr>
          <w:b/>
          <w:noProof/>
          <w:color w:val="1F497D" w:themeColor="text2"/>
          <w:lang w:val="es-PE" w:eastAsia="es-PE"/>
        </w:rPr>
      </w:pPr>
      <w:r w:rsidRPr="00CB42B0">
        <w:rPr>
          <w:b/>
          <w:noProof/>
          <w:color w:val="1F497D" w:themeColor="text2"/>
          <w:lang w:val="es-PE" w:eastAsia="es-PE"/>
        </w:rPr>
        <w:t>Observaciones</w:t>
      </w:r>
    </w:p>
    <w:p w:rsidR="00CB42B0" w:rsidRPr="00CB42B0" w:rsidRDefault="00CB42B0" w:rsidP="00CB42B0">
      <w:pPr>
        <w:rPr>
          <w:lang w:val="es-PE" w:eastAsia="es-PE"/>
        </w:rPr>
      </w:pPr>
    </w:p>
    <w:p w:rsidR="00D92E27" w:rsidRPr="00CB42B0" w:rsidRDefault="00D92E27" w:rsidP="00CB42B0">
      <w:pPr>
        <w:pStyle w:val="Prrafodelista"/>
        <w:numPr>
          <w:ilvl w:val="0"/>
          <w:numId w:val="12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>La implementación de estas tareas, nos lleva a reducir el tiempo a 131 días.</w:t>
      </w:r>
      <w:r w:rsidR="00CB42B0">
        <w:rPr>
          <w:noProof/>
          <w:lang w:val="es-PE" w:eastAsia="es-PE"/>
        </w:rPr>
        <w:t xml:space="preserve"> </w:t>
      </w:r>
      <w:r w:rsidRPr="00CB42B0">
        <w:rPr>
          <w:b/>
          <w:noProof/>
          <w:lang w:val="es-PE" w:eastAsia="es-PE"/>
        </w:rPr>
        <w:t>(Anexo 07)</w:t>
      </w:r>
    </w:p>
    <w:p w:rsidR="00B363F2" w:rsidRPr="00D92E27" w:rsidRDefault="00B363F2" w:rsidP="00D92E27">
      <w:pPr>
        <w:pStyle w:val="Prrafodelista"/>
        <w:jc w:val="both"/>
        <w:rPr>
          <w:noProof/>
          <w:lang w:val="es-PE" w:eastAsia="es-PE"/>
        </w:rPr>
      </w:pPr>
    </w:p>
    <w:p w:rsidR="00B363F2" w:rsidRPr="00240B98" w:rsidRDefault="00B363F2" w:rsidP="00240B98">
      <w:pPr>
        <w:jc w:val="both"/>
        <w:rPr>
          <w:noProof/>
          <w:lang w:val="es-PE" w:eastAsia="es-PE"/>
        </w:rPr>
      </w:pPr>
    </w:p>
    <w:p w:rsidR="00144729" w:rsidRDefault="001D109B" w:rsidP="00D92E27">
      <w:pPr>
        <w:pStyle w:val="Prrafodelista"/>
        <w:numPr>
          <w:ilvl w:val="0"/>
          <w:numId w:val="12"/>
        </w:numPr>
        <w:spacing w:line="360" w:lineRule="auto"/>
        <w:jc w:val="both"/>
      </w:pPr>
      <w:r w:rsidRPr="00240B98">
        <w:t>Se ha observado que al disminuir los tiempos también se disminuye los costos. Con la finalidad de atender los puntos críticos se incorporan a dos ingenieros (Ing. Luyo y Ing. Sánchez) y tres dibujantes.</w:t>
      </w:r>
      <w:r w:rsidR="00AE176C" w:rsidRPr="00240B98">
        <w:t xml:space="preserve"> De la manera siguiente:</w:t>
      </w:r>
    </w:p>
    <w:p w:rsidR="00482818" w:rsidRDefault="00482818" w:rsidP="00482818">
      <w:pPr>
        <w:spacing w:line="360" w:lineRule="auto"/>
        <w:jc w:val="both"/>
      </w:pPr>
    </w:p>
    <w:p w:rsidR="00482818" w:rsidRDefault="00482818" w:rsidP="00482818">
      <w:pPr>
        <w:spacing w:line="360" w:lineRule="auto"/>
        <w:jc w:val="both"/>
      </w:pPr>
    </w:p>
    <w:p w:rsidR="00482818" w:rsidRDefault="00482818" w:rsidP="00482818">
      <w:pPr>
        <w:spacing w:line="360" w:lineRule="auto"/>
        <w:jc w:val="both"/>
      </w:pPr>
    </w:p>
    <w:p w:rsidR="00482818" w:rsidRPr="00240B98" w:rsidRDefault="00482818" w:rsidP="00482818">
      <w:pPr>
        <w:spacing w:line="360" w:lineRule="auto"/>
        <w:jc w:val="both"/>
      </w:pPr>
    </w:p>
    <w:p w:rsidR="001D109B" w:rsidRDefault="001D109B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Pr="00240B98" w:rsidRDefault="00482818" w:rsidP="00240B98">
      <w:pPr>
        <w:ind w:left="720"/>
        <w:jc w:val="both"/>
      </w:pPr>
    </w:p>
    <w:tbl>
      <w:tblPr>
        <w:tblW w:w="9380" w:type="dxa"/>
        <w:tblInd w:w="-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71"/>
        <w:gridCol w:w="865"/>
        <w:gridCol w:w="1138"/>
        <w:gridCol w:w="1259"/>
        <w:gridCol w:w="1000"/>
        <w:gridCol w:w="1144"/>
        <w:gridCol w:w="1038"/>
        <w:gridCol w:w="1166"/>
      </w:tblGrid>
      <w:tr w:rsidR="00D92E27" w:rsidRPr="00240B98" w:rsidTr="00D92E27">
        <w:trPr>
          <w:trHeight w:val="305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Nombre del recurso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Tipo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Iniciales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Capacidad máxima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Tasa estándar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Tasa horas extra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Costo/Uso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Acumular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Segoe UI" w:hAnsi="Segoe UI" w:cs="Segoe UI"/>
                <w:lang w:val="es-PE" w:eastAsia="es-PE"/>
              </w:rPr>
            </w:pPr>
            <w:r w:rsidRPr="00240B98">
              <w:rPr>
                <w:rFonts w:ascii="Segoe UI" w:hAnsi="Segoe UI" w:cs="Segoe UI"/>
                <w:color w:val="363636"/>
                <w:shd w:val="clear" w:color="auto" w:fill="DFE3E8"/>
                <w:lang w:val="es-PE" w:eastAsia="es-PE"/>
              </w:rPr>
              <w:t>Calendario base</w:t>
            </w:r>
          </w:p>
        </w:tc>
      </w:tr>
      <w:tr w:rsidR="00D92E27" w:rsidRPr="00240B98" w:rsidTr="00D92E27">
        <w:trPr>
          <w:trHeight w:val="177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Jefe de proyecto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J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2,000.00/ms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77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Secretaria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300.00/ms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66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Ing. Solar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1,200.00/ms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77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Ing. Gómez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1,200.00/ms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66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Ing. Luyo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1,200.00/ms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77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Ing. Sánchez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100%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1,200.00/ms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66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Dibujante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D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400%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600.00/ms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  <w:tr w:rsidR="00D92E27" w:rsidRPr="00240B98" w:rsidTr="00D92E27">
        <w:trPr>
          <w:trHeight w:val="186"/>
        </w:trPr>
        <w:tc>
          <w:tcPr>
            <w:tcW w:w="1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 xml:space="preserve">Asistentes 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Trabajo</w:t>
            </w:r>
          </w:p>
        </w:tc>
        <w:tc>
          <w:tcPr>
            <w:tcW w:w="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200%</w:t>
            </w:r>
          </w:p>
        </w:tc>
        <w:tc>
          <w:tcPr>
            <w:tcW w:w="12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300.00/ms</w:t>
            </w:r>
          </w:p>
        </w:tc>
        <w:tc>
          <w:tcPr>
            <w:tcW w:w="9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0.00/hora</w:t>
            </w:r>
          </w:p>
        </w:tc>
        <w:tc>
          <w:tcPr>
            <w:tcW w:w="1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S/. 0.00</w:t>
            </w:r>
          </w:p>
        </w:tc>
        <w:tc>
          <w:tcPr>
            <w:tcW w:w="10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Prorrateo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E32E4" w:rsidRPr="00240B98" w:rsidRDefault="006E32E4" w:rsidP="00240B98">
            <w:pPr>
              <w:jc w:val="both"/>
              <w:rPr>
                <w:rFonts w:ascii="Calibri" w:hAnsi="Calibri"/>
                <w:lang w:val="es-PE" w:eastAsia="es-PE"/>
              </w:rPr>
            </w:pPr>
            <w:r w:rsidRPr="00240B98">
              <w:rPr>
                <w:rFonts w:ascii="Calibri" w:hAnsi="Calibri"/>
                <w:color w:val="000000"/>
                <w:lang w:val="es-PE" w:eastAsia="es-PE"/>
              </w:rPr>
              <w:t>Estándar</w:t>
            </w:r>
          </w:p>
        </w:tc>
      </w:tr>
    </w:tbl>
    <w:p w:rsidR="001D109B" w:rsidRPr="00240B98" w:rsidRDefault="001D109B" w:rsidP="00240B98">
      <w:pPr>
        <w:jc w:val="both"/>
      </w:pPr>
    </w:p>
    <w:p w:rsidR="00D92E27" w:rsidRDefault="00D92E27" w:rsidP="00240B98">
      <w:pPr>
        <w:jc w:val="both"/>
      </w:pPr>
    </w:p>
    <w:p w:rsidR="003D3ED8" w:rsidRDefault="003D3ED8" w:rsidP="00240B98">
      <w:pPr>
        <w:jc w:val="both"/>
      </w:pPr>
    </w:p>
    <w:p w:rsidR="00D92E27" w:rsidRDefault="00D92E27" w:rsidP="00240B98">
      <w:pPr>
        <w:jc w:val="both"/>
      </w:pPr>
    </w:p>
    <w:p w:rsidR="00AE176C" w:rsidRPr="00240B98" w:rsidRDefault="00AE176C" w:rsidP="00D92E27">
      <w:pPr>
        <w:pStyle w:val="Prrafodelista"/>
        <w:numPr>
          <w:ilvl w:val="0"/>
          <w:numId w:val="12"/>
        </w:numPr>
        <w:jc w:val="both"/>
      </w:pPr>
      <w:r w:rsidRPr="00240B98">
        <w:t>Con estas nuevas contrataci</w:t>
      </w:r>
      <w:r w:rsidR="006E32E4" w:rsidRPr="00240B98">
        <w:t>ones, las tareas se realizan de la siguiente manera</w:t>
      </w:r>
      <w:r w:rsidRPr="00240B98">
        <w:t>:</w:t>
      </w:r>
    </w:p>
    <w:p w:rsidR="006E32E4" w:rsidRPr="00240B98" w:rsidRDefault="006E32E4" w:rsidP="00240B98">
      <w:pPr>
        <w:jc w:val="both"/>
      </w:pPr>
    </w:p>
    <w:p w:rsidR="00AE176C" w:rsidRPr="00D92E27" w:rsidRDefault="00AE176C" w:rsidP="00D92E27">
      <w:pPr>
        <w:pStyle w:val="Prrafodelista"/>
        <w:numPr>
          <w:ilvl w:val="0"/>
          <w:numId w:val="14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>En la inspección, se reasigna las zonas B y D a los Ing. Luyo y sánchez, sin superposición. El tiempo se reduce a la mitad y el costo es el mismo.</w:t>
      </w:r>
    </w:p>
    <w:p w:rsidR="00AE176C" w:rsidRPr="00D92E27" w:rsidRDefault="00AE176C" w:rsidP="00D92E27">
      <w:pPr>
        <w:pStyle w:val="Prrafodelista"/>
        <w:numPr>
          <w:ilvl w:val="0"/>
          <w:numId w:val="14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>En la selección, agregamos a los dos ingenieros. El tiempo se mantiene y los costos se duplican.</w:t>
      </w:r>
    </w:p>
    <w:p w:rsidR="009E523E" w:rsidRPr="00D92E27" w:rsidRDefault="00AE176C" w:rsidP="00D92E27">
      <w:pPr>
        <w:pStyle w:val="Prrafodelista"/>
        <w:numPr>
          <w:ilvl w:val="0"/>
          <w:numId w:val="14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>En el estudio de suelo</w:t>
      </w:r>
      <w:r w:rsidR="009E523E" w:rsidRPr="00D92E27">
        <w:rPr>
          <w:noProof/>
          <w:lang w:val="es-PE" w:eastAsia="es-PE"/>
        </w:rPr>
        <w:t>, de la misma forma que la inspección, se reasigna las zonas B y D a los Ing. Luyo y sánchez</w:t>
      </w:r>
      <w:r w:rsidRPr="00D92E27">
        <w:rPr>
          <w:noProof/>
          <w:lang w:val="es-PE" w:eastAsia="es-PE"/>
        </w:rPr>
        <w:t xml:space="preserve">. </w:t>
      </w:r>
      <w:r w:rsidR="009E523E" w:rsidRPr="00D92E27">
        <w:rPr>
          <w:noProof/>
          <w:lang w:val="es-PE" w:eastAsia="es-PE"/>
        </w:rPr>
        <w:t>El tiempo se reduce a la mitad y el costo es el mismo.</w:t>
      </w:r>
    </w:p>
    <w:p w:rsidR="003D3ED8" w:rsidRDefault="003D3ED8" w:rsidP="003D3ED8">
      <w:pPr>
        <w:pStyle w:val="Prrafodelista"/>
        <w:spacing w:line="360" w:lineRule="auto"/>
        <w:ind w:left="1068"/>
        <w:jc w:val="both"/>
        <w:rPr>
          <w:noProof/>
          <w:lang w:val="es-PE" w:eastAsia="es-PE"/>
        </w:rPr>
      </w:pPr>
    </w:p>
    <w:p w:rsidR="003D3ED8" w:rsidRDefault="003D3ED8" w:rsidP="003D3ED8">
      <w:pPr>
        <w:pStyle w:val="Prrafodelista"/>
        <w:spacing w:line="360" w:lineRule="auto"/>
        <w:ind w:left="1068"/>
        <w:jc w:val="both"/>
        <w:rPr>
          <w:noProof/>
          <w:lang w:val="es-PE" w:eastAsia="es-PE"/>
        </w:rPr>
      </w:pPr>
    </w:p>
    <w:p w:rsidR="003D3ED8" w:rsidRPr="003D3ED8" w:rsidRDefault="003D3ED8" w:rsidP="003D3ED8">
      <w:pPr>
        <w:pStyle w:val="Prrafodelista"/>
        <w:spacing w:line="360" w:lineRule="auto"/>
        <w:ind w:left="1068"/>
        <w:jc w:val="both"/>
        <w:rPr>
          <w:noProof/>
          <w:lang w:val="es-PE" w:eastAsia="es-PE"/>
        </w:rPr>
      </w:pPr>
    </w:p>
    <w:p w:rsidR="004E0281" w:rsidRDefault="004E0281" w:rsidP="004E0281">
      <w:pPr>
        <w:pStyle w:val="Prrafodelista"/>
        <w:spacing w:line="360" w:lineRule="auto"/>
        <w:ind w:left="1068"/>
        <w:jc w:val="both"/>
        <w:rPr>
          <w:noProof/>
          <w:lang w:val="es-PE" w:eastAsia="es-PE"/>
        </w:rPr>
      </w:pPr>
    </w:p>
    <w:p w:rsidR="004E0281" w:rsidRPr="004E0281" w:rsidRDefault="004E0281" w:rsidP="004E0281">
      <w:pPr>
        <w:spacing w:line="360" w:lineRule="auto"/>
        <w:jc w:val="both"/>
        <w:rPr>
          <w:noProof/>
          <w:lang w:val="es-PE" w:eastAsia="es-PE"/>
        </w:rPr>
      </w:pPr>
    </w:p>
    <w:p w:rsidR="004E0281" w:rsidRDefault="004E0281" w:rsidP="004E0281">
      <w:pPr>
        <w:spacing w:line="360" w:lineRule="auto"/>
        <w:ind w:left="708"/>
        <w:jc w:val="both"/>
        <w:rPr>
          <w:noProof/>
          <w:lang w:val="es-PE" w:eastAsia="es-PE"/>
        </w:rPr>
      </w:pPr>
    </w:p>
    <w:p w:rsidR="004E0281" w:rsidRPr="004E0281" w:rsidRDefault="004E0281" w:rsidP="004E0281">
      <w:pPr>
        <w:spacing w:line="360" w:lineRule="auto"/>
        <w:ind w:left="708"/>
        <w:jc w:val="both"/>
        <w:rPr>
          <w:noProof/>
          <w:lang w:val="es-PE" w:eastAsia="es-PE"/>
        </w:rPr>
      </w:pPr>
    </w:p>
    <w:p w:rsidR="00AE176C" w:rsidRPr="00D92E27" w:rsidRDefault="00AE176C" w:rsidP="00D92E27">
      <w:pPr>
        <w:pStyle w:val="Prrafodelista"/>
        <w:numPr>
          <w:ilvl w:val="0"/>
          <w:numId w:val="14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 xml:space="preserve">El diseño y dibujo, </w:t>
      </w:r>
      <w:r w:rsidR="009E523E" w:rsidRPr="00D92E27">
        <w:rPr>
          <w:noProof/>
          <w:lang w:val="es-PE" w:eastAsia="es-PE"/>
        </w:rPr>
        <w:t xml:space="preserve">reasignamos a los dos nuevos ingenieros y los tres nuevos dibujantes, vinculado las tareas de diseño y dibujo </w:t>
      </w:r>
      <w:r w:rsidRPr="00D92E27">
        <w:rPr>
          <w:noProof/>
          <w:lang w:val="es-PE" w:eastAsia="es-PE"/>
        </w:rPr>
        <w:t>para cada una de las cuatro zonas.</w:t>
      </w:r>
      <w:r w:rsidR="009E523E" w:rsidRPr="00D92E27">
        <w:rPr>
          <w:noProof/>
          <w:lang w:val="es-PE" w:eastAsia="es-PE"/>
        </w:rPr>
        <w:t xml:space="preserve"> Se observa que los 4 ingenieros no trabajan durante los 8 días de </w:t>
      </w:r>
      <w:r w:rsidR="00986F73" w:rsidRPr="00D92E27">
        <w:rPr>
          <w:noProof/>
          <w:lang w:val="es-PE" w:eastAsia="es-PE"/>
        </w:rPr>
        <w:t xml:space="preserve">los </w:t>
      </w:r>
      <w:r w:rsidR="009E523E" w:rsidRPr="00D92E27">
        <w:rPr>
          <w:noProof/>
          <w:lang w:val="es-PE" w:eastAsia="es-PE"/>
        </w:rPr>
        <w:t>dibujo</w:t>
      </w:r>
      <w:r w:rsidR="00986F73" w:rsidRPr="00D92E27">
        <w:rPr>
          <w:noProof/>
          <w:lang w:val="es-PE" w:eastAsia="es-PE"/>
        </w:rPr>
        <w:t>s</w:t>
      </w:r>
      <w:r w:rsidR="009E523E" w:rsidRPr="00D92E27">
        <w:rPr>
          <w:noProof/>
          <w:lang w:val="es-PE" w:eastAsia="es-PE"/>
        </w:rPr>
        <w:t>.</w:t>
      </w:r>
    </w:p>
    <w:p w:rsidR="00F414D2" w:rsidRPr="00D92E27" w:rsidRDefault="008A3DCB" w:rsidP="00D92E27">
      <w:pPr>
        <w:pStyle w:val="Prrafodelista"/>
        <w:numPr>
          <w:ilvl w:val="0"/>
          <w:numId w:val="14"/>
        </w:numPr>
        <w:spacing w:line="360" w:lineRule="auto"/>
        <w:jc w:val="both"/>
        <w:rPr>
          <w:noProof/>
          <w:lang w:val="es-PE" w:eastAsia="es-PE"/>
        </w:rPr>
      </w:pPr>
      <w:r w:rsidRPr="00D92E27">
        <w:rPr>
          <w:noProof/>
          <w:lang w:val="es-PE" w:eastAsia="es-PE"/>
        </w:rPr>
        <w:t>Para</w:t>
      </w:r>
      <w:r w:rsidR="00AE176C" w:rsidRPr="00D92E27">
        <w:rPr>
          <w:noProof/>
          <w:lang w:val="es-PE" w:eastAsia="es-PE"/>
        </w:rPr>
        <w:t xml:space="preserve"> la elaboración de los presupuestos</w:t>
      </w:r>
      <w:r w:rsidRPr="00D92E27">
        <w:rPr>
          <w:noProof/>
          <w:lang w:val="es-PE" w:eastAsia="es-PE"/>
        </w:rPr>
        <w:t xml:space="preserve"> y </w:t>
      </w:r>
      <w:r w:rsidR="00F414D2" w:rsidRPr="00D92E27">
        <w:rPr>
          <w:noProof/>
          <w:lang w:val="es-PE" w:eastAsia="es-PE"/>
        </w:rPr>
        <w:t xml:space="preserve">los </w:t>
      </w:r>
      <w:r w:rsidRPr="00D92E27">
        <w:rPr>
          <w:noProof/>
          <w:lang w:val="es-PE" w:eastAsia="es-PE"/>
        </w:rPr>
        <w:t>expedientes técnicos</w:t>
      </w:r>
      <w:r w:rsidR="00AE176C" w:rsidRPr="00D92E27">
        <w:rPr>
          <w:noProof/>
          <w:lang w:val="es-PE" w:eastAsia="es-PE"/>
        </w:rPr>
        <w:t xml:space="preserve">, </w:t>
      </w:r>
      <w:r w:rsidR="00F414D2" w:rsidRPr="00D92E27">
        <w:rPr>
          <w:noProof/>
          <w:lang w:val="es-PE" w:eastAsia="es-PE"/>
        </w:rPr>
        <w:t>se procede de igual manera que la inspección y estudios de suelo, se realiza sin superposición y en forma simultanea. Los tiempos se reducen sig</w:t>
      </w:r>
      <w:r w:rsidR="00FC7A84">
        <w:rPr>
          <w:noProof/>
          <w:lang w:val="es-PE" w:eastAsia="es-PE"/>
        </w:rPr>
        <w:t>nificativamente y los costos disminuyen</w:t>
      </w:r>
      <w:r w:rsidR="00F414D2" w:rsidRPr="00D92E27">
        <w:rPr>
          <w:noProof/>
          <w:lang w:val="es-PE" w:eastAsia="es-PE"/>
        </w:rPr>
        <w:t>.</w:t>
      </w:r>
      <w:r w:rsidR="00054D02">
        <w:rPr>
          <w:noProof/>
          <w:lang w:val="es-PE" w:eastAsia="es-PE"/>
        </w:rPr>
        <w:t xml:space="preserve">  </w:t>
      </w:r>
      <w:r w:rsidR="00054D02" w:rsidRPr="00054D02">
        <w:rPr>
          <w:b/>
          <w:noProof/>
          <w:lang w:val="es-PE" w:eastAsia="es-PE"/>
        </w:rPr>
        <w:t>(Anexo 09).</w:t>
      </w:r>
    </w:p>
    <w:p w:rsidR="006E6F4D" w:rsidRPr="00240B98" w:rsidRDefault="006E6F4D" w:rsidP="00240B98">
      <w:pPr>
        <w:jc w:val="both"/>
        <w:rPr>
          <w:noProof/>
          <w:lang w:val="es-PE" w:eastAsia="es-PE"/>
        </w:rPr>
      </w:pPr>
    </w:p>
    <w:p w:rsidR="006E6F4D" w:rsidRPr="00240B98" w:rsidRDefault="006E6F4D" w:rsidP="00240B98">
      <w:pPr>
        <w:ind w:left="720"/>
        <w:jc w:val="both"/>
        <w:rPr>
          <w:noProof/>
          <w:lang w:val="es-PE" w:eastAsia="es-PE"/>
        </w:rPr>
      </w:pPr>
    </w:p>
    <w:p w:rsidR="00207F49" w:rsidRDefault="00207F49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1675DC" w:rsidRDefault="001675DC" w:rsidP="00240B98">
      <w:pPr>
        <w:ind w:left="720"/>
        <w:jc w:val="both"/>
        <w:rPr>
          <w:noProof/>
          <w:lang w:val="es-PE" w:eastAsia="es-PE"/>
        </w:rPr>
      </w:pPr>
    </w:p>
    <w:p w:rsidR="00207F49" w:rsidRDefault="00207F49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3D3ED8">
      <w:pPr>
        <w:pStyle w:val="Ttulo1"/>
        <w:rPr>
          <w:b/>
          <w:sz w:val="24"/>
        </w:rPr>
      </w:pPr>
    </w:p>
    <w:p w:rsidR="003D3ED8" w:rsidRDefault="003D3ED8" w:rsidP="003D3ED8"/>
    <w:p w:rsidR="003D3ED8" w:rsidRPr="003D3ED8" w:rsidRDefault="003D3ED8" w:rsidP="003D3ED8"/>
    <w:p w:rsidR="003D3ED8" w:rsidRDefault="003D3ED8" w:rsidP="003D3ED8">
      <w:pPr>
        <w:pStyle w:val="Ttulo1"/>
        <w:rPr>
          <w:rFonts w:ascii="Times New Roman" w:hAnsi="Times New Roman" w:cs="Times New Roman"/>
          <w:b/>
          <w:sz w:val="24"/>
        </w:rPr>
      </w:pPr>
      <w:bookmarkStart w:id="5" w:name="_Toc441066175"/>
      <w:r w:rsidRPr="003D3ED8">
        <w:rPr>
          <w:rFonts w:ascii="Times New Roman" w:hAnsi="Times New Roman" w:cs="Times New Roman"/>
          <w:b/>
          <w:sz w:val="24"/>
        </w:rPr>
        <w:t>RESULTADOS</w:t>
      </w:r>
      <w:bookmarkEnd w:id="5"/>
      <w:r w:rsidRPr="003D3ED8">
        <w:rPr>
          <w:rFonts w:ascii="Times New Roman" w:hAnsi="Times New Roman" w:cs="Times New Roman"/>
          <w:b/>
          <w:sz w:val="24"/>
        </w:rPr>
        <w:t xml:space="preserve"> </w:t>
      </w:r>
    </w:p>
    <w:p w:rsidR="003D3ED8" w:rsidRPr="003D3ED8" w:rsidRDefault="003D3ED8" w:rsidP="003D3ED8"/>
    <w:p w:rsidR="003D3ED8" w:rsidRDefault="003D3ED8" w:rsidP="003D3ED8"/>
    <w:p w:rsidR="003D3ED8" w:rsidRDefault="003D3ED8" w:rsidP="003D3ED8">
      <w:pPr>
        <w:pStyle w:val="Prrafodelista"/>
        <w:numPr>
          <w:ilvl w:val="0"/>
          <w:numId w:val="20"/>
        </w:numPr>
      </w:pPr>
      <w:r w:rsidRPr="003D3ED8">
        <w:t>Habiéndose efectuado la planificación del proyecto: “Expediente técnico”, se ha concluido que el estudio se encuentra viable y aprobado.</w:t>
      </w:r>
    </w:p>
    <w:p w:rsidR="003D3ED8" w:rsidRPr="003D3ED8" w:rsidRDefault="003D3ED8" w:rsidP="003D3ED8">
      <w:pPr>
        <w:pStyle w:val="Prrafodelista"/>
      </w:pPr>
    </w:p>
    <w:p w:rsidR="003D3ED8" w:rsidRPr="003D3ED8" w:rsidRDefault="003D3ED8" w:rsidP="003D3ED8">
      <w:pPr>
        <w:pStyle w:val="Prrafodelista"/>
        <w:rPr>
          <w:noProof/>
          <w:lang w:val="es-PE" w:eastAsia="es-PE"/>
        </w:rPr>
      </w:pPr>
    </w:p>
    <w:p w:rsidR="003D3ED8" w:rsidRDefault="003D3ED8" w:rsidP="003D3ED8">
      <w:pPr>
        <w:pStyle w:val="Prrafodelista"/>
        <w:numPr>
          <w:ilvl w:val="0"/>
          <w:numId w:val="20"/>
        </w:numPr>
        <w:spacing w:line="360" w:lineRule="auto"/>
        <w:jc w:val="both"/>
      </w:pPr>
      <w:r w:rsidRPr="00240B98">
        <w:t>Se observa que los costos de los ingenieros ha subido a S/. 12,000, antes eran de S/. 11,400, esto se debe a los días no trabajados por los ingenieros. Para el Jefe del proyecto ha disminuido a S/. 7,562.50, antes era S/. 13,100. El caso del dibujante es de S/. 960.00</w:t>
      </w:r>
      <w:r>
        <w:t xml:space="preserve">. </w:t>
      </w:r>
    </w:p>
    <w:p w:rsidR="003D3ED8" w:rsidRPr="00240B98" w:rsidRDefault="003D3ED8" w:rsidP="003D3ED8">
      <w:pPr>
        <w:pStyle w:val="Prrafodelista"/>
        <w:spacing w:line="360" w:lineRule="auto"/>
        <w:jc w:val="both"/>
      </w:pPr>
    </w:p>
    <w:p w:rsidR="003D3ED8" w:rsidRDefault="003D3ED8" w:rsidP="003D3ED8">
      <w:pPr>
        <w:pStyle w:val="Prrafodelista"/>
        <w:numPr>
          <w:ilvl w:val="0"/>
          <w:numId w:val="20"/>
        </w:numPr>
        <w:jc w:val="both"/>
        <w:rPr>
          <w:noProof/>
          <w:lang w:val="es-PE" w:eastAsia="es-PE"/>
        </w:rPr>
      </w:pPr>
      <w:r w:rsidRPr="003D3ED8">
        <w:rPr>
          <w:noProof/>
          <w:lang w:val="es-PE" w:eastAsia="es-PE"/>
        </w:rPr>
        <w:t xml:space="preserve">Finalmente el proyecto tiene una duración de 83 días y un costo total de S/. 23,925.63. </w:t>
      </w:r>
    </w:p>
    <w:p w:rsidR="003D3ED8" w:rsidRPr="003D3ED8" w:rsidRDefault="003D3ED8" w:rsidP="003D3ED8">
      <w:pPr>
        <w:jc w:val="both"/>
        <w:rPr>
          <w:noProof/>
          <w:lang w:val="es-PE" w:eastAsia="es-PE"/>
        </w:rPr>
      </w:pPr>
    </w:p>
    <w:p w:rsidR="003D3ED8" w:rsidRDefault="003D3ED8" w:rsidP="003D3ED8">
      <w:pPr>
        <w:pStyle w:val="Prrafodelista"/>
        <w:numPr>
          <w:ilvl w:val="0"/>
          <w:numId w:val="20"/>
        </w:numPr>
        <w:jc w:val="both"/>
        <w:rPr>
          <w:noProof/>
          <w:lang w:val="es-PE" w:eastAsia="es-PE"/>
        </w:rPr>
      </w:pPr>
      <w:r w:rsidRPr="003D3ED8">
        <w:rPr>
          <w:noProof/>
          <w:lang w:val="es-PE" w:eastAsia="es-PE"/>
        </w:rPr>
        <w:t xml:space="preserve">Con estas nuevas contrataciones se tiene 48 días menos y un ahorro de costo de </w:t>
      </w:r>
      <w:r>
        <w:rPr>
          <w:noProof/>
          <w:lang w:val="es-PE" w:eastAsia="es-PE"/>
        </w:rPr>
        <w:t xml:space="preserve">  </w:t>
      </w:r>
      <w:r w:rsidRPr="003D3ED8">
        <w:rPr>
          <w:noProof/>
          <w:lang w:val="es-PE" w:eastAsia="es-PE"/>
        </w:rPr>
        <w:t>S/. 7429.37.</w:t>
      </w:r>
    </w:p>
    <w:p w:rsidR="003D3ED8" w:rsidRPr="003D3ED8" w:rsidRDefault="003D3ED8" w:rsidP="003D3ED8">
      <w:pPr>
        <w:pStyle w:val="Prrafodelista"/>
        <w:rPr>
          <w:noProof/>
          <w:lang w:val="es-PE" w:eastAsia="es-PE"/>
        </w:rPr>
      </w:pPr>
    </w:p>
    <w:p w:rsidR="003D3ED8" w:rsidRPr="003D3ED8" w:rsidRDefault="003D3ED8" w:rsidP="003D3ED8">
      <w:pPr>
        <w:pStyle w:val="Prrafodelista"/>
        <w:jc w:val="both"/>
        <w:rPr>
          <w:noProof/>
          <w:lang w:val="es-PE" w:eastAsia="es-PE"/>
        </w:rPr>
      </w:pPr>
    </w:p>
    <w:p w:rsidR="003D3ED8" w:rsidRDefault="003D3ED8" w:rsidP="003D3ED8">
      <w:pPr>
        <w:pStyle w:val="Prrafodelista"/>
      </w:pPr>
    </w:p>
    <w:p w:rsidR="003D3ED8" w:rsidRDefault="003D3ED8" w:rsidP="003D3ED8"/>
    <w:p w:rsidR="003D3ED8" w:rsidRDefault="003D3ED8" w:rsidP="003D3ED8"/>
    <w:p w:rsidR="003D3ED8" w:rsidRPr="003D3ED8" w:rsidRDefault="003D3ED8" w:rsidP="003D3ED8"/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Default="003D3ED8" w:rsidP="0010572D">
      <w:pPr>
        <w:jc w:val="both"/>
      </w:pPr>
    </w:p>
    <w:p w:rsidR="003D3ED8" w:rsidRPr="00240B98" w:rsidRDefault="003D3ED8" w:rsidP="0010572D">
      <w:pPr>
        <w:jc w:val="both"/>
      </w:pPr>
    </w:p>
    <w:p w:rsidR="006E6F4D" w:rsidRPr="00CB42B0" w:rsidRDefault="001675DC" w:rsidP="00CB42B0">
      <w:pPr>
        <w:pStyle w:val="Ttulo1"/>
        <w:rPr>
          <w:rFonts w:ascii="Times New Roman" w:hAnsi="Times New Roman" w:cs="Times New Roman"/>
          <w:b/>
          <w:sz w:val="24"/>
        </w:rPr>
      </w:pPr>
      <w:bookmarkStart w:id="6" w:name="_Toc441066176"/>
      <w:r w:rsidRPr="00CB42B0">
        <w:rPr>
          <w:rFonts w:ascii="Times New Roman" w:hAnsi="Times New Roman" w:cs="Times New Roman"/>
          <w:b/>
          <w:sz w:val="24"/>
        </w:rPr>
        <w:lastRenderedPageBreak/>
        <w:t>ANEXOS</w:t>
      </w:r>
      <w:bookmarkEnd w:id="6"/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  <w:r w:rsidRPr="00CB42B0">
        <w:rPr>
          <w:rStyle w:val="SubttuloCar"/>
          <w:b/>
          <w:color w:val="1F497D" w:themeColor="text2"/>
        </w:rPr>
        <w:t>ANEXO 01</w:t>
      </w:r>
      <w:r w:rsidRPr="00CB42B0">
        <w:rPr>
          <w:rStyle w:val="SubttuloCar"/>
        </w:rPr>
        <w:t>:</w:t>
      </w:r>
      <w:r>
        <w:t xml:space="preserve"> Fecha de inicio y fin del proyecto</w:t>
      </w:r>
    </w:p>
    <w:p w:rsidR="001675DC" w:rsidRDefault="001675DC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CF3FC42" wp14:editId="672169A8">
            <wp:simplePos x="0" y="0"/>
            <wp:positionH relativeFrom="column">
              <wp:posOffset>129540</wp:posOffset>
            </wp:positionH>
            <wp:positionV relativeFrom="paragraph">
              <wp:posOffset>276860</wp:posOffset>
            </wp:positionV>
            <wp:extent cx="5612130" cy="33147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  <w:rPr>
          <w:b/>
        </w:rPr>
      </w:pPr>
    </w:p>
    <w:p w:rsidR="001675DC" w:rsidRDefault="001675DC" w:rsidP="00240B98">
      <w:pPr>
        <w:ind w:left="720"/>
        <w:jc w:val="both"/>
        <w:rPr>
          <w:b/>
        </w:rPr>
      </w:pPr>
    </w:p>
    <w:p w:rsidR="001675DC" w:rsidRDefault="001675DC" w:rsidP="00240B98">
      <w:pPr>
        <w:ind w:left="720"/>
        <w:jc w:val="both"/>
      </w:pPr>
      <w:r w:rsidRPr="00CB42B0">
        <w:rPr>
          <w:rStyle w:val="SubttuloCar"/>
          <w:b/>
          <w:noProof/>
          <w:color w:val="1F497D" w:themeColor="text2"/>
          <w:lang w:val="es-PE" w:eastAsia="es-PE"/>
        </w:rPr>
        <w:drawing>
          <wp:anchor distT="0" distB="0" distL="114300" distR="114300" simplePos="0" relativeHeight="251669504" behindDoc="1" locked="0" layoutInCell="1" allowOverlap="1" wp14:anchorId="51D77DAB" wp14:editId="52FCF5B1">
            <wp:simplePos x="0" y="0"/>
            <wp:positionH relativeFrom="margin">
              <wp:align>right</wp:align>
            </wp:positionH>
            <wp:positionV relativeFrom="paragraph">
              <wp:posOffset>682625</wp:posOffset>
            </wp:positionV>
            <wp:extent cx="5435600" cy="237744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2B0">
        <w:rPr>
          <w:rStyle w:val="SubttuloCar"/>
          <w:b/>
          <w:color w:val="1F497D" w:themeColor="text2"/>
        </w:rPr>
        <w:t>ANEXO 02</w:t>
      </w:r>
      <w:r w:rsidRPr="00CB42B0">
        <w:rPr>
          <w:rStyle w:val="SubttuloCar"/>
        </w:rPr>
        <w:t>:</w:t>
      </w:r>
      <w:r>
        <w:t xml:space="preserve"> Horario de trabajo</w:t>
      </w: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Pr="001675DC" w:rsidRDefault="001675DC" w:rsidP="00240B98">
      <w:pPr>
        <w:ind w:left="720"/>
        <w:jc w:val="both"/>
        <w:rPr>
          <w:b/>
        </w:rPr>
      </w:pPr>
      <w:r w:rsidRPr="00CB42B0">
        <w:rPr>
          <w:rStyle w:val="SubttuloCar"/>
          <w:b/>
          <w:color w:val="1F497D" w:themeColor="text2"/>
        </w:rPr>
        <w:lastRenderedPageBreak/>
        <w:t>ANEXO 03</w:t>
      </w:r>
      <w:r w:rsidRPr="001675DC">
        <w:rPr>
          <w:b/>
        </w:rPr>
        <w:t xml:space="preserve">: </w:t>
      </w:r>
      <w:r w:rsidRPr="001675DC">
        <w:t>Días no laborables</w:t>
      </w:r>
    </w:p>
    <w:p w:rsidR="001675DC" w:rsidRDefault="001675DC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2C604A64" wp14:editId="0512B926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463540" cy="2792730"/>
            <wp:effectExtent l="0" t="0" r="3810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D11E87" w:rsidP="00240B98">
      <w:pPr>
        <w:ind w:left="720"/>
        <w:jc w:val="both"/>
      </w:pPr>
      <w:r w:rsidRPr="00CB42B0">
        <w:rPr>
          <w:rStyle w:val="SubttuloCar"/>
          <w:b/>
          <w:color w:val="1F497D" w:themeColor="text2"/>
        </w:rPr>
        <w:t>ANEXO 04</w:t>
      </w:r>
      <w:r w:rsidRPr="00CB42B0">
        <w:rPr>
          <w:rStyle w:val="SubttuloCar"/>
        </w:rPr>
        <w:t>:</w:t>
      </w:r>
      <w:r>
        <w:t xml:space="preserve"> Personal de trabajo</w:t>
      </w:r>
    </w:p>
    <w:p w:rsidR="00D11E87" w:rsidRDefault="00D11E87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anchor distT="0" distB="0" distL="114300" distR="114300" simplePos="0" relativeHeight="251674624" behindDoc="0" locked="0" layoutInCell="1" allowOverlap="1" wp14:anchorId="3233BE3A" wp14:editId="06158466">
            <wp:simplePos x="0" y="0"/>
            <wp:positionH relativeFrom="column">
              <wp:posOffset>-20955</wp:posOffset>
            </wp:positionH>
            <wp:positionV relativeFrom="paragraph">
              <wp:posOffset>217170</wp:posOffset>
            </wp:positionV>
            <wp:extent cx="5547775" cy="14630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25"/>
                    <a:stretch/>
                  </pic:blipFill>
                  <pic:spPr bwMode="auto">
                    <a:xfrm>
                      <a:off x="0" y="0"/>
                      <a:ext cx="55477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E87" w:rsidRDefault="00D11E87" w:rsidP="00D11E87">
      <w:pPr>
        <w:ind w:left="142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1675DC" w:rsidP="0010572D">
      <w:pPr>
        <w:jc w:val="both"/>
      </w:pPr>
    </w:p>
    <w:p w:rsidR="0010572D" w:rsidRDefault="0010572D" w:rsidP="0010572D">
      <w:pPr>
        <w:jc w:val="both"/>
      </w:pPr>
    </w:p>
    <w:p w:rsidR="0010572D" w:rsidRDefault="0010572D" w:rsidP="0010572D">
      <w:pPr>
        <w:jc w:val="both"/>
      </w:pPr>
    </w:p>
    <w:p w:rsidR="0010572D" w:rsidRDefault="0010572D" w:rsidP="0010572D">
      <w:pPr>
        <w:jc w:val="both"/>
      </w:pPr>
    </w:p>
    <w:p w:rsidR="001675DC" w:rsidRPr="00D11E87" w:rsidRDefault="00D11E87" w:rsidP="00240B98">
      <w:pPr>
        <w:ind w:left="720"/>
        <w:jc w:val="both"/>
      </w:pPr>
      <w:r w:rsidRPr="00CB42B0">
        <w:rPr>
          <w:rStyle w:val="SubttuloCar"/>
          <w:b/>
          <w:color w:val="1F497D" w:themeColor="text2"/>
        </w:rPr>
        <w:t>ANEXO 05</w:t>
      </w:r>
      <w:r w:rsidRPr="00CB42B0">
        <w:rPr>
          <w:rStyle w:val="SubttuloCar"/>
        </w:rPr>
        <w:t>:</w:t>
      </w:r>
      <w:r>
        <w:rPr>
          <w:b/>
        </w:rPr>
        <w:t xml:space="preserve"> </w:t>
      </w:r>
      <w:r w:rsidR="00BA4AAA">
        <w:t>Ingreso de listado de tareas y duración</w:t>
      </w: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1675DC" w:rsidRDefault="00D11E87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inline distT="0" distB="0" distL="0" distR="0" wp14:anchorId="682C54DD" wp14:editId="07C092D5">
            <wp:extent cx="5514975" cy="517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08"/>
                    <a:stretch/>
                  </pic:blipFill>
                  <pic:spPr bwMode="auto">
                    <a:xfrm>
                      <a:off x="0" y="0"/>
                      <a:ext cx="5515657" cy="51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5DC" w:rsidRDefault="001675DC" w:rsidP="00240B98">
      <w:pPr>
        <w:ind w:left="720"/>
        <w:jc w:val="both"/>
      </w:pPr>
    </w:p>
    <w:p w:rsidR="001675DC" w:rsidRDefault="001675DC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10572D" w:rsidRDefault="0010572D" w:rsidP="00240B98">
      <w:pPr>
        <w:ind w:left="720"/>
        <w:jc w:val="both"/>
      </w:pPr>
    </w:p>
    <w:p w:rsidR="0010572D" w:rsidRDefault="0010572D" w:rsidP="00240B98">
      <w:pPr>
        <w:ind w:left="720"/>
        <w:jc w:val="both"/>
      </w:pPr>
    </w:p>
    <w:p w:rsidR="0010572D" w:rsidRDefault="0010572D" w:rsidP="00240B98">
      <w:pPr>
        <w:ind w:left="720"/>
        <w:jc w:val="both"/>
      </w:pPr>
    </w:p>
    <w:p w:rsidR="00482818" w:rsidRDefault="00482818" w:rsidP="00240B98">
      <w:pPr>
        <w:ind w:left="720"/>
        <w:jc w:val="both"/>
      </w:pPr>
    </w:p>
    <w:p w:rsidR="006B1B87" w:rsidRDefault="006B1B87" w:rsidP="00240B98">
      <w:pPr>
        <w:ind w:left="720"/>
        <w:jc w:val="both"/>
        <w:rPr>
          <w:b/>
        </w:rPr>
      </w:pPr>
    </w:p>
    <w:p w:rsidR="006B1B87" w:rsidRDefault="006B1B87" w:rsidP="00240B98">
      <w:pPr>
        <w:ind w:left="720"/>
        <w:jc w:val="both"/>
      </w:pPr>
      <w:r w:rsidRPr="00CB42B0">
        <w:rPr>
          <w:rStyle w:val="SubttuloCar"/>
          <w:b/>
          <w:color w:val="1F497D" w:themeColor="text2"/>
        </w:rPr>
        <w:t>ANEXO 06</w:t>
      </w:r>
      <w:r w:rsidRPr="006B1B87">
        <w:rPr>
          <w:b/>
        </w:rPr>
        <w:t>:</w:t>
      </w:r>
      <w:r>
        <w:t xml:space="preserve"> Asignación de recursos</w:t>
      </w:r>
    </w:p>
    <w:p w:rsidR="001675DC" w:rsidRDefault="001675DC" w:rsidP="00240B98">
      <w:pPr>
        <w:ind w:left="720"/>
        <w:jc w:val="both"/>
      </w:pPr>
    </w:p>
    <w:p w:rsidR="001675DC" w:rsidRDefault="004B3FE7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inline distT="0" distB="0" distL="0" distR="0" wp14:anchorId="0C78D6DB" wp14:editId="12D74390">
            <wp:extent cx="4922520" cy="2408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587" cy="24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87" w:rsidRDefault="006B1B87" w:rsidP="006B1B87">
      <w:pPr>
        <w:jc w:val="both"/>
      </w:pPr>
    </w:p>
    <w:p w:rsidR="006B1B87" w:rsidRDefault="006B1B87" w:rsidP="00482818">
      <w:pPr>
        <w:ind w:left="709"/>
        <w:jc w:val="both"/>
      </w:pPr>
      <w:r w:rsidRPr="00CB42B0">
        <w:rPr>
          <w:rStyle w:val="SubttuloCar"/>
          <w:b/>
          <w:color w:val="1F497D" w:themeColor="text2"/>
        </w:rPr>
        <w:t>ANEXO 07</w:t>
      </w:r>
      <w:r w:rsidRPr="006B1B87">
        <w:rPr>
          <w:b/>
        </w:rPr>
        <w:t>:</w:t>
      </w:r>
      <w:r>
        <w:t xml:space="preserve"> Diagrama de GANTT - asignaciones</w:t>
      </w:r>
    </w:p>
    <w:p w:rsidR="006B1B87" w:rsidRDefault="006B1B87" w:rsidP="006B1B87">
      <w:pPr>
        <w:jc w:val="both"/>
      </w:pPr>
      <w:r w:rsidRPr="00240B98">
        <w:rPr>
          <w:noProof/>
          <w:lang w:val="es-PE" w:eastAsia="es-PE"/>
        </w:rPr>
        <w:drawing>
          <wp:anchor distT="0" distB="0" distL="114300" distR="114300" simplePos="0" relativeHeight="251676672" behindDoc="1" locked="0" layoutInCell="1" allowOverlap="1" wp14:anchorId="4928939C" wp14:editId="34B39C6B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607695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7" r="5511"/>
                    <a:stretch/>
                  </pic:blipFill>
                  <pic:spPr bwMode="auto">
                    <a:xfrm>
                      <a:off x="0" y="0"/>
                      <a:ext cx="6076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18" w:rsidRDefault="006B1B87" w:rsidP="0010572D">
      <w:pPr>
        <w:jc w:val="both"/>
      </w:pPr>
      <w:r>
        <w:t xml:space="preserve"> </w:t>
      </w:r>
    </w:p>
    <w:p w:rsidR="003D3ED8" w:rsidRDefault="003D3ED8" w:rsidP="00240B98">
      <w:pPr>
        <w:ind w:left="720"/>
        <w:jc w:val="both"/>
        <w:rPr>
          <w:rStyle w:val="SubttuloCar"/>
          <w:b/>
          <w:color w:val="1F497D" w:themeColor="text2"/>
        </w:rPr>
      </w:pPr>
    </w:p>
    <w:p w:rsidR="001675DC" w:rsidRDefault="00D92E27" w:rsidP="00240B98">
      <w:pPr>
        <w:ind w:left="720"/>
        <w:jc w:val="both"/>
      </w:pPr>
      <w:r w:rsidRPr="00CB42B0">
        <w:rPr>
          <w:rStyle w:val="SubttuloCar"/>
          <w:b/>
          <w:color w:val="1F497D" w:themeColor="text2"/>
        </w:rPr>
        <w:lastRenderedPageBreak/>
        <w:t>ANEXO 08</w:t>
      </w:r>
      <w:r w:rsidRPr="00D92E27">
        <w:rPr>
          <w:b/>
        </w:rPr>
        <w:t>:</w:t>
      </w:r>
      <w:r>
        <w:t xml:space="preserve"> Costo del proyecto</w:t>
      </w:r>
    </w:p>
    <w:p w:rsidR="001675DC" w:rsidRDefault="00D92E27" w:rsidP="00240B98">
      <w:pPr>
        <w:ind w:left="720"/>
        <w:jc w:val="both"/>
      </w:pPr>
      <w:r w:rsidRPr="00240B98"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 wp14:anchorId="21288FC5" wp14:editId="2C203842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60007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5DC" w:rsidRDefault="001675DC" w:rsidP="00240B98">
      <w:pPr>
        <w:ind w:left="720"/>
        <w:jc w:val="both"/>
      </w:pPr>
    </w:p>
    <w:p w:rsidR="001675DC" w:rsidRDefault="00482818" w:rsidP="00240B98">
      <w:pPr>
        <w:ind w:left="720"/>
        <w:jc w:val="both"/>
      </w:pPr>
      <w:r w:rsidRPr="00240B98">
        <w:rPr>
          <w:b/>
          <w:noProof/>
          <w:lang w:val="es-PE" w:eastAsia="es-PE"/>
        </w:rPr>
        <w:drawing>
          <wp:anchor distT="0" distB="0" distL="114300" distR="114300" simplePos="0" relativeHeight="251681792" behindDoc="1" locked="0" layoutInCell="1" allowOverlap="1" wp14:anchorId="3B84B1F0" wp14:editId="6CAB090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1626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02" w:rsidRPr="00CB42B0">
        <w:rPr>
          <w:rStyle w:val="SubttuloCar"/>
          <w:b/>
          <w:color w:val="1F497D" w:themeColor="text2"/>
        </w:rPr>
        <w:t>ANEXO 09</w:t>
      </w:r>
      <w:r w:rsidR="00054D02" w:rsidRPr="00054D02">
        <w:rPr>
          <w:b/>
        </w:rPr>
        <w:t>:</w:t>
      </w:r>
      <w:r w:rsidR="00054D02">
        <w:t xml:space="preserve"> Costo actualizado tras contrataciones</w:t>
      </w:r>
    </w:p>
    <w:p w:rsidR="001675DC" w:rsidRDefault="001675DC" w:rsidP="00240B98">
      <w:pPr>
        <w:ind w:left="720"/>
        <w:jc w:val="both"/>
      </w:pPr>
    </w:p>
    <w:p w:rsidR="003D3ED8" w:rsidRDefault="003D3ED8" w:rsidP="00240B98">
      <w:pPr>
        <w:ind w:left="720"/>
        <w:jc w:val="both"/>
      </w:pPr>
    </w:p>
    <w:p w:rsidR="003D3ED8" w:rsidRDefault="003D3ED8" w:rsidP="00240B98">
      <w:pPr>
        <w:ind w:left="720"/>
        <w:jc w:val="both"/>
      </w:pPr>
    </w:p>
    <w:p w:rsidR="003D3ED8" w:rsidRDefault="003D3ED8" w:rsidP="00240B98">
      <w:pPr>
        <w:ind w:left="720"/>
        <w:jc w:val="both"/>
      </w:pPr>
    </w:p>
    <w:p w:rsidR="003D3ED8" w:rsidRDefault="003D3ED8" w:rsidP="00240B98">
      <w:pPr>
        <w:ind w:left="720"/>
        <w:jc w:val="both"/>
      </w:pPr>
    </w:p>
    <w:p w:rsidR="003D3ED8" w:rsidRDefault="003D3ED8" w:rsidP="00240B98">
      <w:pPr>
        <w:ind w:left="720"/>
        <w:jc w:val="both"/>
      </w:pPr>
    </w:p>
    <w:p w:rsidR="00F672FE" w:rsidRDefault="00054D02" w:rsidP="00240B98">
      <w:pPr>
        <w:ind w:left="720"/>
        <w:jc w:val="both"/>
      </w:pPr>
      <w:r w:rsidRPr="00CB42B0">
        <w:rPr>
          <w:rStyle w:val="SubttuloCar"/>
          <w:b/>
          <w:noProof/>
          <w:color w:val="1F497D" w:themeColor="text2"/>
          <w:lang w:val="es-PE" w:eastAsia="es-PE"/>
        </w:rPr>
        <w:drawing>
          <wp:anchor distT="0" distB="0" distL="114300" distR="114300" simplePos="0" relativeHeight="251680768" behindDoc="1" locked="0" layoutInCell="1" allowOverlap="1" wp14:anchorId="24FD7638" wp14:editId="2AAD1285">
            <wp:simplePos x="0" y="0"/>
            <wp:positionH relativeFrom="margin">
              <wp:posOffset>-165735</wp:posOffset>
            </wp:positionH>
            <wp:positionV relativeFrom="paragraph">
              <wp:posOffset>378460</wp:posOffset>
            </wp:positionV>
            <wp:extent cx="6000750" cy="28956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2B0">
        <w:rPr>
          <w:rStyle w:val="SubttuloCar"/>
          <w:b/>
          <w:color w:val="1F497D" w:themeColor="text2"/>
        </w:rPr>
        <w:t>ANEXO 10</w:t>
      </w:r>
      <w:r w:rsidRPr="00054D02">
        <w:rPr>
          <w:b/>
        </w:rPr>
        <w:t>:</w:t>
      </w:r>
      <w:r>
        <w:t xml:space="preserve"> Costos parciales</w:t>
      </w:r>
    </w:p>
    <w:p w:rsidR="00F672FE" w:rsidRPr="00F672FE" w:rsidRDefault="00F672FE" w:rsidP="00F672FE"/>
    <w:p w:rsidR="00F672FE" w:rsidRPr="00F672FE" w:rsidRDefault="00F672FE" w:rsidP="00F672FE"/>
    <w:p w:rsidR="003D3ED8" w:rsidRDefault="00F672FE" w:rsidP="00F672FE">
      <w:pPr>
        <w:tabs>
          <w:tab w:val="left" w:pos="1170"/>
        </w:tabs>
      </w:pPr>
      <w:r>
        <w:tab/>
      </w:r>
    </w:p>
    <w:p w:rsidR="00F672FE" w:rsidRPr="00F672FE" w:rsidRDefault="00F672FE" w:rsidP="00F672FE">
      <w:pPr>
        <w:tabs>
          <w:tab w:val="left" w:pos="1170"/>
        </w:tabs>
      </w:pPr>
      <w:r w:rsidRPr="00F672FE">
        <w:rPr>
          <w:rFonts w:asciiTheme="minorHAnsi" w:hAnsiTheme="minorHAnsi"/>
          <w:b/>
          <w:color w:val="1F497D" w:themeColor="text2"/>
          <w:sz w:val="22"/>
        </w:rPr>
        <w:t>ANEXO 11</w:t>
      </w:r>
      <w:r>
        <w:t>: Estadísticas del proyecto</w:t>
      </w:r>
    </w:p>
    <w:p w:rsidR="00F672FE" w:rsidRPr="00F672FE" w:rsidRDefault="00F672FE" w:rsidP="00F672FE">
      <w:r>
        <w:rPr>
          <w:noProof/>
          <w:lang w:val="es-PE" w:eastAsia="es-PE"/>
        </w:rPr>
        <w:drawing>
          <wp:anchor distT="0" distB="0" distL="114300" distR="114300" simplePos="0" relativeHeight="251682816" behindDoc="1" locked="0" layoutInCell="1" allowOverlap="1" wp14:anchorId="75D033A2" wp14:editId="4F59D433">
            <wp:simplePos x="0" y="0"/>
            <wp:positionH relativeFrom="margin">
              <wp:posOffset>-118110</wp:posOffset>
            </wp:positionH>
            <wp:positionV relativeFrom="paragraph">
              <wp:posOffset>187960</wp:posOffset>
            </wp:positionV>
            <wp:extent cx="607695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2FE" w:rsidRPr="00F672FE" w:rsidRDefault="00F672FE" w:rsidP="00F672FE"/>
    <w:p w:rsidR="00F672FE" w:rsidRDefault="00F672FE" w:rsidP="00F672FE"/>
    <w:p w:rsidR="0010572D" w:rsidRDefault="0010572D" w:rsidP="00F672FE"/>
    <w:p w:rsidR="0010572D" w:rsidRDefault="0010572D" w:rsidP="00F672FE"/>
    <w:p w:rsidR="0010572D" w:rsidRPr="00F672FE" w:rsidRDefault="0010572D" w:rsidP="00F672FE"/>
    <w:p w:rsidR="00F672FE" w:rsidRPr="00F672FE" w:rsidRDefault="0010572D" w:rsidP="0010572D">
      <w:pPr>
        <w:ind w:left="1560"/>
      </w:pPr>
      <w:r w:rsidRPr="0010572D">
        <w:rPr>
          <w:b/>
          <w:color w:val="1F497D" w:themeColor="text2"/>
          <w:sz w:val="22"/>
        </w:rPr>
        <w:t>ANEXO 12</w:t>
      </w:r>
      <w:r>
        <w:t>: Informe visual</w:t>
      </w:r>
    </w:p>
    <w:p w:rsidR="00F672FE" w:rsidRPr="00F672FE" w:rsidRDefault="00F672FE" w:rsidP="00F672FE"/>
    <w:p w:rsidR="00F672FE" w:rsidRPr="00F672FE" w:rsidRDefault="0010572D" w:rsidP="00F672FE">
      <w:r>
        <w:rPr>
          <w:noProof/>
          <w:lang w:val="es-PE" w:eastAsia="es-PE"/>
        </w:rPr>
        <w:drawing>
          <wp:anchor distT="0" distB="0" distL="114300" distR="114300" simplePos="0" relativeHeight="251683840" behindDoc="1" locked="0" layoutInCell="1" allowOverlap="1" wp14:anchorId="023055AF" wp14:editId="1353D91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603885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2FE" w:rsidRPr="00F672FE" w:rsidRDefault="00F672FE" w:rsidP="00F672FE"/>
    <w:p w:rsidR="00F672FE" w:rsidRPr="00F672FE" w:rsidRDefault="00F672FE" w:rsidP="00F672FE"/>
    <w:p w:rsidR="001675DC" w:rsidRDefault="001675DC" w:rsidP="00F672FE"/>
    <w:p w:rsidR="00373184" w:rsidRDefault="00373184" w:rsidP="00F672FE"/>
    <w:p w:rsidR="00373184" w:rsidRDefault="00373184" w:rsidP="00F672FE"/>
    <w:p w:rsidR="00373184" w:rsidRDefault="00373184" w:rsidP="00F672FE"/>
    <w:p w:rsidR="00373184" w:rsidRDefault="00373184" w:rsidP="00F672FE"/>
    <w:p w:rsidR="00373184" w:rsidRDefault="00373184" w:rsidP="00F672FE"/>
    <w:p w:rsidR="00373184" w:rsidRDefault="00373184" w:rsidP="00F672FE"/>
    <w:p w:rsidR="00373184" w:rsidRDefault="00373184" w:rsidP="00F672FE"/>
    <w:p w:rsidR="00373184" w:rsidRPr="00F672FE" w:rsidRDefault="00373184" w:rsidP="00F672FE"/>
    <w:sectPr w:rsidR="00373184" w:rsidRPr="00F672FE" w:rsidSect="008354B3">
      <w:headerReference w:type="default" r:id="rId23"/>
      <w:footerReference w:type="default" r:id="rId24"/>
      <w:pgSz w:w="12240" w:h="15840"/>
      <w:pgMar w:top="1418" w:right="1701" w:bottom="1134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8F" w:rsidRDefault="007B328F" w:rsidP="0001484E">
      <w:r>
        <w:separator/>
      </w:r>
    </w:p>
  </w:endnote>
  <w:endnote w:type="continuationSeparator" w:id="0">
    <w:p w:rsidR="007B328F" w:rsidRDefault="007B328F" w:rsidP="0001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01484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645793707"/>
            <w:placeholder>
              <w:docPart w:val="D76FBAD0E9A04342AA75E704F7FC596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1484E" w:rsidRDefault="0001484E" w:rsidP="0001484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PE"/>
                </w:rPr>
                <w:t>MS PROJECT 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01484E" w:rsidRDefault="0001484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07CDF" w:rsidRPr="00307CDF">
            <w:rPr>
              <w:noProof/>
              <w:color w:val="FFFFFF" w:themeColor="background1"/>
              <w:lang w:val="es-ES"/>
            </w:rPr>
            <w:t>19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1484E" w:rsidRDefault="00014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8F" w:rsidRDefault="007B328F" w:rsidP="0001484E">
      <w:r>
        <w:separator/>
      </w:r>
    </w:p>
  </w:footnote>
  <w:footnote w:type="continuationSeparator" w:id="0">
    <w:p w:rsidR="007B328F" w:rsidRDefault="007B328F" w:rsidP="00014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5"/>
      <w:gridCol w:w="4373"/>
    </w:tblGrid>
    <w:tr w:rsidR="0001484E">
      <w:trPr>
        <w:jc w:val="center"/>
      </w:trPr>
      <w:tc>
        <w:tcPr>
          <w:tcW w:w="4686" w:type="dxa"/>
          <w:shd w:val="clear" w:color="auto" w:fill="C0504D" w:themeFill="accent2"/>
          <w:vAlign w:val="center"/>
        </w:tcPr>
        <w:p w:rsidR="0001484E" w:rsidRDefault="0001484E" w:rsidP="00F26493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programación de elaboración de</w:t>
          </w:r>
          <w:r w:rsidR="00F26493">
            <w:rPr>
              <w:caps/>
              <w:color w:val="FFFFFF" w:themeColor="background1"/>
              <w:sz w:val="18"/>
              <w:szCs w:val="18"/>
            </w:rPr>
            <w:t xml:space="preserve">L 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1218811827"/>
              <w:placeholder>
                <w:docPart w:val="F95AD1C3A5D94AB3B98C3D60931E9D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eXPEDIENTE TÉCNICO N° 001</w:t>
              </w:r>
            </w:sdtContent>
          </w:sdt>
        </w:p>
      </w:tc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82910528"/>
          <w:placeholder>
            <w:docPart w:val="255D9AF9E2614D37AA367D7ED1D086D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1-01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:rsidR="0001484E" w:rsidRDefault="0001484E" w:rsidP="0001484E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1-1-2016</w:t>
              </w:r>
            </w:p>
          </w:tc>
        </w:sdtContent>
      </w:sdt>
    </w:tr>
    <w:tr w:rsidR="0001484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1484E" w:rsidRDefault="0001484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1484E" w:rsidRDefault="0001484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1484E" w:rsidRDefault="000148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1954"/>
    <w:multiLevelType w:val="hybridMultilevel"/>
    <w:tmpl w:val="9934DFC8"/>
    <w:lvl w:ilvl="0" w:tplc="A2A4F8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C6073"/>
    <w:multiLevelType w:val="hybridMultilevel"/>
    <w:tmpl w:val="EE10A180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A94A47"/>
    <w:multiLevelType w:val="hybridMultilevel"/>
    <w:tmpl w:val="FACE510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634D5"/>
    <w:multiLevelType w:val="hybridMultilevel"/>
    <w:tmpl w:val="07C0C42C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39379C4"/>
    <w:multiLevelType w:val="hybridMultilevel"/>
    <w:tmpl w:val="4D10AFB0"/>
    <w:lvl w:ilvl="0" w:tplc="7B561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14FE1"/>
    <w:multiLevelType w:val="hybridMultilevel"/>
    <w:tmpl w:val="A5182C4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67CFB"/>
    <w:multiLevelType w:val="hybridMultilevel"/>
    <w:tmpl w:val="FC5CF5F6"/>
    <w:lvl w:ilvl="0" w:tplc="A2A4F8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92769"/>
    <w:multiLevelType w:val="hybridMultilevel"/>
    <w:tmpl w:val="356A9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50508"/>
    <w:multiLevelType w:val="hybridMultilevel"/>
    <w:tmpl w:val="FACE510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B17C2"/>
    <w:multiLevelType w:val="hybridMultilevel"/>
    <w:tmpl w:val="FACE510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21F5D"/>
    <w:multiLevelType w:val="hybridMultilevel"/>
    <w:tmpl w:val="29E81A80"/>
    <w:lvl w:ilvl="0" w:tplc="9848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A24A4"/>
    <w:multiLevelType w:val="hybridMultilevel"/>
    <w:tmpl w:val="637AC20C"/>
    <w:lvl w:ilvl="0" w:tplc="280A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9C1316"/>
    <w:multiLevelType w:val="hybridMultilevel"/>
    <w:tmpl w:val="C6FE8066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9B29FB"/>
    <w:multiLevelType w:val="hybridMultilevel"/>
    <w:tmpl w:val="EC3EC612"/>
    <w:lvl w:ilvl="0" w:tplc="5F7A3AAA">
      <w:start w:val="3"/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>
    <w:nsid w:val="674641F9"/>
    <w:multiLevelType w:val="hybridMultilevel"/>
    <w:tmpl w:val="6F928D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E4152"/>
    <w:multiLevelType w:val="hybridMultilevel"/>
    <w:tmpl w:val="49A82C7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C30D7"/>
    <w:multiLevelType w:val="hybridMultilevel"/>
    <w:tmpl w:val="C548CE6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20080"/>
    <w:multiLevelType w:val="hybridMultilevel"/>
    <w:tmpl w:val="D8A6FA10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B315428"/>
    <w:multiLevelType w:val="hybridMultilevel"/>
    <w:tmpl w:val="330E3164"/>
    <w:lvl w:ilvl="0" w:tplc="09DEF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7321D"/>
    <w:multiLevelType w:val="hybridMultilevel"/>
    <w:tmpl w:val="21BCA9CA"/>
    <w:lvl w:ilvl="0" w:tplc="89F887B2">
      <w:start w:val="3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8"/>
  </w:num>
  <w:num w:numId="9">
    <w:abstractNumId w:val="7"/>
  </w:num>
  <w:num w:numId="10">
    <w:abstractNumId w:val="14"/>
  </w:num>
  <w:num w:numId="11">
    <w:abstractNumId w:val="3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13"/>
  </w:num>
  <w:num w:numId="17">
    <w:abstractNumId w:val="6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72"/>
    <w:rsid w:val="0001484E"/>
    <w:rsid w:val="000524D3"/>
    <w:rsid w:val="00054D02"/>
    <w:rsid w:val="000C0CC7"/>
    <w:rsid w:val="0010572D"/>
    <w:rsid w:val="001353AF"/>
    <w:rsid w:val="00144729"/>
    <w:rsid w:val="00157207"/>
    <w:rsid w:val="00164B1C"/>
    <w:rsid w:val="001675DC"/>
    <w:rsid w:val="001718E2"/>
    <w:rsid w:val="00190CC4"/>
    <w:rsid w:val="001D109B"/>
    <w:rsid w:val="00207F49"/>
    <w:rsid w:val="00240B98"/>
    <w:rsid w:val="002D1C1A"/>
    <w:rsid w:val="002D531D"/>
    <w:rsid w:val="002E14F5"/>
    <w:rsid w:val="002F2830"/>
    <w:rsid w:val="00307CDF"/>
    <w:rsid w:val="00316A8D"/>
    <w:rsid w:val="003428D3"/>
    <w:rsid w:val="00351905"/>
    <w:rsid w:val="00353272"/>
    <w:rsid w:val="00373184"/>
    <w:rsid w:val="003771A2"/>
    <w:rsid w:val="0038398F"/>
    <w:rsid w:val="003D3ED8"/>
    <w:rsid w:val="003E3FB9"/>
    <w:rsid w:val="0043567D"/>
    <w:rsid w:val="00463E59"/>
    <w:rsid w:val="00482818"/>
    <w:rsid w:val="004B3FE7"/>
    <w:rsid w:val="004E0281"/>
    <w:rsid w:val="0057428D"/>
    <w:rsid w:val="0058200F"/>
    <w:rsid w:val="00596582"/>
    <w:rsid w:val="005F54E6"/>
    <w:rsid w:val="006449BF"/>
    <w:rsid w:val="0064762E"/>
    <w:rsid w:val="00653350"/>
    <w:rsid w:val="006A6B4C"/>
    <w:rsid w:val="006B1B87"/>
    <w:rsid w:val="006E32E4"/>
    <w:rsid w:val="006E6F4D"/>
    <w:rsid w:val="00727B2F"/>
    <w:rsid w:val="007B328F"/>
    <w:rsid w:val="007B388B"/>
    <w:rsid w:val="007F13F7"/>
    <w:rsid w:val="008152A6"/>
    <w:rsid w:val="008354B3"/>
    <w:rsid w:val="00884432"/>
    <w:rsid w:val="008A3DCB"/>
    <w:rsid w:val="00951A38"/>
    <w:rsid w:val="00964866"/>
    <w:rsid w:val="00986B10"/>
    <w:rsid w:val="00986F73"/>
    <w:rsid w:val="009B421E"/>
    <w:rsid w:val="009E523E"/>
    <w:rsid w:val="00A07BFD"/>
    <w:rsid w:val="00A3614B"/>
    <w:rsid w:val="00A62FF0"/>
    <w:rsid w:val="00A63E95"/>
    <w:rsid w:val="00A66A8A"/>
    <w:rsid w:val="00A91ABC"/>
    <w:rsid w:val="00AB6C44"/>
    <w:rsid w:val="00AD49A7"/>
    <w:rsid w:val="00AE176C"/>
    <w:rsid w:val="00AE4BDD"/>
    <w:rsid w:val="00AE7DEF"/>
    <w:rsid w:val="00B363F2"/>
    <w:rsid w:val="00B81983"/>
    <w:rsid w:val="00BA4AAA"/>
    <w:rsid w:val="00BC50DF"/>
    <w:rsid w:val="00BE3414"/>
    <w:rsid w:val="00C33AAD"/>
    <w:rsid w:val="00C46D93"/>
    <w:rsid w:val="00C52C93"/>
    <w:rsid w:val="00C65DE0"/>
    <w:rsid w:val="00C7112D"/>
    <w:rsid w:val="00CB42B0"/>
    <w:rsid w:val="00CC25C5"/>
    <w:rsid w:val="00D11E87"/>
    <w:rsid w:val="00D841FB"/>
    <w:rsid w:val="00D92E27"/>
    <w:rsid w:val="00DB2B00"/>
    <w:rsid w:val="00DC0551"/>
    <w:rsid w:val="00DC776C"/>
    <w:rsid w:val="00DF548D"/>
    <w:rsid w:val="00E338FE"/>
    <w:rsid w:val="00E5227F"/>
    <w:rsid w:val="00E65642"/>
    <w:rsid w:val="00E80CB3"/>
    <w:rsid w:val="00F26493"/>
    <w:rsid w:val="00F31555"/>
    <w:rsid w:val="00F414D2"/>
    <w:rsid w:val="00F672FE"/>
    <w:rsid w:val="00F770D6"/>
    <w:rsid w:val="00F94517"/>
    <w:rsid w:val="00FB2C40"/>
    <w:rsid w:val="00FC7A84"/>
    <w:rsid w:val="00FD2D65"/>
    <w:rsid w:val="00FD5235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974082-89FE-4445-8D7A-910CC6ED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6C"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CB4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DB2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2B00"/>
    <w:rPr>
      <w:rFonts w:ascii="Tahoma" w:hAnsi="Tahoma" w:cs="Tahoma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D841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8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484E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0148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84E"/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CB42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CB42B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B42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482818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828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2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5AD1C3A5D94AB3B98C3D60931E9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371E-366C-415D-B4AC-4844B0D20E9C}"/>
      </w:docPartPr>
      <w:docPartBody>
        <w:p w:rsidR="00DE6B60" w:rsidRDefault="00251B25" w:rsidP="00251B25">
          <w:pPr>
            <w:pStyle w:val="F95AD1C3A5D94AB3B98C3D60931E9D40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255D9AF9E2614D37AA367D7ED1D08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0F6FC-E4C1-4921-A79B-2E76E6476A14}"/>
      </w:docPartPr>
      <w:docPartBody>
        <w:p w:rsidR="00DE6B60" w:rsidRDefault="00251B25" w:rsidP="00251B25">
          <w:pPr>
            <w:pStyle w:val="255D9AF9E2614D37AA367D7ED1D086DE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D76FBAD0E9A04342AA75E704F7FC5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F9A1-7DC8-42F9-9FFB-1DEF98401983}"/>
      </w:docPartPr>
      <w:docPartBody>
        <w:p w:rsidR="00DE6B60" w:rsidRDefault="00251B25" w:rsidP="00251B25">
          <w:pPr>
            <w:pStyle w:val="D76FBAD0E9A04342AA75E704F7FC596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25"/>
    <w:rsid w:val="00251B25"/>
    <w:rsid w:val="004363C2"/>
    <w:rsid w:val="00552EF9"/>
    <w:rsid w:val="008A74AE"/>
    <w:rsid w:val="00BE601E"/>
    <w:rsid w:val="00BF17A0"/>
    <w:rsid w:val="00DE6B60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BA84F94CF6451FA77BB8E3C2C12F54">
    <w:name w:val="ABBA84F94CF6451FA77BB8E3C2C12F54"/>
    <w:rsid w:val="00251B25"/>
  </w:style>
  <w:style w:type="paragraph" w:customStyle="1" w:styleId="F95AD1C3A5D94AB3B98C3D60931E9D40">
    <w:name w:val="F95AD1C3A5D94AB3B98C3D60931E9D40"/>
    <w:rsid w:val="00251B25"/>
  </w:style>
  <w:style w:type="character" w:customStyle="1" w:styleId="Textodemarcadordeposicin">
    <w:name w:val="Texto de marcador de posición"/>
    <w:basedOn w:val="Fuentedeprrafopredeter"/>
    <w:uiPriority w:val="99"/>
    <w:semiHidden/>
    <w:rsid w:val="00251B25"/>
    <w:rPr>
      <w:color w:val="808080"/>
    </w:rPr>
  </w:style>
  <w:style w:type="paragraph" w:customStyle="1" w:styleId="255D9AF9E2614D37AA367D7ED1D086DE">
    <w:name w:val="255D9AF9E2614D37AA367D7ED1D086DE"/>
    <w:rsid w:val="00251B25"/>
  </w:style>
  <w:style w:type="paragraph" w:customStyle="1" w:styleId="D76FBAD0E9A04342AA75E704F7FC5963">
    <w:name w:val="D76FBAD0E9A04342AA75E704F7FC5963"/>
    <w:rsid w:val="00251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5C5F6-8B43-4217-AF3D-FE20D060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1593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TÉCNICO N° 001</vt:lpstr>
    </vt:vector>
  </TitlesOfParts>
  <Company>HP</Company>
  <LinksUpToDate>false</LinksUpToDate>
  <CharactersWithSpaces>10339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TÉCNICO N° 001</dc:title>
  <dc:creator>MS PROJECT I</dc:creator>
  <cp:lastModifiedBy>Master</cp:lastModifiedBy>
  <cp:revision>2</cp:revision>
  <dcterms:created xsi:type="dcterms:W3CDTF">2016-01-21T00:37:00Z</dcterms:created>
  <dcterms:modified xsi:type="dcterms:W3CDTF">2016-01-21T00:37:00Z</dcterms:modified>
</cp:coreProperties>
</file>