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5D" w:rsidRPr="00CB72BB" w:rsidRDefault="006507F4" w:rsidP="001649E3">
      <w:pPr>
        <w:jc w:val="center"/>
        <w:rPr>
          <w:b/>
          <w:sz w:val="28"/>
        </w:rPr>
      </w:pPr>
      <w:r w:rsidRPr="00CB72BB">
        <w:rPr>
          <w:b/>
          <w:sz w:val="28"/>
        </w:rPr>
        <w:t>PROYECTO FINAL</w:t>
      </w:r>
    </w:p>
    <w:p w:rsidR="004D48F1" w:rsidRPr="004D48F1" w:rsidRDefault="004D48F1" w:rsidP="004D48F1">
      <w:pPr>
        <w:rPr>
          <w:b/>
        </w:rPr>
      </w:pPr>
      <w:r w:rsidRPr="004D48F1">
        <w:rPr>
          <w:b/>
        </w:rPr>
        <w:t>EQUIPO:</w:t>
      </w:r>
    </w:p>
    <w:p w:rsidR="004D48F1" w:rsidRPr="004D48F1" w:rsidRDefault="004D48F1" w:rsidP="004D48F1">
      <w:pPr>
        <w:pStyle w:val="Prrafodelista"/>
        <w:numPr>
          <w:ilvl w:val="0"/>
          <w:numId w:val="2"/>
        </w:numPr>
        <w:rPr>
          <w:b/>
        </w:rPr>
      </w:pPr>
      <w:r w:rsidRPr="004D48F1">
        <w:rPr>
          <w:b/>
        </w:rPr>
        <w:t xml:space="preserve">Luciano </w:t>
      </w:r>
      <w:proofErr w:type="spellStart"/>
      <w:r w:rsidRPr="004D48F1">
        <w:rPr>
          <w:b/>
        </w:rPr>
        <w:t>Oriondo</w:t>
      </w:r>
      <w:proofErr w:type="spellEnd"/>
    </w:p>
    <w:p w:rsidR="004D48F1" w:rsidRPr="004D48F1" w:rsidRDefault="004D48F1" w:rsidP="004D48F1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D48F1">
        <w:rPr>
          <w:b/>
        </w:rPr>
        <w:t>Aldair</w:t>
      </w:r>
      <w:proofErr w:type="spellEnd"/>
      <w:r w:rsidRPr="004D48F1">
        <w:rPr>
          <w:b/>
        </w:rPr>
        <w:t xml:space="preserve"> </w:t>
      </w:r>
      <w:proofErr w:type="spellStart"/>
      <w:r w:rsidRPr="004D48F1">
        <w:rPr>
          <w:b/>
        </w:rPr>
        <w:t>Ticacala</w:t>
      </w:r>
      <w:proofErr w:type="spellEnd"/>
    </w:p>
    <w:p w:rsidR="00F51627" w:rsidRDefault="00F51627" w:rsidP="00F51627">
      <w:pPr>
        <w:rPr>
          <w:b/>
        </w:rPr>
      </w:pPr>
    </w:p>
    <w:p w:rsidR="004D48F1" w:rsidRPr="00F51627" w:rsidRDefault="00F51627" w:rsidP="00F51627">
      <w:pPr>
        <w:pStyle w:val="Prrafodelista"/>
        <w:numPr>
          <w:ilvl w:val="0"/>
          <w:numId w:val="3"/>
        </w:numPr>
        <w:rPr>
          <w:b/>
        </w:rPr>
      </w:pPr>
      <w:r w:rsidRPr="00F51627">
        <w:rPr>
          <w:b/>
        </w:rPr>
        <w:t>OBJETIVOS</w:t>
      </w:r>
      <w:r>
        <w:rPr>
          <w:b/>
        </w:rPr>
        <w:t xml:space="preserve"> GENERALES</w:t>
      </w:r>
    </w:p>
    <w:p w:rsidR="00F51627" w:rsidRDefault="00F51627" w:rsidP="00F51627">
      <w:pPr>
        <w:pStyle w:val="Prrafodelista"/>
        <w:jc w:val="both"/>
        <w:rPr>
          <w:lang w:val="es-ES"/>
        </w:rPr>
      </w:pPr>
    </w:p>
    <w:p w:rsidR="00F51627" w:rsidRDefault="00F51627" w:rsidP="00F51627">
      <w:pPr>
        <w:pStyle w:val="Prrafodelista"/>
        <w:jc w:val="both"/>
      </w:pPr>
      <w:r>
        <w:rPr>
          <w:lang w:val="es-ES"/>
        </w:rPr>
        <w:t xml:space="preserve">El objetivo general o propósito principal del proyecto es: “Renovación y mejoramiento de la red colectora” en </w:t>
      </w:r>
      <w:r w:rsidRPr="0079571D">
        <w:t xml:space="preserve">La Urb. Benjamín </w:t>
      </w:r>
      <w:proofErr w:type="spellStart"/>
      <w:r w:rsidRPr="0079571D">
        <w:t>Doig</w:t>
      </w:r>
      <w:proofErr w:type="spellEnd"/>
      <w:r w:rsidRPr="0079571D">
        <w:t xml:space="preserve"> </w:t>
      </w:r>
      <w:proofErr w:type="spellStart"/>
      <w:r w:rsidRPr="0079571D">
        <w:t>Lossio</w:t>
      </w:r>
      <w:proofErr w:type="spellEnd"/>
      <w:r w:rsidRPr="0079571D">
        <w:t xml:space="preserve"> Etapa I y Etapa II </w:t>
      </w:r>
      <w:r>
        <w:t xml:space="preserve">que </w:t>
      </w:r>
      <w:r w:rsidRPr="0079571D">
        <w:t>se encuentra localizada en el Sector N°103 y N°105, Distrito La Perla, Provincia Constitucional del Callao, Departamento Provincia Constitucional del Callao</w:t>
      </w:r>
      <w:r>
        <w:t xml:space="preserve">. </w:t>
      </w:r>
    </w:p>
    <w:p w:rsidR="00F51627" w:rsidRDefault="00F51627" w:rsidP="00F51627">
      <w:pPr>
        <w:pStyle w:val="Prrafodelista"/>
        <w:rPr>
          <w:b/>
        </w:rPr>
      </w:pPr>
    </w:p>
    <w:p w:rsidR="00F51627" w:rsidRPr="00F51627" w:rsidRDefault="00F51627" w:rsidP="00F51627">
      <w:pPr>
        <w:ind w:left="708"/>
        <w:rPr>
          <w:b/>
          <w:bCs/>
          <w:sz w:val="24"/>
          <w:szCs w:val="24"/>
          <w:lang w:val="es-ES"/>
        </w:rPr>
      </w:pPr>
      <w:bookmarkStart w:id="0" w:name="_GoBack"/>
      <w:bookmarkEnd w:id="0"/>
      <w:r w:rsidRPr="0079571D">
        <w:rPr>
          <w:b/>
          <w:bCs/>
          <w:sz w:val="24"/>
          <w:szCs w:val="24"/>
          <w:lang w:val="es-ES"/>
        </w:rPr>
        <w:t>Problema Central: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>“Problemas en el servicio de alcantarillado debido a la red colectora obsoleta y dañada”</w:t>
      </w:r>
      <w:r>
        <w:rPr>
          <w:lang w:val="es-ES"/>
        </w:rPr>
        <w:t>.</w:t>
      </w:r>
    </w:p>
    <w:p w:rsidR="00F51627" w:rsidRPr="00F51627" w:rsidRDefault="00F51627" w:rsidP="00F51627">
      <w:pPr>
        <w:ind w:firstLine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Objetivo </w:t>
      </w:r>
      <w:r w:rsidRPr="0079571D">
        <w:rPr>
          <w:b/>
          <w:bCs/>
          <w:sz w:val="24"/>
          <w:szCs w:val="24"/>
          <w:lang w:val="es-ES"/>
        </w:rPr>
        <w:t>Central: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>“</w:t>
      </w:r>
      <w:r w:rsidRPr="00132C13">
        <w:rPr>
          <w:lang w:val="es-ES"/>
        </w:rPr>
        <w:t xml:space="preserve">Cambio de Colector en Urb. Benjamín </w:t>
      </w:r>
      <w:proofErr w:type="spellStart"/>
      <w:r w:rsidRPr="00132C13">
        <w:rPr>
          <w:lang w:val="es-ES"/>
        </w:rPr>
        <w:t>Doig</w:t>
      </w:r>
      <w:proofErr w:type="spellEnd"/>
      <w:r w:rsidRPr="00132C13">
        <w:rPr>
          <w:lang w:val="es-ES"/>
        </w:rPr>
        <w:t xml:space="preserve"> </w:t>
      </w:r>
      <w:proofErr w:type="spellStart"/>
      <w:r w:rsidRPr="00132C13">
        <w:rPr>
          <w:lang w:val="es-ES"/>
        </w:rPr>
        <w:t>Lossio</w:t>
      </w:r>
      <w:proofErr w:type="spellEnd"/>
      <w:r w:rsidRPr="00132C13">
        <w:rPr>
          <w:lang w:val="es-ES"/>
        </w:rPr>
        <w:t xml:space="preserve"> – La Perla</w:t>
      </w:r>
      <w:r>
        <w:rPr>
          <w:lang w:val="es-ES"/>
        </w:rPr>
        <w:t>”</w:t>
      </w:r>
    </w:p>
    <w:p w:rsidR="00F51627" w:rsidRPr="00F51627" w:rsidRDefault="00F51627" w:rsidP="00F51627">
      <w:pPr>
        <w:ind w:firstLine="708"/>
        <w:outlineLvl w:val="2"/>
        <w:rPr>
          <w:b/>
          <w:bCs/>
          <w:sz w:val="24"/>
          <w:szCs w:val="24"/>
        </w:rPr>
      </w:pPr>
      <w:bookmarkStart w:id="1" w:name="_Toc24724599"/>
      <w:r w:rsidRPr="00F51627">
        <w:rPr>
          <w:b/>
          <w:bCs/>
          <w:sz w:val="24"/>
          <w:szCs w:val="24"/>
        </w:rPr>
        <w:t xml:space="preserve">Objetivo </w:t>
      </w:r>
      <w:bookmarkEnd w:id="1"/>
      <w:r w:rsidRPr="00F51627">
        <w:rPr>
          <w:b/>
          <w:bCs/>
          <w:sz w:val="24"/>
          <w:szCs w:val="24"/>
        </w:rPr>
        <w:t>Específico</w:t>
      </w:r>
      <w:r>
        <w:rPr>
          <w:b/>
          <w:bCs/>
          <w:sz w:val="24"/>
          <w:szCs w:val="24"/>
        </w:rPr>
        <w:t xml:space="preserve">: </w:t>
      </w:r>
      <w:r w:rsidRPr="00F51627">
        <w:rPr>
          <w:lang w:val="es-ES"/>
        </w:rPr>
        <w:t>Los objetivos específicos del proyecto son:</w:t>
      </w:r>
    </w:p>
    <w:p w:rsidR="00F51627" w:rsidRDefault="00F51627" w:rsidP="00F5162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Brindar una adecuada disposición de aguas servidas y excretas, a través de la Instalación de redes de recolección de alcantarillado.</w:t>
      </w:r>
    </w:p>
    <w:p w:rsidR="00F51627" w:rsidRDefault="00F51627" w:rsidP="00F5162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Brindar adecuados hábitos de higiene y educación sanitaria a la población beneficiaria. </w:t>
      </w:r>
    </w:p>
    <w:p w:rsidR="00F51627" w:rsidRPr="00F51627" w:rsidRDefault="00F51627" w:rsidP="00F51627">
      <w:pPr>
        <w:pStyle w:val="Prrafodelista"/>
        <w:rPr>
          <w:b/>
        </w:rPr>
      </w:pPr>
    </w:p>
    <w:p w:rsidR="006507F4" w:rsidRPr="001649E3" w:rsidRDefault="002131D0" w:rsidP="002131D0">
      <w:pPr>
        <w:rPr>
          <w:b/>
        </w:rPr>
      </w:pPr>
      <w:r w:rsidRPr="001649E3">
        <w:rPr>
          <w:b/>
        </w:rPr>
        <w:t>CONEXIONES DOMICILIARIAS DE ALCANTARILLADO</w:t>
      </w:r>
    </w:p>
    <w:p w:rsidR="006507F4" w:rsidRDefault="002131D0" w:rsidP="002131D0">
      <w:pPr>
        <w:pStyle w:val="Prrafodelista"/>
        <w:numPr>
          <w:ilvl w:val="0"/>
          <w:numId w:val="1"/>
        </w:numPr>
        <w:rPr>
          <w:b/>
        </w:rPr>
      </w:pPr>
      <w:r w:rsidRPr="001649E3">
        <w:rPr>
          <w:b/>
        </w:rPr>
        <w:t>TRABAJOS PRELIMINARES</w:t>
      </w:r>
    </w:p>
    <w:p w:rsidR="00CB72BB" w:rsidRPr="001649E3" w:rsidRDefault="00CB72BB" w:rsidP="00CB72BB">
      <w:pPr>
        <w:pStyle w:val="Prrafodelista"/>
        <w:ind w:left="360"/>
        <w:rPr>
          <w:b/>
        </w:rPr>
      </w:pPr>
    </w:p>
    <w:p w:rsidR="002131D0" w:rsidRPr="001649E3" w:rsidRDefault="002131D0" w:rsidP="00D97E83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>Trazo y replanteo inicial para conexión domiciliaria</w:t>
      </w:r>
    </w:p>
    <w:p w:rsidR="0030580B" w:rsidRDefault="0030580B" w:rsidP="00D97E83">
      <w:pPr>
        <w:ind w:left="360"/>
      </w:pPr>
      <w:r>
        <w:t>Este trabajo consiste en materializar sobre el terreno, en determinación precisa, las medidas y ubicación de todos los elementos que existan involucrados en una instalación domiciliaria (tuberías, accesorios, etc.), sus niveles y alineamientos, así como definir sus linderos y establecer marcas y señales fijas de referencia.</w:t>
      </w:r>
    </w:p>
    <w:p w:rsidR="0030580B" w:rsidRPr="001649E3" w:rsidRDefault="002131D0" w:rsidP="00D97E83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>Replanteo final de la obra para conexión domiciliaria</w:t>
      </w:r>
    </w:p>
    <w:p w:rsidR="0030580B" w:rsidRDefault="0030580B" w:rsidP="00D97E83">
      <w:pPr>
        <w:ind w:left="360"/>
      </w:pPr>
      <w:r>
        <w:t>Esta partida consiste en llevar a los planos de replanteo, los niveles, cotas, alturas, dimensiones, etc., del terreno donde se encuentran todos los trabajos de conexiones domiciliarias ejecutados, de acuerdo a como ha sido indicado en los planos y especificaciones u ordenados en forma escrita por el supervisor.</w:t>
      </w:r>
    </w:p>
    <w:p w:rsidR="002131D0" w:rsidRPr="001649E3" w:rsidRDefault="002131D0" w:rsidP="00D97E83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>Protección de redes existentes</w:t>
      </w:r>
    </w:p>
    <w:p w:rsidR="00D97E83" w:rsidRDefault="00D97E83" w:rsidP="00D97E83">
      <w:pPr>
        <w:ind w:left="360"/>
      </w:pPr>
      <w:r>
        <w:t>Se refiere precisamente a la protección que se realizará a las redes existentes principales que se encontrarán en zona de la obra y que tendrán que ser descubiertas a fin de realizar trabajos de corte u otro.</w:t>
      </w:r>
    </w:p>
    <w:p w:rsidR="002131D0" w:rsidRPr="001649E3" w:rsidRDefault="002131D0" w:rsidP="00D97E83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lastRenderedPageBreak/>
        <w:t>Cinta plástica señalizadora para límite de seguridad de obra-SEDAPAL</w:t>
      </w:r>
    </w:p>
    <w:p w:rsidR="00D97E83" w:rsidRDefault="00D97E83" w:rsidP="00D97E83">
      <w:pPr>
        <w:ind w:left="360"/>
      </w:pPr>
      <w:r>
        <w:t>Corresponde a los elementos indispensables para controlar el paso de los peatones principalmente.</w:t>
      </w:r>
    </w:p>
    <w:p w:rsidR="002131D0" w:rsidRPr="001649E3" w:rsidRDefault="002131D0" w:rsidP="00D97E83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>Riego de zona de trabajo para mitigar la contaminación -polvo (con autorización de</w:t>
      </w:r>
      <w:r w:rsidR="001649E3">
        <w:t xml:space="preserve"> </w:t>
      </w:r>
      <w:r w:rsidRPr="001649E3">
        <w:rPr>
          <w:b/>
        </w:rPr>
        <w:t>uso de grifo)</w:t>
      </w:r>
    </w:p>
    <w:p w:rsidR="00951F28" w:rsidRDefault="00951F28" w:rsidP="00951F28">
      <w:pPr>
        <w:ind w:left="360"/>
      </w:pPr>
      <w:r>
        <w:t>Cuando las maquinarias pesadas circulen dentro del predio, se regará la superficie transitada u ocupada con agua para evitar la generación de polvo.</w:t>
      </w:r>
    </w:p>
    <w:p w:rsidR="00CB72BB" w:rsidRDefault="00CB72BB" w:rsidP="00951F28">
      <w:pPr>
        <w:ind w:left="360"/>
      </w:pPr>
    </w:p>
    <w:p w:rsidR="002131D0" w:rsidRDefault="002131D0" w:rsidP="002131D0">
      <w:pPr>
        <w:pStyle w:val="Prrafodelista"/>
        <w:numPr>
          <w:ilvl w:val="0"/>
          <w:numId w:val="1"/>
        </w:numPr>
        <w:rPr>
          <w:b/>
        </w:rPr>
      </w:pPr>
      <w:r w:rsidRPr="001649E3">
        <w:rPr>
          <w:b/>
        </w:rPr>
        <w:t>DEMOLICIONES</w:t>
      </w:r>
    </w:p>
    <w:p w:rsidR="00F07E70" w:rsidRPr="001649E3" w:rsidRDefault="00F07E70" w:rsidP="00F07E70">
      <w:pPr>
        <w:pStyle w:val="Prrafodelista"/>
        <w:ind w:left="360"/>
        <w:rPr>
          <w:b/>
        </w:rPr>
      </w:pPr>
    </w:p>
    <w:p w:rsidR="00AA3A69" w:rsidRPr="001649E3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 xml:space="preserve">Demolición de caja y tapa en mal estado, de </w:t>
      </w:r>
      <w:proofErr w:type="spellStart"/>
      <w:r w:rsidRPr="001649E3">
        <w:rPr>
          <w:b/>
        </w:rPr>
        <w:t>conex</w:t>
      </w:r>
      <w:proofErr w:type="spellEnd"/>
      <w:r w:rsidRPr="001649E3">
        <w:rPr>
          <w:b/>
        </w:rPr>
        <w:t xml:space="preserve">. dom. </w:t>
      </w:r>
      <w:proofErr w:type="spellStart"/>
      <w:r w:rsidRPr="001649E3">
        <w:rPr>
          <w:b/>
        </w:rPr>
        <w:t>desague</w:t>
      </w:r>
      <w:proofErr w:type="spellEnd"/>
      <w:r w:rsidRPr="001649E3">
        <w:rPr>
          <w:b/>
        </w:rPr>
        <w:t xml:space="preserve"> (incl. acomodo del desmonte para su eliminación)</w:t>
      </w:r>
    </w:p>
    <w:p w:rsidR="000310F6" w:rsidRDefault="00D042CA" w:rsidP="00D042CA">
      <w:pPr>
        <w:ind w:left="360"/>
      </w:pPr>
      <w:r>
        <w:t>La demolición de cajas y tapas se indican en los planos, el contratista escogerá el método o procedimiento de demolición el cual deberá ser aprobado por el supervisor, teniendo en cuenta las recomendaciones de impacto ambiental.</w:t>
      </w:r>
    </w:p>
    <w:p w:rsidR="00AA3A69" w:rsidRPr="001649E3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1649E3">
        <w:rPr>
          <w:b/>
        </w:rPr>
        <w:t xml:space="preserve">Desmontaje y retiro de </w:t>
      </w:r>
      <w:proofErr w:type="spellStart"/>
      <w:r w:rsidRPr="001649E3">
        <w:rPr>
          <w:b/>
        </w:rPr>
        <w:t>tuberia</w:t>
      </w:r>
      <w:proofErr w:type="spellEnd"/>
      <w:r w:rsidRPr="001649E3">
        <w:rPr>
          <w:b/>
        </w:rPr>
        <w:t xml:space="preserve"> de concreto p/</w:t>
      </w:r>
      <w:proofErr w:type="spellStart"/>
      <w:r w:rsidRPr="001649E3">
        <w:rPr>
          <w:b/>
        </w:rPr>
        <w:t>conexiion</w:t>
      </w:r>
      <w:proofErr w:type="spellEnd"/>
      <w:r w:rsidRPr="001649E3">
        <w:rPr>
          <w:b/>
        </w:rPr>
        <w:t xml:space="preserve"> domiciliaria</w:t>
      </w:r>
    </w:p>
    <w:p w:rsidR="00EC0ECC" w:rsidRDefault="001649E3" w:rsidP="00EC0ECC">
      <w:pPr>
        <w:ind w:left="360"/>
      </w:pPr>
      <w:r>
        <w:t>Comprende el suministro de toda la mano de obra, materiales, equipos y servicio para desmontaje y retiro de tuberías de concreto existentes y deterioradas.</w:t>
      </w:r>
    </w:p>
    <w:p w:rsidR="00AA3A69" w:rsidRDefault="00AA3A69" w:rsidP="00AA3A6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873A3D">
        <w:rPr>
          <w:b/>
        </w:rPr>
        <w:t>Corte+rotura</w:t>
      </w:r>
      <w:proofErr w:type="spellEnd"/>
      <w:r w:rsidRPr="00873A3D">
        <w:rPr>
          <w:b/>
        </w:rPr>
        <w:t xml:space="preserve">, ED y </w:t>
      </w:r>
      <w:proofErr w:type="spellStart"/>
      <w:r w:rsidRPr="00873A3D">
        <w:rPr>
          <w:b/>
        </w:rPr>
        <w:t>reposic</w:t>
      </w:r>
      <w:proofErr w:type="spellEnd"/>
      <w:r w:rsidRPr="00873A3D">
        <w:rPr>
          <w:b/>
        </w:rPr>
        <w:t xml:space="preserve">. de pavimento flexible asfalto caliente </w:t>
      </w:r>
      <w:proofErr w:type="gramStart"/>
      <w:r w:rsidRPr="00873A3D">
        <w:rPr>
          <w:b/>
        </w:rPr>
        <w:t>de  e</w:t>
      </w:r>
      <w:proofErr w:type="gramEnd"/>
      <w:r w:rsidRPr="00873A3D">
        <w:rPr>
          <w:b/>
        </w:rPr>
        <w:t>= 2</w:t>
      </w:r>
    </w:p>
    <w:p w:rsidR="00F07E70" w:rsidRPr="00873A3D" w:rsidRDefault="00F07E70" w:rsidP="00F07E70">
      <w:pPr>
        <w:pStyle w:val="Prrafodelista"/>
        <w:ind w:left="792"/>
        <w:rPr>
          <w:b/>
        </w:rPr>
      </w:pPr>
    </w:p>
    <w:p w:rsidR="00AA3A69" w:rsidRPr="00F07E70" w:rsidRDefault="00AA3A69" w:rsidP="00AA3A69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F07E70">
        <w:rPr>
          <w:b/>
        </w:rPr>
        <w:t>Corte+rotura</w:t>
      </w:r>
      <w:proofErr w:type="spellEnd"/>
      <w:r w:rsidRPr="00F07E70">
        <w:rPr>
          <w:b/>
        </w:rPr>
        <w:t xml:space="preserve">, ED y </w:t>
      </w:r>
      <w:proofErr w:type="spellStart"/>
      <w:r w:rsidRPr="00F07E70">
        <w:rPr>
          <w:b/>
        </w:rPr>
        <w:t>reposic</w:t>
      </w:r>
      <w:proofErr w:type="spellEnd"/>
      <w:r w:rsidRPr="00F07E70">
        <w:rPr>
          <w:b/>
        </w:rPr>
        <w:t>. De pavimento mixto: asfalto 2 y concreto 6</w:t>
      </w:r>
    </w:p>
    <w:p w:rsidR="00AA3A69" w:rsidRPr="00F07E70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F07E70">
        <w:rPr>
          <w:b/>
        </w:rPr>
        <w:t xml:space="preserve">Eliminación de desmonte R=20 km proveniente de </w:t>
      </w:r>
      <w:proofErr w:type="spellStart"/>
      <w:r w:rsidRPr="00F07E70">
        <w:rPr>
          <w:b/>
        </w:rPr>
        <w:t>demolicion</w:t>
      </w:r>
      <w:proofErr w:type="spellEnd"/>
      <w:r w:rsidRPr="00F07E70">
        <w:rPr>
          <w:b/>
        </w:rPr>
        <w:t xml:space="preserve"> de concreto a pulso</w:t>
      </w:r>
      <w:r>
        <w:t xml:space="preserve"> </w:t>
      </w:r>
      <w:r w:rsidRPr="00F07E70">
        <w:rPr>
          <w:b/>
        </w:rPr>
        <w:t>(</w:t>
      </w:r>
      <w:proofErr w:type="spellStart"/>
      <w:r w:rsidRPr="00F07E70">
        <w:rPr>
          <w:b/>
        </w:rPr>
        <w:t>incl</w:t>
      </w:r>
      <w:proofErr w:type="spellEnd"/>
      <w:r w:rsidRPr="00F07E70">
        <w:rPr>
          <w:b/>
        </w:rPr>
        <w:t xml:space="preserve"> </w:t>
      </w:r>
      <w:proofErr w:type="spellStart"/>
      <w:r w:rsidRPr="00F07E70">
        <w:rPr>
          <w:b/>
        </w:rPr>
        <w:t>disposicion</w:t>
      </w:r>
      <w:proofErr w:type="spellEnd"/>
      <w:r w:rsidRPr="00F07E70">
        <w:rPr>
          <w:b/>
        </w:rPr>
        <w:t xml:space="preserve"> final - material no peligroso)</w:t>
      </w:r>
    </w:p>
    <w:p w:rsidR="00D042CA" w:rsidRDefault="00D042CA" w:rsidP="00D042CA">
      <w:pPr>
        <w:ind w:left="360"/>
      </w:pPr>
      <w:r>
        <w:t xml:space="preserve">Se </w:t>
      </w:r>
      <w:r w:rsidR="00EC0ECC">
        <w:t>considera</w:t>
      </w:r>
      <w:r>
        <w:t xml:space="preserve"> la mano de obra </w:t>
      </w:r>
      <w:r w:rsidR="00EC0ECC">
        <w:t>que incluye los beneficios sociales, materiales y equipo necesarios para la eliminación del material proveniente de la demolición.</w:t>
      </w:r>
    </w:p>
    <w:p w:rsidR="004E2A5F" w:rsidRDefault="004E2A5F" w:rsidP="00D042CA">
      <w:pPr>
        <w:ind w:left="360"/>
      </w:pPr>
    </w:p>
    <w:p w:rsidR="002131D0" w:rsidRDefault="002131D0" w:rsidP="002131D0">
      <w:pPr>
        <w:pStyle w:val="Prrafodelista"/>
        <w:numPr>
          <w:ilvl w:val="0"/>
          <w:numId w:val="1"/>
        </w:numPr>
        <w:rPr>
          <w:b/>
        </w:rPr>
      </w:pPr>
      <w:r w:rsidRPr="001649E3">
        <w:rPr>
          <w:b/>
        </w:rPr>
        <w:t>MOVIMIENTO DE TIERRAS</w:t>
      </w:r>
    </w:p>
    <w:p w:rsidR="00447AC2" w:rsidRPr="001649E3" w:rsidRDefault="00447AC2" w:rsidP="00447AC2">
      <w:pPr>
        <w:pStyle w:val="Prrafodelista"/>
        <w:ind w:left="360"/>
        <w:rPr>
          <w:b/>
        </w:rPr>
      </w:pPr>
    </w:p>
    <w:p w:rsidR="00AA3A69" w:rsidRPr="00447AC2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447AC2">
        <w:rPr>
          <w:b/>
        </w:rPr>
        <w:t>Excav</w:t>
      </w:r>
      <w:r w:rsidR="002E320F" w:rsidRPr="00447AC2">
        <w:rPr>
          <w:b/>
        </w:rPr>
        <w:t>ación de</w:t>
      </w:r>
      <w:r w:rsidRPr="00447AC2">
        <w:rPr>
          <w:b/>
        </w:rPr>
        <w:t xml:space="preserve"> </w:t>
      </w:r>
      <w:r w:rsidR="002E320F" w:rsidRPr="00447AC2">
        <w:rPr>
          <w:b/>
        </w:rPr>
        <w:t>Z</w:t>
      </w:r>
      <w:r w:rsidRPr="00447AC2">
        <w:rPr>
          <w:b/>
        </w:rPr>
        <w:t>anja</w:t>
      </w:r>
    </w:p>
    <w:p w:rsidR="002E320F" w:rsidRDefault="002E320F" w:rsidP="002E320F">
      <w:pPr>
        <w:ind w:left="360"/>
      </w:pPr>
      <w:r>
        <w:t>La excavación de las zanjas será hecha a mano, a trazos y profundidades necesarias para la construcción, de acuerdo a los planos del proyecto replanteados en obra y/o presentes en edificación.</w:t>
      </w:r>
    </w:p>
    <w:p w:rsidR="002E320F" w:rsidRPr="00447AC2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447AC2">
        <w:rPr>
          <w:b/>
        </w:rPr>
        <w:t>Relleno comp</w:t>
      </w:r>
      <w:r w:rsidR="002E320F" w:rsidRPr="00447AC2">
        <w:rPr>
          <w:b/>
        </w:rPr>
        <w:t xml:space="preserve">actado de </w:t>
      </w:r>
      <w:r w:rsidRPr="00447AC2">
        <w:rPr>
          <w:b/>
        </w:rPr>
        <w:t>zanja</w:t>
      </w:r>
    </w:p>
    <w:p w:rsidR="002E320F" w:rsidRDefault="002E320F" w:rsidP="002E320F">
      <w:pPr>
        <w:ind w:left="360"/>
      </w:pPr>
      <w:r>
        <w:t>Consiste en el relleno de la zanja según lo indicado en los planos o por el Supervisor de tal forma se realizan en tres capas.</w:t>
      </w:r>
    </w:p>
    <w:p w:rsidR="002131D0" w:rsidRPr="00447AC2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447AC2">
        <w:rPr>
          <w:b/>
        </w:rPr>
        <w:t>Elimin</w:t>
      </w:r>
      <w:r w:rsidR="002E320F" w:rsidRPr="00447AC2">
        <w:rPr>
          <w:b/>
        </w:rPr>
        <w:t xml:space="preserve">ación de </w:t>
      </w:r>
      <w:r w:rsidRPr="00447AC2">
        <w:rPr>
          <w:b/>
        </w:rPr>
        <w:t>desmonte</w:t>
      </w:r>
    </w:p>
    <w:p w:rsidR="002E320F" w:rsidRDefault="002E320F" w:rsidP="002E320F">
      <w:pPr>
        <w:ind w:left="360"/>
      </w:pPr>
      <w:r>
        <w:t>Se considera toda la mano de obra que incluye los beneficios sociales, materiales y equipo necesarios para la eliminación del material sobrante proveniente de la excavación.</w:t>
      </w:r>
    </w:p>
    <w:p w:rsidR="004E2A5F" w:rsidRDefault="004E2A5F" w:rsidP="002E320F">
      <w:pPr>
        <w:ind w:left="360"/>
      </w:pPr>
    </w:p>
    <w:p w:rsidR="00AA3A69" w:rsidRDefault="00AA3A69" w:rsidP="00AA3A69">
      <w:pPr>
        <w:pStyle w:val="Prrafodelista"/>
        <w:numPr>
          <w:ilvl w:val="0"/>
          <w:numId w:val="1"/>
        </w:numPr>
        <w:rPr>
          <w:b/>
        </w:rPr>
      </w:pPr>
      <w:r w:rsidRPr="001649E3">
        <w:rPr>
          <w:b/>
        </w:rPr>
        <w:t>SUMINISTRO E INSTALACION DE ELEMENTOS PARA CONEXIÓN DOMICILIARIA</w:t>
      </w:r>
    </w:p>
    <w:p w:rsidR="004E2A5F" w:rsidRPr="001649E3" w:rsidRDefault="004E2A5F" w:rsidP="004E2A5F">
      <w:pPr>
        <w:pStyle w:val="Prrafodelista"/>
        <w:ind w:left="360"/>
        <w:rPr>
          <w:b/>
        </w:rPr>
      </w:pPr>
    </w:p>
    <w:p w:rsidR="00AA3A69" w:rsidRPr="003C7901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3C7901">
        <w:rPr>
          <w:b/>
        </w:rPr>
        <w:t>Tuberías</w:t>
      </w:r>
    </w:p>
    <w:p w:rsidR="00812420" w:rsidRPr="003C7901" w:rsidRDefault="00812420" w:rsidP="00A861E9">
      <w:pPr>
        <w:pStyle w:val="Prrafodelista"/>
        <w:numPr>
          <w:ilvl w:val="2"/>
          <w:numId w:val="1"/>
        </w:numPr>
        <w:rPr>
          <w:b/>
        </w:rPr>
      </w:pPr>
      <w:r w:rsidRPr="003C7901">
        <w:rPr>
          <w:b/>
        </w:rPr>
        <w:t>Tubería PVC-U UF NTP ISO 4435 SN 2 DN  150 (DNE 160</w:t>
      </w:r>
      <w:proofErr w:type="gramStart"/>
      <w:r w:rsidRPr="003C7901">
        <w:rPr>
          <w:b/>
        </w:rPr>
        <w:t>)  incl.</w:t>
      </w:r>
      <w:proofErr w:type="gramEnd"/>
      <w:r w:rsidRPr="003C7901">
        <w:rPr>
          <w:b/>
        </w:rPr>
        <w:t xml:space="preserve"> anillo + 2%</w:t>
      </w:r>
      <w:r>
        <w:t xml:space="preserve"> </w:t>
      </w:r>
      <w:r w:rsidRPr="003C7901">
        <w:rPr>
          <w:b/>
        </w:rPr>
        <w:t>desperdicios</w:t>
      </w:r>
    </w:p>
    <w:p w:rsidR="002058DB" w:rsidRDefault="002058DB" w:rsidP="002058DB">
      <w:pPr>
        <w:ind w:left="720"/>
      </w:pPr>
      <w:r>
        <w:t>La Supervisión deberá verificar la calidad de las tuberías, requiriendo al contratista las pruebas y certificados de calidad necesarios antes de uso, así como los catálogos y recomendaciones del fabricante.</w:t>
      </w:r>
    </w:p>
    <w:p w:rsidR="003C7901" w:rsidRPr="003C7901" w:rsidRDefault="00812420" w:rsidP="003C7901">
      <w:pPr>
        <w:pStyle w:val="Prrafodelista"/>
        <w:numPr>
          <w:ilvl w:val="2"/>
          <w:numId w:val="1"/>
        </w:numPr>
        <w:rPr>
          <w:b/>
        </w:rPr>
      </w:pPr>
      <w:r w:rsidRPr="003C7901">
        <w:rPr>
          <w:b/>
        </w:rPr>
        <w:t>Instalación de tubería de PVC p/desagüe DN 150 (DNE 160) incluye prueba</w:t>
      </w:r>
      <w:r>
        <w:t xml:space="preserve"> </w:t>
      </w:r>
      <w:r w:rsidRPr="003C7901">
        <w:rPr>
          <w:b/>
        </w:rPr>
        <w:t>hidráulica</w:t>
      </w:r>
    </w:p>
    <w:p w:rsidR="00812420" w:rsidRPr="003C7901" w:rsidRDefault="00812420" w:rsidP="00A861E9">
      <w:pPr>
        <w:pStyle w:val="Prrafodelista"/>
        <w:numPr>
          <w:ilvl w:val="2"/>
          <w:numId w:val="1"/>
        </w:numPr>
        <w:rPr>
          <w:b/>
        </w:rPr>
      </w:pPr>
      <w:r w:rsidRPr="003C7901">
        <w:rPr>
          <w:b/>
        </w:rPr>
        <w:t>Abrazadera de polietileno para conexión domiciliaria de alcantarillado</w:t>
      </w:r>
    </w:p>
    <w:p w:rsidR="002D38A8" w:rsidRDefault="002D38A8" w:rsidP="002D38A8">
      <w:pPr>
        <w:ind w:left="720"/>
      </w:pPr>
      <w:r>
        <w:t xml:space="preserve">Es una conexión en forma de collar de dos cuerpos </w:t>
      </w:r>
      <w:r w:rsidR="003C7901">
        <w:t>aceptable</w:t>
      </w:r>
      <w:r>
        <w:t xml:space="preserve"> </w:t>
      </w:r>
      <w:r w:rsidR="003C7901">
        <w:t xml:space="preserve">al diámetro exterior de la tubería de drenaje o alcantarillado, que se instala para permitir la conexión domiciliaria </w:t>
      </w:r>
      <w:r w:rsidR="009D25FA">
        <w:t>co</w:t>
      </w:r>
      <w:r w:rsidR="003C7901">
        <w:t>n la tubería matriz.</w:t>
      </w:r>
    </w:p>
    <w:p w:rsidR="00812420" w:rsidRPr="003C7901" w:rsidRDefault="00812420" w:rsidP="00A861E9">
      <w:pPr>
        <w:pStyle w:val="Prrafodelista"/>
        <w:numPr>
          <w:ilvl w:val="2"/>
          <w:numId w:val="1"/>
        </w:numPr>
        <w:rPr>
          <w:b/>
        </w:rPr>
      </w:pPr>
      <w:r w:rsidRPr="003C7901">
        <w:rPr>
          <w:b/>
        </w:rPr>
        <w:t>Instalación de abrazadera para red de HDPE DN 200 y salida a conexión</w:t>
      </w:r>
      <w:r>
        <w:t xml:space="preserve"> </w:t>
      </w:r>
      <w:r w:rsidRPr="003C7901">
        <w:rPr>
          <w:b/>
        </w:rPr>
        <w:t>domiciliaria de alcantarillado DN 160</w:t>
      </w:r>
    </w:p>
    <w:p w:rsidR="003C7901" w:rsidRDefault="003C7901" w:rsidP="003C7901">
      <w:pPr>
        <w:pStyle w:val="Prrafodelista"/>
        <w:ind w:left="1224"/>
      </w:pPr>
    </w:p>
    <w:p w:rsidR="00AA3A69" w:rsidRPr="00846AFF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846AFF">
        <w:rPr>
          <w:b/>
        </w:rPr>
        <w:t xml:space="preserve">Cajas </w:t>
      </w:r>
    </w:p>
    <w:p w:rsidR="003C7901" w:rsidRDefault="003C7901" w:rsidP="003C7901">
      <w:pPr>
        <w:pStyle w:val="Prrafodelista"/>
        <w:ind w:left="792"/>
      </w:pPr>
    </w:p>
    <w:p w:rsidR="00ED64F3" w:rsidRPr="00B0366B" w:rsidRDefault="00ED64F3" w:rsidP="00A861E9">
      <w:pPr>
        <w:pStyle w:val="Prrafodelista"/>
        <w:numPr>
          <w:ilvl w:val="2"/>
          <w:numId w:val="1"/>
        </w:numPr>
        <w:rPr>
          <w:b/>
        </w:rPr>
      </w:pPr>
      <w:r w:rsidRPr="00B0366B">
        <w:rPr>
          <w:b/>
        </w:rPr>
        <w:t>Suministro de caja de concreto simple y tapa concreto armado</w:t>
      </w:r>
    </w:p>
    <w:p w:rsidR="005B179F" w:rsidRDefault="005B179F" w:rsidP="005B179F">
      <w:pPr>
        <w:ind w:left="720"/>
      </w:pPr>
      <w:r>
        <w:t xml:space="preserve">La caja de registro será, de preferencia, prefabricada, de concreto </w:t>
      </w:r>
      <w:proofErr w:type="spellStart"/>
      <w:r>
        <w:t>f’c</w:t>
      </w:r>
      <w:proofErr w:type="spellEnd"/>
      <w:r>
        <w:t>=175kg/cm2, con acabado interior de superficie lisa o tarrajeada con mortero 1:3. Debe instalarse en la vereda sobre la tubería de salida del predio cuando la caja existente s</w:t>
      </w:r>
      <w:r w:rsidR="009D25FA">
        <w:t>e</w:t>
      </w:r>
      <w:r>
        <w:t xml:space="preserve"> encuentre cercada dentro del predio y sin facilidad de acceso.</w:t>
      </w:r>
    </w:p>
    <w:p w:rsidR="00ED64F3" w:rsidRPr="00B0366B" w:rsidRDefault="00ED64F3" w:rsidP="00A861E9">
      <w:pPr>
        <w:pStyle w:val="Prrafodelista"/>
        <w:numPr>
          <w:ilvl w:val="2"/>
          <w:numId w:val="1"/>
        </w:numPr>
        <w:rPr>
          <w:b/>
        </w:rPr>
      </w:pPr>
      <w:r w:rsidRPr="00B0366B">
        <w:rPr>
          <w:b/>
        </w:rPr>
        <w:t>Instalación de caja y tapa de registro en terreno normal</w:t>
      </w:r>
    </w:p>
    <w:p w:rsidR="00B0366B" w:rsidRDefault="00B0366B" w:rsidP="00B0366B">
      <w:pPr>
        <w:ind w:left="720"/>
      </w:pPr>
    </w:p>
    <w:p w:rsidR="00AA3A69" w:rsidRPr="00F14486" w:rsidRDefault="00AA3A69" w:rsidP="00AA3A69">
      <w:pPr>
        <w:pStyle w:val="Prrafodelista"/>
        <w:numPr>
          <w:ilvl w:val="1"/>
          <w:numId w:val="1"/>
        </w:numPr>
        <w:rPr>
          <w:b/>
        </w:rPr>
      </w:pPr>
      <w:r w:rsidRPr="00F14486">
        <w:rPr>
          <w:b/>
        </w:rPr>
        <w:t>Pruebas</w:t>
      </w:r>
    </w:p>
    <w:p w:rsidR="00F14486" w:rsidRDefault="00F14486" w:rsidP="00F14486">
      <w:pPr>
        <w:pStyle w:val="Prrafodelista"/>
        <w:ind w:left="792"/>
      </w:pPr>
    </w:p>
    <w:p w:rsidR="00635B06" w:rsidRPr="00F14486" w:rsidRDefault="00635B06" w:rsidP="00635B06">
      <w:pPr>
        <w:pStyle w:val="Prrafodelista"/>
        <w:numPr>
          <w:ilvl w:val="2"/>
          <w:numId w:val="1"/>
        </w:numPr>
        <w:rPr>
          <w:b/>
        </w:rPr>
      </w:pPr>
      <w:r w:rsidRPr="00F14486">
        <w:rPr>
          <w:b/>
        </w:rPr>
        <w:t>Prueba hidráulica a zanja tapada, de tubería p/</w:t>
      </w:r>
      <w:r w:rsidR="00F14486" w:rsidRPr="00F14486">
        <w:rPr>
          <w:b/>
        </w:rPr>
        <w:t>desagüe</w:t>
      </w:r>
      <w:r w:rsidRPr="00F14486">
        <w:rPr>
          <w:b/>
        </w:rPr>
        <w:t xml:space="preserve"> DN 150</w:t>
      </w:r>
    </w:p>
    <w:p w:rsidR="00F14486" w:rsidRDefault="00F14486" w:rsidP="00F14486">
      <w:pPr>
        <w:ind w:left="720"/>
      </w:pPr>
      <w:r>
        <w:t>La finalidad de las pruebas en obra, es verificar que todas las partes de la línea de alcantarillado, hayan quedado correctamente instalados, listas para prestar servicios.</w:t>
      </w:r>
    </w:p>
    <w:p w:rsidR="00AA3A69" w:rsidRPr="00F14486" w:rsidRDefault="00635B06" w:rsidP="00635B06">
      <w:pPr>
        <w:pStyle w:val="Prrafodelista"/>
        <w:numPr>
          <w:ilvl w:val="2"/>
          <w:numId w:val="1"/>
        </w:numPr>
        <w:rPr>
          <w:b/>
        </w:rPr>
      </w:pPr>
      <w:r w:rsidRPr="00F14486">
        <w:rPr>
          <w:b/>
        </w:rPr>
        <w:t>Prueba de compactación de suelos (</w:t>
      </w:r>
      <w:r w:rsidR="00F14486" w:rsidRPr="00F14486">
        <w:rPr>
          <w:b/>
        </w:rPr>
        <w:t>Procto</w:t>
      </w:r>
      <w:r w:rsidR="00F14486">
        <w:rPr>
          <w:b/>
        </w:rPr>
        <w:t>r</w:t>
      </w:r>
      <w:r w:rsidRPr="00F14486">
        <w:rPr>
          <w:b/>
        </w:rPr>
        <w:t xml:space="preserve"> modif</w:t>
      </w:r>
      <w:r w:rsidR="00F14486">
        <w:rPr>
          <w:b/>
        </w:rPr>
        <w:t>icado</w:t>
      </w:r>
      <w:r w:rsidRPr="00F14486">
        <w:rPr>
          <w:b/>
        </w:rPr>
        <w:t xml:space="preserve"> densidad campo)</w:t>
      </w:r>
    </w:p>
    <w:p w:rsidR="00DC3C86" w:rsidRDefault="00F14486" w:rsidP="00A44FA2">
      <w:pPr>
        <w:ind w:left="720"/>
      </w:pPr>
      <w:r>
        <w:t xml:space="preserve">Sobre el número de pruebas a desarrollarse será de una prueba mínima cada 50m, </w:t>
      </w:r>
      <w:r w:rsidR="00DC3C86">
        <w:t xml:space="preserve">referida al Reglamento para </w:t>
      </w:r>
      <w:r w:rsidR="00A44FA2">
        <w:t>E</w:t>
      </w:r>
      <w:r w:rsidR="00DC3C86">
        <w:t xml:space="preserve">jecución de Obras en la </w:t>
      </w:r>
      <w:r w:rsidR="00A44FA2">
        <w:t>Áreas</w:t>
      </w:r>
      <w:r w:rsidR="00DC3C86">
        <w:t xml:space="preserve"> </w:t>
      </w:r>
      <w:r w:rsidR="00A44FA2">
        <w:t>de Dominio Público, el resto de pruebas se efectuará por disposición de la Supervisión, en diferentes profundidades, según evaluación de los trabajos.</w:t>
      </w:r>
    </w:p>
    <w:sectPr w:rsidR="00DC3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217BF"/>
    <w:multiLevelType w:val="hybridMultilevel"/>
    <w:tmpl w:val="6A944B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1FD"/>
    <w:multiLevelType w:val="hybridMultilevel"/>
    <w:tmpl w:val="CBBC98EA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E363B"/>
    <w:multiLevelType w:val="hybridMultilevel"/>
    <w:tmpl w:val="618CAE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28D"/>
    <w:multiLevelType w:val="multilevel"/>
    <w:tmpl w:val="D94A86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F86ADF"/>
    <w:multiLevelType w:val="multilevel"/>
    <w:tmpl w:val="245EAEA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2D5D09"/>
    <w:multiLevelType w:val="hybridMultilevel"/>
    <w:tmpl w:val="FD7623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F4"/>
    <w:rsid w:val="000310F6"/>
    <w:rsid w:val="001649E3"/>
    <w:rsid w:val="002058DB"/>
    <w:rsid w:val="002131D0"/>
    <w:rsid w:val="002D38A8"/>
    <w:rsid w:val="002E320F"/>
    <w:rsid w:val="0030580B"/>
    <w:rsid w:val="003C7901"/>
    <w:rsid w:val="00447AC2"/>
    <w:rsid w:val="004D48F1"/>
    <w:rsid w:val="004E2A5F"/>
    <w:rsid w:val="005B179F"/>
    <w:rsid w:val="00635B06"/>
    <w:rsid w:val="006507F4"/>
    <w:rsid w:val="007B0155"/>
    <w:rsid w:val="00812420"/>
    <w:rsid w:val="00846AFF"/>
    <w:rsid w:val="00873A3D"/>
    <w:rsid w:val="00951F28"/>
    <w:rsid w:val="009B7C5D"/>
    <w:rsid w:val="009D25FA"/>
    <w:rsid w:val="00A44FA2"/>
    <w:rsid w:val="00A861E9"/>
    <w:rsid w:val="00AA3A69"/>
    <w:rsid w:val="00B0366B"/>
    <w:rsid w:val="00C84915"/>
    <w:rsid w:val="00CB72BB"/>
    <w:rsid w:val="00D042CA"/>
    <w:rsid w:val="00D97E83"/>
    <w:rsid w:val="00DC3C86"/>
    <w:rsid w:val="00EC0ECC"/>
    <w:rsid w:val="00ED64F3"/>
    <w:rsid w:val="00F07E70"/>
    <w:rsid w:val="00F14486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1D21"/>
  <w15:chartTrackingRefBased/>
  <w15:docId w15:val="{73C7C090-C1C4-43F0-9E67-3767016B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131D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F5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</dc:creator>
  <cp:keywords/>
  <dc:description/>
  <cp:lastModifiedBy>Master</cp:lastModifiedBy>
  <cp:revision>27</cp:revision>
  <dcterms:created xsi:type="dcterms:W3CDTF">2020-01-07T02:26:00Z</dcterms:created>
  <dcterms:modified xsi:type="dcterms:W3CDTF">2020-01-07T13:30:00Z</dcterms:modified>
</cp:coreProperties>
</file>