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23" w:rsidRPr="00FE75CD" w:rsidRDefault="00C32C23">
      <w:pPr>
        <w:rPr>
          <w:rFonts w:asciiTheme="minorHAnsi"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2055"/>
        <w:gridCol w:w="5940"/>
        <w:gridCol w:w="2055"/>
      </w:tblGrid>
      <w:tr w:rsidR="007A1279" w:rsidRPr="00FE75CD">
        <w:trPr>
          <w:jc w:val="center"/>
        </w:trPr>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c>
          <w:tcPr>
            <w:tcW w:w="0" w:type="auto"/>
            <w:vAlign w:val="center"/>
            <w:hideMark/>
          </w:tcPr>
          <w:p w:rsidR="007A1279" w:rsidRPr="00FE75CD" w:rsidRDefault="00E150D2" w:rsidP="00C32C23">
            <w:pPr>
              <w:jc w:val="center"/>
              <w:rPr>
                <w:rFonts w:asciiTheme="minorHAnsi" w:eastAsia="Times New Roman" w:hAnsiTheme="minorHAnsi" w:cstheme="minorHAnsi"/>
                <w:sz w:val="28"/>
                <w:szCs w:val="28"/>
              </w:rPr>
            </w:pPr>
            <w:r w:rsidRPr="00FE75CD">
              <w:rPr>
                <w:rFonts w:asciiTheme="minorHAnsi" w:eastAsia="Times New Roman" w:hAnsiTheme="minorHAnsi" w:cstheme="minorHAnsi"/>
                <w:b/>
                <w:bCs/>
                <w:sz w:val="28"/>
                <w:szCs w:val="28"/>
              </w:rPr>
              <w:t>SILABO</w:t>
            </w:r>
          </w:p>
        </w:tc>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DATOS DEL CURSO</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7"/>
        <w:gridCol w:w="93"/>
        <w:gridCol w:w="641"/>
        <w:gridCol w:w="3640"/>
        <w:gridCol w:w="3799"/>
      </w:tblGrid>
      <w:tr w:rsidR="003602DB" w:rsidRPr="005F6186" w:rsidTr="00E5798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7E5C26">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Código: </w:t>
            </w:r>
            <w:r w:rsidR="0061104F" w:rsidRPr="005F6186">
              <w:rPr>
                <w:rFonts w:asciiTheme="minorHAnsi" w:eastAsia="Times New Roman" w:hAnsiTheme="minorHAnsi" w:cstheme="minorHAnsi"/>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7A1279" w:rsidP="00C32C23">
            <w:pPr>
              <w:jc w:val="both"/>
              <w:rPr>
                <w:rFonts w:asciiTheme="minorHAnsi" w:eastAsia="Times New Roman" w:hAnsiTheme="minorHAnsi" w:cstheme="minorHAnsi"/>
                <w:sz w:val="20"/>
                <w:szCs w:val="20"/>
              </w:rPr>
            </w:pPr>
          </w:p>
        </w:tc>
        <w:tc>
          <w:tcPr>
            <w:tcW w:w="319" w:type="pct"/>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1A06BD" w:rsidP="00507157">
            <w:pPr>
              <w:jc w:val="both"/>
              <w:rPr>
                <w:rFonts w:asciiTheme="minorHAnsi" w:eastAsia="Times New Roman" w:hAnsiTheme="minorHAnsi" w:cstheme="minorHAnsi"/>
                <w:sz w:val="20"/>
                <w:szCs w:val="20"/>
              </w:rPr>
            </w:pPr>
            <w:r>
              <w:rPr>
                <w:rFonts w:asciiTheme="minorHAnsi" w:eastAsia="Times New Roman" w:hAnsiTheme="minorHAnsi" w:cstheme="minorHAnsi"/>
                <w:b/>
                <w:sz w:val="20"/>
                <w:szCs w:val="20"/>
              </w:rPr>
              <w:t>GESTIÓN Y ADMINISTRACIÓ</w:t>
            </w:r>
            <w:r w:rsidR="00507157">
              <w:rPr>
                <w:rFonts w:asciiTheme="minorHAnsi" w:eastAsia="Times New Roman" w:hAnsiTheme="minorHAnsi" w:cstheme="minorHAnsi"/>
                <w:b/>
                <w:sz w:val="20"/>
                <w:szCs w:val="20"/>
              </w:rPr>
              <w:t>N WEB</w:t>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r w:rsidR="007E5C26" w:rsidRPr="005F6186">
              <w:rPr>
                <w:rFonts w:asciiTheme="minorHAnsi" w:eastAsia="Times New Roman" w:hAnsiTheme="minorHAnsi" w:cstheme="minorHAnsi"/>
                <w:b/>
                <w:sz w:val="20"/>
                <w:szCs w:val="20"/>
              </w:rPr>
              <w:tab/>
            </w:r>
          </w:p>
        </w:tc>
      </w:tr>
      <w:tr w:rsidR="003602DB" w:rsidRPr="005F6186" w:rsidTr="00E57985">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Área / Programa que Coordina:  </w:t>
            </w:r>
          </w:p>
        </w:tc>
        <w:tc>
          <w:tcPr>
            <w:tcW w:w="2130" w:type="pct"/>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7A1279" w:rsidP="00AF0C45">
            <w:pPr>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Modalidad:  </w:t>
            </w:r>
            <w:r w:rsidRPr="005F6186">
              <w:rPr>
                <w:rFonts w:asciiTheme="minorHAnsi" w:eastAsia="Times New Roman" w:hAnsiTheme="minorHAnsi" w:cstheme="minorHAnsi"/>
                <w:b/>
                <w:bCs/>
                <w:sz w:val="20"/>
                <w:szCs w:val="20"/>
              </w:rPr>
              <w:t>Presencial</w:t>
            </w:r>
          </w:p>
        </w:tc>
      </w:tr>
      <w:tr w:rsidR="003602DB" w:rsidRPr="005F6186" w:rsidTr="00E57985">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Créditos:  </w:t>
            </w:r>
            <w:r w:rsidR="001A06BD" w:rsidRPr="001A06BD">
              <w:rPr>
                <w:rFonts w:asciiTheme="minorHAnsi" w:eastAsia="Times New Roman" w:hAnsiTheme="minorHAnsi" w:cstheme="minorHAnsi"/>
                <w:b/>
                <w:sz w:val="20"/>
                <w:szCs w:val="20"/>
              </w:rPr>
              <w:t>4</w:t>
            </w:r>
            <w:r w:rsidR="00033108" w:rsidRPr="005F6186">
              <w:rPr>
                <w:rFonts w:asciiTheme="minorHAnsi" w:eastAsia="Times New Roman" w:hAnsiTheme="minorHAnsi" w:cstheme="minorHAnsi"/>
                <w:b/>
                <w:sz w:val="20"/>
                <w:szCs w:val="20"/>
              </w:rPr>
              <w:t>.5</w:t>
            </w:r>
          </w:p>
        </w:tc>
        <w:tc>
          <w:tcPr>
            <w:tcW w:w="2130" w:type="pct"/>
            <w:gridSpan w:val="2"/>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H</w:t>
            </w:r>
            <w:r w:rsidR="002602B8" w:rsidRPr="005F6186">
              <w:rPr>
                <w:rFonts w:asciiTheme="minorHAnsi" w:eastAsia="Times New Roman" w:hAnsiTheme="minorHAnsi" w:cstheme="minorHAnsi"/>
                <w:sz w:val="20"/>
                <w:szCs w:val="20"/>
              </w:rPr>
              <w:t xml:space="preserve">oras de Sesiones Presenciales: </w:t>
            </w:r>
            <w:r w:rsidR="001A06BD">
              <w:rPr>
                <w:rFonts w:asciiTheme="minorHAnsi" w:eastAsia="Times New Roman" w:hAnsiTheme="minorHAnsi" w:cstheme="minorHAnsi"/>
                <w:b/>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763E39">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Horas de Aprendizaje </w:t>
            </w:r>
            <w:r w:rsidR="00763E39">
              <w:rPr>
                <w:rFonts w:asciiTheme="minorHAnsi" w:eastAsia="Times New Roman" w:hAnsiTheme="minorHAnsi" w:cstheme="minorHAnsi"/>
                <w:sz w:val="20"/>
                <w:szCs w:val="20"/>
              </w:rPr>
              <w:t>Virtual</w:t>
            </w:r>
            <w:r w:rsidRPr="005F6186">
              <w:rPr>
                <w:rFonts w:asciiTheme="minorHAnsi" w:eastAsia="Times New Roman" w:hAnsiTheme="minorHAnsi" w:cstheme="minorHAnsi"/>
                <w:sz w:val="20"/>
                <w:szCs w:val="20"/>
              </w:rPr>
              <w:t>:  </w:t>
            </w:r>
            <w:r w:rsidR="00C62111" w:rsidRPr="005F6186">
              <w:rPr>
                <w:rFonts w:asciiTheme="minorHAnsi" w:eastAsia="Times New Roman" w:hAnsiTheme="minorHAnsi" w:cstheme="minorHAnsi"/>
                <w:b/>
                <w:bCs/>
                <w:sz w:val="20"/>
                <w:szCs w:val="20"/>
              </w:rPr>
              <w:t>0</w:t>
            </w:r>
          </w:p>
        </w:tc>
      </w:tr>
      <w:tr w:rsidR="00E57985" w:rsidRPr="005F6186">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57985" w:rsidRPr="00FE75CD" w:rsidRDefault="00E57985" w:rsidP="00CF543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Período:  </w:t>
            </w:r>
            <w:r w:rsidR="003D293A">
              <w:rPr>
                <w:rFonts w:asciiTheme="minorHAnsi" w:eastAsia="Times New Roman" w:hAnsiTheme="minorHAnsi" w:cstheme="minorHAnsi"/>
                <w:b/>
                <w:bCs/>
                <w:sz w:val="20"/>
                <w:szCs w:val="20"/>
              </w:rPr>
              <w:t>2016</w:t>
            </w:r>
            <w:r w:rsidRPr="00FE75CD">
              <w:rPr>
                <w:rFonts w:asciiTheme="minorHAnsi" w:eastAsia="Times New Roman" w:hAnsiTheme="minorHAnsi" w:cstheme="minorHAnsi"/>
                <w:b/>
                <w:bCs/>
                <w:sz w:val="20"/>
                <w:szCs w:val="20"/>
              </w:rPr>
              <w:t>-0</w:t>
            </w:r>
            <w:r w:rsidR="003D293A">
              <w:rPr>
                <w:rFonts w:asciiTheme="minorHAnsi" w:eastAsia="Times New Roman" w:hAnsiTheme="minorHAnsi" w:cstheme="minorHAnsi"/>
                <w:b/>
                <w:bCs/>
                <w:sz w:val="20"/>
                <w:szCs w:val="20"/>
              </w:rPr>
              <w:t>1</w:t>
            </w:r>
            <w:r w:rsidRPr="00FE75CD">
              <w:rPr>
                <w:rFonts w:asciiTheme="minorHAnsi" w:eastAsia="Times New Roman" w:hAnsiTheme="minorHAnsi" w:cstheme="minorHAnsi"/>
                <w:b/>
                <w:bCs/>
                <w:sz w:val="20"/>
                <w:szCs w:val="20"/>
              </w:rPr>
              <w:t>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57985" w:rsidRPr="00FE75CD" w:rsidRDefault="00E57985" w:rsidP="00CF543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Fecha de inicio y fin del período: </w:t>
            </w:r>
            <w:r w:rsidR="00826EBD">
              <w:rPr>
                <w:rFonts w:ascii="Calibri" w:eastAsia="Times New Roman" w:hAnsi="Calibri" w:cs="Calibri"/>
                <w:b/>
                <w:bCs/>
                <w:sz w:val="20"/>
                <w:szCs w:val="20"/>
              </w:rPr>
              <w:t>del 10/03/2016 al 08/07/2016</w:t>
            </w:r>
          </w:p>
        </w:tc>
      </w:tr>
      <w:tr w:rsidR="007A1279" w:rsidRPr="005F6186">
        <w:trPr>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C32C23">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Carrera:  </w:t>
            </w:r>
            <w:r w:rsidR="0061104F" w:rsidRPr="005F6186">
              <w:rPr>
                <w:rFonts w:asciiTheme="minorHAnsi" w:eastAsia="Times New Roman" w:hAnsiTheme="minorHAnsi" w:cstheme="minorHAnsi"/>
                <w:b/>
                <w:bCs/>
                <w:sz w:val="20"/>
                <w:szCs w:val="20"/>
              </w:rPr>
              <w:t>COMPUTACIÓN E INFORMÁTICA</w:t>
            </w:r>
          </w:p>
        </w:tc>
      </w:tr>
    </w:tbl>
    <w:p w:rsidR="007A1279" w:rsidRPr="005F6186"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1"/>
        <w:gridCol w:w="1277"/>
        <w:gridCol w:w="1582"/>
        <w:gridCol w:w="2277"/>
        <w:gridCol w:w="3463"/>
      </w:tblGrid>
      <w:tr w:rsidR="007A1279" w:rsidRPr="005F6186" w:rsidTr="00C3742C">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HORAS PRESENCIALES</w:t>
            </w:r>
          </w:p>
        </w:tc>
      </w:tr>
      <w:tr w:rsidR="007A1279"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Total: </w:t>
            </w:r>
            <w:r w:rsidR="001A06BD">
              <w:rPr>
                <w:rFonts w:asciiTheme="minorHAnsi" w:eastAsia="Times New Roman" w:hAnsiTheme="minorHAnsi" w:cstheme="minorHAnsi"/>
                <w:b/>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3602DB">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Teoría: </w:t>
            </w:r>
            <w:r w:rsidR="00B922AA" w:rsidRPr="005F6186">
              <w:rPr>
                <w:rFonts w:asciiTheme="minorHAnsi" w:eastAsia="Times New Roman" w:hAnsiTheme="minorHAnsi" w:cstheme="minorHAnsi"/>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Práctica:  </w:t>
            </w:r>
            <w:r w:rsidRPr="005F6186">
              <w:rPr>
                <w:rFonts w:asciiTheme="minorHAnsi" w:eastAsia="Times New Roman" w:hAnsiTheme="minorHAnsi" w:cstheme="minorHAnsi"/>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b/>
                <w:sz w:val="20"/>
                <w:szCs w:val="20"/>
              </w:rPr>
            </w:pPr>
            <w:r w:rsidRPr="005F6186">
              <w:rPr>
                <w:rFonts w:asciiTheme="minorHAnsi" w:eastAsia="Times New Roman" w:hAnsiTheme="minorHAnsi" w:cstheme="minorHAnsi"/>
                <w:sz w:val="20"/>
                <w:szCs w:val="20"/>
              </w:rPr>
              <w:t>Laboratorio:  </w:t>
            </w:r>
            <w:r w:rsidR="00763E39" w:rsidRPr="00763E39">
              <w:rPr>
                <w:rFonts w:asciiTheme="minorHAnsi" w:eastAsia="Times New Roman" w:hAnsiTheme="minorHAnsi" w:cstheme="minorHAnsi"/>
                <w:b/>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1A06BD">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Horas de Evaluación:  </w:t>
            </w:r>
            <w:r w:rsidR="001A06BD">
              <w:rPr>
                <w:rFonts w:asciiTheme="minorHAnsi" w:eastAsia="Times New Roman" w:hAnsiTheme="minorHAnsi" w:cstheme="minorHAnsi"/>
                <w:b/>
                <w:sz w:val="20"/>
                <w:szCs w:val="20"/>
              </w:rPr>
              <w:t>12</w:t>
            </w:r>
          </w:p>
        </w:tc>
      </w:tr>
    </w:tbl>
    <w:p w:rsidR="00FC3EE0" w:rsidRPr="00667329" w:rsidRDefault="00FC3EE0" w:rsidP="00FC3EE0">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2"/>
        <w:gridCol w:w="3291"/>
        <w:gridCol w:w="4247"/>
      </w:tblGrid>
      <w:tr w:rsidR="00FC3EE0" w:rsidRPr="00667329" w:rsidTr="00286BB1">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PRERREQUISITOS</w:t>
            </w:r>
          </w:p>
        </w:tc>
      </w:tr>
      <w:tr w:rsidR="00FC3EE0" w:rsidRPr="00667329" w:rsidTr="00286BB1">
        <w:trPr>
          <w:jc w:val="center"/>
        </w:trPr>
        <w:tc>
          <w:tcPr>
            <w:tcW w:w="125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Código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Curso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Carrera</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NO TIENE</w:t>
            </w:r>
          </w:p>
        </w:tc>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FC3EE0" w:rsidRPr="00667329" w:rsidRDefault="00FC3EE0" w:rsidP="00286BB1">
            <w:pPr>
              <w:spacing w:line="276" w:lineRule="auto"/>
              <w:jc w:val="both"/>
              <w:rPr>
                <w:rFonts w:asciiTheme="minorHAnsi" w:eastAsia="Times New Roman" w:hAnsiTheme="minorHAnsi" w:cstheme="minorHAnsi"/>
                <w:sz w:val="20"/>
                <w:szCs w:val="20"/>
              </w:rPr>
            </w:pPr>
          </w:p>
        </w:tc>
      </w:tr>
    </w:tbl>
    <w:p w:rsidR="00FC3EE0" w:rsidRPr="00667329" w:rsidRDefault="00FC3EE0" w:rsidP="00FC3EE0">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2007"/>
        <w:gridCol w:w="3433"/>
        <w:gridCol w:w="1653"/>
      </w:tblGrid>
      <w:tr w:rsidR="00FC3EE0" w:rsidRPr="00667329" w:rsidTr="00286BB1">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COORDINADOR DEL CURSO</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FC3EE0" w:rsidRPr="00667329" w:rsidRDefault="00FC3EE0" w:rsidP="00286BB1">
            <w:pPr>
              <w:spacing w:line="276" w:lineRule="auto"/>
              <w:jc w:val="center"/>
              <w:rPr>
                <w:rFonts w:asciiTheme="minorHAnsi" w:eastAsia="Times New Roman" w:hAnsiTheme="minorHAnsi" w:cstheme="minorHAnsi"/>
                <w:sz w:val="20"/>
                <w:szCs w:val="20"/>
              </w:rPr>
            </w:pPr>
            <w:r w:rsidRPr="00667329">
              <w:rPr>
                <w:rFonts w:asciiTheme="minorHAnsi" w:eastAsia="Times New Roman" w:hAnsiTheme="minorHAnsi" w:cstheme="minorHAnsi"/>
                <w:b/>
                <w:bCs/>
                <w:sz w:val="20"/>
                <w:szCs w:val="20"/>
              </w:rPr>
              <w:t>Lugar de Contacto</w:t>
            </w:r>
          </w:p>
        </w:tc>
      </w:tr>
      <w:tr w:rsidR="00FC3EE0" w:rsidRPr="00667329" w:rsidTr="00286BB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mhuaita@usil.</w:t>
            </w:r>
            <w:r>
              <w:rPr>
                <w:rFonts w:asciiTheme="minorHAnsi" w:eastAsia="Times New Roman" w:hAnsiTheme="minorHAnsi" w:cstheme="minorHAnsi"/>
                <w:sz w:val="20"/>
                <w:szCs w:val="20"/>
              </w:rPr>
              <w:t>edu.</w:t>
            </w:r>
            <w:r w:rsidRPr="00667329">
              <w:rPr>
                <w:rFonts w:asciiTheme="minorHAnsi" w:eastAsia="Times New Roman" w:hAnsiTheme="minorHAnsi" w:cstheme="minorHAnsi"/>
                <w:sz w:val="20"/>
                <w:szCs w:val="20"/>
              </w:rPr>
              <w:t>pe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Lunes a Viernes de 7:30 a 17:30 horas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EE0" w:rsidRPr="00667329" w:rsidRDefault="00FC3EE0" w:rsidP="00286BB1">
            <w:pPr>
              <w:spacing w:line="276" w:lineRule="auto"/>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HTG </w:t>
            </w:r>
          </w:p>
        </w:tc>
      </w:tr>
    </w:tbl>
    <w:p w:rsidR="007A1279" w:rsidRPr="005F6186" w:rsidRDefault="007A1279" w:rsidP="005F6186">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5F6186"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DOCENTES DEL CURSO</w:t>
            </w:r>
          </w:p>
        </w:tc>
      </w:tr>
      <w:tr w:rsidR="007A1279"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F6186" w:rsidRDefault="00E150D2" w:rsidP="00AF0C45">
            <w:pPr>
              <w:jc w:val="both"/>
              <w:rPr>
                <w:rFonts w:asciiTheme="minorHAnsi" w:eastAsia="Times New Roman" w:hAnsiTheme="minorHAnsi" w:cstheme="minorHAnsi"/>
                <w:sz w:val="20"/>
                <w:szCs w:val="20"/>
              </w:rPr>
            </w:pPr>
            <w:r w:rsidRPr="005F6186">
              <w:rPr>
                <w:rFonts w:asciiTheme="minorHAnsi" w:eastAsia="Times New Roman" w:hAnsiTheme="minorHAnsi" w:cstheme="minorHAnsi"/>
                <w:sz w:val="20"/>
                <w:szCs w:val="20"/>
              </w:rPr>
              <w:t xml:space="preserve">Puede consultar los horarios de cada docente dentro de su INFOSIL, en el menú </w:t>
            </w:r>
            <w:r w:rsidRPr="005F6186">
              <w:rPr>
                <w:rStyle w:val="nfasis"/>
                <w:rFonts w:asciiTheme="minorHAnsi" w:eastAsia="Times New Roman" w:hAnsiTheme="minorHAnsi" w:cstheme="minorHAnsi"/>
                <w:b/>
                <w:bCs/>
                <w:i w:val="0"/>
                <w:sz w:val="20"/>
                <w:szCs w:val="20"/>
              </w:rPr>
              <w:t>Desarrollo de Clases</w:t>
            </w:r>
            <w:r w:rsidRPr="005F6186">
              <w:rPr>
                <w:rFonts w:asciiTheme="minorHAnsi" w:eastAsia="Times New Roman" w:hAnsiTheme="minorHAnsi" w:cstheme="minorHAnsi"/>
                <w:sz w:val="20"/>
                <w:szCs w:val="20"/>
              </w:rPr>
              <w:t xml:space="preserve">, opción  </w:t>
            </w:r>
            <w:r w:rsidRPr="005F6186">
              <w:rPr>
                <w:rStyle w:val="nfasis"/>
                <w:rFonts w:asciiTheme="minorHAnsi" w:eastAsia="Times New Roman" w:hAnsiTheme="minorHAnsi" w:cstheme="minorHAnsi"/>
                <w:b/>
                <w:bCs/>
                <w:i w:val="0"/>
                <w:sz w:val="20"/>
                <w:szCs w:val="20"/>
              </w:rPr>
              <w:t>Profesores</w:t>
            </w:r>
            <w:r w:rsidRPr="005F6186">
              <w:rPr>
                <w:rStyle w:val="nfasis"/>
                <w:rFonts w:asciiTheme="minorHAnsi" w:eastAsia="Times New Roman" w:hAnsiTheme="minorHAnsi" w:cstheme="minorHAnsi"/>
                <w:b/>
                <w:bCs/>
                <w:sz w:val="20"/>
                <w:szCs w:val="20"/>
              </w:rPr>
              <w:t>.</w:t>
            </w:r>
          </w:p>
        </w:tc>
      </w:tr>
    </w:tbl>
    <w:p w:rsidR="00076ED0" w:rsidRPr="005F6186" w:rsidRDefault="00076ED0"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5F6186"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5F6186" w:rsidRDefault="00AF0C45" w:rsidP="00AF0C45">
            <w:pPr>
              <w:jc w:val="center"/>
              <w:rPr>
                <w:rFonts w:asciiTheme="minorHAnsi" w:eastAsia="Times New Roman" w:hAnsiTheme="minorHAnsi" w:cstheme="minorHAnsi"/>
                <w:sz w:val="20"/>
                <w:szCs w:val="20"/>
              </w:rPr>
            </w:pPr>
            <w:r w:rsidRPr="005F6186">
              <w:rPr>
                <w:rFonts w:asciiTheme="minorHAnsi" w:eastAsia="Times New Roman" w:hAnsiTheme="minorHAnsi" w:cstheme="minorHAnsi"/>
                <w:b/>
                <w:bCs/>
                <w:sz w:val="20"/>
                <w:szCs w:val="20"/>
              </w:rPr>
              <w:t>SUMILLA</w:t>
            </w:r>
          </w:p>
        </w:tc>
      </w:tr>
      <w:tr w:rsidR="00735C6A" w:rsidRP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35C6A" w:rsidRPr="006F0F1E" w:rsidRDefault="00735C6A" w:rsidP="000A6D06">
            <w:pPr>
              <w:jc w:val="both"/>
              <w:rPr>
                <w:rFonts w:asciiTheme="minorHAnsi" w:hAnsiTheme="minorHAnsi" w:cs="Tahoma"/>
                <w:sz w:val="20"/>
                <w:szCs w:val="20"/>
              </w:rPr>
            </w:pPr>
            <w:r w:rsidRPr="00611918">
              <w:rPr>
                <w:rFonts w:asciiTheme="minorHAnsi" w:hAnsiTheme="minorHAnsi" w:cs="Tahoma"/>
                <w:sz w:val="20"/>
                <w:szCs w:val="20"/>
              </w:rPr>
              <w:t>Curso teórico-práctico que permite al estudiante</w:t>
            </w:r>
            <w:r>
              <w:rPr>
                <w:rFonts w:asciiTheme="minorHAnsi" w:hAnsiTheme="minorHAnsi" w:cs="Tahoma"/>
                <w:sz w:val="20"/>
                <w:szCs w:val="20"/>
              </w:rPr>
              <w:t xml:space="preserve"> </w:t>
            </w:r>
            <w:r w:rsidR="00823554">
              <w:rPr>
                <w:rFonts w:asciiTheme="minorHAnsi" w:hAnsiTheme="minorHAnsi" w:cs="Tahoma"/>
                <w:sz w:val="20"/>
                <w:szCs w:val="20"/>
              </w:rPr>
              <w:t>determinar los requerimientos para el hostin</w:t>
            </w:r>
            <w:r w:rsidR="003E7080">
              <w:rPr>
                <w:rFonts w:asciiTheme="minorHAnsi" w:hAnsiTheme="minorHAnsi" w:cs="Tahoma"/>
                <w:sz w:val="20"/>
                <w:szCs w:val="20"/>
              </w:rPr>
              <w:t>g</w:t>
            </w:r>
            <w:r w:rsidR="00823554">
              <w:rPr>
                <w:rFonts w:asciiTheme="minorHAnsi" w:hAnsiTheme="minorHAnsi" w:cs="Tahoma"/>
                <w:sz w:val="20"/>
                <w:szCs w:val="20"/>
              </w:rPr>
              <w:t xml:space="preserve"> y mantener actualizada la aplicación en base a sus contenidos y la política de seguridad establecida.</w:t>
            </w:r>
          </w:p>
        </w:tc>
      </w:tr>
    </w:tbl>
    <w:p w:rsidR="005F6186" w:rsidRPr="00FE75CD" w:rsidRDefault="005F6186"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606B41" w:rsidRDefault="00606B41" w:rsidP="00AF0C45">
            <w:pPr>
              <w:jc w:val="center"/>
              <w:rPr>
                <w:rFonts w:asciiTheme="minorHAnsi" w:eastAsia="Times New Roman" w:hAnsiTheme="minorHAnsi" w:cstheme="minorHAnsi"/>
                <w:b/>
                <w:sz w:val="20"/>
                <w:szCs w:val="20"/>
              </w:rPr>
            </w:pPr>
            <w:r w:rsidRPr="00606B41">
              <w:rPr>
                <w:rFonts w:asciiTheme="minorHAnsi" w:eastAsia="Times New Roman" w:hAnsiTheme="minorHAnsi" w:cstheme="minorHAnsi"/>
                <w:b/>
                <w:sz w:val="20"/>
                <w:szCs w:val="20"/>
              </w:rPr>
              <w:t>GENERALIDADES DEL CURSO</w:t>
            </w:r>
          </w:p>
        </w:tc>
      </w:tr>
      <w:tr w:rsidR="007A1279" w:rsidRPr="00FE75CD" w:rsidTr="00606B41">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7A1279" w:rsidRPr="00FE75CD" w:rsidRDefault="00606B41" w:rsidP="00AF0C45">
            <w:pPr>
              <w:pStyle w:val="NormalWeb"/>
              <w:jc w:val="both"/>
              <w:rPr>
                <w:rFonts w:asciiTheme="minorHAnsi" w:hAnsiTheme="minorHAnsi" w:cstheme="minorHAnsi"/>
                <w:sz w:val="20"/>
                <w:szCs w:val="20"/>
              </w:rPr>
            </w:pPr>
            <w:r>
              <w:rPr>
                <w:rFonts w:asciiTheme="minorHAnsi" w:hAnsiTheme="minorHAnsi" w:cstheme="minorHAnsi"/>
                <w:sz w:val="20"/>
                <w:szCs w:val="20"/>
              </w:rPr>
              <w:t>NO CORRESPONDE</w:t>
            </w:r>
          </w:p>
        </w:tc>
      </w:tr>
    </w:tbl>
    <w:p w:rsidR="005F6186" w:rsidRDefault="005F6186" w:rsidP="00AF0C45">
      <w:pPr>
        <w:jc w:val="both"/>
        <w:rPr>
          <w:rFonts w:asciiTheme="minorHAnsi" w:eastAsia="Times New Roman" w:hAnsiTheme="minorHAnsi" w:cstheme="minorHAnsi"/>
          <w:sz w:val="20"/>
          <w:szCs w:val="20"/>
        </w:rPr>
      </w:pPr>
    </w:p>
    <w:tbl>
      <w:tblPr>
        <w:tblW w:w="10053" w:type="dxa"/>
        <w:tblInd w:w="-7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804"/>
        <w:gridCol w:w="617"/>
        <w:gridCol w:w="5632"/>
      </w:tblGrid>
      <w:tr w:rsidR="00076ED0" w:rsidRPr="001E4FF7" w:rsidTr="00763E39">
        <w:trPr>
          <w:trHeight w:val="243"/>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ESPERADOS DEL CURSO</w:t>
            </w:r>
          </w:p>
        </w:tc>
      </w:tr>
      <w:tr w:rsidR="00076ED0" w:rsidRPr="001E4FF7" w:rsidTr="00763E39">
        <w:trPr>
          <w:trHeight w:val="255"/>
        </w:trPr>
        <w:tc>
          <w:tcPr>
            <w:tcW w:w="1892"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 General del curso</w:t>
            </w:r>
          </w:p>
        </w:tc>
        <w:tc>
          <w:tcPr>
            <w:tcW w:w="30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N°</w:t>
            </w:r>
          </w:p>
        </w:tc>
        <w:tc>
          <w:tcPr>
            <w:tcW w:w="280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AA0D2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específicos del curso</w:t>
            </w:r>
          </w:p>
        </w:tc>
      </w:tr>
      <w:tr w:rsidR="00331A0D" w:rsidRPr="00331A0D" w:rsidTr="00763E39">
        <w:trPr>
          <w:trHeight w:val="333"/>
        </w:trPr>
        <w:tc>
          <w:tcPr>
            <w:tcW w:w="1892" w:type="pct"/>
            <w:vMerge w:val="restart"/>
            <w:tcBorders>
              <w:top w:val="outset" w:sz="6" w:space="0" w:color="auto"/>
              <w:left w:val="outset" w:sz="6" w:space="0" w:color="auto"/>
              <w:right w:val="outset" w:sz="6" w:space="0" w:color="auto"/>
            </w:tcBorders>
            <w:vAlign w:val="center"/>
          </w:tcPr>
          <w:p w:rsidR="00331A0D" w:rsidRPr="0057630D" w:rsidRDefault="001A06BD" w:rsidP="001A06BD">
            <w:pPr>
              <w:autoSpaceDE w:val="0"/>
              <w:autoSpaceDN w:val="0"/>
              <w:adjustRightInd w:val="0"/>
              <w:ind w:left="192" w:hanging="192"/>
              <w:jc w:val="both"/>
              <w:rPr>
                <w:rFonts w:ascii="Agency FB" w:eastAsia="Times New Roman" w:hAnsi="Agency FB" w:cs="Agency FB"/>
              </w:rPr>
            </w:pPr>
            <w:r>
              <w:rPr>
                <w:rFonts w:asciiTheme="minorHAnsi" w:hAnsiTheme="minorHAnsi" w:cs="Tahoma"/>
                <w:sz w:val="20"/>
                <w:szCs w:val="20"/>
              </w:rPr>
              <w:t xml:space="preserve">1. </w:t>
            </w:r>
            <w:r w:rsidR="0057630D" w:rsidRPr="003E7080">
              <w:rPr>
                <w:rFonts w:asciiTheme="minorHAnsi" w:hAnsiTheme="minorHAnsi" w:cs="Tahoma"/>
                <w:sz w:val="20"/>
                <w:szCs w:val="20"/>
              </w:rPr>
              <w:t>Gestionar las plataformas Web en Internet y su administración de acuerdo a los requerimientos solicitados</w:t>
            </w:r>
          </w:p>
        </w:tc>
        <w:tc>
          <w:tcPr>
            <w:tcW w:w="307" w:type="pct"/>
            <w:tcBorders>
              <w:top w:val="outset" w:sz="6" w:space="0" w:color="auto"/>
              <w:left w:val="outset" w:sz="6" w:space="0" w:color="auto"/>
              <w:bottom w:val="outset" w:sz="6" w:space="0" w:color="auto"/>
              <w:right w:val="outset" w:sz="6" w:space="0" w:color="auto"/>
            </w:tcBorders>
            <w:vAlign w:val="center"/>
          </w:tcPr>
          <w:p w:rsidR="00331A0D" w:rsidRPr="00331A0D" w:rsidRDefault="00331A0D" w:rsidP="00331A0D">
            <w:pPr>
              <w:jc w:val="both"/>
              <w:rPr>
                <w:rFonts w:asciiTheme="minorHAnsi" w:eastAsia="Times New Roman" w:hAnsiTheme="minorHAnsi" w:cstheme="minorHAnsi"/>
                <w:sz w:val="20"/>
                <w:szCs w:val="20"/>
              </w:rPr>
            </w:pPr>
            <w:r w:rsidRPr="00331A0D">
              <w:rPr>
                <w:rFonts w:asciiTheme="minorHAnsi" w:eastAsia="Times New Roman" w:hAnsiTheme="minorHAnsi" w:cstheme="minorHAnsi"/>
                <w:sz w:val="20"/>
                <w:szCs w:val="20"/>
              </w:rPr>
              <w:t>1.1.</w:t>
            </w:r>
          </w:p>
        </w:tc>
        <w:tc>
          <w:tcPr>
            <w:tcW w:w="2801" w:type="pct"/>
            <w:tcBorders>
              <w:top w:val="outset" w:sz="6" w:space="0" w:color="auto"/>
              <w:left w:val="outset" w:sz="6" w:space="0" w:color="auto"/>
              <w:bottom w:val="outset" w:sz="6" w:space="0" w:color="auto"/>
              <w:right w:val="outset" w:sz="6" w:space="0" w:color="auto"/>
            </w:tcBorders>
            <w:vAlign w:val="center"/>
          </w:tcPr>
          <w:p w:rsidR="00331A0D" w:rsidRPr="003E7080" w:rsidRDefault="0057630D" w:rsidP="003E7080">
            <w:pPr>
              <w:autoSpaceDE w:val="0"/>
              <w:autoSpaceDN w:val="0"/>
              <w:adjustRightInd w:val="0"/>
              <w:jc w:val="both"/>
              <w:rPr>
                <w:rFonts w:asciiTheme="minorHAnsi" w:hAnsiTheme="minorHAnsi" w:cs="Tahoma"/>
                <w:sz w:val="20"/>
                <w:szCs w:val="20"/>
              </w:rPr>
            </w:pPr>
            <w:r w:rsidRPr="003E7080">
              <w:rPr>
                <w:rFonts w:asciiTheme="minorHAnsi" w:hAnsiTheme="minorHAnsi" w:cs="Tahoma"/>
                <w:sz w:val="20"/>
                <w:szCs w:val="20"/>
              </w:rPr>
              <w:t>Determina los requerimientos para el hosting de la página web</w:t>
            </w:r>
          </w:p>
        </w:tc>
      </w:tr>
      <w:tr w:rsidR="0057630D" w:rsidRPr="00331A0D" w:rsidTr="00763E39">
        <w:trPr>
          <w:trHeight w:val="619"/>
        </w:trPr>
        <w:tc>
          <w:tcPr>
            <w:tcW w:w="1892" w:type="pct"/>
            <w:vMerge/>
            <w:tcBorders>
              <w:left w:val="outset" w:sz="6" w:space="0" w:color="auto"/>
              <w:right w:val="outset" w:sz="6" w:space="0" w:color="auto"/>
            </w:tcBorders>
            <w:vAlign w:val="center"/>
          </w:tcPr>
          <w:p w:rsidR="0057630D" w:rsidRPr="00331A0D" w:rsidRDefault="0057630D" w:rsidP="00076ED0">
            <w:pPr>
              <w:jc w:val="both"/>
              <w:rPr>
                <w:rFonts w:asciiTheme="minorHAnsi" w:eastAsia="Times New Roman" w:hAnsiTheme="minorHAnsi" w:cstheme="minorHAnsi"/>
                <w:sz w:val="20"/>
                <w:szCs w:val="20"/>
              </w:rPr>
            </w:pPr>
          </w:p>
        </w:tc>
        <w:tc>
          <w:tcPr>
            <w:tcW w:w="307" w:type="pct"/>
            <w:tcBorders>
              <w:top w:val="outset" w:sz="6" w:space="0" w:color="auto"/>
              <w:left w:val="outset" w:sz="6" w:space="0" w:color="auto"/>
              <w:right w:val="outset" w:sz="6" w:space="0" w:color="auto"/>
            </w:tcBorders>
            <w:vAlign w:val="center"/>
          </w:tcPr>
          <w:p w:rsidR="0057630D" w:rsidRPr="00331A0D" w:rsidRDefault="0057630D" w:rsidP="00331A0D">
            <w:pPr>
              <w:jc w:val="both"/>
              <w:rPr>
                <w:rFonts w:asciiTheme="minorHAnsi" w:eastAsia="Times New Roman" w:hAnsiTheme="minorHAnsi" w:cstheme="minorHAnsi"/>
                <w:sz w:val="20"/>
                <w:szCs w:val="20"/>
              </w:rPr>
            </w:pPr>
            <w:r w:rsidRPr="00331A0D">
              <w:rPr>
                <w:rFonts w:asciiTheme="minorHAnsi" w:eastAsia="Times New Roman" w:hAnsiTheme="minorHAnsi" w:cstheme="minorHAnsi"/>
                <w:sz w:val="20"/>
                <w:szCs w:val="20"/>
              </w:rPr>
              <w:t>1.2.</w:t>
            </w:r>
          </w:p>
        </w:tc>
        <w:tc>
          <w:tcPr>
            <w:tcW w:w="2801" w:type="pct"/>
            <w:tcBorders>
              <w:top w:val="outset" w:sz="6" w:space="0" w:color="auto"/>
              <w:left w:val="outset" w:sz="6" w:space="0" w:color="auto"/>
              <w:right w:val="outset" w:sz="6" w:space="0" w:color="auto"/>
            </w:tcBorders>
            <w:vAlign w:val="center"/>
          </w:tcPr>
          <w:p w:rsidR="0057630D" w:rsidRPr="003E7080" w:rsidRDefault="0057630D" w:rsidP="003E7080">
            <w:pPr>
              <w:autoSpaceDE w:val="0"/>
              <w:autoSpaceDN w:val="0"/>
              <w:adjustRightInd w:val="0"/>
              <w:jc w:val="both"/>
              <w:rPr>
                <w:rFonts w:asciiTheme="minorHAnsi" w:hAnsiTheme="minorHAnsi" w:cs="Tahoma"/>
                <w:sz w:val="20"/>
                <w:szCs w:val="20"/>
              </w:rPr>
            </w:pPr>
            <w:r w:rsidRPr="003E7080">
              <w:rPr>
                <w:rFonts w:asciiTheme="minorHAnsi" w:hAnsiTheme="minorHAnsi" w:cs="Tahoma"/>
                <w:sz w:val="20"/>
                <w:szCs w:val="20"/>
              </w:rPr>
              <w:t>Mantiene actualizada la APLICACIÓN en base a los contenidos y la política de seguridad establecida.</w:t>
            </w:r>
          </w:p>
        </w:tc>
      </w:tr>
    </w:tbl>
    <w:p w:rsidR="00AA0D2D" w:rsidRDefault="00AA0D2D" w:rsidP="00AF0C45">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331A0D" w:rsidRDefault="00331A0D" w:rsidP="00AF0C45">
      <w:pPr>
        <w:jc w:val="both"/>
        <w:rPr>
          <w:rFonts w:asciiTheme="minorHAnsi" w:eastAsia="Times New Roman" w:hAnsiTheme="minorHAnsi" w:cstheme="minorHAnsi"/>
          <w:sz w:val="20"/>
          <w:szCs w:val="20"/>
        </w:rPr>
      </w:pPr>
    </w:p>
    <w:tbl>
      <w:tblPr>
        <w:tblW w:w="10054" w:type="dxa"/>
        <w:tblInd w:w="-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1"/>
        <w:gridCol w:w="602"/>
        <w:gridCol w:w="429"/>
        <w:gridCol w:w="97"/>
        <w:gridCol w:w="616"/>
        <w:gridCol w:w="1916"/>
        <w:gridCol w:w="3402"/>
        <w:gridCol w:w="2331"/>
      </w:tblGrid>
      <w:tr w:rsidR="00AA0D2D" w:rsidRPr="001F7500" w:rsidTr="003E1968">
        <w:trPr>
          <w:cantSplit/>
          <w:trHeight w:val="250"/>
          <w:tblHeader/>
        </w:trPr>
        <w:tc>
          <w:tcPr>
            <w:tcW w:w="10054" w:type="dxa"/>
            <w:gridSpan w:val="8"/>
            <w:shd w:val="clear" w:color="auto" w:fill="C6D9F1" w:themeFill="text2" w:themeFillTint="33"/>
            <w:vAlign w:val="bottom"/>
          </w:tcPr>
          <w:p w:rsidR="00AA0D2D" w:rsidRPr="001F7500" w:rsidRDefault="00AA0D2D" w:rsidP="001F7500">
            <w:pPr>
              <w:jc w:val="center"/>
              <w:rPr>
                <w:rFonts w:asciiTheme="minorHAnsi" w:eastAsia="Times New Roman" w:hAnsiTheme="minorHAnsi" w:cstheme="minorHAnsi"/>
                <w:b/>
                <w:bCs/>
                <w:color w:val="000000"/>
                <w:sz w:val="20"/>
                <w:szCs w:val="20"/>
              </w:rPr>
            </w:pPr>
            <w:r w:rsidRPr="001F7500">
              <w:rPr>
                <w:rFonts w:asciiTheme="minorHAnsi" w:eastAsia="Times New Roman" w:hAnsiTheme="minorHAnsi" w:cstheme="minorHAnsi"/>
                <w:b/>
                <w:bCs/>
                <w:sz w:val="20"/>
                <w:szCs w:val="20"/>
              </w:rPr>
              <w:t>CRONOGRAMA DE ACTIVIDADES</w:t>
            </w:r>
          </w:p>
        </w:tc>
      </w:tr>
      <w:tr w:rsidR="00AA0D2D" w:rsidRPr="001F7500" w:rsidTr="000537FE">
        <w:trPr>
          <w:cantSplit/>
          <w:trHeight w:val="144"/>
          <w:tblHeader/>
        </w:trPr>
        <w:tc>
          <w:tcPr>
            <w:tcW w:w="661"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proofErr w:type="spellStart"/>
            <w:r w:rsidRPr="001F7500">
              <w:rPr>
                <w:rFonts w:asciiTheme="minorHAnsi" w:eastAsia="Times New Roman" w:hAnsiTheme="minorHAnsi" w:cstheme="minorHAnsi"/>
                <w:b/>
                <w:bCs/>
                <w:sz w:val="20"/>
                <w:szCs w:val="20"/>
              </w:rPr>
              <w:t>Ses</w:t>
            </w:r>
            <w:proofErr w:type="spellEnd"/>
          </w:p>
        </w:tc>
        <w:tc>
          <w:tcPr>
            <w:tcW w:w="602"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proofErr w:type="spellStart"/>
            <w:r w:rsidRPr="001F7500">
              <w:rPr>
                <w:rFonts w:asciiTheme="minorHAnsi" w:eastAsia="Times New Roman" w:hAnsiTheme="minorHAnsi" w:cstheme="minorHAnsi"/>
                <w:b/>
                <w:bCs/>
                <w:sz w:val="20"/>
                <w:szCs w:val="20"/>
              </w:rPr>
              <w:t>Sem</w:t>
            </w:r>
            <w:proofErr w:type="spellEnd"/>
          </w:p>
        </w:tc>
        <w:tc>
          <w:tcPr>
            <w:tcW w:w="526" w:type="dxa"/>
            <w:gridSpan w:val="2"/>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w:t>
            </w:r>
            <w:proofErr w:type="spellStart"/>
            <w:r w:rsidRPr="001F7500">
              <w:rPr>
                <w:rFonts w:asciiTheme="minorHAnsi" w:eastAsia="Times New Roman" w:hAnsiTheme="minorHAnsi" w:cstheme="minorHAnsi"/>
                <w:b/>
                <w:bCs/>
                <w:sz w:val="20"/>
                <w:szCs w:val="20"/>
              </w:rPr>
              <w:t>hrs</w:t>
            </w:r>
            <w:proofErr w:type="spellEnd"/>
            <w:r w:rsidRPr="001F7500">
              <w:rPr>
                <w:rFonts w:asciiTheme="minorHAnsi" w:eastAsia="Times New Roman" w:hAnsiTheme="minorHAnsi" w:cstheme="minorHAnsi"/>
                <w:b/>
                <w:bCs/>
                <w:sz w:val="20"/>
                <w:szCs w:val="20"/>
              </w:rPr>
              <w:t>)</w:t>
            </w:r>
          </w:p>
        </w:tc>
        <w:tc>
          <w:tcPr>
            <w:tcW w:w="616"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Tipo</w:t>
            </w:r>
          </w:p>
        </w:tc>
        <w:tc>
          <w:tcPr>
            <w:tcW w:w="1916"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Contenido</w:t>
            </w:r>
          </w:p>
        </w:tc>
        <w:tc>
          <w:tcPr>
            <w:tcW w:w="3402"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Actividades de Aprendizaje</w:t>
            </w:r>
          </w:p>
        </w:tc>
        <w:tc>
          <w:tcPr>
            <w:tcW w:w="2331" w:type="dxa"/>
            <w:shd w:val="clear" w:color="auto" w:fill="F2F2F2" w:themeFill="background1" w:themeFillShade="F2"/>
            <w:vAlign w:val="center"/>
            <w:hideMark/>
          </w:tcPr>
          <w:p w:rsidR="00AA0D2D" w:rsidRPr="001F7500" w:rsidRDefault="00AA0D2D" w:rsidP="001F7500">
            <w:pPr>
              <w:jc w:val="both"/>
              <w:rPr>
                <w:rFonts w:asciiTheme="minorHAnsi" w:eastAsia="Times New Roman" w:hAnsiTheme="minorHAnsi" w:cstheme="minorHAnsi"/>
                <w:sz w:val="20"/>
                <w:szCs w:val="20"/>
              </w:rPr>
            </w:pPr>
            <w:r w:rsidRPr="001F7500">
              <w:rPr>
                <w:rFonts w:asciiTheme="minorHAnsi" w:eastAsia="Times New Roman" w:hAnsiTheme="minorHAnsi" w:cstheme="minorHAnsi"/>
                <w:b/>
                <w:bCs/>
                <w:sz w:val="20"/>
                <w:szCs w:val="20"/>
              </w:rPr>
              <w:t>Recursos</w:t>
            </w:r>
          </w:p>
        </w:tc>
      </w:tr>
      <w:tr w:rsidR="001F7500" w:rsidRPr="001F7500" w:rsidTr="003E1968">
        <w:trPr>
          <w:cantSplit/>
          <w:trHeight w:val="144"/>
        </w:trPr>
        <w:tc>
          <w:tcPr>
            <w:tcW w:w="10054" w:type="dxa"/>
            <w:gridSpan w:val="8"/>
            <w:shd w:val="clear" w:color="auto" w:fill="auto"/>
            <w:noWrap/>
            <w:vAlign w:val="center"/>
          </w:tcPr>
          <w:p w:rsidR="001F7500" w:rsidRPr="00FE75CD" w:rsidRDefault="00E704D2" w:rsidP="005F6186">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MÓDULO 1:</w:t>
            </w:r>
            <w:r w:rsidRPr="00B65E89">
              <w:rPr>
                <w:rFonts w:asciiTheme="minorHAnsi" w:hAnsiTheme="minorHAnsi" w:cstheme="minorHAnsi"/>
                <w:b/>
                <w:sz w:val="20"/>
                <w:szCs w:val="20"/>
              </w:rPr>
              <w:t xml:space="preserve"> </w:t>
            </w:r>
            <w:r w:rsidRPr="001F7500">
              <w:rPr>
                <w:rFonts w:asciiTheme="minorHAnsi" w:hAnsiTheme="minorHAnsi" w:cstheme="minorHAnsi"/>
                <w:b/>
                <w:sz w:val="20"/>
                <w:szCs w:val="20"/>
              </w:rPr>
              <w:t xml:space="preserve">CONCEPTOS </w:t>
            </w:r>
            <w:r w:rsidR="005F6186" w:rsidRPr="001F7500">
              <w:rPr>
                <w:rFonts w:asciiTheme="minorHAnsi" w:hAnsiTheme="minorHAnsi" w:cstheme="minorHAnsi"/>
                <w:b/>
                <w:sz w:val="20"/>
                <w:szCs w:val="20"/>
              </w:rPr>
              <w:t>BÁSICOS</w:t>
            </w:r>
          </w:p>
        </w:tc>
      </w:tr>
      <w:tr w:rsidR="001F7500" w:rsidRPr="001F7500" w:rsidTr="003E1968">
        <w:trPr>
          <w:cantSplit/>
          <w:trHeight w:val="144"/>
        </w:trPr>
        <w:tc>
          <w:tcPr>
            <w:tcW w:w="10054" w:type="dxa"/>
            <w:gridSpan w:val="8"/>
            <w:shd w:val="clear" w:color="auto" w:fill="auto"/>
            <w:noWrap/>
            <w:vAlign w:val="center"/>
          </w:tcPr>
          <w:p w:rsidR="001F7500" w:rsidRPr="00FE75CD" w:rsidRDefault="001F7500" w:rsidP="005F6186">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Competencias Específicas: 1.1,1.2</w:t>
            </w:r>
          </w:p>
        </w:tc>
      </w:tr>
      <w:tr w:rsidR="00735C6A" w:rsidRPr="001F7500" w:rsidTr="000537FE">
        <w:trPr>
          <w:cantSplit/>
          <w:trHeight w:val="144"/>
        </w:trPr>
        <w:tc>
          <w:tcPr>
            <w:tcW w:w="661" w:type="dxa"/>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602" w:type="dxa"/>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429" w:type="dxa"/>
            <w:shd w:val="clear" w:color="auto" w:fill="auto"/>
            <w:noWrap/>
            <w:vAlign w:val="center"/>
          </w:tcPr>
          <w:p w:rsidR="00735C6A" w:rsidRPr="001F7500" w:rsidRDefault="00245C21" w:rsidP="00F14C3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735C6A" w:rsidRPr="001F7500" w:rsidRDefault="007B24ED"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AP</w:t>
            </w:r>
          </w:p>
        </w:tc>
        <w:tc>
          <w:tcPr>
            <w:tcW w:w="1916"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sidRPr="002D6086">
              <w:rPr>
                <w:rFonts w:asciiTheme="minorHAnsi" w:hAnsiTheme="minorHAnsi" w:cs="Tahoma"/>
                <w:sz w:val="20"/>
                <w:szCs w:val="20"/>
              </w:rPr>
              <w:t xml:space="preserve">Introducción al curso. </w:t>
            </w:r>
            <w:r w:rsidRPr="002D6086">
              <w:rPr>
                <w:rFonts w:asciiTheme="minorHAnsi" w:hAnsiTheme="minorHAnsi" w:cs="Tahoma"/>
                <w:sz w:val="20"/>
                <w:szCs w:val="20"/>
              </w:rPr>
              <w:br/>
              <w:t>Lectura del Silabo. Explicación de metodología, sistema de evaluación. Normas de la clase.</w:t>
            </w:r>
          </w:p>
        </w:tc>
        <w:tc>
          <w:tcPr>
            <w:tcW w:w="3402"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cs="Tahoma"/>
                <w:sz w:val="20"/>
                <w:szCs w:val="20"/>
              </w:rPr>
              <w:t xml:space="preserve">Lee el </w:t>
            </w:r>
            <w:r w:rsidRPr="002D6086">
              <w:rPr>
                <w:rFonts w:asciiTheme="minorHAnsi" w:hAnsiTheme="minorHAnsi" w:cs="Tahoma"/>
                <w:sz w:val="20"/>
                <w:szCs w:val="20"/>
              </w:rPr>
              <w:t>Sílabo, su contenido, metodología y sistema de evaluación.</w:t>
            </w:r>
          </w:p>
        </w:tc>
        <w:tc>
          <w:tcPr>
            <w:tcW w:w="2331" w:type="dxa"/>
            <w:shd w:val="clear" w:color="auto" w:fill="auto"/>
          </w:tcPr>
          <w:p w:rsidR="00735C6A" w:rsidRDefault="007B24ED"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sz w:val="20"/>
                <w:szCs w:val="20"/>
              </w:rPr>
              <w:t>Presentaciones</w:t>
            </w:r>
          </w:p>
        </w:tc>
      </w:tr>
      <w:tr w:rsidR="00245C21" w:rsidRPr="001F7500" w:rsidTr="000537FE">
        <w:trPr>
          <w:cantSplit/>
          <w:trHeight w:val="144"/>
        </w:trPr>
        <w:tc>
          <w:tcPr>
            <w:tcW w:w="661"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p>
        </w:tc>
        <w:tc>
          <w:tcPr>
            <w:tcW w:w="602"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Servidores Web</w:t>
            </w:r>
          </w:p>
        </w:tc>
        <w:tc>
          <w:tcPr>
            <w:tcW w:w="3402" w:type="dxa"/>
            <w:shd w:val="clear" w:color="auto" w:fill="auto"/>
          </w:tcPr>
          <w:p w:rsidR="00245C21"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Introducción a la Gestión y Administración Web</w:t>
            </w:r>
          </w:p>
          <w:p w:rsidR="00245C21" w:rsidRPr="00245C21" w:rsidRDefault="00245C21" w:rsidP="00245C21">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Instalar servidores web</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Sílabo.</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Dinámicas</w:t>
            </w:r>
          </w:p>
        </w:tc>
      </w:tr>
      <w:tr w:rsidR="00245C21" w:rsidRPr="001F7500" w:rsidTr="000537FE">
        <w:trPr>
          <w:cantSplit/>
          <w:trHeight w:val="144"/>
        </w:trPr>
        <w:tc>
          <w:tcPr>
            <w:tcW w:w="661"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c>
          <w:tcPr>
            <w:tcW w:w="602" w:type="dxa"/>
            <w:shd w:val="clear" w:color="auto" w:fill="auto"/>
            <w:noWrap/>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c>
          <w:tcPr>
            <w:tcW w:w="429" w:type="dxa"/>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Servidores Web</w:t>
            </w:r>
          </w:p>
        </w:tc>
        <w:tc>
          <w:tcPr>
            <w:tcW w:w="3402" w:type="dxa"/>
            <w:shd w:val="clear" w:color="auto" w:fill="auto"/>
          </w:tcPr>
          <w:p w:rsidR="00245C21"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Instalar servidores web</w:t>
            </w:r>
          </w:p>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Identifica los principales lenguajes de programación web</w:t>
            </w:r>
          </w:p>
        </w:tc>
        <w:tc>
          <w:tcPr>
            <w:tcW w:w="2331"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Sílabo.</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Dinámicas</w:t>
            </w:r>
          </w:p>
        </w:tc>
      </w:tr>
      <w:tr w:rsidR="00245C21" w:rsidRPr="001F7500" w:rsidTr="000537FE">
        <w:trPr>
          <w:cantSplit/>
          <w:trHeight w:val="144"/>
        </w:trPr>
        <w:tc>
          <w:tcPr>
            <w:tcW w:w="661" w:type="dxa"/>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4</w:t>
            </w:r>
          </w:p>
        </w:tc>
        <w:tc>
          <w:tcPr>
            <w:tcW w:w="602" w:type="dxa"/>
            <w:vAlign w:val="center"/>
          </w:tcPr>
          <w:p w:rsidR="00245C21" w:rsidRPr="001F7500" w:rsidRDefault="00245C21" w:rsidP="001F7500">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4</w:t>
            </w:r>
          </w:p>
        </w:tc>
        <w:tc>
          <w:tcPr>
            <w:tcW w:w="429" w:type="dxa"/>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507157">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Introducción a PHP</w:t>
            </w:r>
          </w:p>
          <w:p w:rsidR="00245C21" w:rsidRPr="001F7500" w:rsidRDefault="00245C21" w:rsidP="007B24ED">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Reconoce la sintaxis del PHP</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5</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5</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Uso de estructuras de control </w:t>
            </w:r>
          </w:p>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Uso de condicionales</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Guía de ejercicios y casos.</w:t>
            </w:r>
            <w:r w:rsidRPr="001F7500">
              <w:rPr>
                <w:rFonts w:asciiTheme="minorHAnsi" w:hAnsiTheme="minorHAnsi"/>
                <w:bCs/>
                <w:sz w:val="20"/>
                <w:szCs w:val="20"/>
                <w:lang w:val="es-ES"/>
              </w:rPr>
              <w:br/>
            </w:r>
            <w:r>
              <w:rPr>
                <w:rFonts w:asciiTheme="minorHAnsi" w:hAnsiTheme="minorHAnsi"/>
                <w:bCs/>
                <w:sz w:val="20"/>
                <w:szCs w:val="20"/>
                <w:lang w:val="es-ES"/>
              </w:rPr>
              <w:t xml:space="preserve"> </w:t>
            </w:r>
            <w:r w:rsidRPr="001F7500">
              <w:rPr>
                <w:rFonts w:asciiTheme="minorHAnsi" w:hAnsiTheme="minorHAnsi"/>
                <w:bCs/>
                <w:sz w:val="20"/>
                <w:szCs w:val="20"/>
                <w:lang w:val="es-ES"/>
              </w:rPr>
              <w:t xml:space="preserve">  Plataforma virtual.</w:t>
            </w:r>
          </w:p>
        </w:tc>
      </w:tr>
      <w:tr w:rsidR="00245C21" w:rsidRPr="001F7500" w:rsidTr="000537FE">
        <w:trPr>
          <w:cantSplit/>
          <w:trHeight w:val="144"/>
        </w:trPr>
        <w:tc>
          <w:tcPr>
            <w:tcW w:w="661" w:type="dxa"/>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602" w:type="dxa"/>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429" w:type="dxa"/>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9C1E5F">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Programación PHP</w:t>
            </w:r>
          </w:p>
        </w:tc>
        <w:tc>
          <w:tcPr>
            <w:tcW w:w="3402"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Practicar utilizando las sentencias de control </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Recursos multimedia.</w:t>
            </w:r>
            <w:r w:rsidRPr="001F7500">
              <w:rPr>
                <w:rFonts w:asciiTheme="minorHAnsi" w:hAnsiTheme="minorHAnsi"/>
                <w:bCs/>
                <w:sz w:val="20"/>
                <w:szCs w:val="20"/>
                <w:lang w:val="es-ES"/>
              </w:rPr>
              <w:br/>
              <w:t xml:space="preserve">  Guía de ejercicios y casos.</w:t>
            </w:r>
            <w:r w:rsidRPr="001F7500">
              <w:rPr>
                <w:rFonts w:asciiTheme="minorHAnsi" w:hAnsiTheme="minorHAnsi"/>
                <w:bCs/>
                <w:sz w:val="20"/>
                <w:szCs w:val="20"/>
                <w:lang w:val="es-ES"/>
              </w:rPr>
              <w:b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w:t>
            </w:r>
          </w:p>
        </w:tc>
        <w:tc>
          <w:tcPr>
            <w:tcW w:w="429" w:type="dxa"/>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9C1E5F">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Formularios con PHP</w:t>
            </w:r>
          </w:p>
        </w:tc>
        <w:tc>
          <w:tcPr>
            <w:tcW w:w="3402" w:type="dxa"/>
            <w:shd w:val="clear" w:color="auto" w:fill="auto"/>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Manejo de formularios con PHP y HTML </w:t>
            </w:r>
          </w:p>
        </w:tc>
        <w:tc>
          <w:tcPr>
            <w:tcW w:w="2331" w:type="dxa"/>
            <w:shd w:val="clear" w:color="auto" w:fill="auto"/>
            <w:hideMark/>
          </w:tcPr>
          <w:p w:rsidR="00245C21" w:rsidRPr="001F7500" w:rsidRDefault="00245C21" w:rsidP="001F7500">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Guía de casos.</w:t>
            </w:r>
            <w:r w:rsidRPr="001F7500">
              <w:rPr>
                <w:rFonts w:asciiTheme="minorHAnsi" w:hAnsiTheme="minorHAnsi"/>
                <w:bCs/>
                <w:sz w:val="20"/>
                <w:szCs w:val="20"/>
                <w:lang w:val="es-ES"/>
              </w:rPr>
              <w:br/>
              <w:t xml:space="preserve">  Recursos multimedia </w:t>
            </w:r>
            <w:proofErr w:type="spellStart"/>
            <w:r w:rsidRPr="001F7500">
              <w:rPr>
                <w:rFonts w:asciiTheme="minorHAnsi" w:hAnsiTheme="minorHAnsi"/>
                <w:bCs/>
                <w:sz w:val="20"/>
                <w:szCs w:val="20"/>
                <w:lang w:val="es-ES"/>
              </w:rPr>
              <w:t>multimedia</w:t>
            </w:r>
            <w:proofErr w:type="spellEnd"/>
            <w:r w:rsidRPr="001F7500">
              <w:rPr>
                <w:rFonts w:asciiTheme="minorHAnsi" w:hAnsiTheme="minorHAnsi"/>
                <w:bCs/>
                <w:sz w:val="20"/>
                <w:szCs w:val="20"/>
                <w:lang w:val="es-ES"/>
              </w:rPr>
              <w:t>.</w:t>
            </w:r>
            <w:r w:rsidRPr="001F7500">
              <w:rPr>
                <w:rFonts w:asciiTheme="minorHAnsi" w:hAnsiTheme="minorHAnsi"/>
                <w:bCs/>
                <w:sz w:val="20"/>
                <w:szCs w:val="20"/>
                <w:lang w:val="es-ES"/>
              </w:rPr>
              <w:br/>
              <w:t xml:space="preserve">  Plataforma virtual.</w:t>
            </w:r>
          </w:p>
        </w:tc>
      </w:tr>
      <w:tr w:rsidR="00245C21" w:rsidRPr="001F7500" w:rsidTr="000537FE">
        <w:trPr>
          <w:cantSplit/>
          <w:trHeight w:val="144"/>
        </w:trPr>
        <w:tc>
          <w:tcPr>
            <w:tcW w:w="661"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8</w:t>
            </w:r>
          </w:p>
        </w:tc>
        <w:tc>
          <w:tcPr>
            <w:tcW w:w="602" w:type="dxa"/>
            <w:shd w:val="clear" w:color="auto" w:fill="auto"/>
            <w:noWrap/>
            <w:vAlign w:val="center"/>
          </w:tcPr>
          <w:p w:rsidR="00245C21" w:rsidRPr="001F7500" w:rsidRDefault="00245C21" w:rsidP="000161B9">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8</w:t>
            </w:r>
          </w:p>
        </w:tc>
        <w:tc>
          <w:tcPr>
            <w:tcW w:w="429" w:type="dxa"/>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245C21" w:rsidRPr="001F7500" w:rsidRDefault="00245C21" w:rsidP="00736AF2">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Formularios con PHP</w:t>
            </w:r>
          </w:p>
        </w:tc>
        <w:tc>
          <w:tcPr>
            <w:tcW w:w="3402"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 xml:space="preserve">Manejo de formularios con PHP y HTML </w:t>
            </w:r>
          </w:p>
        </w:tc>
        <w:tc>
          <w:tcPr>
            <w:tcW w:w="2331" w:type="dxa"/>
            <w:shd w:val="clear" w:color="auto" w:fill="auto"/>
          </w:tcPr>
          <w:p w:rsidR="00245C21" w:rsidRPr="001F7500" w:rsidRDefault="00245C21" w:rsidP="00736AF2">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 xml:space="preserve">  Guía de casos.</w:t>
            </w:r>
            <w:r w:rsidRPr="001F7500">
              <w:rPr>
                <w:rFonts w:asciiTheme="minorHAnsi" w:hAnsiTheme="minorHAnsi"/>
                <w:bCs/>
                <w:sz w:val="20"/>
                <w:szCs w:val="20"/>
                <w:lang w:val="es-ES"/>
              </w:rPr>
              <w:br/>
              <w:t xml:space="preserve">  Recursos multimedia </w:t>
            </w:r>
            <w:proofErr w:type="spellStart"/>
            <w:r w:rsidRPr="001F7500">
              <w:rPr>
                <w:rFonts w:asciiTheme="minorHAnsi" w:hAnsiTheme="minorHAnsi"/>
                <w:bCs/>
                <w:sz w:val="20"/>
                <w:szCs w:val="20"/>
                <w:lang w:val="es-ES"/>
              </w:rPr>
              <w:t>multimedia</w:t>
            </w:r>
            <w:proofErr w:type="spellEnd"/>
            <w:r w:rsidRPr="001F7500">
              <w:rPr>
                <w:rFonts w:asciiTheme="minorHAnsi" w:hAnsiTheme="minorHAnsi"/>
                <w:bCs/>
                <w:sz w:val="20"/>
                <w:szCs w:val="20"/>
                <w:lang w:val="es-ES"/>
              </w:rPr>
              <w:t>.</w:t>
            </w:r>
            <w:r w:rsidRPr="001F7500">
              <w:rPr>
                <w:rFonts w:asciiTheme="minorHAnsi" w:hAnsiTheme="minorHAnsi"/>
                <w:bCs/>
                <w:sz w:val="20"/>
                <w:szCs w:val="20"/>
                <w:lang w:val="es-ES"/>
              </w:rPr>
              <w:br/>
              <w:t xml:space="preserve">  Plataforma virtual.</w:t>
            </w:r>
          </w:p>
        </w:tc>
      </w:tr>
      <w:tr w:rsidR="000537FE" w:rsidRPr="001F7500" w:rsidTr="00251229">
        <w:trPr>
          <w:cantSplit/>
          <w:trHeight w:val="144"/>
        </w:trPr>
        <w:tc>
          <w:tcPr>
            <w:tcW w:w="661" w:type="dxa"/>
            <w:shd w:val="clear" w:color="auto" w:fill="D9D9D9" w:themeFill="background1" w:themeFillShade="D9"/>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w:t>
            </w:r>
          </w:p>
        </w:tc>
        <w:tc>
          <w:tcPr>
            <w:tcW w:w="602" w:type="dxa"/>
            <w:shd w:val="clear" w:color="auto" w:fill="D9D9D9" w:themeFill="background1" w:themeFillShade="D9"/>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w:t>
            </w:r>
          </w:p>
        </w:tc>
        <w:tc>
          <w:tcPr>
            <w:tcW w:w="429" w:type="dxa"/>
            <w:shd w:val="clear" w:color="auto" w:fill="D9D9D9" w:themeFill="background1" w:themeFillShade="D9"/>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D9D9D9" w:themeFill="background1" w:themeFillShade="D9"/>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D9D9D9" w:themeFill="background1" w:themeFillShade="D9"/>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D9D9D9" w:themeFill="background1" w:themeFillShade="D9"/>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 xml:space="preserve">Creación de una base de datos en </w:t>
            </w:r>
            <w:proofErr w:type="spellStart"/>
            <w:r w:rsidRPr="00C3392A">
              <w:rPr>
                <w:rFonts w:asciiTheme="minorHAnsi" w:hAnsiTheme="minorHAnsi"/>
                <w:bCs/>
                <w:color w:val="002060"/>
                <w:sz w:val="20"/>
                <w:szCs w:val="20"/>
                <w:lang w:val="es-ES"/>
              </w:rPr>
              <w:t>MySQL</w:t>
            </w:r>
            <w:proofErr w:type="spellEnd"/>
            <w:r w:rsidRPr="00C3392A">
              <w:rPr>
                <w:rFonts w:asciiTheme="minorHAnsi" w:hAnsiTheme="minorHAnsi"/>
                <w:bCs/>
                <w:color w:val="002060"/>
                <w:sz w:val="20"/>
                <w:szCs w:val="20"/>
                <w:lang w:val="es-ES"/>
              </w:rPr>
              <w:t>.</w:t>
            </w:r>
          </w:p>
        </w:tc>
        <w:tc>
          <w:tcPr>
            <w:tcW w:w="2331" w:type="dxa"/>
            <w:shd w:val="clear" w:color="auto" w:fill="D9D9D9" w:themeFill="background1" w:themeFillShade="D9"/>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314F03">
        <w:trPr>
          <w:cantSplit/>
          <w:trHeight w:val="144"/>
        </w:trPr>
        <w:tc>
          <w:tcPr>
            <w:tcW w:w="661" w:type="dxa"/>
            <w:shd w:val="clear" w:color="auto" w:fill="DAEEF3" w:themeFill="accent5" w:themeFillTint="33"/>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bookmarkStart w:id="0" w:name="_GoBack" w:colFirst="0" w:colLast="6"/>
            <w:r>
              <w:rPr>
                <w:rFonts w:asciiTheme="minorHAnsi" w:eastAsia="Times New Roman" w:hAnsiTheme="minorHAnsi" w:cstheme="minorHAnsi"/>
                <w:color w:val="000000"/>
                <w:sz w:val="20"/>
                <w:szCs w:val="20"/>
              </w:rPr>
              <w:t>11</w:t>
            </w:r>
          </w:p>
        </w:tc>
        <w:tc>
          <w:tcPr>
            <w:tcW w:w="602" w:type="dxa"/>
            <w:shd w:val="clear" w:color="auto" w:fill="DAEEF3" w:themeFill="accent5" w:themeFillTint="33"/>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11</w:t>
            </w:r>
          </w:p>
        </w:tc>
        <w:tc>
          <w:tcPr>
            <w:tcW w:w="429" w:type="dxa"/>
            <w:shd w:val="clear" w:color="auto" w:fill="DAEEF3" w:themeFill="accent5" w:themeFillTint="33"/>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DAEEF3" w:themeFill="accent5" w:themeFillTint="33"/>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DAEEF3" w:themeFill="accent5" w:themeFillTint="33"/>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DAEEF3" w:themeFill="accent5" w:themeFillTint="33"/>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Programación de consultas.</w:t>
            </w:r>
          </w:p>
        </w:tc>
        <w:tc>
          <w:tcPr>
            <w:tcW w:w="2331" w:type="dxa"/>
            <w:shd w:val="clear" w:color="auto" w:fill="DAEEF3" w:themeFill="accent5" w:themeFillTint="33"/>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bookmarkEnd w:id="0"/>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12</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12</w:t>
            </w:r>
          </w:p>
        </w:tc>
        <w:tc>
          <w:tcPr>
            <w:tcW w:w="429"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 xml:space="preserve">Integración con AJAX utilizando </w:t>
            </w:r>
            <w:proofErr w:type="spellStart"/>
            <w:r w:rsidRPr="00C3392A">
              <w:rPr>
                <w:rFonts w:asciiTheme="minorHAnsi" w:hAnsiTheme="minorHAnsi"/>
                <w:bCs/>
                <w:color w:val="002060"/>
                <w:sz w:val="20"/>
                <w:szCs w:val="20"/>
                <w:lang w:val="es-ES"/>
              </w:rPr>
              <w:t>JQuery</w:t>
            </w:r>
            <w:proofErr w:type="spellEnd"/>
            <w:r w:rsidR="00D54DC2">
              <w:rPr>
                <w:rFonts w:asciiTheme="minorHAnsi" w:hAnsiTheme="minorHAnsi"/>
                <w:bCs/>
                <w:color w:val="002060"/>
                <w:sz w:val="20"/>
                <w:szCs w:val="20"/>
                <w:lang w:val="es-ES"/>
              </w:rPr>
              <w:t xml:space="preserve"> y JSON</w:t>
            </w:r>
            <w:r w:rsidRPr="00C3392A">
              <w:rPr>
                <w:rFonts w:asciiTheme="minorHAnsi" w:hAnsiTheme="minorHAnsi"/>
                <w:bCs/>
                <w:color w:val="002060"/>
                <w:sz w:val="20"/>
                <w:szCs w:val="20"/>
                <w:lang w:val="es-ES"/>
              </w:rPr>
              <w:t>.</w:t>
            </w:r>
          </w:p>
        </w:tc>
        <w:tc>
          <w:tcPr>
            <w:tcW w:w="2331"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lastRenderedPageBreak/>
              <w:t>13</w:t>
            </w:r>
          </w:p>
        </w:tc>
        <w:tc>
          <w:tcPr>
            <w:tcW w:w="602" w:type="dxa"/>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13</w:t>
            </w:r>
          </w:p>
        </w:tc>
        <w:tc>
          <w:tcPr>
            <w:tcW w:w="429" w:type="dxa"/>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Mantenimiento de Tablas - CRUD.</w:t>
            </w:r>
          </w:p>
        </w:tc>
        <w:tc>
          <w:tcPr>
            <w:tcW w:w="2331" w:type="dxa"/>
            <w:shd w:val="clear" w:color="auto" w:fill="auto"/>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14</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14</w:t>
            </w:r>
          </w:p>
        </w:tc>
        <w:tc>
          <w:tcPr>
            <w:tcW w:w="429" w:type="dxa"/>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Programación de procesos de negocio.</w:t>
            </w:r>
          </w:p>
        </w:tc>
        <w:tc>
          <w:tcPr>
            <w:tcW w:w="2331" w:type="dxa"/>
            <w:shd w:val="clear" w:color="auto" w:fill="auto"/>
            <w:hideMark/>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15</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15</w:t>
            </w:r>
          </w:p>
        </w:tc>
        <w:tc>
          <w:tcPr>
            <w:tcW w:w="429"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Conexión con Base de Datos</w:t>
            </w:r>
          </w:p>
        </w:tc>
        <w:tc>
          <w:tcPr>
            <w:tcW w:w="3402"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Utilizar procedimientos de almacenamiento para programar consultas y procesos de negocio.</w:t>
            </w:r>
          </w:p>
        </w:tc>
        <w:tc>
          <w:tcPr>
            <w:tcW w:w="2331" w:type="dxa"/>
            <w:shd w:val="clear" w:color="auto" w:fill="auto"/>
          </w:tcPr>
          <w:p w:rsidR="000537FE" w:rsidRPr="00C3392A" w:rsidRDefault="000537FE" w:rsidP="000537FE">
            <w:pPr>
              <w:pStyle w:val="Prrafodelista11"/>
              <w:numPr>
                <w:ilvl w:val="0"/>
                <w:numId w:val="3"/>
              </w:numPr>
              <w:spacing w:line="240" w:lineRule="auto"/>
              <w:ind w:left="356" w:hanging="218"/>
              <w:rPr>
                <w:rFonts w:asciiTheme="minorHAnsi" w:hAnsiTheme="minorHAnsi"/>
                <w:bCs/>
                <w:color w:val="002060"/>
                <w:sz w:val="20"/>
                <w:szCs w:val="20"/>
                <w:lang w:val="es-ES"/>
              </w:rPr>
            </w:pPr>
            <w:r w:rsidRPr="00C3392A">
              <w:rPr>
                <w:rFonts w:asciiTheme="minorHAnsi" w:hAnsiTheme="minorHAnsi"/>
                <w:bCs/>
                <w:color w:val="002060"/>
                <w:sz w:val="20"/>
                <w:szCs w:val="20"/>
                <w:lang w:val="es-ES"/>
              </w:rPr>
              <w:t>Equipo multimedia.</w:t>
            </w:r>
            <w:r w:rsidRPr="00C3392A">
              <w:rPr>
                <w:rFonts w:asciiTheme="minorHAnsi" w:hAnsiTheme="minorHAnsi"/>
                <w:bCs/>
                <w:color w:val="002060"/>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16</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16</w:t>
            </w:r>
          </w:p>
        </w:tc>
        <w:tc>
          <w:tcPr>
            <w:tcW w:w="429" w:type="dxa"/>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hideMark/>
          </w:tcPr>
          <w:p w:rsidR="000537FE" w:rsidRPr="001F7500" w:rsidRDefault="000537FE" w:rsidP="000537FE">
            <w:pPr>
              <w:jc w:val="center"/>
              <w:rPr>
                <w:rFonts w:asciiTheme="minorHAnsi" w:eastAsia="Times New Roman" w:hAnsiTheme="minorHAnsi" w:cstheme="minorHAnsi"/>
                <w:color w:val="000000"/>
                <w:sz w:val="20"/>
                <w:szCs w:val="20"/>
              </w:rPr>
            </w:pPr>
            <w:r w:rsidRPr="001F7500">
              <w:rPr>
                <w:rFonts w:asciiTheme="minorHAnsi" w:eastAsia="Times New Roman" w:hAnsiTheme="minorHAnsi" w:cstheme="minorHAnsi"/>
                <w:color w:val="000000"/>
                <w:sz w:val="20"/>
                <w:szCs w:val="20"/>
              </w:rPr>
              <w:t>AP</w:t>
            </w:r>
          </w:p>
        </w:tc>
        <w:tc>
          <w:tcPr>
            <w:tcW w:w="1916"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Trabajo Final</w:t>
            </w:r>
          </w:p>
        </w:tc>
        <w:tc>
          <w:tcPr>
            <w:tcW w:w="3402"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Sustentación del Trabajo Final</w:t>
            </w:r>
          </w:p>
        </w:tc>
        <w:tc>
          <w:tcPr>
            <w:tcW w:w="2331" w:type="dxa"/>
            <w:shd w:val="clear" w:color="auto" w:fill="auto"/>
            <w:hideMark/>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Equipo multimedia.</w:t>
            </w:r>
            <w:r w:rsidRPr="001F7500">
              <w:rPr>
                <w:rFonts w:asciiTheme="minorHAnsi" w:hAnsiTheme="minorHAnsi"/>
                <w:bCs/>
                <w:sz w:val="20"/>
                <w:szCs w:val="20"/>
                <w:lang w:val="es-ES"/>
              </w:rPr>
              <w:br/>
              <w:t>Guía de ejercicios y casos.</w:t>
            </w:r>
          </w:p>
        </w:tc>
      </w:tr>
      <w:tr w:rsidR="000537FE" w:rsidRPr="001F7500" w:rsidTr="000537FE">
        <w:trPr>
          <w:cantSplit/>
          <w:trHeight w:val="144"/>
        </w:trPr>
        <w:tc>
          <w:tcPr>
            <w:tcW w:w="661"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17</w:t>
            </w:r>
          </w:p>
        </w:tc>
        <w:tc>
          <w:tcPr>
            <w:tcW w:w="602" w:type="dxa"/>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17</w:t>
            </w:r>
          </w:p>
        </w:tc>
        <w:tc>
          <w:tcPr>
            <w:tcW w:w="429" w:type="dxa"/>
            <w:shd w:val="clear" w:color="auto" w:fill="auto"/>
            <w:noWrap/>
            <w:vAlign w:val="center"/>
          </w:tcPr>
          <w:p w:rsidR="000537FE"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w:t>
            </w:r>
          </w:p>
        </w:tc>
        <w:tc>
          <w:tcPr>
            <w:tcW w:w="713" w:type="dxa"/>
            <w:gridSpan w:val="2"/>
            <w:shd w:val="clear" w:color="auto" w:fill="auto"/>
            <w:noWrap/>
            <w:vAlign w:val="center"/>
          </w:tcPr>
          <w:p w:rsidR="000537FE" w:rsidRPr="001F7500" w:rsidRDefault="000537FE" w:rsidP="000537FE">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AP</w:t>
            </w:r>
          </w:p>
        </w:tc>
        <w:tc>
          <w:tcPr>
            <w:tcW w:w="1916"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Trabajo Final</w:t>
            </w:r>
          </w:p>
        </w:tc>
        <w:tc>
          <w:tcPr>
            <w:tcW w:w="3402"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Pr>
                <w:rFonts w:asciiTheme="minorHAnsi" w:hAnsiTheme="minorHAnsi"/>
                <w:bCs/>
                <w:sz w:val="20"/>
                <w:szCs w:val="20"/>
                <w:lang w:val="es-ES"/>
              </w:rPr>
              <w:t>Sustentación del Trabajo Final</w:t>
            </w:r>
          </w:p>
        </w:tc>
        <w:tc>
          <w:tcPr>
            <w:tcW w:w="2331" w:type="dxa"/>
            <w:shd w:val="clear" w:color="auto" w:fill="auto"/>
          </w:tcPr>
          <w:p w:rsidR="000537FE" w:rsidRPr="001F7500" w:rsidRDefault="000537FE" w:rsidP="000537FE">
            <w:pPr>
              <w:pStyle w:val="Prrafodelista11"/>
              <w:numPr>
                <w:ilvl w:val="0"/>
                <w:numId w:val="3"/>
              </w:numPr>
              <w:spacing w:line="240" w:lineRule="auto"/>
              <w:ind w:left="356" w:hanging="218"/>
              <w:rPr>
                <w:rFonts w:asciiTheme="minorHAnsi" w:hAnsiTheme="minorHAnsi"/>
                <w:bCs/>
                <w:sz w:val="20"/>
                <w:szCs w:val="20"/>
                <w:lang w:val="es-ES"/>
              </w:rPr>
            </w:pPr>
            <w:r w:rsidRPr="001F7500">
              <w:rPr>
                <w:rFonts w:asciiTheme="minorHAnsi" w:hAnsiTheme="minorHAnsi"/>
                <w:bCs/>
                <w:sz w:val="20"/>
                <w:szCs w:val="20"/>
                <w:lang w:val="es-ES"/>
              </w:rPr>
              <w:t>Equipo multimedia.</w:t>
            </w:r>
            <w:r w:rsidRPr="001F7500">
              <w:rPr>
                <w:rFonts w:asciiTheme="minorHAnsi" w:hAnsiTheme="minorHAnsi"/>
                <w:bCs/>
                <w:sz w:val="20"/>
                <w:szCs w:val="20"/>
                <w:lang w:val="es-ES"/>
              </w:rPr>
              <w:br/>
              <w:t>Guía de ejercicios y casos.</w:t>
            </w:r>
          </w:p>
        </w:tc>
      </w:tr>
    </w:tbl>
    <w:p w:rsidR="00AA0D2D" w:rsidRDefault="00AA0D2D" w:rsidP="00AF0C45">
      <w:pPr>
        <w:jc w:val="both"/>
        <w:rPr>
          <w:rFonts w:asciiTheme="minorHAnsi" w:eastAsia="Times New Roman" w:hAnsiTheme="minorHAnsi" w:cstheme="minorHAnsi"/>
          <w:sz w:val="20"/>
          <w:szCs w:val="20"/>
        </w:rPr>
      </w:pPr>
    </w:p>
    <w:p w:rsidR="00331A0D" w:rsidRPr="00FE75CD" w:rsidRDefault="00331A0D" w:rsidP="007B49B9">
      <w:pPr>
        <w:rPr>
          <w:rFonts w:asciiTheme="minorHAnsi" w:eastAsia="Times New Roman" w:hAnsiTheme="minorHAnsi" w:cstheme="minorHAnsi"/>
          <w:vanish/>
          <w:sz w:val="20"/>
          <w:szCs w:val="20"/>
        </w:rPr>
      </w:pPr>
    </w:p>
    <w:p w:rsidR="00E150D2" w:rsidRDefault="00E150D2" w:rsidP="00AF0C45">
      <w:pPr>
        <w:jc w:val="both"/>
        <w:rPr>
          <w:rFonts w:asciiTheme="minorHAnsi" w:eastAsia="Times New Roman" w:hAnsiTheme="minorHAnsi" w:cstheme="minorHAnsi"/>
          <w:sz w:val="20"/>
          <w:szCs w:val="20"/>
        </w:rPr>
      </w:pPr>
    </w:p>
    <w:tbl>
      <w:tblPr>
        <w:tblW w:w="10063"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3"/>
      </w:tblGrid>
      <w:tr w:rsidR="00076ED0" w:rsidRPr="00FE75CD" w:rsidTr="00763E39">
        <w:trPr>
          <w:jc w:val="center"/>
        </w:trPr>
        <w:tc>
          <w:tcPr>
            <w:tcW w:w="1006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METODOLOGÍA</w:t>
            </w:r>
          </w:p>
        </w:tc>
      </w:tr>
      <w:tr w:rsidR="00076ED0" w:rsidRPr="00FE75CD" w:rsidTr="00763E39">
        <w:trPr>
          <w:jc w:val="center"/>
        </w:trPr>
        <w:tc>
          <w:tcPr>
            <w:tcW w:w="10063" w:type="dxa"/>
            <w:tcBorders>
              <w:top w:val="outset" w:sz="6" w:space="0" w:color="auto"/>
              <w:left w:val="outset" w:sz="6" w:space="0" w:color="auto"/>
              <w:bottom w:val="outset" w:sz="6" w:space="0" w:color="auto"/>
              <w:right w:val="outset" w:sz="6" w:space="0" w:color="auto"/>
            </w:tcBorders>
            <w:vAlign w:val="center"/>
            <w:hideMark/>
          </w:tcPr>
          <w:p w:rsidR="00076ED0" w:rsidRPr="005F6186" w:rsidRDefault="00076ED0" w:rsidP="005F6186">
            <w:pPr>
              <w:spacing w:line="276" w:lineRule="auto"/>
              <w:jc w:val="both"/>
              <w:rPr>
                <w:rFonts w:asciiTheme="minorHAnsi" w:eastAsia="Times New Roman" w:hAnsiTheme="minorHAnsi" w:cstheme="minorHAnsi"/>
                <w:b/>
                <w:bCs/>
                <w:iCs/>
                <w:color w:val="000000"/>
                <w:sz w:val="20"/>
                <w:szCs w:val="20"/>
              </w:rPr>
            </w:pPr>
            <w:r w:rsidRPr="005F6186">
              <w:rPr>
                <w:rFonts w:asciiTheme="minorHAnsi" w:eastAsia="Times New Roman" w:hAnsiTheme="minorHAnsi" w:cstheme="minorHAnsi"/>
                <w:b/>
                <w:bCs/>
                <w:iCs/>
                <w:color w:val="000000"/>
                <w:sz w:val="20"/>
                <w:szCs w:val="20"/>
              </w:rPr>
              <w:t>En la primera sesión el docente realiza la presentación temática del curso y un repaso del sílabo, su contenido, las actividades y los recursos de aprendizaje, así como las referencias bibliográficas.</w:t>
            </w:r>
          </w:p>
          <w:p w:rsidR="009B1AC1" w:rsidRPr="005F6186" w:rsidRDefault="009B1AC1" w:rsidP="005F6186">
            <w:pPr>
              <w:spacing w:line="276" w:lineRule="auto"/>
              <w:jc w:val="both"/>
              <w:rPr>
                <w:rFonts w:asciiTheme="minorHAnsi" w:eastAsia="Times New Roman" w:hAnsiTheme="minorHAnsi" w:cstheme="minorHAnsi"/>
                <w:b/>
                <w:bCs/>
                <w:iCs/>
                <w:color w:val="000000"/>
                <w:sz w:val="20"/>
                <w:szCs w:val="20"/>
              </w:rPr>
            </w:pPr>
          </w:p>
          <w:p w:rsidR="00480E50" w:rsidRDefault="00480E50" w:rsidP="00480E50">
            <w:pPr>
              <w:spacing w:line="276" w:lineRule="auto"/>
              <w:jc w:val="both"/>
              <w:rPr>
                <w:rFonts w:asciiTheme="minorHAnsi" w:hAnsiTheme="minorHAnsi" w:cstheme="minorHAnsi"/>
                <w:bCs/>
                <w:color w:val="000000"/>
                <w:sz w:val="20"/>
                <w:szCs w:val="20"/>
                <w:lang w:val="es-ES"/>
              </w:rPr>
            </w:pPr>
            <w:r w:rsidRPr="00C85902">
              <w:rPr>
                <w:rFonts w:asciiTheme="minorHAnsi" w:hAnsiTheme="minorHAnsi" w:cstheme="minorHAnsi"/>
                <w:bCs/>
                <w:color w:val="000000"/>
                <w:sz w:val="20"/>
                <w:szCs w:val="20"/>
                <w:lang w:val="es-ES"/>
              </w:rPr>
              <w:t xml:space="preserve">El proceso de enseñanza-aprendizaje es centrado en el </w:t>
            </w:r>
            <w:r>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 xml:space="preserve">. El profesor juega el rol de facilitador en este proceso. En todas las sesiones se buscará que el estudiante logre un aprendizaje crítico y reflexivo. Se promoverá el aprendizaje en pequeños grupos, sobre todos para los casos de estudio. Se pondrá énfasis en la investigación grupal de estos casos y en la exposición de los mismos. Las exposiciones se caracterizarán por el uso intensivo de las tecnologías de la información y las comunicaciones como herramientas para la creación de espacios de discusión. Finalmente los </w:t>
            </w:r>
            <w:r>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s en grupos desarrollarán, mediante la guía docente, un proyecto de responsabilidad social.</w:t>
            </w:r>
          </w:p>
          <w:p w:rsidR="00076ED0" w:rsidRPr="00480E50" w:rsidRDefault="00076ED0" w:rsidP="005F6186">
            <w:pPr>
              <w:spacing w:line="276" w:lineRule="auto"/>
              <w:jc w:val="both"/>
              <w:rPr>
                <w:rFonts w:asciiTheme="minorHAnsi" w:hAnsiTheme="minorHAnsi" w:cstheme="minorHAnsi"/>
                <w:color w:val="000000"/>
                <w:sz w:val="20"/>
                <w:szCs w:val="20"/>
                <w:lang w:val="es-ES"/>
              </w:rPr>
            </w:pPr>
          </w:p>
        </w:tc>
      </w:tr>
    </w:tbl>
    <w:p w:rsidR="00076ED0" w:rsidRPr="00FE75CD" w:rsidRDefault="00076ED0" w:rsidP="00076ED0">
      <w:pPr>
        <w:spacing w:after="240"/>
        <w:jc w:val="both"/>
        <w:rPr>
          <w:rFonts w:asciiTheme="minorHAnsi" w:eastAsia="Times New Roman" w:hAnsiTheme="minorHAnsi" w:cstheme="minorHAnsi"/>
          <w:sz w:val="20"/>
          <w:szCs w:val="20"/>
        </w:rPr>
      </w:pPr>
    </w:p>
    <w:p w:rsidR="005F6186" w:rsidRDefault="005F6186" w:rsidP="005F6186">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FC3EE0" w:rsidRDefault="00FC3EE0" w:rsidP="005F6186">
      <w:pPr>
        <w:jc w:val="both"/>
        <w:rPr>
          <w:rFonts w:asciiTheme="minorHAnsi" w:eastAsia="Times New Roman" w:hAnsiTheme="minorHAnsi" w:cstheme="minorHAnsi"/>
          <w:sz w:val="20"/>
          <w:szCs w:val="20"/>
        </w:rPr>
      </w:pPr>
    </w:p>
    <w:tbl>
      <w:tblPr>
        <w:tblW w:w="5862"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7"/>
        <w:gridCol w:w="6146"/>
        <w:gridCol w:w="2649"/>
      </w:tblGrid>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FE75CD" w:rsidRDefault="003D293A" w:rsidP="007F6698">
            <w:pPr>
              <w:jc w:val="center"/>
              <w:rPr>
                <w:rFonts w:asciiTheme="minorHAnsi" w:hAnsiTheme="minorHAnsi" w:cstheme="minorHAnsi"/>
                <w:b/>
                <w:bCs/>
                <w:sz w:val="20"/>
                <w:szCs w:val="20"/>
              </w:rPr>
            </w:pPr>
            <w:r w:rsidRPr="00FE75CD">
              <w:rPr>
                <w:rStyle w:val="Textoennegrita"/>
                <w:rFonts w:asciiTheme="minorHAnsi" w:eastAsia="Times New Roman" w:hAnsiTheme="minorHAnsi" w:cstheme="minorHAnsi"/>
                <w:sz w:val="20"/>
                <w:szCs w:val="20"/>
              </w:rPr>
              <w:t>ESQUEMA DE EVALUACIÓN</w:t>
            </w:r>
          </w:p>
        </w:tc>
      </w:tr>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FE75CD" w:rsidRDefault="003D293A" w:rsidP="007F6698">
            <w:pPr>
              <w:jc w:val="center"/>
              <w:rPr>
                <w:rStyle w:val="Textoennegrita"/>
                <w:rFonts w:asciiTheme="minorHAnsi" w:hAnsiTheme="minorHAnsi" w:cstheme="minorHAnsi"/>
                <w:b w:val="0"/>
                <w:sz w:val="20"/>
                <w:szCs w:val="20"/>
              </w:rPr>
            </w:pPr>
            <w:r w:rsidRPr="00FE75CD">
              <w:rPr>
                <w:rFonts w:asciiTheme="minorHAnsi" w:hAnsiTheme="minorHAnsi" w:cstheme="minorHAnsi"/>
                <w:b/>
                <w:bCs/>
                <w:sz w:val="20"/>
                <w:szCs w:val="20"/>
              </w:rPr>
              <w:t>CONSIDERANDOS</w:t>
            </w:r>
          </w:p>
        </w:tc>
      </w:tr>
      <w:tr w:rsidR="003D293A" w:rsidRPr="00FE75CD" w:rsidTr="007F6698">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D293A" w:rsidRPr="00335531" w:rsidRDefault="003D293A" w:rsidP="007F6698">
            <w:pPr>
              <w:ind w:left="112"/>
              <w:jc w:val="both"/>
              <w:rPr>
                <w:rFonts w:asciiTheme="minorHAnsi" w:eastAsia="Times New Roman" w:hAnsiTheme="minorHAnsi" w:cstheme="minorHAnsi"/>
                <w:bCs/>
                <w:sz w:val="20"/>
                <w:szCs w:val="20"/>
                <w:lang w:eastAsia="en-US"/>
              </w:rPr>
            </w:pPr>
            <w:r w:rsidRPr="00335531">
              <w:rPr>
                <w:rFonts w:asciiTheme="minorHAnsi" w:eastAsia="Times New Roman" w:hAnsiTheme="minorHAnsi" w:cstheme="minorHAnsi"/>
                <w:bCs/>
                <w:sz w:val="20"/>
                <w:szCs w:val="20"/>
                <w:lang w:eastAsia="en-US"/>
              </w:rPr>
              <w:t xml:space="preserve">Cada uno de los rubros del esquema de </w:t>
            </w:r>
            <w:r w:rsidRPr="00335531">
              <w:rPr>
                <w:rFonts w:asciiTheme="minorHAnsi" w:eastAsia="Times New Roman" w:hAnsiTheme="minorHAnsi" w:cstheme="minorHAnsi"/>
                <w:b/>
                <w:bCs/>
                <w:sz w:val="20"/>
                <w:szCs w:val="20"/>
                <w:lang w:eastAsia="en-US"/>
              </w:rPr>
              <w:t>evaluación y la nota final</w:t>
            </w:r>
            <w:r w:rsidRPr="00335531">
              <w:rPr>
                <w:rFonts w:asciiTheme="minorHAnsi" w:eastAsia="Times New Roman" w:hAnsiTheme="minorHAnsi" w:cstheme="minorHAnsi"/>
                <w:bCs/>
                <w:sz w:val="20"/>
                <w:szCs w:val="20"/>
                <w:lang w:eastAsia="en-US"/>
              </w:rPr>
              <w:t xml:space="preserve"> del curso son </w:t>
            </w:r>
            <w:r w:rsidRPr="00335531">
              <w:rPr>
                <w:rFonts w:asciiTheme="minorHAnsi" w:eastAsia="Times New Roman" w:hAnsiTheme="minorHAnsi" w:cstheme="minorHAnsi"/>
                <w:b/>
                <w:bCs/>
                <w:sz w:val="20"/>
                <w:szCs w:val="20"/>
                <w:lang w:eastAsia="en-US"/>
              </w:rPr>
              <w:t>redondeados a números enteros</w:t>
            </w:r>
            <w:r w:rsidRPr="00335531">
              <w:rPr>
                <w:rFonts w:asciiTheme="minorHAnsi" w:eastAsia="Times New Roman" w:hAnsiTheme="minorHAnsi" w:cstheme="minorHAnsi"/>
                <w:bCs/>
                <w:sz w:val="20"/>
                <w:szCs w:val="20"/>
                <w:lang w:eastAsia="en-US"/>
              </w:rPr>
              <w:t xml:space="preserve">. </w:t>
            </w:r>
          </w:p>
          <w:p w:rsidR="003D293A" w:rsidRPr="00FE75CD" w:rsidRDefault="003D293A" w:rsidP="007F6698">
            <w:pPr>
              <w:ind w:left="112"/>
              <w:jc w:val="both"/>
              <w:rPr>
                <w:rFonts w:asciiTheme="minorHAnsi" w:hAnsiTheme="minorHAnsi" w:cstheme="minorHAnsi"/>
                <w:b/>
                <w:sz w:val="20"/>
                <w:szCs w:val="20"/>
              </w:rPr>
            </w:pPr>
            <w:r w:rsidRPr="00335531">
              <w:rPr>
                <w:rFonts w:asciiTheme="minorHAnsi" w:eastAsia="Times New Roman" w:hAnsiTheme="minorHAnsi" w:cstheme="minorHAnsi"/>
                <w:bCs/>
                <w:sz w:val="20"/>
                <w:szCs w:val="20"/>
                <w:lang w:eastAsia="en-US"/>
              </w:rPr>
              <w:t>La nota final del curso es el promedio ponderado de los rubros de evaluación permanente, examen parcial y examen final.</w:t>
            </w:r>
          </w:p>
        </w:tc>
      </w:tr>
      <w:tr w:rsidR="003D293A" w:rsidRPr="00FE75CD" w:rsidTr="007F6698">
        <w:trPr>
          <w:jc w:val="center"/>
        </w:trPr>
        <w:tc>
          <w:tcPr>
            <w:tcW w:w="621" w:type="pct"/>
            <w:tcBorders>
              <w:top w:val="outset" w:sz="6" w:space="0" w:color="auto"/>
              <w:left w:val="nil"/>
              <w:bottom w:val="outset" w:sz="6" w:space="0" w:color="auto"/>
              <w:right w:val="nil"/>
            </w:tcBorders>
            <w:shd w:val="clear" w:color="auto" w:fill="auto"/>
            <w:vAlign w:val="center"/>
          </w:tcPr>
          <w:p w:rsidR="003D293A" w:rsidRPr="00FE75CD" w:rsidRDefault="003D293A" w:rsidP="007F6698">
            <w:pPr>
              <w:rPr>
                <w:rStyle w:val="Textoennegrita"/>
                <w:rFonts w:asciiTheme="minorHAnsi" w:hAnsiTheme="minorHAnsi" w:cstheme="minorHAnsi"/>
                <w:sz w:val="20"/>
                <w:szCs w:val="20"/>
              </w:rPr>
            </w:pPr>
          </w:p>
        </w:tc>
        <w:tc>
          <w:tcPr>
            <w:tcW w:w="0" w:type="auto"/>
            <w:tcBorders>
              <w:top w:val="outset" w:sz="6" w:space="0" w:color="auto"/>
              <w:left w:val="nil"/>
              <w:bottom w:val="outset" w:sz="6" w:space="0" w:color="auto"/>
              <w:right w:val="nil"/>
            </w:tcBorders>
            <w:shd w:val="clear" w:color="auto" w:fill="auto"/>
            <w:vAlign w:val="center"/>
          </w:tcPr>
          <w:p w:rsidR="003D293A" w:rsidRPr="00FE75CD" w:rsidRDefault="003D293A" w:rsidP="007F6698">
            <w:pPr>
              <w:rPr>
                <w:rStyle w:val="Textoennegrita"/>
                <w:rFonts w:asciiTheme="minorHAnsi" w:hAnsiTheme="minorHAnsi" w:cstheme="minorHAnsi"/>
                <w:sz w:val="20"/>
                <w:szCs w:val="20"/>
              </w:rPr>
            </w:pPr>
          </w:p>
        </w:tc>
        <w:tc>
          <w:tcPr>
            <w:tcW w:w="1319" w:type="pct"/>
            <w:tcBorders>
              <w:top w:val="outset" w:sz="6" w:space="0" w:color="auto"/>
              <w:left w:val="nil"/>
              <w:bottom w:val="outset" w:sz="6" w:space="0" w:color="auto"/>
              <w:right w:val="nil"/>
            </w:tcBorders>
            <w:shd w:val="clear" w:color="auto" w:fill="auto"/>
            <w:vAlign w:val="center"/>
          </w:tcPr>
          <w:p w:rsidR="003D293A" w:rsidRPr="00FE75CD" w:rsidRDefault="003D293A" w:rsidP="007F6698">
            <w:pPr>
              <w:jc w:val="center"/>
              <w:rPr>
                <w:rStyle w:val="Textoennegrita"/>
                <w:rFonts w:asciiTheme="minorHAnsi" w:hAnsiTheme="minorHAnsi" w:cstheme="minorHAnsi"/>
                <w:sz w:val="20"/>
                <w:szCs w:val="20"/>
              </w:rPr>
            </w:pP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 xml:space="preserve">RUBROS DEL ESQUEMA </w:t>
            </w:r>
            <w:r>
              <w:rPr>
                <w:rStyle w:val="Textoennegrita"/>
                <w:rFonts w:ascii="Arial" w:eastAsia="Times New Roman" w:hAnsi="Arial" w:cs="Arial"/>
                <w:sz w:val="20"/>
              </w:rPr>
              <w:t xml:space="preserve">DEL PROCESO </w:t>
            </w:r>
            <w:r w:rsidRPr="008669B2">
              <w:rPr>
                <w:rStyle w:val="Textoennegrita"/>
                <w:rFonts w:ascii="Arial" w:eastAsia="Times New Roman" w:hAnsi="Arial" w:cs="Arial"/>
                <w:sz w:val="20"/>
              </w:rPr>
              <w:t>DE EVALUACIÓN</w:t>
            </w:r>
          </w:p>
        </w:tc>
        <w:tc>
          <w:tcPr>
            <w:tcW w:w="1319" w:type="pct"/>
            <w:tcBorders>
              <w:top w:val="outset" w:sz="6" w:space="0" w:color="auto"/>
              <w:left w:val="outset" w:sz="6" w:space="0" w:color="auto"/>
              <w:bottom w:val="outset" w:sz="6" w:space="0" w:color="auto"/>
              <w:right w:val="outset" w:sz="6" w:space="0" w:color="auto"/>
            </w:tcBorders>
            <w:shd w:val="clear" w:color="auto" w:fill="C6D9F1"/>
            <w:vAlign w:val="center"/>
          </w:tcPr>
          <w:p w:rsidR="003D293A" w:rsidRPr="008669B2" w:rsidRDefault="003D293A" w:rsidP="007F6698">
            <w:pPr>
              <w:jc w:val="center"/>
              <w:rPr>
                <w:rFonts w:ascii="Arial" w:eastAsia="Times New Roman" w:hAnsi="Arial" w:cs="Arial"/>
                <w:sz w:val="20"/>
              </w:rPr>
            </w:pPr>
            <w:r w:rsidRPr="008669B2">
              <w:rPr>
                <w:rStyle w:val="Textoennegrita"/>
                <w:rFonts w:ascii="Arial" w:eastAsia="Times New Roman" w:hAnsi="Arial" w:cs="Arial"/>
                <w:sz w:val="20"/>
              </w:rPr>
              <w:t>PONDERACIÓN</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Evaluación Permanente</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50%</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Examen Parcial</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20%</w:t>
            </w:r>
          </w:p>
        </w:tc>
      </w:tr>
      <w:tr w:rsidR="003D293A" w:rsidRPr="00FE75CD" w:rsidTr="007F6698">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Examen Final</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30%</w:t>
            </w:r>
          </w:p>
        </w:tc>
      </w:tr>
    </w:tbl>
    <w:p w:rsidR="003D293A" w:rsidRDefault="003D293A" w:rsidP="003D293A">
      <w:pPr>
        <w:jc w:val="both"/>
        <w:rPr>
          <w:rFonts w:asciiTheme="minorHAnsi" w:eastAsia="Times New Roman" w:hAnsiTheme="minorHAnsi" w:cstheme="minorHAnsi"/>
          <w:sz w:val="20"/>
          <w:szCs w:val="20"/>
        </w:rPr>
      </w:pPr>
    </w:p>
    <w:tbl>
      <w:tblPr>
        <w:tblW w:w="5879"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87"/>
        <w:gridCol w:w="1844"/>
        <w:gridCol w:w="590"/>
        <w:gridCol w:w="54"/>
        <w:gridCol w:w="2614"/>
        <w:gridCol w:w="606"/>
        <w:gridCol w:w="1045"/>
        <w:gridCol w:w="1331"/>
      </w:tblGrid>
      <w:tr w:rsidR="003D293A" w:rsidRPr="00460D7D" w:rsidTr="007F6698">
        <w:trPr>
          <w:jc w:val="center"/>
        </w:trPr>
        <w:tc>
          <w:tcPr>
            <w:tcW w:w="986"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TIPO DE EVALUACIÓN</w:t>
            </w:r>
          </w:p>
        </w:tc>
        <w:tc>
          <w:tcPr>
            <w:tcW w:w="915"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 xml:space="preserve">PONDERACIÓN DESAGREGADA DE LA EVALUACIÓN PERMANENTE </w:t>
            </w:r>
          </w:p>
        </w:tc>
        <w:tc>
          <w:tcPr>
            <w:tcW w:w="1918" w:type="pct"/>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E612AB" w:rsidRDefault="003D293A" w:rsidP="007F6698">
            <w:pPr>
              <w:jc w:val="center"/>
              <w:rPr>
                <w:rFonts w:ascii="Arial" w:eastAsia="Times New Roman" w:hAnsi="Arial" w:cs="Arial"/>
                <w:b/>
                <w:bCs/>
                <w:sz w:val="18"/>
                <w:szCs w:val="22"/>
                <w:lang w:eastAsia="en-US"/>
              </w:rPr>
            </w:pPr>
            <w:r w:rsidRPr="00E612AB">
              <w:rPr>
                <w:rFonts w:ascii="Arial" w:eastAsia="Times New Roman" w:hAnsi="Arial" w:cs="Arial"/>
                <w:b/>
                <w:bCs/>
                <w:sz w:val="18"/>
                <w:szCs w:val="22"/>
                <w:lang w:eastAsia="en-US"/>
              </w:rPr>
              <w:t>PONDERACIÓN  DESAGREGADA</w:t>
            </w:r>
          </w:p>
          <w:p w:rsidR="003D293A" w:rsidRPr="00460D7D" w:rsidRDefault="003D293A" w:rsidP="007F6698">
            <w:pPr>
              <w:jc w:val="center"/>
              <w:rPr>
                <w:rFonts w:ascii="Arial" w:hAnsi="Arial" w:cs="Arial"/>
                <w:sz w:val="18"/>
                <w:szCs w:val="18"/>
              </w:rPr>
            </w:pPr>
            <w:r w:rsidRPr="00E612AB">
              <w:rPr>
                <w:rFonts w:ascii="Arial" w:eastAsia="Times New Roman" w:hAnsi="Arial" w:cs="Arial"/>
                <w:b/>
                <w:bCs/>
                <w:sz w:val="18"/>
                <w:szCs w:val="22"/>
                <w:lang w:eastAsia="en-US"/>
              </w:rPr>
              <w:t>(POR TIPO DE EVALUACIÓN</w:t>
            </w:r>
          </w:p>
        </w:tc>
        <w:tc>
          <w:tcPr>
            <w:tcW w:w="519"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SEMANA</w:t>
            </w:r>
          </w:p>
        </w:tc>
        <w:tc>
          <w:tcPr>
            <w:tcW w:w="661"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tcPr>
          <w:p w:rsidR="003D293A" w:rsidRDefault="003D293A" w:rsidP="007F6698">
            <w:pPr>
              <w:jc w:val="center"/>
              <w:rPr>
                <w:rStyle w:val="Textoennegrita"/>
                <w:rFonts w:ascii="Arial" w:eastAsia="Times New Roman" w:hAnsi="Arial" w:cs="Arial"/>
                <w:sz w:val="18"/>
              </w:rPr>
            </w:pPr>
            <w:r w:rsidRPr="008669B2">
              <w:rPr>
                <w:rStyle w:val="Textoennegrita"/>
                <w:rFonts w:ascii="Arial" w:eastAsia="Times New Roman" w:hAnsi="Arial" w:cs="Arial"/>
                <w:sz w:val="18"/>
              </w:rPr>
              <w:t>EVALUA</w:t>
            </w:r>
          </w:p>
          <w:p w:rsidR="003D293A" w:rsidRPr="008669B2" w:rsidRDefault="003D293A" w:rsidP="007F6698">
            <w:pPr>
              <w:jc w:val="center"/>
              <w:rPr>
                <w:rFonts w:ascii="Arial" w:eastAsia="Times New Roman" w:hAnsi="Arial" w:cs="Arial"/>
                <w:sz w:val="18"/>
              </w:rPr>
            </w:pPr>
            <w:r w:rsidRPr="008669B2">
              <w:rPr>
                <w:rStyle w:val="Textoennegrita"/>
                <w:rFonts w:ascii="Arial" w:eastAsia="Times New Roman" w:hAnsi="Arial" w:cs="Arial"/>
                <w:sz w:val="18"/>
              </w:rPr>
              <w:t xml:space="preserve">CIÓN A REZAGAR </w:t>
            </w: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915"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293" w:type="pct"/>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Fonts w:ascii="Arial" w:eastAsia="Times New Roman" w:hAnsi="Arial" w:cs="Arial"/>
                <w:b/>
              </w:rPr>
              <w:t>Nº</w:t>
            </w:r>
          </w:p>
        </w:tc>
        <w:tc>
          <w:tcPr>
            <w:tcW w:w="1325" w:type="pct"/>
            <w:gridSpan w:val="2"/>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Style w:val="Textoennegrita"/>
                <w:rFonts w:ascii="Arial" w:eastAsia="Times New Roman" w:hAnsi="Arial" w:cs="Arial"/>
              </w:rPr>
              <w:t>Descripción</w:t>
            </w:r>
          </w:p>
        </w:tc>
        <w:tc>
          <w:tcPr>
            <w:tcW w:w="301" w:type="pct"/>
            <w:tcBorders>
              <w:top w:val="outset" w:sz="6" w:space="0" w:color="auto"/>
              <w:left w:val="outset" w:sz="6" w:space="0" w:color="auto"/>
              <w:bottom w:val="outset" w:sz="6" w:space="0" w:color="auto"/>
              <w:right w:val="outset" w:sz="6" w:space="0" w:color="auto"/>
            </w:tcBorders>
            <w:shd w:val="clear" w:color="auto" w:fill="E1EBF7"/>
            <w:vAlign w:val="center"/>
          </w:tcPr>
          <w:p w:rsidR="003D293A" w:rsidRPr="00AB50B5" w:rsidRDefault="003D293A" w:rsidP="007F6698">
            <w:pPr>
              <w:jc w:val="center"/>
              <w:rPr>
                <w:rFonts w:ascii="Arial" w:eastAsia="Times New Roman" w:hAnsi="Arial" w:cs="Arial"/>
                <w:b/>
              </w:rPr>
            </w:pPr>
            <w:r w:rsidRPr="00AB50B5">
              <w:rPr>
                <w:rStyle w:val="Textoennegrita"/>
                <w:rFonts w:ascii="Arial" w:eastAsia="Times New Roman" w:hAnsi="Arial" w:cs="Arial"/>
              </w:rPr>
              <w:t>%</w:t>
            </w:r>
          </w:p>
        </w:tc>
        <w:tc>
          <w:tcPr>
            <w:tcW w:w="519"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c>
          <w:tcPr>
            <w:tcW w:w="661" w:type="pct"/>
            <w:vMerge/>
            <w:tcBorders>
              <w:top w:val="outset" w:sz="6" w:space="0" w:color="auto"/>
              <w:left w:val="outset" w:sz="6" w:space="0" w:color="auto"/>
              <w:bottom w:val="outset" w:sz="6" w:space="0" w:color="auto"/>
              <w:right w:val="outset" w:sz="6" w:space="0" w:color="auto"/>
            </w:tcBorders>
            <w:shd w:val="clear" w:color="auto" w:fill="F6F6F6"/>
            <w:vAlign w:val="center"/>
          </w:tcPr>
          <w:p w:rsidR="003D293A" w:rsidRPr="00460D7D" w:rsidRDefault="003D293A" w:rsidP="007F6698">
            <w:pPr>
              <w:rPr>
                <w:rFonts w:ascii="Arial" w:hAnsi="Arial" w:cs="Arial"/>
                <w:sz w:val="18"/>
                <w:szCs w:val="18"/>
              </w:rPr>
            </w:pPr>
          </w:p>
        </w:tc>
      </w:tr>
      <w:tr w:rsidR="003D293A" w:rsidRPr="00460D7D" w:rsidTr="007F6698">
        <w:trPr>
          <w:jc w:val="center"/>
        </w:trPr>
        <w:tc>
          <w:tcPr>
            <w:tcW w:w="986" w:type="pct"/>
            <w:vMerge w:val="restar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bCs/>
                <w:sz w:val="20"/>
                <w:szCs w:val="20"/>
              </w:rPr>
            </w:pPr>
            <w:r w:rsidRPr="00E612AB">
              <w:rPr>
                <w:rFonts w:asciiTheme="minorHAnsi" w:eastAsia="Times New Roman" w:hAnsiTheme="minorHAnsi" w:cstheme="minorHAnsi"/>
                <w:b/>
                <w:bCs/>
                <w:sz w:val="20"/>
                <w:szCs w:val="20"/>
              </w:rPr>
              <w:t>Prácticas Calificadas</w:t>
            </w:r>
          </w:p>
        </w:tc>
        <w:tc>
          <w:tcPr>
            <w:tcW w:w="915" w:type="pct"/>
            <w:vMerge w:val="restar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bCs/>
                <w:sz w:val="20"/>
                <w:szCs w:val="20"/>
              </w:rPr>
            </w:pPr>
            <w:r w:rsidRPr="00E612AB">
              <w:rPr>
                <w:rFonts w:asciiTheme="minorHAnsi" w:eastAsia="Times New Roman" w:hAnsiTheme="minorHAnsi" w:cstheme="minorHAnsi"/>
                <w:b/>
                <w:bCs/>
                <w:sz w:val="20"/>
                <w:szCs w:val="20"/>
              </w:rPr>
              <w:t>70%</w:t>
            </w: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1</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661" w:type="pct"/>
            <w:vMerge w:val="restart"/>
            <w:tcBorders>
              <w:top w:val="outset" w:sz="6" w:space="0" w:color="auto"/>
              <w:left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b/>
                <w:sz w:val="20"/>
                <w:szCs w:val="20"/>
              </w:rPr>
            </w:pPr>
            <w:r w:rsidRPr="00E612AB">
              <w:rPr>
                <w:rFonts w:asciiTheme="minorHAnsi" w:eastAsia="Times New Roman" w:hAnsiTheme="minorHAnsi" w:cstheme="minorHAnsi"/>
                <w:b/>
                <w:sz w:val="20"/>
                <w:szCs w:val="20"/>
              </w:rPr>
              <w:t>Solo se rezaga una (1) PC</w:t>
            </w: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sz w:val="20"/>
                <w:szCs w:val="20"/>
              </w:rPr>
            </w:pPr>
            <w:r w:rsidRPr="00E612AB">
              <w:rPr>
                <w:rFonts w:asciiTheme="minorHAnsi" w:eastAsia="Times New Roman" w:hAnsiTheme="minorHAnsi" w:cstheme="minorHAnsi"/>
                <w:sz w:val="20"/>
                <w:szCs w:val="20"/>
              </w:rPr>
              <w:t>Práctica Calificada 2</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6</w:t>
            </w:r>
          </w:p>
        </w:tc>
        <w:tc>
          <w:tcPr>
            <w:tcW w:w="661" w:type="pct"/>
            <w:vMerge/>
            <w:tcBorders>
              <w:left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3</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3</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12</w:t>
            </w:r>
          </w:p>
        </w:tc>
        <w:tc>
          <w:tcPr>
            <w:tcW w:w="661" w:type="pct"/>
            <w:vMerge/>
            <w:tcBorders>
              <w:left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293"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4</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Práctica Calificada 4</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25%</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ind w:left="112" w:hanging="142"/>
              <w:jc w:val="center"/>
              <w:rPr>
                <w:rFonts w:asciiTheme="minorHAnsi" w:eastAsia="Times New Roman" w:hAnsiTheme="minorHAnsi" w:cstheme="minorHAnsi"/>
                <w:sz w:val="20"/>
                <w:szCs w:val="20"/>
              </w:rPr>
            </w:pPr>
            <w:r w:rsidRPr="00E612AB">
              <w:rPr>
                <w:rFonts w:asciiTheme="minorHAnsi" w:eastAsia="Times New Roman" w:hAnsiTheme="minorHAnsi" w:cstheme="minorHAnsi"/>
                <w:sz w:val="20"/>
                <w:szCs w:val="20"/>
              </w:rPr>
              <w:t>15</w:t>
            </w:r>
          </w:p>
        </w:tc>
        <w:tc>
          <w:tcPr>
            <w:tcW w:w="661" w:type="pct"/>
            <w:vMerge/>
            <w:tcBorders>
              <w:left w:val="outset" w:sz="6" w:space="0" w:color="auto"/>
              <w:bottom w:val="outset" w:sz="6" w:space="0" w:color="auto"/>
              <w:right w:val="outset" w:sz="6" w:space="0" w:color="auto"/>
            </w:tcBorders>
            <w:vAlign w:val="center"/>
          </w:tcPr>
          <w:p w:rsidR="003D293A" w:rsidRPr="00E612AB" w:rsidRDefault="003D293A" w:rsidP="007F6698">
            <w:pPr>
              <w:jc w:val="center"/>
              <w:rPr>
                <w:rFonts w:asciiTheme="minorHAnsi" w:hAnsiTheme="minorHAnsi" w:cstheme="minorHAnsi"/>
                <w:b/>
                <w:sz w:val="20"/>
                <w:szCs w:val="20"/>
              </w:rPr>
            </w:pPr>
          </w:p>
        </w:tc>
      </w:tr>
      <w:tr w:rsidR="003D293A" w:rsidRPr="00460D7D" w:rsidTr="007F6698">
        <w:trPr>
          <w:jc w:val="center"/>
        </w:trPr>
        <w:tc>
          <w:tcPr>
            <w:tcW w:w="986"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915" w:type="pct"/>
            <w:vMerge/>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rPr>
                <w:rFonts w:asciiTheme="minorHAnsi" w:hAnsiTheme="minorHAnsi" w:cstheme="minorHAnsi"/>
                <w:b/>
                <w:bCs/>
                <w:sz w:val="20"/>
                <w:szCs w:val="20"/>
              </w:rPr>
            </w:pPr>
          </w:p>
        </w:tc>
        <w:tc>
          <w:tcPr>
            <w:tcW w:w="3098" w:type="pct"/>
            <w:gridSpan w:val="6"/>
            <w:tcBorders>
              <w:top w:val="outset" w:sz="6" w:space="0" w:color="auto"/>
              <w:left w:val="outset" w:sz="6" w:space="0" w:color="auto"/>
              <w:bottom w:val="outset" w:sz="6" w:space="0" w:color="auto"/>
              <w:right w:val="outset" w:sz="6" w:space="0" w:color="auto"/>
            </w:tcBorders>
            <w:vAlign w:val="center"/>
          </w:tcPr>
          <w:p w:rsidR="003D293A" w:rsidRPr="00460D7D" w:rsidRDefault="003D293A" w:rsidP="007F6698">
            <w:pPr>
              <w:pStyle w:val="Prrafodelista"/>
              <w:numPr>
                <w:ilvl w:val="0"/>
                <w:numId w:val="1"/>
              </w:numPr>
              <w:spacing w:line="276" w:lineRule="auto"/>
              <w:ind w:left="481" w:hanging="283"/>
              <w:jc w:val="both"/>
              <w:rPr>
                <w:rFonts w:ascii="Arial" w:eastAsia="Times New Roman" w:hAnsi="Arial" w:cs="Arial"/>
                <w:sz w:val="18"/>
                <w:szCs w:val="18"/>
              </w:rPr>
            </w:pPr>
            <w:r w:rsidRPr="00460D7D">
              <w:rPr>
                <w:rFonts w:ascii="Arial" w:eastAsia="Times New Roman" w:hAnsi="Arial" w:cs="Arial"/>
                <w:bCs/>
                <w:sz w:val="18"/>
                <w:szCs w:val="18"/>
              </w:rPr>
              <w:t>N</w:t>
            </w:r>
            <w:r w:rsidRPr="00460D7D">
              <w:rPr>
                <w:rFonts w:ascii="Arial" w:eastAsia="Times New Roman" w:hAnsi="Arial" w:cs="Arial"/>
                <w:sz w:val="18"/>
                <w:szCs w:val="18"/>
              </w:rPr>
              <w:t xml:space="preserve">o se elimina la nota de ninguna </w:t>
            </w:r>
            <w:r w:rsidRPr="00460D7D">
              <w:rPr>
                <w:rFonts w:ascii="Arial" w:eastAsia="Times New Roman" w:hAnsi="Arial" w:cs="Arial"/>
                <w:b/>
                <w:sz w:val="18"/>
                <w:szCs w:val="18"/>
              </w:rPr>
              <w:t>Práctica Calificada</w:t>
            </w:r>
            <w:r w:rsidRPr="00460D7D">
              <w:rPr>
                <w:rFonts w:ascii="Arial" w:eastAsia="Times New Roman" w:hAnsi="Arial" w:cs="Arial"/>
                <w:sz w:val="18"/>
                <w:szCs w:val="18"/>
              </w:rPr>
              <w:t>.</w:t>
            </w:r>
          </w:p>
          <w:p w:rsidR="003D293A" w:rsidRPr="00E51089" w:rsidRDefault="003D293A" w:rsidP="007F6698">
            <w:pPr>
              <w:pStyle w:val="Prrafodelista"/>
              <w:numPr>
                <w:ilvl w:val="0"/>
                <w:numId w:val="1"/>
              </w:numPr>
              <w:spacing w:line="276" w:lineRule="auto"/>
              <w:ind w:left="481" w:hanging="283"/>
              <w:jc w:val="both"/>
              <w:rPr>
                <w:rFonts w:ascii="Arial" w:eastAsia="Times New Roman" w:hAnsi="Arial" w:cs="Arial"/>
                <w:sz w:val="18"/>
                <w:szCs w:val="18"/>
              </w:rPr>
            </w:pPr>
            <w:r>
              <w:rPr>
                <w:rFonts w:ascii="Arial" w:eastAsia="Times New Roman" w:hAnsi="Arial" w:cs="Arial"/>
                <w:bCs/>
                <w:sz w:val="18"/>
                <w:szCs w:val="18"/>
              </w:rPr>
              <w:t xml:space="preserve">Solo se </w:t>
            </w:r>
            <w:r w:rsidRPr="00E51089">
              <w:rPr>
                <w:rFonts w:ascii="Arial" w:eastAsia="Times New Roman" w:hAnsi="Arial" w:cs="Arial"/>
                <w:b/>
                <w:bCs/>
                <w:sz w:val="18"/>
                <w:szCs w:val="18"/>
              </w:rPr>
              <w:t>Rezaga una</w:t>
            </w:r>
            <w:r w:rsidRPr="00460D7D">
              <w:rPr>
                <w:rFonts w:ascii="Arial" w:eastAsia="Times New Roman" w:hAnsi="Arial" w:cs="Arial"/>
                <w:sz w:val="18"/>
                <w:szCs w:val="18"/>
              </w:rPr>
              <w:t xml:space="preserve"> </w:t>
            </w:r>
            <w:r w:rsidRPr="00460D7D">
              <w:rPr>
                <w:rFonts w:ascii="Arial" w:eastAsia="Times New Roman" w:hAnsi="Arial" w:cs="Arial"/>
                <w:b/>
                <w:sz w:val="18"/>
                <w:szCs w:val="18"/>
              </w:rPr>
              <w:t>Práctica Calificada</w:t>
            </w:r>
            <w:r>
              <w:rPr>
                <w:rFonts w:ascii="Arial" w:eastAsia="Times New Roman" w:hAnsi="Arial" w:cs="Arial"/>
                <w:b/>
                <w:sz w:val="18"/>
                <w:szCs w:val="18"/>
              </w:rPr>
              <w:t>.</w:t>
            </w:r>
          </w:p>
          <w:p w:rsidR="003D293A" w:rsidRPr="00E612AB" w:rsidRDefault="003D293A" w:rsidP="007F6698">
            <w:pPr>
              <w:pStyle w:val="Prrafodelista"/>
              <w:numPr>
                <w:ilvl w:val="0"/>
                <w:numId w:val="1"/>
              </w:numPr>
              <w:spacing w:line="276" w:lineRule="auto"/>
              <w:ind w:left="481" w:hanging="283"/>
              <w:jc w:val="both"/>
              <w:rPr>
                <w:rFonts w:asciiTheme="minorHAnsi" w:eastAsia="Times New Roman" w:hAnsiTheme="minorHAnsi" w:cstheme="minorHAnsi"/>
                <w:sz w:val="20"/>
                <w:szCs w:val="20"/>
              </w:rPr>
            </w:pPr>
            <w:r w:rsidRPr="00460D7D">
              <w:rPr>
                <w:rFonts w:ascii="Arial" w:eastAsia="Times New Roman" w:hAnsi="Arial" w:cs="Arial"/>
                <w:sz w:val="18"/>
                <w:szCs w:val="18"/>
              </w:rPr>
              <w:t xml:space="preserve">El promedio de las </w:t>
            </w:r>
            <w:r w:rsidRPr="00460D7D">
              <w:rPr>
                <w:rFonts w:ascii="Arial" w:eastAsia="Times New Roman" w:hAnsi="Arial" w:cs="Arial"/>
                <w:b/>
                <w:sz w:val="18"/>
                <w:szCs w:val="18"/>
              </w:rPr>
              <w:t xml:space="preserve">Prácticas Calificadas </w:t>
            </w:r>
            <w:r w:rsidRPr="00460D7D">
              <w:rPr>
                <w:rFonts w:ascii="Arial" w:eastAsia="Times New Roman" w:hAnsi="Arial" w:cs="Arial"/>
                <w:sz w:val="18"/>
                <w:szCs w:val="18"/>
              </w:rPr>
              <w:t>se redondea a dos decimales</w:t>
            </w:r>
            <w:r w:rsidRPr="00E612AB">
              <w:rPr>
                <w:rFonts w:asciiTheme="minorHAnsi" w:eastAsia="Times New Roman" w:hAnsiTheme="minorHAnsi" w:cstheme="minorHAnsi"/>
                <w:sz w:val="20"/>
                <w:szCs w:val="20"/>
              </w:rPr>
              <w:t>.</w:t>
            </w:r>
          </w:p>
        </w:tc>
      </w:tr>
      <w:tr w:rsidR="003D293A" w:rsidRPr="00460D7D" w:rsidTr="007F6698">
        <w:trPr>
          <w:trHeight w:val="143"/>
          <w:jc w:val="center"/>
        </w:trPr>
        <w:tc>
          <w:tcPr>
            <w:tcW w:w="986" w:type="pct"/>
            <w:vMerge w:val="restart"/>
            <w:tcBorders>
              <w:top w:val="outset" w:sz="6" w:space="0" w:color="auto"/>
              <w:left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2"/>
                <w:szCs w:val="22"/>
              </w:rPr>
            </w:pPr>
            <w:r w:rsidRPr="00E612AB">
              <w:rPr>
                <w:rFonts w:asciiTheme="minorHAnsi" w:hAnsiTheme="minorHAnsi" w:cstheme="minorHAnsi"/>
                <w:b/>
                <w:sz w:val="22"/>
                <w:szCs w:val="22"/>
              </w:rPr>
              <w:t xml:space="preserve">Trabajos </w:t>
            </w:r>
          </w:p>
        </w:tc>
        <w:tc>
          <w:tcPr>
            <w:tcW w:w="915" w:type="pct"/>
            <w:vMerge w:val="restart"/>
            <w:tcBorders>
              <w:top w:val="outset" w:sz="6" w:space="0" w:color="auto"/>
              <w:left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b/>
                <w:sz w:val="22"/>
                <w:szCs w:val="22"/>
              </w:rPr>
            </w:pPr>
            <w:r w:rsidRPr="00E612AB">
              <w:rPr>
                <w:rFonts w:asciiTheme="minorHAnsi" w:hAnsiTheme="minorHAnsi" w:cstheme="minorHAnsi"/>
                <w:b/>
                <w:sz w:val="22"/>
                <w:szCs w:val="22"/>
              </w:rPr>
              <w:t>30%</w:t>
            </w: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ind w:left="255" w:hanging="142"/>
              <w:jc w:val="center"/>
              <w:rPr>
                <w:rFonts w:ascii="Arial" w:eastAsia="Times New Roman" w:hAnsi="Arial" w:cs="Arial"/>
                <w:sz w:val="18"/>
                <w:szCs w:val="18"/>
              </w:rPr>
            </w:pPr>
            <w:r w:rsidRPr="00825FCD">
              <w:rPr>
                <w:rFonts w:ascii="Arial" w:eastAsia="Times New Roman" w:hAnsi="Arial" w:cs="Arial"/>
                <w:sz w:val="18"/>
                <w:szCs w:val="18"/>
              </w:rPr>
              <w:t>1</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rPr>
                <w:rFonts w:ascii="Arial" w:eastAsia="Times New Roman" w:hAnsi="Arial" w:cs="Arial"/>
                <w:sz w:val="18"/>
                <w:szCs w:val="18"/>
              </w:rPr>
            </w:pPr>
            <w:r w:rsidRPr="00825FCD">
              <w:rPr>
                <w:rFonts w:ascii="Arial" w:eastAsia="Times New Roman" w:hAnsi="Arial" w:cs="Arial"/>
                <w:sz w:val="18"/>
                <w:szCs w:val="18"/>
              </w:rPr>
              <w:t>Trabajo 1</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ind w:left="-31"/>
              <w:rPr>
                <w:rFonts w:ascii="Arial" w:eastAsia="Times New Roman" w:hAnsi="Arial" w:cs="Arial"/>
                <w:sz w:val="18"/>
                <w:szCs w:val="18"/>
              </w:rPr>
            </w:pPr>
            <w:r>
              <w:rPr>
                <w:rFonts w:ascii="Arial" w:eastAsia="Times New Roman" w:hAnsi="Arial" w:cs="Arial"/>
                <w:sz w:val="18"/>
                <w:szCs w:val="18"/>
              </w:rPr>
              <w:t xml:space="preserve"> </w:t>
            </w:r>
            <w:r w:rsidRPr="00825FCD">
              <w:rPr>
                <w:rFonts w:ascii="Arial" w:eastAsia="Times New Roman" w:hAnsi="Arial" w:cs="Arial"/>
                <w:sz w:val="18"/>
                <w:szCs w:val="18"/>
              </w:rPr>
              <w:t>33%</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jc w:val="center"/>
              <w:rPr>
                <w:rFonts w:ascii="Arial" w:eastAsia="Times New Roman" w:hAnsi="Arial" w:cs="Arial"/>
                <w:sz w:val="18"/>
                <w:szCs w:val="18"/>
              </w:rPr>
            </w:pPr>
            <w:r>
              <w:rPr>
                <w:rFonts w:ascii="Arial" w:eastAsia="Times New Roman" w:hAnsi="Arial" w:cs="Arial"/>
                <w:sz w:val="18"/>
                <w:szCs w:val="18"/>
              </w:rPr>
              <w:t>1 - 5</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825FCD" w:rsidRDefault="003D293A" w:rsidP="007F6698">
            <w:pPr>
              <w:spacing w:line="276" w:lineRule="auto"/>
              <w:jc w:val="center"/>
              <w:rPr>
                <w:rFonts w:ascii="Arial" w:eastAsia="Times New Roman" w:hAnsi="Arial" w:cs="Arial"/>
                <w:b/>
                <w:sz w:val="18"/>
                <w:szCs w:val="18"/>
              </w:rPr>
            </w:pPr>
            <w:r>
              <w:rPr>
                <w:rFonts w:ascii="Arial" w:eastAsia="Times New Roman" w:hAnsi="Arial" w:cs="Arial"/>
                <w:b/>
                <w:sz w:val="18"/>
                <w:szCs w:val="18"/>
              </w:rPr>
              <w:t>No</w:t>
            </w:r>
          </w:p>
        </w:tc>
      </w:tr>
      <w:tr w:rsidR="003D293A" w:rsidRPr="00460D7D" w:rsidTr="007F6698">
        <w:trPr>
          <w:trHeight w:val="35"/>
          <w:jc w:val="center"/>
        </w:trPr>
        <w:tc>
          <w:tcPr>
            <w:tcW w:w="986"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sz w:val="22"/>
                <w:szCs w:val="22"/>
              </w:rPr>
            </w:pPr>
            <w:r w:rsidRPr="00E612AB">
              <w:rPr>
                <w:rFonts w:asciiTheme="minorHAnsi" w:hAnsiTheme="minorHAnsi" w:cstheme="minorHAnsi"/>
                <w:sz w:val="22"/>
                <w:szCs w:val="22"/>
              </w:rPr>
              <w:t>2</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rPr>
                <w:rFonts w:asciiTheme="minorHAnsi" w:hAnsiTheme="minorHAnsi" w:cstheme="minorHAnsi"/>
                <w:sz w:val="22"/>
                <w:szCs w:val="22"/>
              </w:rPr>
            </w:pPr>
            <w:r w:rsidRPr="00E612AB">
              <w:rPr>
                <w:rFonts w:asciiTheme="minorHAnsi" w:hAnsiTheme="minorHAnsi" w:cstheme="minorHAnsi"/>
                <w:sz w:val="22"/>
                <w:szCs w:val="22"/>
              </w:rPr>
              <w:t>Trabajo 2</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33%</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6 - 11</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0"/>
                <w:szCs w:val="22"/>
              </w:rPr>
            </w:pPr>
            <w:r w:rsidRPr="00E612AB">
              <w:rPr>
                <w:rFonts w:asciiTheme="minorHAnsi" w:hAnsiTheme="minorHAnsi" w:cstheme="minorHAnsi"/>
                <w:b/>
                <w:sz w:val="20"/>
                <w:szCs w:val="22"/>
              </w:rPr>
              <w:t>No</w:t>
            </w:r>
          </w:p>
        </w:tc>
      </w:tr>
      <w:tr w:rsidR="003D293A" w:rsidRPr="00460D7D" w:rsidTr="007F6698">
        <w:trPr>
          <w:trHeight w:val="35"/>
          <w:jc w:val="center"/>
        </w:trPr>
        <w:tc>
          <w:tcPr>
            <w:tcW w:w="986"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jc w:val="center"/>
              <w:rPr>
                <w:rFonts w:asciiTheme="minorHAnsi" w:hAnsiTheme="minorHAnsi" w:cstheme="minorHAnsi"/>
                <w:sz w:val="22"/>
                <w:szCs w:val="22"/>
              </w:rPr>
            </w:pPr>
            <w:r w:rsidRPr="00E612AB">
              <w:rPr>
                <w:rFonts w:asciiTheme="minorHAnsi" w:hAnsiTheme="minorHAnsi" w:cstheme="minorHAnsi"/>
                <w:sz w:val="22"/>
                <w:szCs w:val="22"/>
              </w:rPr>
              <w:t>3</w:t>
            </w:r>
          </w:p>
        </w:tc>
        <w:tc>
          <w:tcPr>
            <w:tcW w:w="1298"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rPr>
                <w:rFonts w:asciiTheme="minorHAnsi" w:hAnsiTheme="minorHAnsi" w:cstheme="minorHAnsi"/>
                <w:sz w:val="22"/>
                <w:szCs w:val="22"/>
              </w:rPr>
            </w:pPr>
            <w:r w:rsidRPr="00E612AB">
              <w:rPr>
                <w:rFonts w:asciiTheme="minorHAnsi" w:hAnsiTheme="minorHAnsi" w:cstheme="minorHAnsi"/>
                <w:sz w:val="22"/>
                <w:szCs w:val="22"/>
              </w:rPr>
              <w:t>Trabajo 3</w:t>
            </w:r>
          </w:p>
        </w:tc>
        <w:tc>
          <w:tcPr>
            <w:tcW w:w="30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34%</w:t>
            </w:r>
          </w:p>
        </w:tc>
        <w:tc>
          <w:tcPr>
            <w:tcW w:w="519"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12 - 17</w:t>
            </w:r>
          </w:p>
        </w:tc>
        <w:tc>
          <w:tcPr>
            <w:tcW w:w="661" w:type="pct"/>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Sinespaciado"/>
              <w:ind w:left="0" w:firstLine="0"/>
              <w:jc w:val="center"/>
              <w:rPr>
                <w:rFonts w:asciiTheme="minorHAnsi" w:hAnsiTheme="minorHAnsi" w:cstheme="minorHAnsi"/>
                <w:b/>
                <w:sz w:val="20"/>
                <w:szCs w:val="22"/>
              </w:rPr>
            </w:pPr>
            <w:r w:rsidRPr="00E612AB">
              <w:rPr>
                <w:rFonts w:asciiTheme="minorHAnsi" w:hAnsiTheme="minorHAnsi" w:cstheme="minorHAnsi"/>
                <w:b/>
                <w:sz w:val="20"/>
                <w:szCs w:val="22"/>
              </w:rPr>
              <w:t>No</w:t>
            </w:r>
          </w:p>
        </w:tc>
      </w:tr>
      <w:tr w:rsidR="003D293A" w:rsidRPr="00460D7D" w:rsidTr="007F6698">
        <w:trPr>
          <w:trHeight w:val="1018"/>
          <w:jc w:val="center"/>
        </w:trPr>
        <w:tc>
          <w:tcPr>
            <w:tcW w:w="986" w:type="pct"/>
            <w:vMerge/>
            <w:tcBorders>
              <w:left w:val="outset" w:sz="6" w:space="0" w:color="auto"/>
              <w:bottom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915" w:type="pct"/>
            <w:vMerge/>
            <w:tcBorders>
              <w:left w:val="outset" w:sz="6" w:space="0" w:color="auto"/>
              <w:bottom w:val="outset" w:sz="6" w:space="0" w:color="auto"/>
              <w:right w:val="outset" w:sz="6" w:space="0" w:color="auto"/>
            </w:tcBorders>
            <w:vAlign w:val="center"/>
          </w:tcPr>
          <w:p w:rsidR="003D293A" w:rsidRPr="00E612AB" w:rsidRDefault="003D293A" w:rsidP="007F6698">
            <w:pPr>
              <w:pStyle w:val="Sinespaciado"/>
              <w:spacing w:line="276" w:lineRule="auto"/>
              <w:rPr>
                <w:rFonts w:asciiTheme="minorHAnsi" w:hAnsiTheme="minorHAnsi" w:cstheme="minorHAnsi"/>
                <w:sz w:val="18"/>
                <w:szCs w:val="18"/>
              </w:rPr>
            </w:pPr>
          </w:p>
        </w:tc>
        <w:tc>
          <w:tcPr>
            <w:tcW w:w="3098" w:type="pct"/>
            <w:gridSpan w:val="6"/>
            <w:tcBorders>
              <w:top w:val="outset" w:sz="6" w:space="0" w:color="auto"/>
              <w:left w:val="outset" w:sz="6" w:space="0" w:color="auto"/>
              <w:bottom w:val="outset" w:sz="6" w:space="0" w:color="auto"/>
              <w:right w:val="outset" w:sz="6" w:space="0" w:color="auto"/>
            </w:tcBorders>
            <w:vAlign w:val="center"/>
          </w:tcPr>
          <w:p w:rsidR="003D293A" w:rsidRPr="00E612AB" w:rsidRDefault="003D293A" w:rsidP="007F6698">
            <w:pPr>
              <w:pStyle w:val="Prrafodelista"/>
              <w:numPr>
                <w:ilvl w:val="0"/>
                <w:numId w:val="2"/>
              </w:numPr>
              <w:ind w:left="481" w:hanging="283"/>
              <w:rPr>
                <w:rFonts w:asciiTheme="minorHAnsi" w:eastAsia="Times New Roman" w:hAnsiTheme="minorHAnsi" w:cstheme="minorHAnsi"/>
              </w:rPr>
            </w:pPr>
            <w:r w:rsidRPr="00E612AB">
              <w:rPr>
                <w:rFonts w:asciiTheme="minorHAnsi" w:eastAsia="Times New Roman" w:hAnsiTheme="minorHAnsi" w:cstheme="minorHAnsi"/>
                <w:bCs/>
              </w:rPr>
              <w:t>N</w:t>
            </w:r>
            <w:r w:rsidRPr="00E612AB">
              <w:rPr>
                <w:rFonts w:asciiTheme="minorHAnsi" w:eastAsia="Times New Roman" w:hAnsiTheme="minorHAnsi" w:cstheme="minorHAnsi"/>
              </w:rPr>
              <w:t xml:space="preserve">o se elimina la nota de ningún </w:t>
            </w:r>
            <w:r w:rsidRPr="00E612AB">
              <w:rPr>
                <w:rFonts w:asciiTheme="minorHAnsi" w:eastAsia="Times New Roman" w:hAnsiTheme="minorHAnsi" w:cstheme="minorHAnsi"/>
                <w:b/>
              </w:rPr>
              <w:t>Trabajo</w:t>
            </w:r>
            <w:r w:rsidRPr="00E612AB">
              <w:rPr>
                <w:rFonts w:asciiTheme="minorHAnsi" w:eastAsia="Times New Roman" w:hAnsiTheme="minorHAnsi" w:cstheme="minorHAnsi"/>
              </w:rPr>
              <w:t>.</w:t>
            </w:r>
          </w:p>
          <w:p w:rsidR="003D293A" w:rsidRPr="00E612AB" w:rsidRDefault="003D293A" w:rsidP="007F6698">
            <w:pPr>
              <w:pStyle w:val="Prrafodelista"/>
              <w:numPr>
                <w:ilvl w:val="0"/>
                <w:numId w:val="2"/>
              </w:numPr>
              <w:ind w:left="481" w:hanging="283"/>
              <w:rPr>
                <w:rFonts w:asciiTheme="minorHAnsi" w:eastAsia="Times New Roman" w:hAnsiTheme="minorHAnsi" w:cstheme="minorHAnsi"/>
                <w:b/>
              </w:rPr>
            </w:pPr>
            <w:r w:rsidRPr="00E612AB">
              <w:rPr>
                <w:rFonts w:asciiTheme="minorHAnsi" w:eastAsia="Times New Roman" w:hAnsiTheme="minorHAnsi" w:cstheme="minorHAnsi"/>
                <w:bCs/>
              </w:rPr>
              <w:t>N</w:t>
            </w:r>
            <w:r w:rsidRPr="00E612AB">
              <w:rPr>
                <w:rFonts w:asciiTheme="minorHAnsi" w:eastAsia="Times New Roman" w:hAnsiTheme="minorHAnsi" w:cstheme="minorHAnsi"/>
              </w:rPr>
              <w:t xml:space="preserve">o hay  </w:t>
            </w:r>
            <w:r w:rsidRPr="00E612AB">
              <w:rPr>
                <w:rFonts w:asciiTheme="minorHAnsi" w:eastAsia="Times New Roman" w:hAnsiTheme="minorHAnsi" w:cstheme="minorHAnsi"/>
                <w:b/>
              </w:rPr>
              <w:t>Trabajo Rezagado.</w:t>
            </w:r>
          </w:p>
          <w:p w:rsidR="003D293A" w:rsidRPr="00E612AB" w:rsidRDefault="003D293A" w:rsidP="007F6698">
            <w:pPr>
              <w:pStyle w:val="Sinespaciado"/>
              <w:numPr>
                <w:ilvl w:val="0"/>
                <w:numId w:val="2"/>
              </w:numPr>
              <w:spacing w:line="276" w:lineRule="auto"/>
              <w:ind w:left="481" w:hanging="283"/>
              <w:rPr>
                <w:rFonts w:asciiTheme="minorHAnsi" w:hAnsiTheme="minorHAnsi" w:cstheme="minorHAnsi"/>
                <w:sz w:val="18"/>
                <w:szCs w:val="18"/>
              </w:rPr>
            </w:pPr>
            <w:r w:rsidRPr="00E612AB">
              <w:rPr>
                <w:rFonts w:asciiTheme="minorHAnsi" w:hAnsiTheme="minorHAnsi" w:cstheme="minorHAnsi"/>
                <w:sz w:val="22"/>
                <w:szCs w:val="22"/>
              </w:rPr>
              <w:t xml:space="preserve">El promedio de </w:t>
            </w:r>
            <w:r w:rsidRPr="00E612AB">
              <w:rPr>
                <w:rFonts w:asciiTheme="minorHAnsi" w:hAnsiTheme="minorHAnsi" w:cstheme="minorHAnsi"/>
                <w:b/>
                <w:sz w:val="22"/>
                <w:szCs w:val="22"/>
              </w:rPr>
              <w:t>Trabajos</w:t>
            </w:r>
            <w:r w:rsidRPr="00E612AB">
              <w:rPr>
                <w:rFonts w:asciiTheme="minorHAnsi" w:hAnsiTheme="minorHAnsi" w:cstheme="minorHAnsi"/>
                <w:sz w:val="22"/>
                <w:szCs w:val="22"/>
              </w:rPr>
              <w:t xml:space="preserve"> se redondea a dos decimales.</w:t>
            </w:r>
          </w:p>
        </w:tc>
      </w:tr>
    </w:tbl>
    <w:p w:rsidR="005F6186" w:rsidRPr="00FE75CD" w:rsidRDefault="005F6186" w:rsidP="005F6186">
      <w:pPr>
        <w:jc w:val="both"/>
        <w:rPr>
          <w:rFonts w:asciiTheme="minorHAnsi" w:eastAsia="Times New Roman"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10050"/>
      </w:tblGrid>
      <w:tr w:rsidR="005F6186" w:rsidRPr="00FE75CD" w:rsidTr="005F6186">
        <w:trPr>
          <w:jc w:val="center"/>
        </w:trPr>
        <w:tc>
          <w:tcPr>
            <w:tcW w:w="0" w:type="auto"/>
            <w:vAlign w:val="center"/>
            <w:hideMark/>
          </w:tcPr>
          <w:p w:rsidR="005F6186" w:rsidRPr="00FE75CD" w:rsidRDefault="005F6186" w:rsidP="005F6186">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 Puede visualizar las fechas programadas para cada evaluación permanente dentro de su INFOSIL, en el menú </w:t>
            </w:r>
            <w:r w:rsidRPr="00FE75CD">
              <w:rPr>
                <w:rStyle w:val="nfasis"/>
                <w:rFonts w:asciiTheme="minorHAnsi" w:eastAsia="Times New Roman" w:hAnsiTheme="minorHAnsi" w:cstheme="minorHAnsi"/>
                <w:b/>
                <w:bCs/>
                <w:sz w:val="20"/>
                <w:szCs w:val="20"/>
              </w:rPr>
              <w:t>Información Académica</w:t>
            </w:r>
            <w:r w:rsidRPr="00FE75CD">
              <w:rPr>
                <w:rStyle w:val="Textoennegrita"/>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sz w:val="20"/>
                <w:szCs w:val="20"/>
              </w:rPr>
              <w:t>Evaluaciones.</w:t>
            </w:r>
          </w:p>
        </w:tc>
      </w:tr>
    </w:tbl>
    <w:p w:rsidR="005F6186" w:rsidRDefault="005F6186" w:rsidP="005F6186">
      <w:pPr>
        <w:jc w:val="both"/>
        <w:rPr>
          <w:rFonts w:asciiTheme="minorHAnsi" w:eastAsia="Times New Roman" w:hAnsiTheme="minorHAnsi" w:cstheme="minorHAnsi"/>
          <w:sz w:val="20"/>
          <w:szCs w:val="20"/>
        </w:rPr>
      </w:pPr>
    </w:p>
    <w:p w:rsidR="003E1968" w:rsidRDefault="003E1968">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5F6186" w:rsidRPr="00AC28D3" w:rsidRDefault="005F6186" w:rsidP="005F6186">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5F6186" w:rsidRPr="00AC28D3" w:rsidTr="005F6186">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5F6186" w:rsidRPr="00AC28D3" w:rsidRDefault="005F6186" w:rsidP="005F6186">
            <w:pPr>
              <w:jc w:val="center"/>
              <w:rPr>
                <w:rFonts w:asciiTheme="minorHAnsi" w:eastAsia="Times New Roman" w:hAnsiTheme="minorHAnsi" w:cstheme="minorHAnsi"/>
                <w:sz w:val="20"/>
                <w:szCs w:val="20"/>
              </w:rPr>
            </w:pPr>
            <w:r w:rsidRPr="00AC28D3">
              <w:rPr>
                <w:rFonts w:asciiTheme="minorHAnsi" w:eastAsia="Times New Roman" w:hAnsiTheme="minorHAnsi" w:cstheme="minorHAnsi"/>
                <w:b/>
                <w:bCs/>
                <w:sz w:val="20"/>
                <w:szCs w:val="20"/>
              </w:rPr>
              <w:t>ARTÍCULOS APLICABLES DEL REGLAMENTO DE ESTUDIOS</w:t>
            </w:r>
          </w:p>
        </w:tc>
      </w:tr>
      <w:tr w:rsidR="005F6186" w:rsidRPr="00AC28D3" w:rsidTr="005F618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219BB" w:rsidRPr="00A219BB" w:rsidRDefault="00A219BB" w:rsidP="00A219BB">
            <w:pPr>
              <w:autoSpaceDE w:val="0"/>
              <w:autoSpaceDN w:val="0"/>
              <w:adjustRightInd w:val="0"/>
              <w:rPr>
                <w:rFonts w:ascii="Calibri" w:eastAsia="Times New Roman" w:hAnsi="Calibri" w:cs="Arial"/>
                <w:b/>
                <w:sz w:val="20"/>
                <w:szCs w:val="20"/>
              </w:rPr>
            </w:pPr>
            <w:r w:rsidRPr="00A219BB">
              <w:rPr>
                <w:rFonts w:ascii="Calibri" w:eastAsia="Times New Roman" w:hAnsi="Calibri" w:cs="Arial"/>
                <w:b/>
                <w:sz w:val="20"/>
                <w:szCs w:val="20"/>
              </w:rPr>
              <w:t>Capítulo IV: De la Asistencia</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17º</w:t>
            </w:r>
            <w:r w:rsidRPr="00A219BB">
              <w:rPr>
                <w:rFonts w:ascii="Calibri" w:eastAsia="Times New Roman" w:hAnsi="Calibri" w:cs="Arial"/>
                <w:sz w:val="20"/>
                <w:szCs w:val="20"/>
              </w:rPr>
              <w:t>: La asistencia a las clases teóricas, prácticas y laboratorios es obligatoria. Los docentes registrarán obligatoriamente las asistencias y participaciones de los estudiantes en cada clase. El estudiante debe revisar de manera permanente su récord de asistencia en el INFOSIL.</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18º: </w:t>
            </w:r>
            <w:r w:rsidRPr="00A219BB">
              <w:rPr>
                <w:rFonts w:ascii="Calibri" w:eastAsia="Times New Roman" w:hAnsi="Calibri" w:cs="Arial"/>
                <w:sz w:val="20"/>
                <w:szCs w:val="20"/>
              </w:rPr>
              <w:t>El estudiante que acumule treinta por ciento (30%) o más de inasistencias a clases sobre el total de horas del UD, está imposibilitado de rendir el examen final o la evaluación equivalente a la misma, la cual es definida por la Dirección Académica, correspondiéndole en dicha evaluación la calificación de cero (0).</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19</w:t>
            </w:r>
            <w:r w:rsidRPr="00A219BB">
              <w:rPr>
                <w:rFonts w:ascii="Calibri" w:eastAsia="Times New Roman" w:hAnsi="Calibri" w:cs="Arial"/>
                <w:sz w:val="20"/>
                <w:szCs w:val="20"/>
              </w:rPr>
              <w:t xml:space="preserve">°: El estudiante podrá solicitar licencia académica cuando requiera ausentarse de clases por un plazo máximo de 20 días hábiles. La licencia académica no tiene efectos económicos, puede ser solicitada solo una vez por semestre.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b/>
                <w:sz w:val="20"/>
                <w:szCs w:val="20"/>
              </w:rPr>
            </w:pPr>
            <w:r w:rsidRPr="00A219BB">
              <w:rPr>
                <w:rFonts w:ascii="Calibri" w:eastAsia="Times New Roman" w:hAnsi="Calibri" w:cs="Arial"/>
                <w:b/>
                <w:sz w:val="20"/>
                <w:szCs w:val="20"/>
              </w:rPr>
              <w:t>Capítulo V: De la Evaluación</w:t>
            </w:r>
          </w:p>
          <w:p w:rsidR="00A219BB" w:rsidRPr="00A219BB" w:rsidRDefault="00A219BB" w:rsidP="00A219BB">
            <w:pPr>
              <w:autoSpaceDE w:val="0"/>
              <w:autoSpaceDN w:val="0"/>
              <w:adjustRightInd w:val="0"/>
              <w:rPr>
                <w:rFonts w:ascii="Calibri" w:eastAsia="Times New Roman" w:hAnsi="Calibri" w:cs="Arial"/>
                <w:b/>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20°:</w:t>
            </w:r>
            <w:r w:rsidRPr="00A219BB">
              <w:rPr>
                <w:rFonts w:ascii="Calibri" w:eastAsia="Times New Roman" w:hAnsi="Calibri" w:cs="Arial"/>
                <w:sz w:val="20"/>
                <w:szCs w:val="20"/>
              </w:rPr>
              <w:t xml:space="preserve"> El esquema de evaluación se ajusta al modelo pedagógico del IESTP. La evaluación de aprendizaje es integral, permanente, flexible y pertinente, conforme a lo dispuesto por la legislación vigente.</w:t>
            </w:r>
          </w:p>
          <w:p w:rsidR="00A219BB" w:rsidRPr="00A219BB" w:rsidRDefault="00A219BB" w:rsidP="00A219BB">
            <w:pPr>
              <w:autoSpaceDE w:val="0"/>
              <w:autoSpaceDN w:val="0"/>
              <w:adjustRightInd w:val="0"/>
              <w:rPr>
                <w:rFonts w:ascii="Calibri" w:eastAsia="Times New Roman" w:hAnsi="Calibri" w:cs="Arial"/>
                <w:sz w:val="20"/>
                <w:szCs w:val="20"/>
                <w:highlight w:val="yellow"/>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21°:</w:t>
            </w:r>
            <w:r w:rsidRPr="00A219BB">
              <w:rPr>
                <w:rFonts w:ascii="Calibri" w:eastAsia="Times New Roman" w:hAnsi="Calibri" w:cs="Arial"/>
                <w:sz w:val="20"/>
                <w:szCs w:val="20"/>
              </w:rPr>
              <w:t xml:space="preserve"> El esquema de evaluación está definido en el sílabo de cada UD, en el que se detallan las evaluaciones y el porcentaje que corresponden al promedio ponderado de la UD. El sistema de evaluación es comunicado por el docente a los estudiantes al igual que los criterios e instrumentos de evaluación.</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Los rubros del esquema de evaluación son:</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Evaluación permanente.</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Examen parcial.</w:t>
            </w:r>
          </w:p>
          <w:p w:rsidR="00A219BB" w:rsidRPr="00A219BB" w:rsidRDefault="00A219BB" w:rsidP="00A219BB">
            <w:pPr>
              <w:numPr>
                <w:ilvl w:val="0"/>
                <w:numId w:val="6"/>
              </w:numPr>
              <w:autoSpaceDE w:val="0"/>
              <w:autoSpaceDN w:val="0"/>
              <w:adjustRightInd w:val="0"/>
              <w:ind w:left="284" w:hanging="284"/>
              <w:jc w:val="both"/>
              <w:rPr>
                <w:rFonts w:ascii="Calibri" w:eastAsia="Times New Roman" w:hAnsi="Calibri" w:cs="Arial"/>
                <w:sz w:val="20"/>
                <w:szCs w:val="20"/>
              </w:rPr>
            </w:pPr>
            <w:r w:rsidRPr="00A219BB">
              <w:rPr>
                <w:rFonts w:ascii="Calibri" w:eastAsia="Times New Roman" w:hAnsi="Calibri" w:cs="Arial"/>
                <w:sz w:val="20"/>
                <w:szCs w:val="20"/>
              </w:rPr>
              <w:t>Examen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Excepcionalmente, el esquema de evaluación podrá ser modificado de acuerdo con la naturaleza de la UD.</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22°: </w:t>
            </w:r>
            <w:r w:rsidRPr="00A219BB">
              <w:rPr>
                <w:rFonts w:ascii="Calibri" w:eastAsia="Times New Roman" w:hAnsi="Calibri" w:cs="Arial"/>
                <w:sz w:val="20"/>
                <w:szCs w:val="20"/>
              </w:rPr>
              <w:t>La evaluación permanente comprende prácticas, controles de lectura, proyectos, trabajos, presentaciones, etc., que pueden ser tanto individuales como grupales. Ésta no es una lista taxativa ni excluyente de otras modalidades o tipos de evaluación. El cálculo del promedio de la evaluación permanente se detalla en el sílabo de la UD.</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outlineLvl w:val="0"/>
              <w:rPr>
                <w:rFonts w:ascii="Calibri" w:eastAsia="Times New Roman" w:hAnsi="Calibri" w:cs="Arial"/>
                <w:sz w:val="20"/>
                <w:szCs w:val="20"/>
              </w:rPr>
            </w:pPr>
            <w:r w:rsidRPr="00A219BB">
              <w:rPr>
                <w:rFonts w:ascii="Calibri" w:eastAsia="Times New Roman" w:hAnsi="Calibri" w:cs="Arial"/>
                <w:sz w:val="20"/>
                <w:szCs w:val="20"/>
              </w:rPr>
              <w:t>Si el esquema de evaluación contemplara la eliminación de la menor nota, no podrá considerarse la nota cero (0) producto de una anulación.</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23°:</w:t>
            </w:r>
            <w:r w:rsidRPr="00A219BB">
              <w:rPr>
                <w:rFonts w:ascii="Calibri" w:eastAsia="Times New Roman" w:hAnsi="Calibri" w:cs="Arial"/>
                <w:sz w:val="20"/>
                <w:szCs w:val="20"/>
              </w:rPr>
              <w:t xml:space="preserve"> La escala de nota es vigesimal. La nota mínima aprobatoria es trece (13).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Todas las notas de evaluaciones, individuales o grupales, son redondeadas a números enteros. En tal sentido, una nota con parte decimal igual o mayor que 0,5 será redondeada a la unidad inmediata superior a favor del estudiante; las notas con parte decimal menor que 0,5 se redondean a la unidad inmediata inferior.</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De la misma manera, los rubros del esquema de evaluación (promedio de evaluación permanente, examen parcial, examen final y la nota final de la UD) son redondeados a números enteros. Toda nota con parte decimal igual o mayor que 0,5 será redondeada a la unidad inmediata superior a favor del estudiante; las notas con parte decimal menor que 0,5 se redondean a la unidad inmediata inferior.</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La nota final de la UD es el promedio ponderado de los rubros de evaluación permanente, examen parcial y examen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24°:</w:t>
            </w:r>
            <w:r w:rsidRPr="00A219BB">
              <w:rPr>
                <w:rFonts w:ascii="Calibri" w:eastAsia="Times New Roman" w:hAnsi="Calibri" w:cs="Arial"/>
                <w:sz w:val="20"/>
                <w:szCs w:val="20"/>
              </w:rPr>
              <w:t xml:space="preserve"> El </w:t>
            </w:r>
            <w:r w:rsidRPr="00A219BB">
              <w:rPr>
                <w:rFonts w:ascii="Calibri" w:eastAsia="Times New Roman" w:hAnsi="Calibri" w:cs="Arial"/>
                <w:b/>
                <w:sz w:val="20"/>
                <w:szCs w:val="20"/>
              </w:rPr>
              <w:t>Promedio Ponderado del Semestre</w:t>
            </w:r>
            <w:r w:rsidRPr="00A219BB">
              <w:rPr>
                <w:rFonts w:ascii="Calibri" w:eastAsia="Times New Roman" w:hAnsi="Calibri" w:cs="Arial"/>
                <w:sz w:val="20"/>
                <w:szCs w:val="20"/>
              </w:rPr>
              <w:t xml:space="preserve"> se obtiene de la sumatoria de los productos parciales de la nota final de cada UD y el número de créditos que le corresponde, dividida entre la suma de créditos cursados en el semestre. Se redondea a dos decimales.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w:t>
            </w:r>
            <w:r w:rsidRPr="00A219BB">
              <w:rPr>
                <w:rFonts w:ascii="Calibri" w:eastAsia="Times New Roman" w:hAnsi="Calibri" w:cs="Arial"/>
                <w:b/>
                <w:sz w:val="20"/>
                <w:szCs w:val="20"/>
              </w:rPr>
              <w:t xml:space="preserve"> Promedio Ponderado Acumulado </w:t>
            </w:r>
            <w:r w:rsidRPr="00A219BB">
              <w:rPr>
                <w:rFonts w:ascii="Calibri" w:eastAsia="Times New Roman" w:hAnsi="Calibri" w:cs="Arial"/>
                <w:sz w:val="20"/>
                <w:szCs w:val="20"/>
              </w:rPr>
              <w:t xml:space="preserve">se obtiene de la sumatoria de los productos parciales de las notas finales </w:t>
            </w:r>
            <w:r w:rsidRPr="00A219BB">
              <w:rPr>
                <w:rFonts w:ascii="Calibri" w:eastAsia="Times New Roman" w:hAnsi="Calibri" w:cs="Arial"/>
                <w:color w:val="000000"/>
                <w:sz w:val="20"/>
                <w:szCs w:val="20"/>
              </w:rPr>
              <w:t xml:space="preserve">(aprobatorias o desaprobatorias) </w:t>
            </w:r>
            <w:r w:rsidRPr="00A219BB">
              <w:rPr>
                <w:rFonts w:ascii="Calibri" w:eastAsia="Times New Roman" w:hAnsi="Calibri" w:cs="Arial"/>
                <w:sz w:val="20"/>
                <w:szCs w:val="20"/>
              </w:rPr>
              <w:t>de todas las UD y el número de créditos que les corresponde, dividida entre la suma total de créditos cursados a lo largo de su permanencia en el Instituto</w:t>
            </w:r>
            <w:r w:rsidRPr="00A219BB">
              <w:rPr>
                <w:rFonts w:ascii="Calibri" w:eastAsia="Times New Roman" w:hAnsi="Calibri" w:cs="Arial"/>
                <w:color w:val="000000"/>
                <w:sz w:val="20"/>
                <w:szCs w:val="20"/>
              </w:rPr>
              <w:t>, en su carrera de estudios vigente</w:t>
            </w:r>
            <w:r w:rsidRPr="00A219BB">
              <w:rPr>
                <w:rFonts w:ascii="Calibri" w:eastAsia="Times New Roman" w:hAnsi="Calibri" w:cs="Arial"/>
                <w:sz w:val="20"/>
                <w:szCs w:val="20"/>
              </w:rPr>
              <w:t xml:space="preserve">. </w:t>
            </w:r>
            <w:r w:rsidRPr="00A219BB">
              <w:rPr>
                <w:rFonts w:ascii="Calibri" w:eastAsia="Times New Roman" w:hAnsi="Calibri" w:cs="Arial"/>
                <w:color w:val="000000"/>
                <w:sz w:val="20"/>
                <w:szCs w:val="20"/>
              </w:rPr>
              <w:t xml:space="preserve">Considera las UD llevadas desde el primer semestre hasta el momento en que se calcula. </w:t>
            </w:r>
            <w:r w:rsidRPr="00A219BB">
              <w:rPr>
                <w:rFonts w:ascii="Calibri" w:eastAsia="Times New Roman" w:hAnsi="Calibri" w:cs="Arial"/>
                <w:sz w:val="20"/>
                <w:szCs w:val="20"/>
              </w:rPr>
              <w:t>Se redondea a dos decimales.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25º</w:t>
            </w:r>
            <w:r w:rsidRPr="00A219BB">
              <w:rPr>
                <w:rFonts w:ascii="Calibri" w:eastAsia="Times New Roman" w:hAnsi="Calibri" w:cs="Arial"/>
                <w:sz w:val="20"/>
                <w:szCs w:val="20"/>
              </w:rPr>
              <w:t>: El calendario de exámenes parciales y finales se publica en la plataforma institucional,  especificándose fecha, hora y lugar de la realización de los mismos.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Es deber del estudiante revisar las publicaciones realizadas en los paneles del IESTP y en su INFOSIL, con la finalidad de tomar conocimiento sobre las fechas y horas de la programación de dichas evaluaciones. Las fechas programadas son inamovibles.</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 estudiante que no rinda uno o más componentes de la evaluación permanente, podrá rezagar solo uno de estos siempre y cuando el sílabo lo permita expresamente.</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26º: </w:t>
            </w:r>
            <w:r w:rsidRPr="00A219BB">
              <w:rPr>
                <w:rFonts w:ascii="Calibri" w:eastAsia="Times New Roman" w:hAnsi="Calibri" w:cs="Arial"/>
                <w:sz w:val="20"/>
                <w:szCs w:val="20"/>
              </w:rPr>
              <w:t xml:space="preserve">Durante el periodo de exámenes parciales, se suspenden las clases programadas, pudiendo existir recuperaciones de clase en días establecidos en el Calendario Académico del semestre.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27º:</w:t>
            </w:r>
            <w:r w:rsidRPr="00A219BB">
              <w:rPr>
                <w:rFonts w:ascii="Calibri" w:eastAsia="Times New Roman" w:hAnsi="Calibri" w:cs="Arial"/>
                <w:sz w:val="20"/>
                <w:szCs w:val="20"/>
              </w:rPr>
              <w:t xml:space="preserve"> Durante el periodo de exámenes finales, se suspenden completamente las clases programadas y los estudiantes deben asistir únicamente en el horario considerado para su evaluación final. </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 xml:space="preserve">ARTÍCULO 28: </w:t>
            </w:r>
            <w:r w:rsidRPr="00A219BB">
              <w:rPr>
                <w:rFonts w:ascii="Calibri" w:eastAsia="Times New Roman" w:hAnsi="Calibri" w:cs="Arial"/>
                <w:sz w:val="20"/>
                <w:szCs w:val="20"/>
              </w:rPr>
              <w:t>El estudiante, en caso no se haya presentado al examen parcial o final en la fecha programada, podrá rendir una prueba denominada “Examen Rezagado”, cuya nota reemplazará a la del examen no rendido.</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El estudiante con promedio final entre 10 y 12 podrá rendir una evaluación de recuperación, según lo evaluado por la Dirección General y en la fecha indicada en el Calendario Académico, cuya nota reemplazará el promedio final.</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sz w:val="20"/>
                <w:szCs w:val="20"/>
              </w:rPr>
              <w:t>En ambos casos (exámenes rezagados y evaluación de recuperación), es previa solicitud y pago del trámite correspondiente hasta el día establecido en el Calendario Académico.</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29º:</w:t>
            </w:r>
            <w:r w:rsidRPr="00A219BB">
              <w:rPr>
                <w:rFonts w:ascii="Calibri" w:eastAsia="Times New Roman" w:hAnsi="Calibri" w:cs="Arial"/>
                <w:sz w:val="20"/>
                <w:szCs w:val="20"/>
              </w:rPr>
              <w:t xml:space="preserve"> Las evaluaciones se rinden de manera personal y obligatoriamente dentro de las instalaciones del IESTP.</w:t>
            </w:r>
          </w:p>
          <w:p w:rsidR="00A219BB" w:rsidRPr="00A219BB" w:rsidRDefault="00A219BB" w:rsidP="00A219BB">
            <w:pPr>
              <w:autoSpaceDE w:val="0"/>
              <w:autoSpaceDN w:val="0"/>
              <w:adjustRightInd w:val="0"/>
              <w:rPr>
                <w:rFonts w:ascii="Calibri" w:eastAsia="Times New Roman" w:hAnsi="Calibri" w:cs="Arial"/>
                <w:sz w:val="20"/>
                <w:szCs w:val="20"/>
              </w:rPr>
            </w:pPr>
          </w:p>
          <w:p w:rsidR="00A219BB" w:rsidRPr="00A219BB" w:rsidRDefault="00A219BB" w:rsidP="00A219BB">
            <w:pPr>
              <w:autoSpaceDE w:val="0"/>
              <w:autoSpaceDN w:val="0"/>
              <w:adjustRightInd w:val="0"/>
              <w:rPr>
                <w:rFonts w:ascii="Calibri" w:eastAsia="Times New Roman" w:hAnsi="Calibri" w:cs="Arial"/>
                <w:sz w:val="20"/>
                <w:szCs w:val="20"/>
              </w:rPr>
            </w:pPr>
            <w:r w:rsidRPr="00A219BB">
              <w:rPr>
                <w:rFonts w:ascii="Calibri" w:eastAsia="Times New Roman" w:hAnsi="Calibri" w:cs="Arial"/>
                <w:b/>
                <w:sz w:val="20"/>
                <w:szCs w:val="20"/>
              </w:rPr>
              <w:t>ARTÍCULO 30º:</w:t>
            </w:r>
            <w:r w:rsidRPr="00A219BB">
              <w:rPr>
                <w:rFonts w:ascii="Calibri" w:eastAsia="Times New Roman" w:hAnsi="Calibri" w:cs="Arial"/>
                <w:sz w:val="20"/>
                <w:szCs w:val="20"/>
              </w:rPr>
              <w:t xml:space="preserve"> Los exámenes parciales y finales son devueltos a los estudiantes por Servicios Académicos en la fecha programada para tal fin. Se programará de manera adicional una devolución extemporánea de exámenes calificados, pero sin opción a solicitar la revisión de las calificaciones. </w:t>
            </w:r>
          </w:p>
          <w:p w:rsidR="00A219BB" w:rsidRPr="00A219BB" w:rsidRDefault="00A219BB" w:rsidP="00A219BB">
            <w:pPr>
              <w:autoSpaceDE w:val="0"/>
              <w:autoSpaceDN w:val="0"/>
              <w:adjustRightInd w:val="0"/>
              <w:rPr>
                <w:rFonts w:ascii="Calibri" w:eastAsia="Times New Roman" w:hAnsi="Calibri" w:cs="Arial"/>
                <w:sz w:val="20"/>
                <w:szCs w:val="20"/>
              </w:rPr>
            </w:pPr>
          </w:p>
          <w:p w:rsidR="005F6186" w:rsidRPr="009D2347" w:rsidRDefault="00A219BB" w:rsidP="00A219BB">
            <w:pPr>
              <w:autoSpaceDE w:val="0"/>
              <w:autoSpaceDN w:val="0"/>
              <w:adjustRightInd w:val="0"/>
              <w:jc w:val="both"/>
              <w:rPr>
                <w:rFonts w:ascii="Arial" w:hAnsi="Arial" w:cs="Arial"/>
                <w:sz w:val="20"/>
                <w:szCs w:val="20"/>
              </w:rPr>
            </w:pPr>
            <w:r w:rsidRPr="00A219BB">
              <w:rPr>
                <w:rFonts w:ascii="Calibri" w:eastAsia="Times New Roman" w:hAnsi="Calibri" w:cs="Arial"/>
                <w:b/>
                <w:sz w:val="20"/>
                <w:szCs w:val="20"/>
              </w:rPr>
              <w:t>ARTÍCULO 31º:</w:t>
            </w:r>
            <w:r w:rsidRPr="00A219BB">
              <w:rPr>
                <w:rFonts w:ascii="Calibri" w:eastAsia="Times New Roman" w:hAnsi="Calibri" w:cs="Arial"/>
                <w:sz w:val="20"/>
                <w:szCs w:val="20"/>
              </w:rPr>
              <w:t xml:space="preserve"> La solicitud de revisión y reconsideración de calificación de exámenes parciales, finales y rezagados deberá ser presentado por el estudiante en el formulario establecido, en el momento de recibir la prueba con la calificación respectiva, según corresponda, en el día y hora programados. La respuesta de esta solicitud tiene carácter inapelable.</w:t>
            </w:r>
          </w:p>
        </w:tc>
      </w:tr>
    </w:tbl>
    <w:p w:rsidR="00076ED0" w:rsidRDefault="00076ED0" w:rsidP="00076ED0">
      <w:pPr>
        <w:jc w:val="both"/>
        <w:rPr>
          <w:rFonts w:asciiTheme="minorHAnsi" w:eastAsia="Times New Roman" w:hAnsiTheme="minorHAnsi" w:cstheme="minorHAnsi"/>
          <w:sz w:val="20"/>
          <w:szCs w:val="20"/>
        </w:rPr>
      </w:pPr>
    </w:p>
    <w:p w:rsidR="002F261D" w:rsidRPr="00FE75CD" w:rsidRDefault="002F261D"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C3742C">
              <w:rPr>
                <w:rFonts w:asciiTheme="minorHAnsi" w:eastAsia="Times New Roman" w:hAnsiTheme="minorHAnsi" w:cstheme="minorHAnsi"/>
                <w:b/>
                <w:bCs/>
                <w:sz w:val="20"/>
                <w:szCs w:val="20"/>
                <w:shd w:val="clear" w:color="auto" w:fill="C6D9F1" w:themeFill="text2" w:themeFillTint="33"/>
              </w:rPr>
              <w:t>NORMAS</w:t>
            </w:r>
            <w:r w:rsidRPr="00FE75CD">
              <w:rPr>
                <w:rFonts w:asciiTheme="minorHAnsi" w:eastAsia="Times New Roman" w:hAnsiTheme="minorHAnsi" w:cstheme="minorHAnsi"/>
                <w:b/>
                <w:bCs/>
                <w:sz w:val="20"/>
                <w:szCs w:val="20"/>
              </w:rPr>
              <w:t xml:space="preserve"> ESPECÍFICAS DEL CURSO</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NO INDICA</w:t>
            </w:r>
          </w:p>
        </w:tc>
      </w:tr>
    </w:tbl>
    <w:p w:rsidR="00076ED0" w:rsidRDefault="00076ED0"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BÁSICAS Y COMPLEMENTARIAS DE LECTURA OBLIGATORIA</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6186" w:rsidRDefault="005F6186" w:rsidP="005F6186">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 Instituto De Emprendedores de la </w:t>
            </w:r>
            <w:r w:rsidRPr="00FE75CD">
              <w:rPr>
                <w:rFonts w:asciiTheme="minorHAnsi" w:eastAsia="Times New Roman" w:hAnsiTheme="minorHAnsi" w:cstheme="minorHAnsi"/>
                <w:sz w:val="20"/>
                <w:szCs w:val="20"/>
              </w:rPr>
              <w:t xml:space="preserve">Universidad San Ignacio de Loyola norma el uso de Referencias Básicas y Complementarias de Lectura Obligatoria como recurso de consulta que parte de la metodología y estrategia de aprendizaje dentro y fuera del aula de clases. La Biblioteca de la  USIL promueve el uso de dicho material bibliográfico y/o electrónico, así como al inicio de cada </w:t>
            </w:r>
            <w:r>
              <w:rPr>
                <w:rFonts w:asciiTheme="minorHAnsi" w:eastAsia="Times New Roman" w:hAnsiTheme="minorHAnsi" w:cstheme="minorHAnsi"/>
                <w:sz w:val="20"/>
                <w:szCs w:val="20"/>
              </w:rPr>
              <w:t>semestre</w:t>
            </w:r>
            <w:r w:rsidRPr="00FE75CD">
              <w:rPr>
                <w:rFonts w:asciiTheme="minorHAnsi" w:eastAsia="Times New Roman" w:hAnsiTheme="minorHAnsi" w:cstheme="minorHAnsi"/>
                <w:sz w:val="20"/>
                <w:szCs w:val="20"/>
              </w:rPr>
              <w:t xml:space="preserve"> académico realiza  actividades de difusión y orientación para el uso de los mismos.</w:t>
            </w:r>
          </w:p>
          <w:p w:rsidR="005F6186" w:rsidRPr="001A06BD" w:rsidRDefault="005F6186" w:rsidP="005F6186">
            <w:pPr>
              <w:spacing w:line="276" w:lineRule="auto"/>
              <w:jc w:val="both"/>
              <w:rPr>
                <w:rFonts w:asciiTheme="minorHAnsi" w:eastAsia="Times New Roman" w:hAnsiTheme="minorHAnsi" w:cstheme="minorHAnsi"/>
                <w:sz w:val="20"/>
                <w:szCs w:val="20"/>
                <w:lang w:val="en-US"/>
              </w:rPr>
            </w:pPr>
            <w:r w:rsidRPr="00314F03">
              <w:rPr>
                <w:rFonts w:asciiTheme="minorHAnsi" w:eastAsia="Times New Roman" w:hAnsiTheme="minorHAnsi" w:cstheme="minorHAnsi"/>
                <w:sz w:val="20"/>
                <w:szCs w:val="20"/>
                <w:lang w:val="en-US"/>
              </w:rPr>
              <w:br/>
            </w:r>
            <w:proofErr w:type="spellStart"/>
            <w:r w:rsidRPr="001A06BD">
              <w:rPr>
                <w:rFonts w:asciiTheme="minorHAnsi" w:eastAsia="Times New Roman" w:hAnsiTheme="minorHAnsi" w:cstheme="minorHAnsi"/>
                <w:b/>
                <w:sz w:val="20"/>
                <w:szCs w:val="20"/>
                <w:lang w:val="en-US"/>
              </w:rPr>
              <w:t>Referencias</w:t>
            </w:r>
            <w:proofErr w:type="spellEnd"/>
            <w:r w:rsidRPr="001A06BD">
              <w:rPr>
                <w:rFonts w:asciiTheme="minorHAnsi" w:eastAsia="Times New Roman" w:hAnsiTheme="minorHAnsi" w:cstheme="minorHAnsi"/>
                <w:b/>
                <w:sz w:val="20"/>
                <w:szCs w:val="20"/>
                <w:lang w:val="en-US"/>
              </w:rPr>
              <w:t xml:space="preserve"> </w:t>
            </w:r>
            <w:proofErr w:type="spellStart"/>
            <w:r w:rsidRPr="00E704D2">
              <w:rPr>
                <w:rFonts w:asciiTheme="minorHAnsi" w:eastAsia="Times New Roman" w:hAnsiTheme="minorHAnsi" w:cstheme="minorHAnsi"/>
                <w:b/>
                <w:sz w:val="20"/>
                <w:szCs w:val="20"/>
                <w:lang w:val="en-US"/>
              </w:rPr>
              <w:t>Básicas</w:t>
            </w:r>
            <w:proofErr w:type="spellEnd"/>
            <w:r w:rsidRPr="001A06BD">
              <w:rPr>
                <w:rFonts w:asciiTheme="minorHAnsi" w:eastAsia="Times New Roman" w:hAnsiTheme="minorHAnsi" w:cstheme="minorHAnsi"/>
                <w:sz w:val="20"/>
                <w:szCs w:val="20"/>
                <w:lang w:val="en-US"/>
              </w:rPr>
              <w:t>:</w:t>
            </w:r>
          </w:p>
          <w:p w:rsidR="00244A3D" w:rsidRPr="00244A3D" w:rsidRDefault="003F50FA" w:rsidP="00244A3D">
            <w:pPr>
              <w:spacing w:line="276" w:lineRule="auto"/>
              <w:rPr>
                <w:rFonts w:asciiTheme="minorHAnsi" w:eastAsia="Times New Roman" w:hAnsiTheme="minorHAnsi" w:cstheme="minorHAnsi"/>
                <w:sz w:val="20"/>
                <w:szCs w:val="20"/>
                <w:lang w:val="en-US"/>
              </w:rPr>
            </w:pPr>
            <w:r w:rsidRPr="00244A3D">
              <w:rPr>
                <w:rFonts w:asciiTheme="minorHAnsi" w:eastAsia="Times New Roman" w:hAnsiTheme="minorHAnsi" w:cstheme="minorHAnsi"/>
                <w:sz w:val="20"/>
                <w:szCs w:val="20"/>
                <w:lang w:val="en-US"/>
              </w:rPr>
              <w:lastRenderedPageBreak/>
              <w:t xml:space="preserve">[1] </w:t>
            </w:r>
            <w:proofErr w:type="spellStart"/>
            <w:r w:rsidR="00244A3D" w:rsidRPr="00244A3D">
              <w:rPr>
                <w:rFonts w:asciiTheme="minorHAnsi" w:eastAsia="Times New Roman" w:hAnsiTheme="minorHAnsi" w:cstheme="minorHAnsi"/>
                <w:sz w:val="20"/>
                <w:szCs w:val="20"/>
                <w:lang w:val="en-US"/>
              </w:rPr>
              <w:t>Andi</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Gutmans</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Stig</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Saether</w:t>
            </w:r>
            <w:proofErr w:type="spellEnd"/>
            <w:r w:rsidR="00244A3D" w:rsidRPr="00244A3D">
              <w:rPr>
                <w:rFonts w:asciiTheme="minorHAnsi" w:eastAsia="Times New Roman" w:hAnsiTheme="minorHAnsi" w:cstheme="minorHAnsi"/>
                <w:sz w:val="20"/>
                <w:szCs w:val="20"/>
                <w:lang w:val="en-US"/>
              </w:rPr>
              <w:t xml:space="preserve"> </w:t>
            </w:r>
            <w:proofErr w:type="spellStart"/>
            <w:r w:rsidR="00244A3D" w:rsidRPr="00244A3D">
              <w:rPr>
                <w:rFonts w:asciiTheme="minorHAnsi" w:eastAsia="Times New Roman" w:hAnsiTheme="minorHAnsi" w:cstheme="minorHAnsi"/>
                <w:sz w:val="20"/>
                <w:szCs w:val="20"/>
                <w:lang w:val="en-US"/>
              </w:rPr>
              <w:t>Bakken</w:t>
            </w:r>
            <w:proofErr w:type="spellEnd"/>
            <w:r w:rsidR="00244A3D" w:rsidRPr="00244A3D">
              <w:rPr>
                <w:rFonts w:asciiTheme="minorHAnsi" w:eastAsia="Times New Roman" w:hAnsiTheme="minorHAnsi" w:cstheme="minorHAnsi"/>
                <w:sz w:val="20"/>
                <w:szCs w:val="20"/>
                <w:lang w:val="en-US"/>
              </w:rPr>
              <w:t xml:space="preserve"> &amp; Derick </w:t>
            </w:r>
            <w:proofErr w:type="spellStart"/>
            <w:r w:rsidR="00244A3D" w:rsidRPr="00244A3D">
              <w:rPr>
                <w:rFonts w:asciiTheme="minorHAnsi" w:eastAsia="Times New Roman" w:hAnsiTheme="minorHAnsi" w:cstheme="minorHAnsi"/>
                <w:sz w:val="20"/>
                <w:szCs w:val="20"/>
                <w:lang w:val="en-US"/>
              </w:rPr>
              <w:t>Rethans</w:t>
            </w:r>
            <w:proofErr w:type="spellEnd"/>
            <w:r w:rsidR="00244A3D" w:rsidRPr="00244A3D">
              <w:rPr>
                <w:rFonts w:asciiTheme="minorHAnsi" w:eastAsia="Times New Roman" w:hAnsiTheme="minorHAnsi" w:cstheme="minorHAnsi"/>
                <w:sz w:val="20"/>
                <w:szCs w:val="20"/>
                <w:lang w:val="en-US"/>
              </w:rPr>
              <w:t xml:space="preserve">, PHP5 Power Programming, Editorial Prentice Hall, </w:t>
            </w:r>
            <w:proofErr w:type="spellStart"/>
            <w:r w:rsidR="00244A3D" w:rsidRPr="00244A3D">
              <w:rPr>
                <w:rFonts w:asciiTheme="minorHAnsi" w:eastAsia="Times New Roman" w:hAnsiTheme="minorHAnsi" w:cstheme="minorHAnsi"/>
                <w:sz w:val="20"/>
                <w:szCs w:val="20"/>
                <w:lang w:val="en-US"/>
              </w:rPr>
              <w:t>Edicion</w:t>
            </w:r>
            <w:proofErr w:type="spellEnd"/>
            <w:r w:rsidR="00244A3D" w:rsidRPr="00244A3D">
              <w:rPr>
                <w:rFonts w:asciiTheme="minorHAnsi" w:eastAsia="Times New Roman" w:hAnsiTheme="minorHAnsi" w:cstheme="minorHAnsi"/>
                <w:sz w:val="20"/>
                <w:szCs w:val="20"/>
                <w:lang w:val="en-US"/>
              </w:rPr>
              <w:t xml:space="preserve"> 2005</w:t>
            </w:r>
          </w:p>
          <w:p w:rsidR="00244A3D" w:rsidRPr="00244A3D" w:rsidRDefault="00244A3D" w:rsidP="00244A3D">
            <w:pPr>
              <w:autoSpaceDE w:val="0"/>
              <w:autoSpaceDN w:val="0"/>
              <w:adjustRightInd w:val="0"/>
              <w:rPr>
                <w:rFonts w:asciiTheme="minorHAnsi" w:eastAsia="Times New Roman" w:hAnsiTheme="minorHAnsi" w:cstheme="minorHAnsi"/>
                <w:sz w:val="20"/>
                <w:szCs w:val="20"/>
              </w:rPr>
            </w:pPr>
            <w:r w:rsidRPr="00244A3D">
              <w:rPr>
                <w:rFonts w:asciiTheme="minorHAnsi" w:eastAsia="Times New Roman" w:hAnsiTheme="minorHAnsi" w:cstheme="minorHAnsi"/>
                <w:sz w:val="20"/>
                <w:szCs w:val="20"/>
              </w:rPr>
              <w:t>[</w:t>
            </w:r>
            <w:r>
              <w:rPr>
                <w:rFonts w:asciiTheme="minorHAnsi" w:eastAsia="Times New Roman" w:hAnsiTheme="minorHAnsi" w:cstheme="minorHAnsi"/>
                <w:sz w:val="20"/>
                <w:szCs w:val="20"/>
              </w:rPr>
              <w:t>2</w:t>
            </w:r>
            <w:r w:rsidRPr="00244A3D">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F</w:t>
            </w:r>
            <w:r w:rsidRPr="00244A3D">
              <w:rPr>
                <w:rFonts w:asciiTheme="minorHAnsi" w:eastAsia="Times New Roman" w:hAnsiTheme="minorHAnsi" w:cstheme="minorHAnsi"/>
                <w:sz w:val="20"/>
                <w:szCs w:val="20"/>
              </w:rPr>
              <w:t>undamentos de PHP 5 Anaya Multimedia</w:t>
            </w:r>
          </w:p>
          <w:p w:rsidR="00244A3D" w:rsidRPr="00FE75CD" w:rsidRDefault="00244A3D" w:rsidP="00244A3D">
            <w:pPr>
              <w:spacing w:line="276" w:lineRule="auto"/>
              <w:rPr>
                <w:rFonts w:asciiTheme="minorHAnsi" w:eastAsia="Times New Roman" w:hAnsiTheme="minorHAnsi" w:cstheme="minorHAnsi"/>
                <w:sz w:val="20"/>
                <w:szCs w:val="20"/>
              </w:rPr>
            </w:pPr>
            <w:r w:rsidRPr="00244A3D">
              <w:rPr>
                <w:rFonts w:asciiTheme="minorHAnsi" w:eastAsia="Times New Roman" w:hAnsiTheme="minorHAnsi" w:cstheme="minorHAnsi"/>
                <w:sz w:val="20"/>
                <w:szCs w:val="20"/>
              </w:rPr>
              <w:t>[</w:t>
            </w:r>
            <w:r>
              <w:rPr>
                <w:rFonts w:asciiTheme="minorHAnsi" w:eastAsia="Times New Roman" w:hAnsiTheme="minorHAnsi" w:cstheme="minorHAnsi"/>
                <w:sz w:val="20"/>
                <w:szCs w:val="20"/>
              </w:rPr>
              <w:t>3</w:t>
            </w:r>
            <w:r w:rsidRPr="00244A3D">
              <w:rPr>
                <w:rFonts w:asciiTheme="minorHAnsi" w:eastAsia="Times New Roman" w:hAnsiTheme="minorHAnsi" w:cstheme="minorHAnsi"/>
                <w:sz w:val="20"/>
                <w:szCs w:val="20"/>
              </w:rPr>
              <w:t xml:space="preserve">] Desarrollando Web con PHP y </w:t>
            </w:r>
            <w:proofErr w:type="spellStart"/>
            <w:r w:rsidRPr="00244A3D">
              <w:rPr>
                <w:rFonts w:asciiTheme="minorHAnsi" w:eastAsia="Times New Roman" w:hAnsiTheme="minorHAnsi" w:cstheme="minorHAnsi"/>
                <w:sz w:val="20"/>
                <w:szCs w:val="20"/>
              </w:rPr>
              <w:t>MySql</w:t>
            </w:r>
            <w:proofErr w:type="spellEnd"/>
            <w:r w:rsidRPr="00244A3D">
              <w:rPr>
                <w:rFonts w:asciiTheme="minorHAnsi" w:eastAsia="Times New Roman" w:hAnsiTheme="minorHAnsi" w:cstheme="minorHAnsi"/>
                <w:sz w:val="20"/>
                <w:szCs w:val="20"/>
              </w:rPr>
              <w:t xml:space="preserve"> Anaya Multimedia</w:t>
            </w:r>
          </w:p>
        </w:tc>
      </w:tr>
    </w:tbl>
    <w:p w:rsidR="00076ED0" w:rsidRDefault="00076ED0"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COMPLEMENTARIAS DE LECTURA NO</w:t>
            </w:r>
            <w:r w:rsidR="00CF39DE">
              <w:rPr>
                <w:rFonts w:asciiTheme="minorHAnsi" w:eastAsia="Times New Roman" w:hAnsiTheme="minorHAnsi" w:cstheme="minorHAnsi"/>
                <w:b/>
                <w:bCs/>
                <w:sz w:val="20"/>
                <w:szCs w:val="20"/>
              </w:rPr>
              <w:t xml:space="preserve"> </w:t>
            </w:r>
            <w:r w:rsidRPr="00FE75CD">
              <w:rPr>
                <w:rFonts w:asciiTheme="minorHAnsi" w:eastAsia="Times New Roman" w:hAnsiTheme="minorHAnsi" w:cstheme="minorHAnsi"/>
                <w:b/>
                <w:bCs/>
                <w:sz w:val="20"/>
                <w:szCs w:val="20"/>
              </w:rPr>
              <w:t>OBLIGATORIA.</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5F6186" w:rsidP="00AA0D2D">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NO INDICA</w:t>
            </w:r>
          </w:p>
        </w:tc>
      </w:tr>
    </w:tbl>
    <w:p w:rsidR="005F6186" w:rsidRPr="00FE75CD" w:rsidRDefault="005F6186"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5"/>
        <w:gridCol w:w="5025"/>
      </w:tblGrid>
      <w:tr w:rsidR="00076ED0" w:rsidRPr="00FE75CD" w:rsidTr="00AA0D2D">
        <w:trPr>
          <w:jc w:val="center"/>
        </w:trPr>
        <w:tc>
          <w:tcPr>
            <w:tcW w:w="250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Elaborado por:</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Validado por:</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Gestión Curricular</w:t>
            </w:r>
          </w:p>
        </w:tc>
      </w:tr>
      <w:tr w:rsidR="00076ED0" w:rsidRPr="00FE75CD" w:rsidTr="00AA0D2D">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r w:rsidR="000D7205">
              <w:rPr>
                <w:rFonts w:asciiTheme="minorHAnsi" w:eastAsia="Times New Roman" w:hAnsiTheme="minorHAnsi" w:cstheme="minorHAnsi"/>
                <w:sz w:val="20"/>
                <w:szCs w:val="20"/>
              </w:rPr>
              <w:t>10/03/2016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AA0D2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p>
        </w:tc>
      </w:tr>
    </w:tbl>
    <w:p w:rsidR="00076ED0" w:rsidRPr="00FE75CD" w:rsidRDefault="00076ED0" w:rsidP="009B1AC1">
      <w:pPr>
        <w:jc w:val="both"/>
        <w:rPr>
          <w:rFonts w:asciiTheme="minorHAnsi" w:eastAsia="Times New Roman" w:hAnsiTheme="minorHAnsi" w:cstheme="minorHAnsi"/>
          <w:sz w:val="20"/>
          <w:szCs w:val="20"/>
        </w:rPr>
      </w:pPr>
    </w:p>
    <w:sectPr w:rsidR="00076ED0" w:rsidRPr="00FE75CD" w:rsidSect="008700A4">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FB" w:rsidRDefault="00BB61FB" w:rsidP="000D7205">
      <w:r>
        <w:separator/>
      </w:r>
    </w:p>
  </w:endnote>
  <w:endnote w:type="continuationSeparator" w:id="0">
    <w:p w:rsidR="00BB61FB" w:rsidRDefault="00BB61FB" w:rsidP="000D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FB" w:rsidRDefault="00BB61FB" w:rsidP="000D7205">
      <w:r>
        <w:separator/>
      </w:r>
    </w:p>
  </w:footnote>
  <w:footnote w:type="continuationSeparator" w:id="0">
    <w:p w:rsidR="00BB61FB" w:rsidRDefault="00BB61FB" w:rsidP="000D7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205" w:rsidRDefault="000D7205">
    <w:pPr>
      <w:pStyle w:val="Encabezado"/>
    </w:pPr>
    <w:r>
      <w:rPr>
        <w:rFonts w:asciiTheme="minorHAnsi" w:hAnsiTheme="minorHAnsi" w:cstheme="minorHAnsi"/>
        <w:noProof/>
        <w:sz w:val="20"/>
        <w:szCs w:val="20"/>
      </w:rPr>
      <w:drawing>
        <wp:inline distT="0" distB="0" distL="0" distR="0" wp14:anchorId="2FA5018B" wp14:editId="68391107">
          <wp:extent cx="1967023" cy="8629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E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4471" cy="866167"/>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A47"/>
    <w:multiLevelType w:val="hybridMultilevel"/>
    <w:tmpl w:val="7FDA6F76"/>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7FB4AA5"/>
    <w:multiLevelType w:val="hybridMultilevel"/>
    <w:tmpl w:val="DA523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FA951A6"/>
    <w:multiLevelType w:val="hybridMultilevel"/>
    <w:tmpl w:val="060E81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nsid w:val="5955674D"/>
    <w:multiLevelType w:val="hybridMultilevel"/>
    <w:tmpl w:val="67C20FC2"/>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7795C04"/>
    <w:multiLevelType w:val="hybridMultilevel"/>
    <w:tmpl w:val="95962C64"/>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ACE353C"/>
    <w:multiLevelType w:val="hybridMultilevel"/>
    <w:tmpl w:val="FBAEEDC6"/>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C763502"/>
    <w:multiLevelType w:val="hybridMultilevel"/>
    <w:tmpl w:val="B45E0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527E1"/>
    <w:rsid w:val="00014C37"/>
    <w:rsid w:val="000161B9"/>
    <w:rsid w:val="000216B4"/>
    <w:rsid w:val="00033108"/>
    <w:rsid w:val="000537FE"/>
    <w:rsid w:val="00076ED0"/>
    <w:rsid w:val="000D7205"/>
    <w:rsid w:val="000F1DEC"/>
    <w:rsid w:val="00105E5A"/>
    <w:rsid w:val="00162377"/>
    <w:rsid w:val="00186C4F"/>
    <w:rsid w:val="00187A71"/>
    <w:rsid w:val="0019421D"/>
    <w:rsid w:val="001A06BD"/>
    <w:rsid w:val="001F7500"/>
    <w:rsid w:val="00222C1A"/>
    <w:rsid w:val="00244A3D"/>
    <w:rsid w:val="00245C21"/>
    <w:rsid w:val="00251229"/>
    <w:rsid w:val="00257DB5"/>
    <w:rsid w:val="002602B8"/>
    <w:rsid w:val="002649CE"/>
    <w:rsid w:val="002E4ACF"/>
    <w:rsid w:val="002F261D"/>
    <w:rsid w:val="00314F03"/>
    <w:rsid w:val="00331A0D"/>
    <w:rsid w:val="003602DB"/>
    <w:rsid w:val="00396B1F"/>
    <w:rsid w:val="003D293A"/>
    <w:rsid w:val="003E1968"/>
    <w:rsid w:val="003E7080"/>
    <w:rsid w:val="003F50FA"/>
    <w:rsid w:val="00422F35"/>
    <w:rsid w:val="004435B8"/>
    <w:rsid w:val="00450692"/>
    <w:rsid w:val="00480E50"/>
    <w:rsid w:val="004C4534"/>
    <w:rsid w:val="00507157"/>
    <w:rsid w:val="00533E63"/>
    <w:rsid w:val="00556AAC"/>
    <w:rsid w:val="0057630D"/>
    <w:rsid w:val="005D3B9F"/>
    <w:rsid w:val="005F6186"/>
    <w:rsid w:val="006008BE"/>
    <w:rsid w:val="00606B41"/>
    <w:rsid w:val="0061104F"/>
    <w:rsid w:val="00660C3C"/>
    <w:rsid w:val="006855FB"/>
    <w:rsid w:val="006C2FF0"/>
    <w:rsid w:val="006C3682"/>
    <w:rsid w:val="00735C6A"/>
    <w:rsid w:val="007520FB"/>
    <w:rsid w:val="00763E39"/>
    <w:rsid w:val="007A1279"/>
    <w:rsid w:val="007B24ED"/>
    <w:rsid w:val="007B49B9"/>
    <w:rsid w:val="007B7150"/>
    <w:rsid w:val="007E1326"/>
    <w:rsid w:val="007E5C26"/>
    <w:rsid w:val="00823554"/>
    <w:rsid w:val="00826EBD"/>
    <w:rsid w:val="00853FDC"/>
    <w:rsid w:val="008700A4"/>
    <w:rsid w:val="008855BC"/>
    <w:rsid w:val="008A798A"/>
    <w:rsid w:val="008D2750"/>
    <w:rsid w:val="008F6409"/>
    <w:rsid w:val="00921ABC"/>
    <w:rsid w:val="00947670"/>
    <w:rsid w:val="00964B48"/>
    <w:rsid w:val="009A0C74"/>
    <w:rsid w:val="009A73F4"/>
    <w:rsid w:val="009B1AC1"/>
    <w:rsid w:val="009C1E5F"/>
    <w:rsid w:val="009C2493"/>
    <w:rsid w:val="00A03185"/>
    <w:rsid w:val="00A06131"/>
    <w:rsid w:val="00A10B8D"/>
    <w:rsid w:val="00A219BB"/>
    <w:rsid w:val="00A30AE7"/>
    <w:rsid w:val="00A4106D"/>
    <w:rsid w:val="00A51245"/>
    <w:rsid w:val="00A55C82"/>
    <w:rsid w:val="00AA0550"/>
    <w:rsid w:val="00AA0D2D"/>
    <w:rsid w:val="00AB40BA"/>
    <w:rsid w:val="00AE0F58"/>
    <w:rsid w:val="00AE242D"/>
    <w:rsid w:val="00AE3323"/>
    <w:rsid w:val="00AF0C45"/>
    <w:rsid w:val="00B06B54"/>
    <w:rsid w:val="00B11D07"/>
    <w:rsid w:val="00B45791"/>
    <w:rsid w:val="00B527E1"/>
    <w:rsid w:val="00B922AA"/>
    <w:rsid w:val="00BB61FB"/>
    <w:rsid w:val="00C32C23"/>
    <w:rsid w:val="00C3392A"/>
    <w:rsid w:val="00C3742C"/>
    <w:rsid w:val="00C45AE4"/>
    <w:rsid w:val="00C62111"/>
    <w:rsid w:val="00C664C3"/>
    <w:rsid w:val="00CA332E"/>
    <w:rsid w:val="00CD0B20"/>
    <w:rsid w:val="00CD2049"/>
    <w:rsid w:val="00CF39DE"/>
    <w:rsid w:val="00CF4117"/>
    <w:rsid w:val="00D54DC2"/>
    <w:rsid w:val="00DA14E6"/>
    <w:rsid w:val="00DA7523"/>
    <w:rsid w:val="00E13F8C"/>
    <w:rsid w:val="00E150D2"/>
    <w:rsid w:val="00E57985"/>
    <w:rsid w:val="00E704D2"/>
    <w:rsid w:val="00E95B22"/>
    <w:rsid w:val="00EB418F"/>
    <w:rsid w:val="00EC2D33"/>
    <w:rsid w:val="00EE4AF1"/>
    <w:rsid w:val="00F14C32"/>
    <w:rsid w:val="00F64CD8"/>
    <w:rsid w:val="00FC3EE0"/>
    <w:rsid w:val="00FE7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F8234B-3AF5-4E4D-874E-C3B08985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CD8"/>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Textodeglobo">
    <w:name w:val="Balloon Text"/>
    <w:basedOn w:val="Normal"/>
    <w:link w:val="TextodegloboCar"/>
    <w:uiPriority w:val="99"/>
    <w:semiHidden/>
    <w:unhideWhenUsed/>
    <w:rsid w:val="00B527E1"/>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7E1"/>
    <w:rPr>
      <w:rFonts w:ascii="Tahoma" w:eastAsiaTheme="minorEastAsia" w:hAnsi="Tahoma" w:cs="Tahoma"/>
      <w:sz w:val="16"/>
      <w:szCs w:val="16"/>
    </w:rPr>
  </w:style>
  <w:style w:type="paragraph" w:styleId="Prrafodelista">
    <w:name w:val="List Paragraph"/>
    <w:basedOn w:val="Normal"/>
    <w:uiPriority w:val="34"/>
    <w:qFormat/>
    <w:rsid w:val="00FE75CD"/>
    <w:pPr>
      <w:ind w:left="720"/>
      <w:contextualSpacing/>
    </w:pPr>
  </w:style>
  <w:style w:type="paragraph" w:styleId="Sinespaciado">
    <w:name w:val="No Spacing"/>
    <w:uiPriority w:val="1"/>
    <w:qFormat/>
    <w:rsid w:val="008A798A"/>
    <w:pPr>
      <w:ind w:left="255" w:hanging="142"/>
    </w:pPr>
    <w:rPr>
      <w:sz w:val="24"/>
      <w:szCs w:val="24"/>
    </w:rPr>
  </w:style>
  <w:style w:type="character" w:styleId="Hipervnculo">
    <w:name w:val="Hyperlink"/>
    <w:basedOn w:val="Fuentedeprrafopredeter"/>
    <w:uiPriority w:val="99"/>
    <w:unhideWhenUsed/>
    <w:rsid w:val="00C3742C"/>
    <w:rPr>
      <w:color w:val="0000FF" w:themeColor="hyperlink"/>
      <w:u w:val="single"/>
    </w:rPr>
  </w:style>
  <w:style w:type="character" w:customStyle="1" w:styleId="apple-converted-space">
    <w:name w:val="apple-converted-space"/>
    <w:basedOn w:val="Fuentedeprrafopredeter"/>
    <w:rsid w:val="00AA0550"/>
  </w:style>
  <w:style w:type="paragraph" w:customStyle="1" w:styleId="Prrafodelista11">
    <w:name w:val="Párrafo de lista11"/>
    <w:basedOn w:val="Normal"/>
    <w:rsid w:val="00162377"/>
    <w:pPr>
      <w:spacing w:line="264" w:lineRule="auto"/>
      <w:ind w:left="720"/>
    </w:pPr>
    <w:rPr>
      <w:rFonts w:ascii="Calibri" w:eastAsia="Times New Roman" w:hAnsi="Calibri"/>
      <w:sz w:val="22"/>
      <w:szCs w:val="22"/>
      <w:lang w:eastAsia="en-US"/>
    </w:rPr>
  </w:style>
  <w:style w:type="paragraph" w:customStyle="1" w:styleId="Prrafodelista1">
    <w:name w:val="Párrafo de lista1"/>
    <w:basedOn w:val="Normal"/>
    <w:rsid w:val="00162377"/>
    <w:pPr>
      <w:spacing w:line="264" w:lineRule="auto"/>
      <w:ind w:left="720"/>
    </w:pPr>
    <w:rPr>
      <w:rFonts w:ascii="Calibri" w:eastAsia="Calibri" w:hAnsi="Calibri"/>
      <w:sz w:val="22"/>
      <w:szCs w:val="22"/>
      <w:lang w:eastAsia="en-US"/>
    </w:rPr>
  </w:style>
  <w:style w:type="paragraph" w:styleId="Encabezado">
    <w:name w:val="header"/>
    <w:basedOn w:val="Normal"/>
    <w:link w:val="EncabezadoCar"/>
    <w:uiPriority w:val="99"/>
    <w:unhideWhenUsed/>
    <w:rsid w:val="000D7205"/>
    <w:pPr>
      <w:tabs>
        <w:tab w:val="center" w:pos="4419"/>
        <w:tab w:val="right" w:pos="8838"/>
      </w:tabs>
    </w:pPr>
  </w:style>
  <w:style w:type="character" w:customStyle="1" w:styleId="EncabezadoCar">
    <w:name w:val="Encabezado Car"/>
    <w:basedOn w:val="Fuentedeprrafopredeter"/>
    <w:link w:val="Encabezado"/>
    <w:uiPriority w:val="99"/>
    <w:rsid w:val="000D7205"/>
    <w:rPr>
      <w:rFonts w:eastAsiaTheme="minorEastAsia"/>
      <w:sz w:val="24"/>
      <w:szCs w:val="24"/>
    </w:rPr>
  </w:style>
  <w:style w:type="paragraph" w:styleId="Piedepgina">
    <w:name w:val="footer"/>
    <w:basedOn w:val="Normal"/>
    <w:link w:val="PiedepginaCar"/>
    <w:uiPriority w:val="99"/>
    <w:unhideWhenUsed/>
    <w:rsid w:val="000D7205"/>
    <w:pPr>
      <w:tabs>
        <w:tab w:val="center" w:pos="4419"/>
        <w:tab w:val="right" w:pos="8838"/>
      </w:tabs>
    </w:pPr>
  </w:style>
  <w:style w:type="character" w:customStyle="1" w:styleId="PiedepginaCar">
    <w:name w:val="Pie de página Car"/>
    <w:basedOn w:val="Fuentedeprrafopredeter"/>
    <w:link w:val="Piedepgina"/>
    <w:uiPriority w:val="99"/>
    <w:rsid w:val="000D720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650">
      <w:bodyDiv w:val="1"/>
      <w:marLeft w:val="0"/>
      <w:marRight w:val="0"/>
      <w:marTop w:val="0"/>
      <w:marBottom w:val="0"/>
      <w:divBdr>
        <w:top w:val="none" w:sz="0" w:space="0" w:color="auto"/>
        <w:left w:val="none" w:sz="0" w:space="0" w:color="auto"/>
        <w:bottom w:val="none" w:sz="0" w:space="0" w:color="auto"/>
        <w:right w:val="none" w:sz="0" w:space="0" w:color="auto"/>
      </w:divBdr>
    </w:div>
    <w:div w:id="350421482">
      <w:bodyDiv w:val="1"/>
      <w:marLeft w:val="0"/>
      <w:marRight w:val="0"/>
      <w:marTop w:val="0"/>
      <w:marBottom w:val="0"/>
      <w:divBdr>
        <w:top w:val="none" w:sz="0" w:space="0" w:color="auto"/>
        <w:left w:val="none" w:sz="0" w:space="0" w:color="auto"/>
        <w:bottom w:val="none" w:sz="0" w:space="0" w:color="auto"/>
        <w:right w:val="none" w:sz="0" w:space="0" w:color="auto"/>
      </w:divBdr>
    </w:div>
    <w:div w:id="561722415">
      <w:bodyDiv w:val="1"/>
      <w:marLeft w:val="0"/>
      <w:marRight w:val="0"/>
      <w:marTop w:val="0"/>
      <w:marBottom w:val="0"/>
      <w:divBdr>
        <w:top w:val="none" w:sz="0" w:space="0" w:color="auto"/>
        <w:left w:val="none" w:sz="0" w:space="0" w:color="auto"/>
        <w:bottom w:val="none" w:sz="0" w:space="0" w:color="auto"/>
        <w:right w:val="none" w:sz="0" w:space="0" w:color="auto"/>
      </w:divBdr>
    </w:div>
    <w:div w:id="751587700">
      <w:bodyDiv w:val="1"/>
      <w:marLeft w:val="0"/>
      <w:marRight w:val="0"/>
      <w:marTop w:val="0"/>
      <w:marBottom w:val="0"/>
      <w:divBdr>
        <w:top w:val="none" w:sz="0" w:space="0" w:color="auto"/>
        <w:left w:val="none" w:sz="0" w:space="0" w:color="auto"/>
        <w:bottom w:val="none" w:sz="0" w:space="0" w:color="auto"/>
        <w:right w:val="none" w:sz="0" w:space="0" w:color="auto"/>
      </w:divBdr>
    </w:div>
    <w:div w:id="769621511">
      <w:bodyDiv w:val="1"/>
      <w:marLeft w:val="0"/>
      <w:marRight w:val="0"/>
      <w:marTop w:val="0"/>
      <w:marBottom w:val="0"/>
      <w:divBdr>
        <w:top w:val="none" w:sz="0" w:space="0" w:color="auto"/>
        <w:left w:val="none" w:sz="0" w:space="0" w:color="auto"/>
        <w:bottom w:val="none" w:sz="0" w:space="0" w:color="auto"/>
        <w:right w:val="none" w:sz="0" w:space="0" w:color="auto"/>
      </w:divBdr>
    </w:div>
    <w:div w:id="813065390">
      <w:bodyDiv w:val="1"/>
      <w:marLeft w:val="0"/>
      <w:marRight w:val="0"/>
      <w:marTop w:val="0"/>
      <w:marBottom w:val="0"/>
      <w:divBdr>
        <w:top w:val="none" w:sz="0" w:space="0" w:color="auto"/>
        <w:left w:val="none" w:sz="0" w:space="0" w:color="auto"/>
        <w:bottom w:val="none" w:sz="0" w:space="0" w:color="auto"/>
        <w:right w:val="none" w:sz="0" w:space="0" w:color="auto"/>
      </w:divBdr>
    </w:div>
    <w:div w:id="992876148">
      <w:bodyDiv w:val="1"/>
      <w:marLeft w:val="0"/>
      <w:marRight w:val="0"/>
      <w:marTop w:val="0"/>
      <w:marBottom w:val="0"/>
      <w:divBdr>
        <w:top w:val="none" w:sz="0" w:space="0" w:color="auto"/>
        <w:left w:val="none" w:sz="0" w:space="0" w:color="auto"/>
        <w:bottom w:val="none" w:sz="0" w:space="0" w:color="auto"/>
        <w:right w:val="none" w:sz="0" w:space="0" w:color="auto"/>
      </w:divBdr>
    </w:div>
    <w:div w:id="1613783171">
      <w:bodyDiv w:val="1"/>
      <w:marLeft w:val="0"/>
      <w:marRight w:val="0"/>
      <w:marTop w:val="0"/>
      <w:marBottom w:val="0"/>
      <w:divBdr>
        <w:top w:val="none" w:sz="0" w:space="0" w:color="auto"/>
        <w:left w:val="none" w:sz="0" w:space="0" w:color="auto"/>
        <w:bottom w:val="none" w:sz="0" w:space="0" w:color="auto"/>
        <w:right w:val="none" w:sz="0" w:space="0" w:color="auto"/>
      </w:divBdr>
    </w:div>
    <w:div w:id="1954169356">
      <w:bodyDiv w:val="1"/>
      <w:marLeft w:val="0"/>
      <w:marRight w:val="0"/>
      <w:marTop w:val="0"/>
      <w:marBottom w:val="0"/>
      <w:divBdr>
        <w:top w:val="none" w:sz="0" w:space="0" w:color="auto"/>
        <w:left w:val="none" w:sz="0" w:space="0" w:color="auto"/>
        <w:bottom w:val="none" w:sz="0" w:space="0" w:color="auto"/>
        <w:right w:val="none" w:sz="0" w:space="0" w:color="auto"/>
      </w:divBdr>
    </w:div>
    <w:div w:id="20893769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863D9-ED37-4115-A778-AE8E93CE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2035</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Bonifacio Pilhuaman</dc:creator>
  <cp:lastModifiedBy>alumno</cp:lastModifiedBy>
  <cp:revision>12</cp:revision>
  <cp:lastPrinted>2015-05-26T16:35:00Z</cp:lastPrinted>
  <dcterms:created xsi:type="dcterms:W3CDTF">2016-02-08T21:03:00Z</dcterms:created>
  <dcterms:modified xsi:type="dcterms:W3CDTF">2016-05-23T17:25:00Z</dcterms:modified>
</cp:coreProperties>
</file>