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35" w:rsidRDefault="00BB5935">
      <w:r>
        <w:rPr>
          <w:noProof/>
          <w:lang w:eastAsia="es-PE"/>
        </w:rPr>
        <w:drawing>
          <wp:anchor distT="0" distB="0" distL="114300" distR="114300" simplePos="0" relativeHeight="251658240" behindDoc="0" locked="0" layoutInCell="1" allowOverlap="1">
            <wp:simplePos x="0" y="0"/>
            <wp:positionH relativeFrom="column">
              <wp:posOffset>3091872</wp:posOffset>
            </wp:positionH>
            <wp:positionV relativeFrom="paragraph">
              <wp:posOffset>588</wp:posOffset>
            </wp:positionV>
            <wp:extent cx="2991485" cy="1289685"/>
            <wp:effectExtent l="0" t="0" r="0" b="0"/>
            <wp:wrapSquare wrapText="bothSides"/>
            <wp:docPr id="1" name="Imagen 1" descr="C:\Users\Favio\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vio\Desktop\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485" cy="1289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935" w:rsidRDefault="00BB5935"/>
    <w:p w:rsidR="00BB5935" w:rsidRDefault="00BB5935"/>
    <w:p w:rsidR="00BB5935" w:rsidRDefault="00BB5935"/>
    <w:p w:rsidR="00BB5935" w:rsidRDefault="00BB5935"/>
    <w:p w:rsidR="00BB5935" w:rsidRDefault="00BB5935"/>
    <w:p w:rsidR="00BB5935" w:rsidRDefault="00BB5935"/>
    <w:p w:rsidR="00BB5935" w:rsidRDefault="00BB5935"/>
    <w:p w:rsidR="00BB5935" w:rsidRDefault="00BB5935"/>
    <w:p w:rsidR="00BB5935" w:rsidRDefault="00BB5935"/>
    <w:p w:rsidR="00BB5935" w:rsidRDefault="00BB5935"/>
    <w:p w:rsidR="00BB5935" w:rsidRDefault="00BB5935">
      <w:r w:rsidRPr="00BB5935">
        <w:rPr>
          <w:b/>
        </w:rPr>
        <w:t>Profesor:</w:t>
      </w:r>
      <w:r>
        <w:t xml:space="preserve"> Coronel Castillo, Eric Gustavo</w:t>
      </w:r>
    </w:p>
    <w:p w:rsidR="00BB5935" w:rsidRPr="00BB5935" w:rsidRDefault="00BB5935">
      <w:pPr>
        <w:rPr>
          <w:b/>
        </w:rPr>
      </w:pPr>
      <w:r w:rsidRPr="00BB5935">
        <w:rPr>
          <w:b/>
        </w:rPr>
        <w:t>Integrantes:</w:t>
      </w:r>
    </w:p>
    <w:p w:rsidR="00BB5935" w:rsidRDefault="00BB5935">
      <w:r>
        <w:t xml:space="preserve">    -Juan Rincón</w:t>
      </w:r>
    </w:p>
    <w:p w:rsidR="00BB5935" w:rsidRDefault="00BB5935">
      <w:r>
        <w:t xml:space="preserve">    -Marco Ruiz</w:t>
      </w:r>
    </w:p>
    <w:p w:rsidR="00BB5935" w:rsidRDefault="00BB5935">
      <w:r w:rsidRPr="00BB5935">
        <w:rPr>
          <w:b/>
        </w:rPr>
        <w:t>Curso:</w:t>
      </w:r>
      <w:r>
        <w:t xml:space="preserve"> Desarrollo de Aplicaciones Móviles</w:t>
      </w:r>
    </w:p>
    <w:p w:rsidR="00BB5935" w:rsidRDefault="00BB5935">
      <w:r w:rsidRPr="00BB5935">
        <w:rPr>
          <w:b/>
        </w:rPr>
        <w:t>Fecha:</w:t>
      </w:r>
      <w:r w:rsidR="00C36F7E">
        <w:t xml:space="preserve"> 27</w:t>
      </w:r>
      <w:r>
        <w:t>/06/17</w:t>
      </w:r>
    </w:p>
    <w:p w:rsidR="00BB5935" w:rsidRDefault="00BB5935"/>
    <w:p w:rsidR="00BB5935" w:rsidRDefault="00BB5935"/>
    <w:p w:rsidR="00BB5935" w:rsidRDefault="00BB5935"/>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Default="00BB5935" w:rsidP="00BB5935">
      <w:pPr>
        <w:jc w:val="center"/>
      </w:pPr>
    </w:p>
    <w:p w:rsidR="00BB5935" w:rsidRPr="00F930F9" w:rsidRDefault="00BB5935" w:rsidP="00BB5935">
      <w:pPr>
        <w:jc w:val="center"/>
        <w:rPr>
          <w:sz w:val="36"/>
        </w:rPr>
      </w:pPr>
      <w:r w:rsidRPr="00F930F9">
        <w:rPr>
          <w:sz w:val="36"/>
        </w:rPr>
        <w:t xml:space="preserve">INDICE </w:t>
      </w:r>
    </w:p>
    <w:p w:rsidR="00327428" w:rsidRDefault="00327428" w:rsidP="00BB5935">
      <w:pPr>
        <w:jc w:val="center"/>
      </w:pPr>
    </w:p>
    <w:p w:rsidR="00327428" w:rsidRDefault="00327428" w:rsidP="00BB5935">
      <w:pPr>
        <w:jc w:val="center"/>
      </w:pPr>
    </w:p>
    <w:p w:rsidR="00327428" w:rsidRDefault="00327428" w:rsidP="00327428">
      <w:r>
        <w:t>1.Datos Genéricos</w:t>
      </w:r>
    </w:p>
    <w:p w:rsidR="00327428" w:rsidRDefault="00327428" w:rsidP="00327428">
      <w:r>
        <w:t xml:space="preserve">  1.1. ¿Qué son los datos genéricos?  .......................................................................................................... 1</w:t>
      </w:r>
    </w:p>
    <w:p w:rsidR="00327428" w:rsidRDefault="00327428" w:rsidP="00327428">
      <w:r>
        <w:t>2.Funcion</w:t>
      </w:r>
    </w:p>
    <w:p w:rsidR="00327428" w:rsidRDefault="00327428" w:rsidP="00327428">
      <w:r>
        <w:t xml:space="preserve"> </w:t>
      </w:r>
      <w:r w:rsidR="00166B2B">
        <w:t xml:space="preserve"> </w:t>
      </w:r>
      <w:r>
        <w:t xml:space="preserve">2.1. </w:t>
      </w:r>
      <w:r w:rsidR="00074A76">
        <w:t xml:space="preserve">Como usamos los genéricos </w:t>
      </w:r>
      <w:r>
        <w:t>……………………………………………………………………………………………………</w:t>
      </w:r>
      <w:r w:rsidR="00074A76">
        <w:t>……</w:t>
      </w:r>
      <w:r w:rsidR="00166B2B">
        <w:t xml:space="preserve">. </w:t>
      </w:r>
      <w:r>
        <w:t>2</w:t>
      </w:r>
    </w:p>
    <w:p w:rsidR="00074A76" w:rsidRPr="00F930F9" w:rsidRDefault="00074A76" w:rsidP="00327428">
      <w:pPr>
        <w:rPr>
          <w:rFonts w:cstheme="minorHAnsi"/>
          <w:szCs w:val="24"/>
        </w:rPr>
      </w:pPr>
      <w:r w:rsidRPr="00F930F9">
        <w:rPr>
          <w:rFonts w:cstheme="minorHAnsi"/>
          <w:szCs w:val="24"/>
        </w:rPr>
        <w:t xml:space="preserve">  2.2. </w:t>
      </w:r>
      <w:r w:rsidR="00E72847" w:rsidRPr="00F930F9">
        <w:rPr>
          <w:rFonts w:eastAsia="Times New Roman" w:cstheme="minorHAnsi"/>
          <w:szCs w:val="24"/>
          <w:bdr w:val="none" w:sz="0" w:space="0" w:color="auto" w:frame="1"/>
        </w:rPr>
        <w:t>¿Qué significan ?</w:t>
      </w:r>
      <w:r w:rsidRPr="00074A76">
        <w:rPr>
          <w:rFonts w:eastAsia="Times New Roman" w:cstheme="minorHAnsi"/>
          <w:szCs w:val="24"/>
          <w:bdr w:val="none" w:sz="0" w:space="0" w:color="auto" w:frame="1"/>
        </w:rPr>
        <w:t>, ¿hay diferencias?</w:t>
      </w:r>
      <w:r w:rsidR="00E72847" w:rsidRPr="00F930F9">
        <w:rPr>
          <w:rFonts w:eastAsia="Times New Roman" w:cstheme="minorHAnsi"/>
          <w:szCs w:val="24"/>
          <w:bdr w:val="none" w:sz="0" w:space="0" w:color="auto" w:frame="1"/>
        </w:rPr>
        <w:t>.....................................................................................</w:t>
      </w:r>
      <w:r w:rsidR="00F930F9">
        <w:rPr>
          <w:rFonts w:eastAsia="Times New Roman" w:cstheme="minorHAnsi"/>
          <w:szCs w:val="24"/>
          <w:bdr w:val="none" w:sz="0" w:space="0" w:color="auto" w:frame="1"/>
        </w:rPr>
        <w:t xml:space="preserve">............. </w:t>
      </w:r>
      <w:r w:rsidRPr="00F930F9">
        <w:rPr>
          <w:rFonts w:eastAsia="Times New Roman" w:cstheme="minorHAnsi"/>
          <w:szCs w:val="24"/>
          <w:bdr w:val="none" w:sz="0" w:space="0" w:color="auto" w:frame="1"/>
        </w:rPr>
        <w:t>3</w:t>
      </w:r>
    </w:p>
    <w:p w:rsidR="00074A76" w:rsidRDefault="00074A76" w:rsidP="00327428"/>
    <w:p w:rsidR="00BB5935" w:rsidRDefault="00BB5935"/>
    <w:p w:rsidR="00BB5935" w:rsidRDefault="00BB5935"/>
    <w:p w:rsidR="00BB5935" w:rsidRDefault="00BB5935"/>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1E19DE" w:rsidRDefault="001E19DE"/>
    <w:p w:rsidR="00392998" w:rsidRDefault="00392998"/>
    <w:p w:rsidR="001E19DE" w:rsidRDefault="001E19DE"/>
    <w:p w:rsidR="001E19DE" w:rsidRDefault="001E19DE"/>
    <w:p w:rsidR="004369EB" w:rsidRPr="004369EB" w:rsidRDefault="004369EB">
      <w:pPr>
        <w:rPr>
          <w:rFonts w:ascii="Times New Roman" w:hAnsi="Times New Roman" w:cs="Times New Roman"/>
          <w:color w:val="000000"/>
          <w:sz w:val="32"/>
          <w:szCs w:val="24"/>
          <w:shd w:val="clear" w:color="auto" w:fill="FFFFFF"/>
        </w:rPr>
      </w:pPr>
      <w:r w:rsidRPr="004369EB">
        <w:rPr>
          <w:rFonts w:ascii="Times New Roman" w:hAnsi="Times New Roman" w:cs="Times New Roman"/>
          <w:color w:val="000000"/>
          <w:sz w:val="32"/>
          <w:szCs w:val="24"/>
          <w:shd w:val="clear" w:color="auto" w:fill="FFFFFF"/>
        </w:rPr>
        <w:t>1.Generics</w:t>
      </w:r>
    </w:p>
    <w:p w:rsidR="004369EB" w:rsidRPr="004369EB" w:rsidRDefault="004369EB" w:rsidP="004369EB">
      <w:pPr>
        <w:rPr>
          <w:rFonts w:ascii="Times New Roman" w:hAnsi="Times New Roman" w:cs="Times New Roman"/>
          <w:color w:val="000000"/>
          <w:sz w:val="24"/>
          <w:szCs w:val="24"/>
          <w:shd w:val="clear" w:color="auto" w:fill="FFFFFF"/>
        </w:rPr>
      </w:pPr>
    </w:p>
    <w:p w:rsidR="004369EB" w:rsidRPr="004369EB" w:rsidRDefault="004369EB" w:rsidP="004369EB">
      <w:pPr>
        <w:pStyle w:val="Prrafodelista"/>
        <w:numPr>
          <w:ilvl w:val="1"/>
          <w:numId w:val="1"/>
        </w:numPr>
        <w:rPr>
          <w:rFonts w:ascii="Times New Roman" w:hAnsi="Times New Roman" w:cs="Times New Roman"/>
          <w:color w:val="000000"/>
          <w:sz w:val="24"/>
          <w:szCs w:val="24"/>
          <w:shd w:val="clear" w:color="auto" w:fill="FFFFFF"/>
        </w:rPr>
      </w:pPr>
      <w:r w:rsidRPr="004369EB">
        <w:rPr>
          <w:rFonts w:ascii="Times New Roman" w:hAnsi="Times New Roman" w:cs="Times New Roman"/>
          <w:color w:val="000000"/>
          <w:sz w:val="24"/>
          <w:szCs w:val="24"/>
          <w:shd w:val="clear" w:color="auto" w:fill="FFFFFF"/>
        </w:rPr>
        <w:t>¿Que son los Generics?</w:t>
      </w:r>
    </w:p>
    <w:p w:rsidR="001E19DE" w:rsidRDefault="001E19DE">
      <w:pPr>
        <w:rPr>
          <w:rFonts w:ascii="Times New Roman" w:hAnsi="Times New Roman" w:cs="Times New Roman"/>
          <w:color w:val="000000"/>
          <w:sz w:val="24"/>
          <w:szCs w:val="24"/>
          <w:shd w:val="clear" w:color="auto" w:fill="FFFFFF"/>
        </w:rPr>
      </w:pPr>
      <w:r w:rsidRPr="004369EB">
        <w:rPr>
          <w:rFonts w:ascii="Times New Roman" w:hAnsi="Times New Roman" w:cs="Times New Roman"/>
          <w:color w:val="000000"/>
          <w:sz w:val="24"/>
          <w:szCs w:val="24"/>
          <w:shd w:val="clear" w:color="auto" w:fill="FFFFFF"/>
        </w:rPr>
        <w:t>Los genéricos permiten asignar parámetros a la</w:t>
      </w:r>
      <w:r w:rsidR="00392998">
        <w:rPr>
          <w:rFonts w:ascii="Times New Roman" w:hAnsi="Times New Roman" w:cs="Times New Roman"/>
          <w:color w:val="000000"/>
          <w:sz w:val="24"/>
          <w:szCs w:val="24"/>
          <w:shd w:val="clear" w:color="auto" w:fill="FFFFFF"/>
        </w:rPr>
        <w:t>s clases, interfaces, métodos</w:t>
      </w:r>
      <w:r w:rsidRPr="004369EB">
        <w:rPr>
          <w:rFonts w:ascii="Times New Roman" w:hAnsi="Times New Roman" w:cs="Times New Roman"/>
          <w:color w:val="000000"/>
          <w:sz w:val="24"/>
          <w:szCs w:val="24"/>
          <w:shd w:val="clear" w:color="auto" w:fill="FFFFFF"/>
        </w:rPr>
        <w:t>, de forma que sólo admi</w:t>
      </w:r>
      <w:r w:rsidR="004369EB" w:rsidRPr="004369EB">
        <w:rPr>
          <w:rFonts w:ascii="Times New Roman" w:hAnsi="Times New Roman" w:cs="Times New Roman"/>
          <w:color w:val="000000"/>
          <w:sz w:val="24"/>
          <w:szCs w:val="24"/>
          <w:shd w:val="clear" w:color="auto" w:fill="FFFFFF"/>
        </w:rPr>
        <w:t>tan los tipos de objetos que se desee</w:t>
      </w:r>
      <w:r w:rsidRPr="004369EB">
        <w:rPr>
          <w:rFonts w:ascii="Times New Roman" w:hAnsi="Times New Roman" w:cs="Times New Roman"/>
          <w:color w:val="000000"/>
          <w:sz w:val="24"/>
          <w:szCs w:val="24"/>
          <w:shd w:val="clear" w:color="auto" w:fill="FFFFFF"/>
        </w:rPr>
        <w:t>.</w:t>
      </w:r>
      <w:r w:rsidRPr="004369EB">
        <w:rPr>
          <w:rStyle w:val="apple-converted-space"/>
          <w:rFonts w:ascii="Times New Roman" w:hAnsi="Times New Roman" w:cs="Times New Roman"/>
          <w:color w:val="000000"/>
          <w:sz w:val="24"/>
          <w:szCs w:val="24"/>
          <w:shd w:val="clear" w:color="auto" w:fill="FFFFFF"/>
        </w:rPr>
        <w:t> </w:t>
      </w:r>
      <w:r w:rsidRPr="004369EB">
        <w:rPr>
          <w:rFonts w:ascii="Times New Roman" w:hAnsi="Times New Roman" w:cs="Times New Roman"/>
          <w:b/>
          <w:bCs/>
          <w:color w:val="000000"/>
          <w:sz w:val="24"/>
          <w:szCs w:val="24"/>
          <w:shd w:val="clear" w:color="auto" w:fill="FFFFFF"/>
        </w:rPr>
        <w:t>No</w:t>
      </w:r>
      <w:r w:rsidRPr="004369EB">
        <w:rPr>
          <w:rStyle w:val="apple-converted-space"/>
          <w:rFonts w:ascii="Times New Roman" w:hAnsi="Times New Roman" w:cs="Times New Roman"/>
          <w:color w:val="000000"/>
          <w:sz w:val="24"/>
          <w:szCs w:val="24"/>
          <w:shd w:val="clear" w:color="auto" w:fill="FFFFFF"/>
        </w:rPr>
        <w:t> </w:t>
      </w:r>
      <w:r w:rsidRPr="004369EB">
        <w:rPr>
          <w:rFonts w:ascii="Times New Roman" w:hAnsi="Times New Roman" w:cs="Times New Roman"/>
          <w:color w:val="000000"/>
          <w:sz w:val="24"/>
          <w:szCs w:val="24"/>
          <w:shd w:val="clear" w:color="auto" w:fill="FFFFFF"/>
        </w:rPr>
        <w:t>se pueden utilizar con primitivos, pero si con las clases que se corresponden con ellos. Por eso no pue</w:t>
      </w:r>
      <w:r w:rsidR="008B5C33">
        <w:rPr>
          <w:rFonts w:ascii="Times New Roman" w:hAnsi="Times New Roman" w:cs="Times New Roman"/>
          <w:color w:val="000000"/>
          <w:sz w:val="24"/>
          <w:szCs w:val="24"/>
          <w:shd w:val="clear" w:color="auto" w:fill="FFFFFF"/>
        </w:rPr>
        <w:tab/>
      </w:r>
      <w:bookmarkStart w:id="0" w:name="_GoBack"/>
      <w:bookmarkEnd w:id="0"/>
      <w:r w:rsidRPr="004369EB">
        <w:rPr>
          <w:rFonts w:ascii="Times New Roman" w:hAnsi="Times New Roman" w:cs="Times New Roman"/>
          <w:color w:val="000000"/>
          <w:sz w:val="24"/>
          <w:szCs w:val="24"/>
          <w:shd w:val="clear" w:color="auto" w:fill="FFFFFF"/>
        </w:rPr>
        <w:t>des hacer un genérico tipo int, per</w:t>
      </w:r>
      <w:r w:rsidR="004369EB">
        <w:rPr>
          <w:rFonts w:ascii="Times New Roman" w:hAnsi="Times New Roman" w:cs="Times New Roman"/>
          <w:color w:val="000000"/>
          <w:sz w:val="24"/>
          <w:szCs w:val="24"/>
          <w:shd w:val="clear" w:color="auto" w:fill="FFFFFF"/>
        </w:rPr>
        <w:t>o sí un Integer.</w:t>
      </w:r>
    </w:p>
    <w:p w:rsidR="004369EB" w:rsidRDefault="004369E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Los beneficios que posee es: la comprobación de tipos más fuertes en tiempo de compilación.</w:t>
      </w:r>
    </w:p>
    <w:p w:rsidR="004369EB" w:rsidRDefault="004369E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 eliminación de casts, aumentando la legibilidad del código y la posibilidad de implementar algoritmos genéricos con tipado seguro.</w:t>
      </w:r>
    </w:p>
    <w:p w:rsidR="004369EB" w:rsidRDefault="004369EB">
      <w:pPr>
        <w:rPr>
          <w:rFonts w:ascii="Times New Roman" w:hAnsi="Times New Roman" w:cs="Times New Roman"/>
          <w:color w:val="000000"/>
          <w:sz w:val="24"/>
          <w:szCs w:val="24"/>
          <w:shd w:val="clear" w:color="auto" w:fill="FFFFFF"/>
        </w:rPr>
      </w:pPr>
    </w:p>
    <w:p w:rsidR="00392998" w:rsidRPr="00074A76" w:rsidRDefault="00074A76" w:rsidP="00392998">
      <w:pPr>
        <w:shd w:val="clear" w:color="auto" w:fill="FFFFFF"/>
        <w:spacing w:after="0" w:line="240" w:lineRule="auto"/>
        <w:textAlignment w:val="baseline"/>
        <w:rPr>
          <w:rFonts w:ascii="Times New Roman" w:eastAsia="Times New Roman" w:hAnsi="Times New Roman" w:cs="Times New Roman"/>
          <w:sz w:val="32"/>
          <w:szCs w:val="24"/>
          <w:bdr w:val="none" w:sz="0" w:space="0" w:color="auto" w:frame="1"/>
        </w:rPr>
      </w:pPr>
      <w:r w:rsidRPr="00074A76">
        <w:rPr>
          <w:rFonts w:ascii="Times New Roman" w:eastAsia="Times New Roman" w:hAnsi="Times New Roman" w:cs="Times New Roman"/>
          <w:sz w:val="32"/>
          <w:szCs w:val="24"/>
          <w:bdr w:val="none" w:sz="0" w:space="0" w:color="auto" w:frame="1"/>
        </w:rPr>
        <w:t>2. ¿Cómo</w:t>
      </w:r>
      <w:r w:rsidR="00392998" w:rsidRPr="00392998">
        <w:rPr>
          <w:rFonts w:ascii="Times New Roman" w:eastAsia="Times New Roman" w:hAnsi="Times New Roman" w:cs="Times New Roman"/>
          <w:sz w:val="32"/>
          <w:szCs w:val="24"/>
          <w:bdr w:val="none" w:sz="0" w:space="0" w:color="auto" w:frame="1"/>
        </w:rPr>
        <w:t xml:space="preserve"> usamos los genéricos?</w:t>
      </w:r>
    </w:p>
    <w:p w:rsidR="00074A76" w:rsidRPr="00392998" w:rsidRDefault="00074A76" w:rsidP="00392998">
      <w:pPr>
        <w:shd w:val="clear" w:color="auto" w:fill="FFFFFF"/>
        <w:spacing w:after="0" w:line="240" w:lineRule="auto"/>
        <w:textAlignment w:val="baseline"/>
        <w:rPr>
          <w:rFonts w:ascii="Times New Roman" w:eastAsia="Times New Roman" w:hAnsi="Times New Roman" w:cs="Times New Roman"/>
          <w:sz w:val="32"/>
          <w:szCs w:val="24"/>
        </w:rPr>
      </w:pPr>
    </w:p>
    <w:p w:rsidR="00392998" w:rsidRPr="00392998" w:rsidRDefault="00392998" w:rsidP="00392998">
      <w:pPr>
        <w:shd w:val="clear" w:color="auto" w:fill="FFFFFF"/>
        <w:spacing w:after="0"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Reconoceremos el uso de genéricos en una clase, interfaz o método cuando veamos un solo carácter en mayúsculas encerrado en el operador “diamond”. Por ejemplo</w:t>
      </w:r>
      <w:r w:rsidR="00074A76" w:rsidRPr="00074A76">
        <w:rPr>
          <w:rFonts w:ascii="Times New Roman" w:eastAsia="Times New Roman" w:hAnsi="Times New Roman" w:cs="Times New Roman"/>
          <w:sz w:val="24"/>
          <w:szCs w:val="24"/>
        </w:rPr>
        <w:t>:</w:t>
      </w:r>
    </w:p>
    <w:p w:rsidR="00392998" w:rsidRPr="00074A76" w:rsidRDefault="00392998"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Como ejemplo, veamos la declaración de la clase ArrayList:</w:t>
      </w:r>
    </w:p>
    <w:p w:rsidR="00392998" w:rsidRPr="00392998" w:rsidRDefault="00392998" w:rsidP="00392998">
      <w:pPr>
        <w:shd w:val="clear" w:color="auto" w:fill="FFFFFF"/>
        <w:spacing w:before="384" w:after="384" w:line="240" w:lineRule="auto"/>
        <w:textAlignment w:val="baseline"/>
        <w:rPr>
          <w:rFonts w:ascii="Times New Roman" w:eastAsia="Times New Roman" w:hAnsi="Times New Roman" w:cs="Times New Roman"/>
          <w:color w:val="555555"/>
          <w:sz w:val="24"/>
          <w:szCs w:val="24"/>
          <w:lang w:val="en-US"/>
        </w:rPr>
      </w:pPr>
      <w:r w:rsidRPr="00C36F7E">
        <w:rPr>
          <w:rFonts w:ascii="Times New Roman" w:eastAsia="Times New Roman" w:hAnsi="Times New Roman" w:cs="Times New Roman"/>
          <w:color w:val="000088"/>
          <w:sz w:val="24"/>
          <w:szCs w:val="24"/>
          <w:bdr w:val="none" w:sz="0" w:space="0" w:color="auto" w:frame="1"/>
        </w:rPr>
        <w:t xml:space="preserve"> </w:t>
      </w:r>
      <w:r w:rsidRPr="00074A76">
        <w:rPr>
          <w:rFonts w:ascii="Times New Roman" w:eastAsia="Times New Roman" w:hAnsi="Times New Roman" w:cs="Times New Roman"/>
          <w:color w:val="000088"/>
          <w:sz w:val="24"/>
          <w:szCs w:val="24"/>
          <w:bdr w:val="none" w:sz="0" w:space="0" w:color="auto" w:frame="1"/>
          <w:lang w:val="en-US"/>
        </w:rPr>
        <w:t>public</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0088"/>
          <w:sz w:val="24"/>
          <w:szCs w:val="24"/>
          <w:bdr w:val="none" w:sz="0" w:space="0" w:color="auto" w:frame="1"/>
          <w:lang w:val="en-US"/>
        </w:rPr>
        <w:t>class</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ArrayList</w:t>
      </w:r>
      <w:r w:rsidRPr="00074A76">
        <w:rPr>
          <w:rFonts w:ascii="Times New Roman" w:eastAsia="Times New Roman" w:hAnsi="Times New Roman" w:cs="Times New Roman"/>
          <w:color w:val="666600"/>
          <w:sz w:val="24"/>
          <w:szCs w:val="24"/>
          <w:bdr w:val="none" w:sz="0" w:space="0" w:color="auto" w:frame="1"/>
          <w:lang w:val="en-US"/>
        </w:rPr>
        <w:t>&lt;</w:t>
      </w:r>
      <w:r w:rsidRPr="00074A76">
        <w:rPr>
          <w:rFonts w:ascii="Times New Roman" w:eastAsia="Times New Roman" w:hAnsi="Times New Roman" w:cs="Times New Roman"/>
          <w:color w:val="000000"/>
          <w:sz w:val="24"/>
          <w:szCs w:val="24"/>
          <w:bdr w:val="none" w:sz="0" w:space="0" w:color="auto" w:frame="1"/>
          <w:lang w:val="en-US"/>
        </w:rPr>
        <w:t>E</w:t>
      </w:r>
      <w:r w:rsidRPr="00074A76">
        <w:rPr>
          <w:rFonts w:ascii="Times New Roman" w:eastAsia="Times New Roman" w:hAnsi="Times New Roman" w:cs="Times New Roman"/>
          <w:color w:val="666600"/>
          <w:sz w:val="24"/>
          <w:szCs w:val="24"/>
          <w:bdr w:val="none" w:sz="0" w:space="0" w:color="auto" w:frame="1"/>
          <w:lang w:val="en-US"/>
        </w:rPr>
        <w:t>&gt;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0088"/>
          <w:sz w:val="24"/>
          <w:szCs w:val="24"/>
          <w:bdr w:val="none" w:sz="0" w:space="0" w:color="auto" w:frame="1"/>
          <w:lang w:val="en-US"/>
        </w:rPr>
        <w:t>extends</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AbstractList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0088"/>
          <w:sz w:val="24"/>
          <w:szCs w:val="24"/>
          <w:bdr w:val="none" w:sz="0" w:space="0" w:color="auto" w:frame="1"/>
          <w:lang w:val="en-US"/>
        </w:rPr>
        <w:t>implements</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List</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RandomAccess</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Cloneable</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Serializable</w:t>
      </w:r>
    </w:p>
    <w:p w:rsidR="00392998" w:rsidRPr="00392998" w:rsidRDefault="00392998"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El operador</w:t>
      </w:r>
      <w:r w:rsidRPr="00074A76">
        <w:rPr>
          <w:rFonts w:ascii="Times New Roman" w:eastAsia="Times New Roman" w:hAnsi="Times New Roman" w:cs="Times New Roman"/>
          <w:sz w:val="24"/>
          <w:szCs w:val="24"/>
        </w:rPr>
        <w:t> </w:t>
      </w:r>
      <w:r w:rsidRPr="00392998">
        <w:rPr>
          <w:rFonts w:ascii="Times New Roman" w:eastAsia="Times New Roman" w:hAnsi="Times New Roman" w:cs="Times New Roman"/>
          <w:sz w:val="24"/>
          <w:szCs w:val="24"/>
        </w:rPr>
        <w:t>después de ArrayList significa que la clase está implementando genéricos. Si nos fijamos en sus herencias e implementaciones, veremos que AbstractList y List también usan genéricos.</w:t>
      </w:r>
    </w:p>
    <w:p w:rsidR="00392998" w:rsidRPr="00C36F7E" w:rsidRDefault="00392998"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 xml:space="preserve">Para usar una clase que implemente genéricos, solo deberemos inicializar y declarar esa clase usando el operador diamante con la clase deseada. </w:t>
      </w:r>
    </w:p>
    <w:p w:rsidR="00392998" w:rsidRPr="00392998" w:rsidRDefault="00392998" w:rsidP="00392998">
      <w:pPr>
        <w:shd w:val="clear" w:color="auto" w:fill="FFFFFF"/>
        <w:spacing w:before="384" w:after="384" w:line="240" w:lineRule="auto"/>
        <w:textAlignment w:val="baseline"/>
        <w:rPr>
          <w:rFonts w:ascii="Times New Roman" w:eastAsia="Times New Roman" w:hAnsi="Times New Roman" w:cs="Times New Roman"/>
          <w:color w:val="555555"/>
          <w:sz w:val="24"/>
          <w:szCs w:val="24"/>
          <w:lang w:val="en-US"/>
        </w:rPr>
      </w:pPr>
      <w:r w:rsidRPr="00074A76">
        <w:rPr>
          <w:rFonts w:ascii="Times New Roman" w:eastAsia="Times New Roman" w:hAnsi="Times New Roman" w:cs="Times New Roman"/>
          <w:color w:val="660066"/>
          <w:sz w:val="24"/>
          <w:szCs w:val="24"/>
          <w:bdr w:val="none" w:sz="0" w:space="0" w:color="auto" w:frame="1"/>
          <w:lang w:val="en-US"/>
        </w:rPr>
        <w:t>ArrayList</w:t>
      </w:r>
      <w:r w:rsidRPr="00074A76">
        <w:rPr>
          <w:rFonts w:ascii="Times New Roman" w:eastAsia="Times New Roman" w:hAnsi="Times New Roman" w:cs="Times New Roman"/>
          <w:color w:val="666600"/>
          <w:sz w:val="24"/>
          <w:szCs w:val="24"/>
          <w:bdr w:val="none" w:sz="0" w:space="0" w:color="auto" w:frame="1"/>
          <w:lang w:val="en-US"/>
        </w:rPr>
        <w:t>&lt;</w:t>
      </w:r>
      <w:r w:rsidRPr="00074A76">
        <w:rPr>
          <w:rFonts w:ascii="Times New Roman" w:eastAsia="Times New Roman" w:hAnsi="Times New Roman" w:cs="Times New Roman"/>
          <w:color w:val="660066"/>
          <w:sz w:val="24"/>
          <w:szCs w:val="24"/>
          <w:bdr w:val="none" w:sz="0" w:space="0" w:color="auto" w:frame="1"/>
          <w:lang w:val="en-US"/>
        </w:rPr>
        <w:t>String</w:t>
      </w:r>
      <w:r w:rsidRPr="00074A76">
        <w:rPr>
          <w:rFonts w:ascii="Times New Roman" w:eastAsia="Times New Roman" w:hAnsi="Times New Roman" w:cs="Times New Roman"/>
          <w:color w:val="666600"/>
          <w:sz w:val="24"/>
          <w:szCs w:val="24"/>
          <w:bdr w:val="none" w:sz="0" w:space="0" w:color="auto" w:frame="1"/>
          <w:lang w:val="en-US"/>
        </w:rPr>
        <w:t>&gt;</w:t>
      </w:r>
      <w:r w:rsidRPr="00074A76">
        <w:rPr>
          <w:rFonts w:ascii="Times New Roman" w:eastAsia="Times New Roman" w:hAnsi="Times New Roman" w:cs="Times New Roman"/>
          <w:color w:val="000000"/>
          <w:sz w:val="24"/>
          <w:szCs w:val="24"/>
          <w:bdr w:val="none" w:sz="0" w:space="0" w:color="auto" w:frame="1"/>
          <w:lang w:val="en-US"/>
        </w:rPr>
        <w:t xml:space="preserve"> str </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0088"/>
          <w:sz w:val="24"/>
          <w:szCs w:val="24"/>
          <w:bdr w:val="none" w:sz="0" w:space="0" w:color="auto" w:frame="1"/>
          <w:lang w:val="en-US"/>
        </w:rPr>
        <w:t>new</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ArrayList</w:t>
      </w:r>
      <w:r w:rsidRPr="00074A76">
        <w:rPr>
          <w:rFonts w:ascii="Times New Roman" w:eastAsia="Times New Roman" w:hAnsi="Times New Roman" w:cs="Times New Roman"/>
          <w:color w:val="666600"/>
          <w:sz w:val="24"/>
          <w:szCs w:val="24"/>
          <w:bdr w:val="none" w:sz="0" w:space="0" w:color="auto" w:frame="1"/>
          <w:lang w:val="en-US"/>
        </w:rPr>
        <w:t>&lt;</w:t>
      </w:r>
      <w:r w:rsidRPr="00074A76">
        <w:rPr>
          <w:rFonts w:ascii="Times New Roman" w:eastAsia="Times New Roman" w:hAnsi="Times New Roman" w:cs="Times New Roman"/>
          <w:color w:val="660066"/>
          <w:sz w:val="24"/>
          <w:szCs w:val="24"/>
          <w:bdr w:val="none" w:sz="0" w:space="0" w:color="auto" w:frame="1"/>
          <w:lang w:val="en-US"/>
        </w:rPr>
        <w:t>String</w:t>
      </w:r>
      <w:r w:rsidRPr="00074A76">
        <w:rPr>
          <w:rFonts w:ascii="Times New Roman" w:eastAsia="Times New Roman" w:hAnsi="Times New Roman" w:cs="Times New Roman"/>
          <w:color w:val="666600"/>
          <w:sz w:val="24"/>
          <w:szCs w:val="24"/>
          <w:bdr w:val="none" w:sz="0" w:space="0" w:color="auto" w:frame="1"/>
          <w:lang w:val="en-US"/>
        </w:rPr>
        <w:t>&gt;();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880000"/>
          <w:sz w:val="24"/>
          <w:szCs w:val="24"/>
          <w:bdr w:val="none" w:sz="0" w:space="0" w:color="auto" w:frame="1"/>
          <w:lang w:val="en-US"/>
        </w:rPr>
        <w:t xml:space="preserve">// Un ArrayList que solo permite Strings </w:t>
      </w:r>
    </w:p>
    <w:p w:rsidR="00392998" w:rsidRPr="00074A76" w:rsidRDefault="00392998" w:rsidP="00392998">
      <w:pPr>
        <w:shd w:val="clear" w:color="auto" w:fill="FFFFFF"/>
        <w:spacing w:after="0" w:line="240" w:lineRule="auto"/>
        <w:textAlignment w:val="baseline"/>
        <w:rPr>
          <w:rFonts w:ascii="Times New Roman" w:eastAsia="Times New Roman" w:hAnsi="Times New Roman" w:cs="Times New Roman"/>
          <w:color w:val="555555"/>
          <w:sz w:val="24"/>
          <w:szCs w:val="24"/>
          <w:lang w:val="en-US"/>
        </w:rPr>
      </w:pPr>
    </w:p>
    <w:p w:rsidR="00392998" w:rsidRPr="00392998" w:rsidRDefault="00074A76" w:rsidP="00392998">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w:t>
      </w:r>
      <w:r w:rsidR="00392998" w:rsidRPr="00392998">
        <w:rPr>
          <w:rFonts w:ascii="Times New Roman" w:eastAsia="Times New Roman" w:hAnsi="Times New Roman" w:cs="Times New Roman"/>
          <w:sz w:val="24"/>
          <w:szCs w:val="24"/>
        </w:rPr>
        <w:t xml:space="preserve"> ver, usamos el operador diamante con la clase String de la siguiente </w:t>
      </w:r>
      <w:r w:rsidRPr="00074A76">
        <w:rPr>
          <w:rFonts w:ascii="Times New Roman" w:eastAsia="Times New Roman" w:hAnsi="Times New Roman" w:cs="Times New Roman"/>
          <w:sz w:val="24"/>
          <w:szCs w:val="24"/>
        </w:rPr>
        <w:t>forma:</w:t>
      </w:r>
      <w:r w:rsidR="00392998" w:rsidRPr="00392998">
        <w:rPr>
          <w:rFonts w:ascii="Times New Roman" w:eastAsia="Times New Roman" w:hAnsi="Times New Roman" w:cs="Times New Roman"/>
          <w:sz w:val="24"/>
          <w:szCs w:val="24"/>
        </w:rPr>
        <w:t xml:space="preserve"> De esta forma, le decimos a Java que queremos un ArrayList que</w:t>
      </w:r>
      <w:r w:rsidR="00392998" w:rsidRPr="00074A76">
        <w:rPr>
          <w:rFonts w:ascii="Times New Roman" w:eastAsia="Times New Roman" w:hAnsi="Times New Roman" w:cs="Times New Roman"/>
          <w:sz w:val="24"/>
          <w:szCs w:val="24"/>
        </w:rPr>
        <w:t> </w:t>
      </w:r>
      <w:r w:rsidR="00392998" w:rsidRPr="00074A76">
        <w:rPr>
          <w:rFonts w:ascii="Times New Roman" w:eastAsia="Times New Roman" w:hAnsi="Times New Roman" w:cs="Times New Roman"/>
          <w:bCs/>
          <w:sz w:val="24"/>
          <w:szCs w:val="24"/>
          <w:bdr w:val="none" w:sz="0" w:space="0" w:color="auto" w:frame="1"/>
        </w:rPr>
        <w:t>solo acepte instancias de la clase </w:t>
      </w:r>
      <w:r w:rsidR="00392998" w:rsidRPr="00392998">
        <w:rPr>
          <w:rFonts w:ascii="Times New Roman" w:eastAsia="Times New Roman" w:hAnsi="Times New Roman" w:cs="Times New Roman"/>
          <w:sz w:val="24"/>
          <w:szCs w:val="24"/>
        </w:rPr>
        <w:t>, si intentamos añadir otra cosa, tendremos un bonito error en tiempo de compilación.</w:t>
      </w:r>
    </w:p>
    <w:p w:rsidR="00074A76" w:rsidRDefault="00392998" w:rsidP="00392998">
      <w:pPr>
        <w:shd w:val="clear" w:color="auto" w:fill="FFFFFF"/>
        <w:spacing w:after="0"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lastRenderedPageBreak/>
        <w:t>Una vez entendida la funcionalidad de los genéricos, podemos decir que su sintaxis es similar (ignorando el operador diamante) a la de la declaración de parámetros de cualquier método, ya que</w:t>
      </w:r>
      <w:r w:rsidRPr="00074A76">
        <w:rPr>
          <w:rFonts w:ascii="Times New Roman" w:eastAsia="Times New Roman" w:hAnsi="Times New Roman" w:cs="Times New Roman"/>
          <w:sz w:val="24"/>
          <w:szCs w:val="24"/>
        </w:rPr>
        <w:t> </w:t>
      </w:r>
      <w:r w:rsidRPr="00074A76">
        <w:rPr>
          <w:rFonts w:ascii="Times New Roman" w:eastAsia="Times New Roman" w:hAnsi="Times New Roman" w:cs="Times New Roman"/>
          <w:bCs/>
          <w:sz w:val="24"/>
          <w:szCs w:val="24"/>
          <w:bdr w:val="none" w:sz="0" w:space="0" w:color="auto" w:frame="1"/>
        </w:rPr>
        <w:t>una misma clase o método puede usar todos los genéricos que necesite</w:t>
      </w:r>
      <w:r w:rsidRPr="00392998">
        <w:rPr>
          <w:rFonts w:ascii="Times New Roman" w:eastAsia="Times New Roman" w:hAnsi="Times New Roman" w:cs="Times New Roman"/>
          <w:sz w:val="24"/>
          <w:szCs w:val="24"/>
        </w:rPr>
        <w:t xml:space="preserve">. </w:t>
      </w:r>
    </w:p>
    <w:p w:rsidR="00074A76" w:rsidRDefault="00074A76" w:rsidP="00392998">
      <w:pPr>
        <w:shd w:val="clear" w:color="auto" w:fill="FFFFFF"/>
        <w:spacing w:after="0" w:line="240" w:lineRule="auto"/>
        <w:textAlignment w:val="baseline"/>
        <w:rPr>
          <w:rFonts w:ascii="Times New Roman" w:eastAsia="Times New Roman" w:hAnsi="Times New Roman" w:cs="Times New Roman"/>
          <w:sz w:val="24"/>
          <w:szCs w:val="24"/>
        </w:rPr>
      </w:pPr>
    </w:p>
    <w:p w:rsidR="00392998" w:rsidRPr="00074A76" w:rsidRDefault="00392998" w:rsidP="00392998">
      <w:pPr>
        <w:shd w:val="clear" w:color="auto" w:fill="FFFFFF"/>
        <w:spacing w:after="0"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Veamos la declaración de la interfaz Map:</w:t>
      </w:r>
    </w:p>
    <w:p w:rsidR="00392998" w:rsidRPr="00074A76" w:rsidRDefault="00392998" w:rsidP="00392998">
      <w:pPr>
        <w:shd w:val="clear" w:color="auto" w:fill="FFFFFF"/>
        <w:spacing w:after="0" w:line="240" w:lineRule="auto"/>
        <w:textAlignment w:val="baseline"/>
        <w:rPr>
          <w:rFonts w:ascii="Times New Roman" w:eastAsia="Times New Roman" w:hAnsi="Times New Roman" w:cs="Times New Roman"/>
          <w:color w:val="555555"/>
          <w:sz w:val="24"/>
          <w:szCs w:val="24"/>
        </w:rPr>
      </w:pPr>
    </w:p>
    <w:p w:rsidR="00392998" w:rsidRPr="00392998" w:rsidRDefault="00392998" w:rsidP="00392998">
      <w:pPr>
        <w:shd w:val="clear" w:color="auto" w:fill="FFFFFF"/>
        <w:spacing w:after="0" w:line="240" w:lineRule="auto"/>
        <w:textAlignment w:val="baseline"/>
        <w:rPr>
          <w:rFonts w:ascii="Times New Roman" w:eastAsia="Times New Roman" w:hAnsi="Times New Roman" w:cs="Times New Roman"/>
          <w:color w:val="555555"/>
          <w:sz w:val="24"/>
          <w:szCs w:val="24"/>
          <w:lang w:val="en-US"/>
        </w:rPr>
      </w:pPr>
      <w:r w:rsidRPr="00074A76">
        <w:rPr>
          <w:rFonts w:ascii="Times New Roman" w:eastAsia="Times New Roman" w:hAnsi="Times New Roman" w:cs="Times New Roman"/>
          <w:color w:val="000088"/>
          <w:sz w:val="24"/>
          <w:szCs w:val="24"/>
          <w:bdr w:val="none" w:sz="0" w:space="0" w:color="auto" w:frame="1"/>
        </w:rPr>
        <w:t xml:space="preserve"> </w:t>
      </w:r>
      <w:r w:rsidRPr="00074A76">
        <w:rPr>
          <w:rFonts w:ascii="Times New Roman" w:eastAsia="Times New Roman" w:hAnsi="Times New Roman" w:cs="Times New Roman"/>
          <w:color w:val="000088"/>
          <w:sz w:val="24"/>
          <w:szCs w:val="24"/>
          <w:bdr w:val="none" w:sz="0" w:space="0" w:color="auto" w:frame="1"/>
          <w:lang w:val="en-US"/>
        </w:rPr>
        <w:t>public</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0088"/>
          <w:sz w:val="24"/>
          <w:szCs w:val="24"/>
          <w:bdr w:val="none" w:sz="0" w:space="0" w:color="auto" w:frame="1"/>
          <w:lang w:val="en-US"/>
        </w:rPr>
        <w:t>interface</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Map</w:t>
      </w:r>
      <w:r w:rsidRPr="00074A76">
        <w:rPr>
          <w:rFonts w:ascii="Times New Roman" w:eastAsia="Times New Roman" w:hAnsi="Times New Roman" w:cs="Times New Roman"/>
          <w:color w:val="666600"/>
          <w:sz w:val="24"/>
          <w:szCs w:val="24"/>
          <w:bdr w:val="none" w:sz="0" w:space="0" w:color="auto" w:frame="1"/>
          <w:lang w:val="en-US"/>
        </w:rPr>
        <w:t>&lt;</w:t>
      </w:r>
      <w:r w:rsidRPr="00074A76">
        <w:rPr>
          <w:rFonts w:ascii="Times New Roman" w:eastAsia="Times New Roman" w:hAnsi="Times New Roman" w:cs="Times New Roman"/>
          <w:color w:val="000000"/>
          <w:sz w:val="24"/>
          <w:szCs w:val="24"/>
          <w:bdr w:val="none" w:sz="0" w:space="0" w:color="auto" w:frame="1"/>
          <w:lang w:val="en-US"/>
        </w:rPr>
        <w:t>K</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V</w:t>
      </w:r>
      <w:r w:rsidRPr="00074A76">
        <w:rPr>
          <w:rFonts w:ascii="Times New Roman" w:eastAsia="Times New Roman" w:hAnsi="Times New Roman" w:cs="Times New Roman"/>
          <w:color w:val="666600"/>
          <w:sz w:val="24"/>
          <w:szCs w:val="24"/>
          <w:bdr w:val="none" w:sz="0" w:space="0" w:color="auto" w:frame="1"/>
          <w:lang w:val="en-US"/>
        </w:rPr>
        <w:t>&gt;</w:t>
      </w:r>
    </w:p>
    <w:p w:rsidR="00074A76" w:rsidRPr="00C36F7E" w:rsidRDefault="00074A76" w:rsidP="00392998">
      <w:pPr>
        <w:shd w:val="clear" w:color="auto" w:fill="FFFFFF"/>
        <w:spacing w:before="384" w:after="384" w:line="240" w:lineRule="auto"/>
        <w:textAlignment w:val="baseline"/>
        <w:rPr>
          <w:rFonts w:ascii="Times New Roman" w:eastAsia="Times New Roman" w:hAnsi="Times New Roman" w:cs="Times New Roman"/>
          <w:sz w:val="24"/>
          <w:szCs w:val="24"/>
          <w:lang w:val="en-US"/>
        </w:rPr>
      </w:pPr>
    </w:p>
    <w:p w:rsidR="00392998" w:rsidRPr="00392998" w:rsidRDefault="00074A76"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Como se ve</w:t>
      </w:r>
      <w:r w:rsidR="00392998" w:rsidRPr="00392998">
        <w:rPr>
          <w:rFonts w:ascii="Times New Roman" w:eastAsia="Times New Roman" w:hAnsi="Times New Roman" w:cs="Times New Roman"/>
          <w:sz w:val="24"/>
          <w:szCs w:val="24"/>
        </w:rPr>
        <w:t>, utiliza dos genéricos. Esto es que, a la hora de inicializarlo o declararlo deberemos usar dos nombres de Clase en el interior del operador diamante. La funcionalidad, evidentemente, dependerá de la clase. Para que nos entendamos mediante la práctica, voy a poner un ejemplo de que clase que impelementa la interfaz Map y, por tanto, usa dos genéricos. Esta clase es la clase HashMap.</w:t>
      </w:r>
    </w:p>
    <w:p w:rsidR="00392998" w:rsidRPr="00074A76" w:rsidRDefault="00392998"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Declaración de la clase, para que sepamos que hacemos:</w:t>
      </w:r>
    </w:p>
    <w:p w:rsidR="00392998" w:rsidRPr="00C36F7E" w:rsidRDefault="00392998" w:rsidP="00392998">
      <w:pPr>
        <w:shd w:val="clear" w:color="auto" w:fill="FFFFFF"/>
        <w:spacing w:before="384" w:after="384" w:line="240" w:lineRule="auto"/>
        <w:textAlignment w:val="baseline"/>
        <w:rPr>
          <w:rFonts w:ascii="Times New Roman" w:eastAsia="Times New Roman" w:hAnsi="Times New Roman" w:cs="Times New Roman"/>
          <w:color w:val="555555"/>
          <w:sz w:val="24"/>
          <w:szCs w:val="24"/>
          <w:lang w:val="en-US"/>
        </w:rPr>
      </w:pPr>
      <w:r w:rsidRPr="00074A76">
        <w:rPr>
          <w:rFonts w:ascii="Times New Roman" w:eastAsia="Times New Roman" w:hAnsi="Times New Roman" w:cs="Times New Roman"/>
          <w:color w:val="000088"/>
          <w:sz w:val="24"/>
          <w:szCs w:val="24"/>
          <w:bdr w:val="none" w:sz="0" w:space="0" w:color="auto" w:frame="1"/>
        </w:rPr>
        <w:t xml:space="preserve"> </w:t>
      </w:r>
      <w:r w:rsidRPr="00C36F7E">
        <w:rPr>
          <w:rFonts w:ascii="Times New Roman" w:eastAsia="Times New Roman" w:hAnsi="Times New Roman" w:cs="Times New Roman"/>
          <w:color w:val="000088"/>
          <w:sz w:val="24"/>
          <w:szCs w:val="24"/>
          <w:bdr w:val="none" w:sz="0" w:space="0" w:color="auto" w:frame="1"/>
          <w:lang w:val="en-US"/>
        </w:rPr>
        <w:t>public</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000088"/>
          <w:sz w:val="24"/>
          <w:szCs w:val="24"/>
          <w:bdr w:val="none" w:sz="0" w:space="0" w:color="auto" w:frame="1"/>
          <w:lang w:val="en-US"/>
        </w:rPr>
        <w:t>class</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660066"/>
          <w:sz w:val="24"/>
          <w:szCs w:val="24"/>
          <w:bdr w:val="none" w:sz="0" w:space="0" w:color="auto" w:frame="1"/>
          <w:lang w:val="en-US"/>
        </w:rPr>
        <w:t>HashMap</w:t>
      </w:r>
      <w:r w:rsidRPr="00C36F7E">
        <w:rPr>
          <w:rFonts w:ascii="Times New Roman" w:eastAsia="Times New Roman" w:hAnsi="Times New Roman" w:cs="Times New Roman"/>
          <w:color w:val="666600"/>
          <w:sz w:val="24"/>
          <w:szCs w:val="24"/>
          <w:bdr w:val="none" w:sz="0" w:space="0" w:color="auto" w:frame="1"/>
          <w:lang w:val="en-US"/>
        </w:rPr>
        <w:t>&lt;</w:t>
      </w:r>
      <w:r w:rsidRPr="00C36F7E">
        <w:rPr>
          <w:rFonts w:ascii="Times New Roman" w:eastAsia="Times New Roman" w:hAnsi="Times New Roman" w:cs="Times New Roman"/>
          <w:color w:val="000000"/>
          <w:sz w:val="24"/>
          <w:szCs w:val="24"/>
          <w:bdr w:val="none" w:sz="0" w:space="0" w:color="auto" w:frame="1"/>
          <w:lang w:val="en-US"/>
        </w:rPr>
        <w:t>K</w:t>
      </w:r>
      <w:r w:rsidRPr="00C36F7E">
        <w:rPr>
          <w:rFonts w:ascii="Times New Roman" w:eastAsia="Times New Roman" w:hAnsi="Times New Roman" w:cs="Times New Roman"/>
          <w:color w:val="666600"/>
          <w:sz w:val="24"/>
          <w:szCs w:val="24"/>
          <w:bdr w:val="none" w:sz="0" w:space="0" w:color="auto" w:frame="1"/>
          <w:lang w:val="en-US"/>
        </w:rPr>
        <w:t>,</w:t>
      </w:r>
      <w:r w:rsidRPr="00C36F7E">
        <w:rPr>
          <w:rFonts w:ascii="Times New Roman" w:eastAsia="Times New Roman" w:hAnsi="Times New Roman" w:cs="Times New Roman"/>
          <w:color w:val="000000"/>
          <w:sz w:val="24"/>
          <w:szCs w:val="24"/>
          <w:bdr w:val="none" w:sz="0" w:space="0" w:color="auto" w:frame="1"/>
          <w:lang w:val="en-US"/>
        </w:rPr>
        <w:t xml:space="preserve"> V</w:t>
      </w:r>
      <w:r w:rsidRPr="00C36F7E">
        <w:rPr>
          <w:rFonts w:ascii="Times New Roman" w:eastAsia="Times New Roman" w:hAnsi="Times New Roman" w:cs="Times New Roman"/>
          <w:color w:val="666600"/>
          <w:sz w:val="24"/>
          <w:szCs w:val="24"/>
          <w:bdr w:val="none" w:sz="0" w:space="0" w:color="auto" w:frame="1"/>
          <w:lang w:val="en-US"/>
        </w:rPr>
        <w:t>&gt;</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000088"/>
          <w:sz w:val="24"/>
          <w:szCs w:val="24"/>
          <w:bdr w:val="none" w:sz="0" w:space="0" w:color="auto" w:frame="1"/>
          <w:lang w:val="en-US"/>
        </w:rPr>
        <w:t>extends</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660066"/>
          <w:sz w:val="24"/>
          <w:szCs w:val="24"/>
          <w:bdr w:val="none" w:sz="0" w:space="0" w:color="auto" w:frame="1"/>
          <w:lang w:val="en-US"/>
        </w:rPr>
        <w:t>AbstractMap</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000088"/>
          <w:sz w:val="24"/>
          <w:szCs w:val="24"/>
          <w:bdr w:val="none" w:sz="0" w:space="0" w:color="auto" w:frame="1"/>
          <w:lang w:val="en-US"/>
        </w:rPr>
        <w:t>implements</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660066"/>
          <w:sz w:val="24"/>
          <w:szCs w:val="24"/>
          <w:bdr w:val="none" w:sz="0" w:space="0" w:color="auto" w:frame="1"/>
          <w:lang w:val="en-US"/>
        </w:rPr>
        <w:t>Cloneable</w:t>
      </w:r>
      <w:r w:rsidRPr="00C36F7E">
        <w:rPr>
          <w:rFonts w:ascii="Times New Roman" w:eastAsia="Times New Roman" w:hAnsi="Times New Roman" w:cs="Times New Roman"/>
          <w:color w:val="666600"/>
          <w:sz w:val="24"/>
          <w:szCs w:val="24"/>
          <w:bdr w:val="none" w:sz="0" w:space="0" w:color="auto" w:frame="1"/>
          <w:lang w:val="en-US"/>
        </w:rPr>
        <w:t>,</w:t>
      </w:r>
      <w:r w:rsidRPr="00C36F7E">
        <w:rPr>
          <w:rFonts w:ascii="Times New Roman" w:eastAsia="Times New Roman" w:hAnsi="Times New Roman" w:cs="Times New Roman"/>
          <w:color w:val="000000"/>
          <w:sz w:val="24"/>
          <w:szCs w:val="24"/>
          <w:bdr w:val="none" w:sz="0" w:space="0" w:color="auto" w:frame="1"/>
          <w:lang w:val="en-US"/>
        </w:rPr>
        <w:t xml:space="preserve"> </w:t>
      </w:r>
      <w:r w:rsidRPr="00C36F7E">
        <w:rPr>
          <w:rFonts w:ascii="Times New Roman" w:eastAsia="Times New Roman" w:hAnsi="Times New Roman" w:cs="Times New Roman"/>
          <w:color w:val="660066"/>
          <w:sz w:val="24"/>
          <w:szCs w:val="24"/>
          <w:bdr w:val="none" w:sz="0" w:space="0" w:color="auto" w:frame="1"/>
          <w:lang w:val="en-US"/>
        </w:rPr>
        <w:t>Serializable</w:t>
      </w:r>
    </w:p>
    <w:p w:rsidR="00392998" w:rsidRPr="00392998" w:rsidRDefault="00392998"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Ejemplo de clase que usa dos genéricos:</w:t>
      </w:r>
    </w:p>
    <w:p w:rsidR="00392998" w:rsidRPr="00392998" w:rsidRDefault="00392998" w:rsidP="0039299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0"/>
        <w:textAlignment w:val="baseline"/>
        <w:rPr>
          <w:rFonts w:ascii="Times New Roman" w:eastAsia="Times New Roman" w:hAnsi="Times New Roman" w:cs="Times New Roman"/>
          <w:color w:val="555555"/>
          <w:sz w:val="24"/>
          <w:szCs w:val="24"/>
          <w:lang w:val="en-US"/>
        </w:rPr>
      </w:pPr>
      <w:r w:rsidRPr="00074A76">
        <w:rPr>
          <w:rFonts w:ascii="Times New Roman" w:eastAsia="Times New Roman" w:hAnsi="Times New Roman" w:cs="Times New Roman"/>
          <w:color w:val="660066"/>
          <w:sz w:val="24"/>
          <w:szCs w:val="24"/>
          <w:bdr w:val="none" w:sz="0" w:space="0" w:color="auto" w:frame="1"/>
          <w:lang w:val="en-US"/>
        </w:rPr>
        <w:t>HashMap</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6600"/>
          <w:sz w:val="24"/>
          <w:szCs w:val="24"/>
          <w:bdr w:val="none" w:sz="0" w:space="0" w:color="auto" w:frame="1"/>
          <w:lang w:val="en-US"/>
        </w:rPr>
        <w:t>&lt;</w:t>
      </w:r>
      <w:r w:rsidRPr="00074A76">
        <w:rPr>
          <w:rFonts w:ascii="Times New Roman" w:eastAsia="Times New Roman" w:hAnsi="Times New Roman" w:cs="Times New Roman"/>
          <w:color w:val="660066"/>
          <w:sz w:val="24"/>
          <w:szCs w:val="24"/>
          <w:bdr w:val="none" w:sz="0" w:space="0" w:color="auto" w:frame="1"/>
          <w:lang w:val="en-US"/>
        </w:rPr>
        <w:t>Integer</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String</w:t>
      </w:r>
      <w:r w:rsidRPr="00074A76">
        <w:rPr>
          <w:rFonts w:ascii="Times New Roman" w:eastAsia="Times New Roman" w:hAnsi="Times New Roman" w:cs="Times New Roman"/>
          <w:color w:val="666600"/>
          <w:sz w:val="24"/>
          <w:szCs w:val="24"/>
          <w:bdr w:val="none" w:sz="0" w:space="0" w:color="auto" w:frame="1"/>
          <w:lang w:val="en-US"/>
        </w:rPr>
        <w:t>&gt;</w:t>
      </w:r>
      <w:r w:rsidRPr="00074A76">
        <w:rPr>
          <w:rFonts w:ascii="Times New Roman" w:eastAsia="Times New Roman" w:hAnsi="Times New Roman" w:cs="Times New Roman"/>
          <w:color w:val="000000"/>
          <w:sz w:val="24"/>
          <w:szCs w:val="24"/>
          <w:bdr w:val="none" w:sz="0" w:space="0" w:color="auto" w:frame="1"/>
          <w:lang w:val="en-US"/>
        </w:rPr>
        <w:t xml:space="preserve"> h </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0088"/>
          <w:sz w:val="24"/>
          <w:szCs w:val="24"/>
          <w:bdr w:val="none" w:sz="0" w:space="0" w:color="auto" w:frame="1"/>
          <w:lang w:val="en-US"/>
        </w:rPr>
        <w:t>new</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HashMap</w:t>
      </w:r>
      <w:r w:rsidRPr="00074A76">
        <w:rPr>
          <w:rFonts w:ascii="Times New Roman" w:eastAsia="Times New Roman" w:hAnsi="Times New Roman" w:cs="Times New Roman"/>
          <w:color w:val="666600"/>
          <w:sz w:val="24"/>
          <w:szCs w:val="24"/>
          <w:bdr w:val="none" w:sz="0" w:space="0" w:color="auto" w:frame="1"/>
          <w:lang w:val="en-US"/>
        </w:rPr>
        <w:t>&lt;</w:t>
      </w:r>
      <w:r w:rsidRPr="00074A76">
        <w:rPr>
          <w:rFonts w:ascii="Times New Roman" w:eastAsia="Times New Roman" w:hAnsi="Times New Roman" w:cs="Times New Roman"/>
          <w:color w:val="660066"/>
          <w:sz w:val="24"/>
          <w:szCs w:val="24"/>
          <w:bdr w:val="none" w:sz="0" w:space="0" w:color="auto" w:frame="1"/>
          <w:lang w:val="en-US"/>
        </w:rPr>
        <w:t>Integer</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String</w:t>
      </w:r>
      <w:r w:rsidRPr="00074A76">
        <w:rPr>
          <w:rFonts w:ascii="Times New Roman" w:eastAsia="Times New Roman" w:hAnsi="Times New Roman" w:cs="Times New Roman"/>
          <w:color w:val="666600"/>
          <w:sz w:val="24"/>
          <w:szCs w:val="24"/>
          <w:bdr w:val="none" w:sz="0" w:space="0" w:color="auto" w:frame="1"/>
          <w:lang w:val="en-US"/>
        </w:rPr>
        <w:t>&gt;();</w:t>
      </w:r>
    </w:p>
    <w:p w:rsidR="00392998" w:rsidRPr="00392998" w:rsidRDefault="00392998" w:rsidP="00392998">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0"/>
        <w:textAlignment w:val="baseline"/>
        <w:rPr>
          <w:rFonts w:ascii="Times New Roman" w:eastAsia="Times New Roman" w:hAnsi="Times New Roman" w:cs="Times New Roman"/>
          <w:color w:val="555555"/>
          <w:sz w:val="24"/>
          <w:szCs w:val="24"/>
          <w:lang w:val="en-US"/>
        </w:rPr>
      </w:pPr>
      <w:r w:rsidRPr="00074A76">
        <w:rPr>
          <w:rFonts w:ascii="Times New Roman" w:eastAsia="Times New Roman" w:hAnsi="Times New Roman" w:cs="Times New Roman"/>
          <w:color w:val="000000"/>
          <w:sz w:val="24"/>
          <w:szCs w:val="24"/>
          <w:bdr w:val="none" w:sz="0" w:space="0" w:color="auto" w:frame="1"/>
          <w:lang w:val="en-US"/>
        </w:rPr>
        <w:t>h</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put</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88"/>
          <w:sz w:val="24"/>
          <w:szCs w:val="24"/>
          <w:bdr w:val="none" w:sz="0" w:space="0" w:color="auto" w:frame="1"/>
          <w:lang w:val="en-US"/>
        </w:rPr>
        <w:t>new</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Integer</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6666"/>
          <w:sz w:val="24"/>
          <w:szCs w:val="24"/>
          <w:bdr w:val="none" w:sz="0" w:space="0" w:color="auto" w:frame="1"/>
          <w:lang w:val="en-US"/>
        </w:rPr>
        <w:t>1</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8800"/>
          <w:sz w:val="24"/>
          <w:szCs w:val="24"/>
          <w:bdr w:val="none" w:sz="0" w:space="0" w:color="auto" w:frame="1"/>
          <w:lang w:val="en-US"/>
        </w:rPr>
        <w:t>"uno"</w:t>
      </w:r>
      <w:r w:rsidRPr="00074A76">
        <w:rPr>
          <w:rFonts w:ascii="Times New Roman" w:eastAsia="Times New Roman" w:hAnsi="Times New Roman" w:cs="Times New Roman"/>
          <w:color w:val="666600"/>
          <w:sz w:val="24"/>
          <w:szCs w:val="24"/>
          <w:bdr w:val="none" w:sz="0" w:space="0" w:color="auto" w:frame="1"/>
          <w:lang w:val="en-US"/>
        </w:rPr>
        <w:t>);</w:t>
      </w:r>
    </w:p>
    <w:p w:rsidR="00392998" w:rsidRPr="00392998" w:rsidRDefault="00392998" w:rsidP="0039299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0"/>
        <w:textAlignment w:val="baseline"/>
        <w:rPr>
          <w:rFonts w:ascii="Times New Roman" w:eastAsia="Times New Roman" w:hAnsi="Times New Roman" w:cs="Times New Roman"/>
          <w:color w:val="555555"/>
          <w:sz w:val="24"/>
          <w:szCs w:val="24"/>
          <w:lang w:val="en-US"/>
        </w:rPr>
      </w:pPr>
      <w:r w:rsidRPr="00074A76">
        <w:rPr>
          <w:rFonts w:ascii="Times New Roman" w:eastAsia="Times New Roman" w:hAnsi="Times New Roman" w:cs="Times New Roman"/>
          <w:color w:val="000000"/>
          <w:sz w:val="24"/>
          <w:szCs w:val="24"/>
          <w:bdr w:val="none" w:sz="0" w:space="0" w:color="auto" w:frame="1"/>
          <w:lang w:val="en-US"/>
        </w:rPr>
        <w:t>h</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put</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88"/>
          <w:sz w:val="24"/>
          <w:szCs w:val="24"/>
          <w:bdr w:val="none" w:sz="0" w:space="0" w:color="auto" w:frame="1"/>
          <w:lang w:val="en-US"/>
        </w:rPr>
        <w:t>new</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660066"/>
          <w:sz w:val="24"/>
          <w:szCs w:val="24"/>
          <w:bdr w:val="none" w:sz="0" w:space="0" w:color="auto" w:frame="1"/>
          <w:lang w:val="en-US"/>
        </w:rPr>
        <w:t>Integer</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6666"/>
          <w:sz w:val="24"/>
          <w:szCs w:val="24"/>
          <w:bdr w:val="none" w:sz="0" w:space="0" w:color="auto" w:frame="1"/>
          <w:lang w:val="en-US"/>
        </w:rPr>
        <w:t>2</w:t>
      </w:r>
      <w:r w:rsidRPr="00074A76">
        <w:rPr>
          <w:rFonts w:ascii="Times New Roman" w:eastAsia="Times New Roman" w:hAnsi="Times New Roman" w:cs="Times New Roman"/>
          <w:color w:val="666600"/>
          <w:sz w:val="24"/>
          <w:szCs w:val="24"/>
          <w:bdr w:val="none" w:sz="0" w:space="0" w:color="auto" w:frame="1"/>
          <w:lang w:val="en-US"/>
        </w:rPr>
        <w:t>),</w:t>
      </w:r>
      <w:r w:rsidRPr="00074A76">
        <w:rPr>
          <w:rFonts w:ascii="Times New Roman" w:eastAsia="Times New Roman" w:hAnsi="Times New Roman" w:cs="Times New Roman"/>
          <w:color w:val="000000"/>
          <w:sz w:val="24"/>
          <w:szCs w:val="24"/>
          <w:bdr w:val="none" w:sz="0" w:space="0" w:color="auto" w:frame="1"/>
          <w:lang w:val="en-US"/>
        </w:rPr>
        <w:t xml:space="preserve"> </w:t>
      </w:r>
      <w:r w:rsidRPr="00074A76">
        <w:rPr>
          <w:rFonts w:ascii="Times New Roman" w:eastAsia="Times New Roman" w:hAnsi="Times New Roman" w:cs="Times New Roman"/>
          <w:color w:val="008800"/>
          <w:sz w:val="24"/>
          <w:szCs w:val="24"/>
          <w:bdr w:val="none" w:sz="0" w:space="0" w:color="auto" w:frame="1"/>
          <w:lang w:val="en-US"/>
        </w:rPr>
        <w:t>"dos"</w:t>
      </w:r>
      <w:r w:rsidRPr="00074A76">
        <w:rPr>
          <w:rFonts w:ascii="Times New Roman" w:eastAsia="Times New Roman" w:hAnsi="Times New Roman" w:cs="Times New Roman"/>
          <w:color w:val="666600"/>
          <w:sz w:val="24"/>
          <w:szCs w:val="24"/>
          <w:bdr w:val="none" w:sz="0" w:space="0" w:color="auto" w:frame="1"/>
          <w:lang w:val="en-US"/>
        </w:rPr>
        <w:t>);</w:t>
      </w:r>
    </w:p>
    <w:p w:rsidR="00392998" w:rsidRPr="00392998" w:rsidRDefault="00392998" w:rsidP="00392998">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0"/>
        <w:textAlignment w:val="baseline"/>
        <w:rPr>
          <w:rFonts w:ascii="Times New Roman" w:eastAsia="Times New Roman" w:hAnsi="Times New Roman" w:cs="Times New Roman"/>
          <w:color w:val="555555"/>
          <w:sz w:val="24"/>
          <w:szCs w:val="24"/>
        </w:rPr>
      </w:pPr>
      <w:r w:rsidRPr="00074A76">
        <w:rPr>
          <w:rFonts w:ascii="Times New Roman" w:eastAsia="Times New Roman" w:hAnsi="Times New Roman" w:cs="Times New Roman"/>
          <w:color w:val="000000"/>
          <w:sz w:val="24"/>
          <w:szCs w:val="24"/>
          <w:bdr w:val="none" w:sz="0" w:space="0" w:color="auto" w:frame="1"/>
        </w:rPr>
        <w:t>h</w:t>
      </w:r>
      <w:r w:rsidRPr="00074A76">
        <w:rPr>
          <w:rFonts w:ascii="Times New Roman" w:eastAsia="Times New Roman" w:hAnsi="Times New Roman" w:cs="Times New Roman"/>
          <w:color w:val="666600"/>
          <w:sz w:val="24"/>
          <w:szCs w:val="24"/>
          <w:bdr w:val="none" w:sz="0" w:space="0" w:color="auto" w:frame="1"/>
        </w:rPr>
        <w:t>.</w:t>
      </w:r>
      <w:r w:rsidRPr="00074A76">
        <w:rPr>
          <w:rFonts w:ascii="Times New Roman" w:eastAsia="Times New Roman" w:hAnsi="Times New Roman" w:cs="Times New Roman"/>
          <w:color w:val="000000"/>
          <w:sz w:val="24"/>
          <w:szCs w:val="24"/>
          <w:bdr w:val="none" w:sz="0" w:space="0" w:color="auto" w:frame="1"/>
        </w:rPr>
        <w:t>put</w:t>
      </w:r>
      <w:r w:rsidRPr="00074A76">
        <w:rPr>
          <w:rFonts w:ascii="Times New Roman" w:eastAsia="Times New Roman" w:hAnsi="Times New Roman" w:cs="Times New Roman"/>
          <w:color w:val="666600"/>
          <w:sz w:val="24"/>
          <w:szCs w:val="24"/>
          <w:bdr w:val="none" w:sz="0" w:space="0" w:color="auto" w:frame="1"/>
        </w:rPr>
        <w:t>(</w:t>
      </w:r>
      <w:r w:rsidRPr="00074A76">
        <w:rPr>
          <w:rFonts w:ascii="Times New Roman" w:eastAsia="Times New Roman" w:hAnsi="Times New Roman" w:cs="Times New Roman"/>
          <w:color w:val="008800"/>
          <w:sz w:val="24"/>
          <w:szCs w:val="24"/>
          <w:bdr w:val="none" w:sz="0" w:space="0" w:color="auto" w:frame="1"/>
        </w:rPr>
        <w:t>"tres"</w:t>
      </w:r>
      <w:r w:rsidRPr="00074A76">
        <w:rPr>
          <w:rFonts w:ascii="Times New Roman" w:eastAsia="Times New Roman" w:hAnsi="Times New Roman" w:cs="Times New Roman"/>
          <w:color w:val="666600"/>
          <w:sz w:val="24"/>
          <w:szCs w:val="24"/>
          <w:bdr w:val="none" w:sz="0" w:space="0" w:color="auto" w:frame="1"/>
        </w:rPr>
        <w:t>,</w:t>
      </w:r>
      <w:r w:rsidRPr="00074A76">
        <w:rPr>
          <w:rFonts w:ascii="Times New Roman" w:eastAsia="Times New Roman" w:hAnsi="Times New Roman" w:cs="Times New Roman"/>
          <w:color w:val="000000"/>
          <w:sz w:val="24"/>
          <w:szCs w:val="24"/>
          <w:bdr w:val="none" w:sz="0" w:space="0" w:color="auto" w:frame="1"/>
        </w:rPr>
        <w:t xml:space="preserve"> </w:t>
      </w:r>
      <w:r w:rsidRPr="00074A76">
        <w:rPr>
          <w:rFonts w:ascii="Times New Roman" w:eastAsia="Times New Roman" w:hAnsi="Times New Roman" w:cs="Times New Roman"/>
          <w:color w:val="006666"/>
          <w:sz w:val="24"/>
          <w:szCs w:val="24"/>
          <w:bdr w:val="none" w:sz="0" w:space="0" w:color="auto" w:frame="1"/>
        </w:rPr>
        <w:t>3</w:t>
      </w:r>
      <w:r w:rsidRPr="00074A76">
        <w:rPr>
          <w:rFonts w:ascii="Times New Roman" w:eastAsia="Times New Roman" w:hAnsi="Times New Roman" w:cs="Times New Roman"/>
          <w:color w:val="666600"/>
          <w:sz w:val="24"/>
          <w:szCs w:val="24"/>
          <w:bdr w:val="none" w:sz="0" w:space="0" w:color="auto" w:frame="1"/>
        </w:rPr>
        <w:t>);</w:t>
      </w:r>
      <w:r w:rsidRPr="00074A76">
        <w:rPr>
          <w:rFonts w:ascii="Times New Roman" w:eastAsia="Times New Roman" w:hAnsi="Times New Roman" w:cs="Times New Roman"/>
          <w:color w:val="000000"/>
          <w:sz w:val="24"/>
          <w:szCs w:val="24"/>
          <w:bdr w:val="none" w:sz="0" w:space="0" w:color="auto" w:frame="1"/>
        </w:rPr>
        <w:t xml:space="preserve"> </w:t>
      </w:r>
      <w:r w:rsidRPr="00074A76">
        <w:rPr>
          <w:rFonts w:ascii="Times New Roman" w:eastAsia="Times New Roman" w:hAnsi="Times New Roman" w:cs="Times New Roman"/>
          <w:color w:val="880000"/>
          <w:sz w:val="24"/>
          <w:szCs w:val="24"/>
          <w:bdr w:val="none" w:sz="0" w:space="0" w:color="auto" w:frame="1"/>
        </w:rPr>
        <w:t>// Esto dará un error, ya que "tres",3 no se corresponde con la declaración  que hemos hecho</w:t>
      </w:r>
    </w:p>
    <w:p w:rsidR="00392998" w:rsidRPr="00392998" w:rsidRDefault="00392998" w:rsidP="00392998">
      <w:pPr>
        <w:shd w:val="clear" w:color="auto" w:fill="FFFFFF"/>
        <w:spacing w:before="384" w:after="384" w:line="240" w:lineRule="auto"/>
        <w:textAlignment w:val="baseline"/>
        <w:rPr>
          <w:rFonts w:ascii="Times New Roman" w:eastAsia="Times New Roman" w:hAnsi="Times New Roman" w:cs="Times New Roman"/>
          <w:sz w:val="24"/>
          <w:szCs w:val="24"/>
        </w:rPr>
      </w:pPr>
      <w:r w:rsidRPr="00392998">
        <w:rPr>
          <w:rFonts w:ascii="Times New Roman" w:eastAsia="Times New Roman" w:hAnsi="Times New Roman" w:cs="Times New Roman"/>
          <w:sz w:val="24"/>
          <w:szCs w:val="24"/>
        </w:rPr>
        <w:t>En el ejemplo se crea un HashMap (un array asociativo) que relaciona un objeto Integer con un String. En concreto, relaciono un número con su representación lexicográfica. Si intentamods crear una relación llave -&gt; valor que no sea Integer -&gt; String, tendremos un error de compilación, como se ve en la línea 4.</w:t>
      </w: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F930F9" w:rsidRDefault="00F930F9" w:rsidP="00074A76">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074A76" w:rsidRPr="00074A76" w:rsidRDefault="00074A76" w:rsidP="00074A76">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xml:space="preserve">2.2 </w:t>
      </w:r>
      <w:r w:rsidRPr="00074A76">
        <w:rPr>
          <w:rFonts w:ascii="Times New Roman" w:eastAsia="Times New Roman" w:hAnsi="Times New Roman" w:cs="Times New Roman"/>
          <w:sz w:val="24"/>
          <w:szCs w:val="24"/>
          <w:bdr w:val="none" w:sz="0" w:space="0" w:color="auto" w:frame="1"/>
        </w:rPr>
        <w:t xml:space="preserve">¿Qué </w:t>
      </w:r>
      <w:r>
        <w:rPr>
          <w:rFonts w:ascii="Times New Roman" w:eastAsia="Times New Roman" w:hAnsi="Times New Roman" w:cs="Times New Roman"/>
          <w:sz w:val="24"/>
          <w:szCs w:val="24"/>
          <w:bdr w:val="none" w:sz="0" w:space="0" w:color="auto" w:frame="1"/>
        </w:rPr>
        <w:t>significan</w:t>
      </w:r>
      <w:r w:rsidRPr="00074A76">
        <w:rPr>
          <w:rFonts w:ascii="Times New Roman" w:eastAsia="Times New Roman" w:hAnsi="Times New Roman" w:cs="Times New Roman"/>
          <w:sz w:val="24"/>
          <w:szCs w:val="24"/>
          <w:bdr w:val="none" w:sz="0" w:space="0" w:color="auto" w:frame="1"/>
        </w:rPr>
        <w:t> ?, ¿hay diferencias?</w:t>
      </w:r>
    </w:p>
    <w:p w:rsidR="00074A76" w:rsidRPr="00074A76" w:rsidRDefault="00074A76" w:rsidP="00074A76">
      <w:pPr>
        <w:shd w:val="clear" w:color="auto" w:fill="FFFFFF"/>
        <w:spacing w:before="384" w:after="384" w:line="240" w:lineRule="auto"/>
        <w:textAlignment w:val="baseline"/>
        <w:rPr>
          <w:rFonts w:ascii="Times New Roman" w:eastAsia="Times New Roman" w:hAnsi="Times New Roman" w:cs="Times New Roman"/>
          <w:sz w:val="24"/>
          <w:szCs w:val="24"/>
        </w:rPr>
      </w:pPr>
      <w:r w:rsidRPr="00074A76">
        <w:rPr>
          <w:rFonts w:ascii="Times New Roman" w:eastAsia="Times New Roman" w:hAnsi="Times New Roman" w:cs="Times New Roman"/>
          <w:sz w:val="24"/>
          <w:szCs w:val="24"/>
        </w:rPr>
        <w:t>Esta es una duda que tiene mucha gente y la respuesta es simple: no. Los genéricos pueden nombrarse como queramos, como si se tratasen de parámetros. Los genéricos tienen nomenclaturas distintas debido a la convención de nombres que Oracle, amigablemente, nos pide que usemos</w:t>
      </w:r>
      <w:r>
        <w:rPr>
          <w:rFonts w:ascii="Times New Roman" w:eastAsia="Times New Roman" w:hAnsi="Times New Roman" w:cs="Times New Roman"/>
          <w:sz w:val="24"/>
          <w:szCs w:val="24"/>
        </w:rPr>
        <w:t>.</w:t>
      </w:r>
    </w:p>
    <w:p w:rsidR="00074A76" w:rsidRPr="00074A76" w:rsidRDefault="00074A76" w:rsidP="00074A76">
      <w:pPr>
        <w:numPr>
          <w:ilvl w:val="0"/>
          <w:numId w:val="7"/>
        </w:numPr>
        <w:shd w:val="clear" w:color="auto" w:fill="FFFFFF"/>
        <w:spacing w:after="0" w:line="240" w:lineRule="auto"/>
        <w:ind w:left="0" w:right="360"/>
        <w:textAlignment w:val="baseline"/>
        <w:rPr>
          <w:rFonts w:ascii="Times New Roman" w:eastAsia="Times New Roman" w:hAnsi="Times New Roman" w:cs="Times New Roman"/>
          <w:sz w:val="24"/>
          <w:szCs w:val="24"/>
        </w:rPr>
      </w:pPr>
      <w:r w:rsidRPr="00074A76">
        <w:rPr>
          <w:rFonts w:ascii="Times New Roman" w:eastAsia="Times New Roman" w:hAnsi="Times New Roman" w:cs="Times New Roman"/>
          <w:sz w:val="24"/>
          <w:szCs w:val="24"/>
        </w:rPr>
        <w:t>E – Para nombrar “elementos” de una colección</w:t>
      </w:r>
    </w:p>
    <w:p w:rsidR="00074A76" w:rsidRPr="00074A76" w:rsidRDefault="00074A76" w:rsidP="00074A76">
      <w:pPr>
        <w:numPr>
          <w:ilvl w:val="0"/>
          <w:numId w:val="7"/>
        </w:numPr>
        <w:shd w:val="clear" w:color="auto" w:fill="FFFFFF"/>
        <w:spacing w:after="0" w:line="240" w:lineRule="auto"/>
        <w:ind w:left="0" w:right="360"/>
        <w:textAlignment w:val="baseline"/>
        <w:rPr>
          <w:rFonts w:ascii="Times New Roman" w:eastAsia="Times New Roman" w:hAnsi="Times New Roman" w:cs="Times New Roman"/>
          <w:sz w:val="24"/>
          <w:szCs w:val="24"/>
        </w:rPr>
      </w:pPr>
      <w:r w:rsidRPr="00074A76">
        <w:rPr>
          <w:rFonts w:ascii="Times New Roman" w:eastAsia="Times New Roman" w:hAnsi="Times New Roman" w:cs="Times New Roman"/>
          <w:sz w:val="24"/>
          <w:szCs w:val="24"/>
        </w:rPr>
        <w:t>K – Para nombrar identificadores en una relación asociativa</w:t>
      </w:r>
    </w:p>
    <w:p w:rsidR="00074A76" w:rsidRPr="00074A76" w:rsidRDefault="00074A76" w:rsidP="00074A76">
      <w:pPr>
        <w:numPr>
          <w:ilvl w:val="0"/>
          <w:numId w:val="7"/>
        </w:numPr>
        <w:shd w:val="clear" w:color="auto" w:fill="FFFFFF"/>
        <w:spacing w:after="0" w:line="240" w:lineRule="auto"/>
        <w:ind w:left="0" w:right="360"/>
        <w:textAlignment w:val="baseline"/>
        <w:rPr>
          <w:rFonts w:ascii="Times New Roman" w:eastAsia="Times New Roman" w:hAnsi="Times New Roman" w:cs="Times New Roman"/>
          <w:sz w:val="24"/>
          <w:szCs w:val="24"/>
        </w:rPr>
      </w:pPr>
      <w:r w:rsidRPr="00074A76">
        <w:rPr>
          <w:rFonts w:ascii="Times New Roman" w:eastAsia="Times New Roman" w:hAnsi="Times New Roman" w:cs="Times New Roman"/>
          <w:sz w:val="24"/>
          <w:szCs w:val="24"/>
        </w:rPr>
        <w:t>N – Para nombrar genéricos que, esperamos, han de ser numéricos</w:t>
      </w:r>
    </w:p>
    <w:p w:rsidR="00074A76" w:rsidRDefault="00074A76" w:rsidP="00074A76">
      <w:pPr>
        <w:numPr>
          <w:ilvl w:val="0"/>
          <w:numId w:val="7"/>
        </w:numPr>
        <w:shd w:val="clear" w:color="auto" w:fill="FFFFFF"/>
        <w:spacing w:after="0" w:line="240" w:lineRule="auto"/>
        <w:ind w:left="0" w:right="360"/>
        <w:textAlignment w:val="baseline"/>
        <w:rPr>
          <w:rFonts w:ascii="Times New Roman" w:eastAsia="Times New Roman" w:hAnsi="Times New Roman" w:cs="Times New Roman"/>
          <w:sz w:val="24"/>
          <w:szCs w:val="24"/>
        </w:rPr>
      </w:pPr>
      <w:r w:rsidRPr="00074A76">
        <w:rPr>
          <w:rFonts w:ascii="Times New Roman" w:eastAsia="Times New Roman" w:hAnsi="Times New Roman" w:cs="Times New Roman"/>
          <w:sz w:val="24"/>
          <w:szCs w:val="24"/>
        </w:rPr>
        <w:t>V – Para nombrar valores en una relación asociativa</w:t>
      </w:r>
    </w:p>
    <w:p w:rsidR="00F930F9" w:rsidRPr="00074A76" w:rsidRDefault="00F930F9" w:rsidP="00074A76">
      <w:pPr>
        <w:numPr>
          <w:ilvl w:val="0"/>
          <w:numId w:val="7"/>
        </w:numPr>
        <w:shd w:val="clear" w:color="auto" w:fill="FFFFFF"/>
        <w:spacing w:after="0" w:line="240" w:lineRule="auto"/>
        <w:ind w:left="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rsidR="00074A76" w:rsidRPr="00074A76" w:rsidRDefault="00074A76" w:rsidP="00074A76">
      <w:pPr>
        <w:shd w:val="clear" w:color="auto" w:fill="FFFFFF"/>
        <w:spacing w:after="0" w:line="240" w:lineRule="auto"/>
        <w:ind w:right="360"/>
        <w:textAlignment w:val="baseline"/>
        <w:rPr>
          <w:rFonts w:ascii="Times New Roman" w:eastAsia="Times New Roman" w:hAnsi="Times New Roman" w:cs="Times New Roman"/>
          <w:sz w:val="24"/>
          <w:szCs w:val="24"/>
          <w:lang w:val="en-US"/>
        </w:rPr>
      </w:pPr>
    </w:p>
    <w:p w:rsidR="004369EB" w:rsidRPr="00074A76" w:rsidRDefault="004369EB">
      <w:pPr>
        <w:rPr>
          <w:rFonts w:ascii="Times New Roman" w:hAnsi="Times New Roman" w:cs="Times New Roman"/>
          <w:sz w:val="24"/>
          <w:szCs w:val="24"/>
          <w:shd w:val="clear" w:color="auto" w:fill="FFFFFF"/>
        </w:rPr>
      </w:pPr>
    </w:p>
    <w:sectPr w:rsidR="004369EB" w:rsidRPr="00074A76" w:rsidSect="0043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801D9"/>
    <w:multiLevelType w:val="multilevel"/>
    <w:tmpl w:val="44AC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D21D0"/>
    <w:multiLevelType w:val="multilevel"/>
    <w:tmpl w:val="E8BC11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B843423"/>
    <w:multiLevelType w:val="multilevel"/>
    <w:tmpl w:val="B23A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D7215"/>
    <w:multiLevelType w:val="multilevel"/>
    <w:tmpl w:val="B8F2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36205"/>
    <w:multiLevelType w:val="multilevel"/>
    <w:tmpl w:val="2BB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77B8D"/>
    <w:multiLevelType w:val="multilevel"/>
    <w:tmpl w:val="636C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11F79"/>
    <w:multiLevelType w:val="multilevel"/>
    <w:tmpl w:val="4EA6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startOverride w:val="1"/>
    </w:lvlOverride>
  </w:num>
  <w:num w:numId="3">
    <w:abstractNumId w:val="3"/>
    <w:lvlOverride w:ilvl="0">
      <w:startOverride w:val="1"/>
    </w:lvlOverride>
  </w:num>
  <w:num w:numId="4">
    <w:abstractNumId w:val="2"/>
    <w:lvlOverride w:ilvl="0">
      <w:startOverride w:val="1"/>
    </w:lvlOverride>
  </w:num>
  <w:num w:numId="5">
    <w:abstractNumId w:val="6"/>
    <w:lvlOverride w:ilvl="0">
      <w:startOverride w:val="1"/>
    </w:lvlOverride>
  </w:num>
  <w:num w:numId="6">
    <w:abstractNumId w:val="0"/>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35"/>
    <w:rsid w:val="00074A76"/>
    <w:rsid w:val="00166B2B"/>
    <w:rsid w:val="001E19DE"/>
    <w:rsid w:val="00327428"/>
    <w:rsid w:val="00392998"/>
    <w:rsid w:val="004369EB"/>
    <w:rsid w:val="007E5180"/>
    <w:rsid w:val="008B5C33"/>
    <w:rsid w:val="00BB5935"/>
    <w:rsid w:val="00C36F7E"/>
    <w:rsid w:val="00E72847"/>
    <w:rsid w:val="00F9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451FB-CEB9-4B12-97AF-7337B8AC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935"/>
    <w:rPr>
      <w:color w:val="0563C1" w:themeColor="hyperlink"/>
      <w:u w:val="single"/>
    </w:rPr>
  </w:style>
  <w:style w:type="character" w:customStyle="1" w:styleId="Mention">
    <w:name w:val="Mention"/>
    <w:basedOn w:val="Fuentedeprrafopredeter"/>
    <w:uiPriority w:val="99"/>
    <w:semiHidden/>
    <w:unhideWhenUsed/>
    <w:rsid w:val="00BB5935"/>
    <w:rPr>
      <w:color w:val="2B579A"/>
      <w:shd w:val="clear" w:color="auto" w:fill="E6E6E6"/>
    </w:rPr>
  </w:style>
  <w:style w:type="character" w:customStyle="1" w:styleId="apple-converted-space">
    <w:name w:val="apple-converted-space"/>
    <w:basedOn w:val="Fuentedeprrafopredeter"/>
    <w:rsid w:val="001E19DE"/>
  </w:style>
  <w:style w:type="paragraph" w:styleId="Prrafodelista">
    <w:name w:val="List Paragraph"/>
    <w:basedOn w:val="Normal"/>
    <w:uiPriority w:val="34"/>
    <w:qFormat/>
    <w:rsid w:val="004369EB"/>
    <w:pPr>
      <w:ind w:left="720"/>
      <w:contextualSpacing/>
    </w:pPr>
  </w:style>
  <w:style w:type="paragraph" w:styleId="NormalWeb">
    <w:name w:val="Normal (Web)"/>
    <w:basedOn w:val="Normal"/>
    <w:uiPriority w:val="99"/>
    <w:semiHidden/>
    <w:unhideWhenUsed/>
    <w:rsid w:val="003929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92998"/>
    <w:rPr>
      <w:b/>
      <w:bCs/>
    </w:rPr>
  </w:style>
  <w:style w:type="paragraph" w:styleId="HTMLconformatoprevio">
    <w:name w:val="HTML Preformatted"/>
    <w:basedOn w:val="Normal"/>
    <w:link w:val="HTMLconformatoprevioCar"/>
    <w:uiPriority w:val="99"/>
    <w:semiHidden/>
    <w:unhideWhenUsed/>
    <w:rsid w:val="0039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92998"/>
    <w:rPr>
      <w:rFonts w:ascii="Courier New" w:eastAsia="Times New Roman" w:hAnsi="Courier New" w:cs="Courier New"/>
      <w:sz w:val="20"/>
      <w:szCs w:val="20"/>
    </w:rPr>
  </w:style>
  <w:style w:type="character" w:customStyle="1" w:styleId="kwd">
    <w:name w:val="kwd"/>
    <w:basedOn w:val="Fuentedeprrafopredeter"/>
    <w:rsid w:val="00392998"/>
  </w:style>
  <w:style w:type="character" w:customStyle="1" w:styleId="pln">
    <w:name w:val="pln"/>
    <w:basedOn w:val="Fuentedeprrafopredeter"/>
    <w:rsid w:val="00392998"/>
  </w:style>
  <w:style w:type="character" w:customStyle="1" w:styleId="typ">
    <w:name w:val="typ"/>
    <w:basedOn w:val="Fuentedeprrafopredeter"/>
    <w:rsid w:val="00392998"/>
  </w:style>
  <w:style w:type="character" w:customStyle="1" w:styleId="pun">
    <w:name w:val="pun"/>
    <w:basedOn w:val="Fuentedeprrafopredeter"/>
    <w:rsid w:val="00392998"/>
  </w:style>
  <w:style w:type="character" w:customStyle="1" w:styleId="com">
    <w:name w:val="com"/>
    <w:basedOn w:val="Fuentedeprrafopredeter"/>
    <w:rsid w:val="00392998"/>
  </w:style>
  <w:style w:type="character" w:customStyle="1" w:styleId="lit">
    <w:name w:val="lit"/>
    <w:basedOn w:val="Fuentedeprrafopredeter"/>
    <w:rsid w:val="00392998"/>
  </w:style>
  <w:style w:type="character" w:customStyle="1" w:styleId="str">
    <w:name w:val="str"/>
    <w:basedOn w:val="Fuentedeprrafopredeter"/>
    <w:rsid w:val="0039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83681">
      <w:bodyDiv w:val="1"/>
      <w:marLeft w:val="0"/>
      <w:marRight w:val="0"/>
      <w:marTop w:val="0"/>
      <w:marBottom w:val="0"/>
      <w:divBdr>
        <w:top w:val="none" w:sz="0" w:space="0" w:color="auto"/>
        <w:left w:val="none" w:sz="0" w:space="0" w:color="auto"/>
        <w:bottom w:val="none" w:sz="0" w:space="0" w:color="auto"/>
        <w:right w:val="none" w:sz="0" w:space="0" w:color="auto"/>
      </w:divBdr>
    </w:div>
    <w:div w:id="21178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Favio Ruiz</dc:creator>
  <cp:keywords/>
  <dc:description/>
  <cp:lastModifiedBy>Usuario de Windows</cp:lastModifiedBy>
  <cp:revision>4</cp:revision>
  <dcterms:created xsi:type="dcterms:W3CDTF">2017-06-27T04:43:00Z</dcterms:created>
  <dcterms:modified xsi:type="dcterms:W3CDTF">2017-06-27T13:42:00Z</dcterms:modified>
</cp:coreProperties>
</file>