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178" w14:textId="77777777" w:rsidR="00876C94" w:rsidRDefault="00876C94" w:rsidP="00876C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 w:rsidRPr="006025FE">
        <w:rPr>
          <w:rFonts w:ascii="Times New Roman" w:eastAsia="Times New Roman" w:hAnsi="Times New Roman" w:cs="Times New Roman"/>
          <w:bCs/>
          <w:noProof/>
          <w:color w:val="000000"/>
          <w:sz w:val="36"/>
          <w:szCs w:val="24"/>
          <w:lang w:eastAsia="es-PE"/>
        </w:rPr>
        <w:drawing>
          <wp:anchor distT="0" distB="0" distL="114300" distR="114300" simplePos="0" relativeHeight="251666432" behindDoc="0" locked="0" layoutInCell="1" allowOverlap="1" wp14:anchorId="1CDEB112" wp14:editId="263BB8F0">
            <wp:simplePos x="0" y="0"/>
            <wp:positionH relativeFrom="column">
              <wp:posOffset>-495300</wp:posOffset>
            </wp:positionH>
            <wp:positionV relativeFrom="paragraph">
              <wp:posOffset>-609600</wp:posOffset>
            </wp:positionV>
            <wp:extent cx="1219200" cy="1614170"/>
            <wp:effectExtent l="0" t="0" r="0" b="5080"/>
            <wp:wrapSquare wrapText="bothSides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UNIVERSIDAD NACIONAL DE INGENIERÍA</w:t>
      </w:r>
    </w:p>
    <w:p w14:paraId="4368DF2D" w14:textId="6A68046D" w:rsidR="00876C94" w:rsidRDefault="00876C94" w:rsidP="00876C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Facultad de Ingeniería Industrial y de Sistemas</w:t>
      </w:r>
    </w:p>
    <w:p w14:paraId="337ECAC6" w14:textId="596D751C" w:rsidR="00876C94" w:rsidRDefault="00876C94" w:rsidP="00876C94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                            Sistemas UNI</w:t>
      </w:r>
    </w:p>
    <w:p w14:paraId="29469F3C" w14:textId="77777777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15578B21" w14:textId="77777777" w:rsidR="00876C94" w:rsidRDefault="00876C94" w:rsidP="00876C94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5A812BA8" w14:textId="7D30C544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Título: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El Patrón MVC</w:t>
      </w:r>
    </w:p>
    <w:p w14:paraId="2874AE7D" w14:textId="77777777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681FB846" w14:textId="05D22F86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Autor(es):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Fabrizio Julio Castillo Castillo</w:t>
      </w:r>
    </w:p>
    <w:p w14:paraId="23ED3231" w14:textId="77777777" w:rsidR="00876C94" w:rsidRPr="006025FE" w:rsidRDefault="00876C94" w:rsidP="00876C94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                           </w:t>
      </w:r>
      <w:r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Giro Alexandro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</w:t>
      </w:r>
      <w:r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Pinto López</w:t>
      </w:r>
    </w:p>
    <w:p w14:paraId="5DAB56B1" w14:textId="77777777" w:rsidR="00876C94" w:rsidRPr="006025FE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          </w:t>
      </w:r>
      <w:r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Kevin Gerardo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</w:t>
      </w:r>
      <w:r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Rosado Sotomayor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             </w:t>
      </w:r>
    </w:p>
    <w:p w14:paraId="1129BCCA" w14:textId="77777777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093C47DC" w14:textId="51EF60C2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Profesor(es):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Eric Gustavo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Coronel</w:t>
      </w:r>
      <w:proofErr w:type="gramEnd"/>
      <w:r w:rsidR="00587AEB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Castillo</w:t>
      </w:r>
    </w:p>
    <w:p w14:paraId="689D786B" w14:textId="4BB7EF66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Monografía presentada para el curso de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Programación Java</w:t>
      </w:r>
    </w:p>
    <w:p w14:paraId="7C21953B" w14:textId="77777777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2F66FC02" w14:textId="0B67D4CD" w:rsidR="00587AEB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Lima,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enero del 2020</w:t>
      </w:r>
    </w:p>
    <w:p w14:paraId="295B6529" w14:textId="77777777" w:rsidR="00587AEB" w:rsidRDefault="00587AEB">
      <w:pP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br w:type="page"/>
      </w:r>
    </w:p>
    <w:p w14:paraId="7CFCDAEE" w14:textId="3244A193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0DF7496A" w14:textId="62C82625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336C53F3" w14:textId="5DDD6A71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124950BD" w14:textId="21AB146A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3B3AF15D" w14:textId="5F4A41DE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3ECDCD9F" w14:textId="78561CC8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1A9B2490" w14:textId="4CD65E2F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1ED43BCF" w14:textId="77777777" w:rsidR="003E0ED7" w:rsidRDefault="003E0ED7" w:rsidP="003E0ED7">
      <w:pPr>
        <w:spacing w:line="36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</w:pPr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Al profesor Gustavo </w:t>
      </w:r>
      <w:proofErr w:type="gramStart"/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>Coronel</w:t>
      </w:r>
      <w:proofErr w:type="gramEnd"/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, </w:t>
      </w:r>
    </w:p>
    <w:p w14:paraId="60CEE66A" w14:textId="77777777" w:rsidR="003E0ED7" w:rsidRDefault="003E0ED7" w:rsidP="003E0ED7">
      <w:pPr>
        <w:spacing w:line="36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</w:pPr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que nos mostró una </w:t>
      </w:r>
    </w:p>
    <w:p w14:paraId="3DD513AC" w14:textId="77777777" w:rsidR="003E0ED7" w:rsidRDefault="003E0ED7" w:rsidP="003E0ED7">
      <w:pPr>
        <w:spacing w:line="36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</w:pPr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>nueva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 y sorprendente</w:t>
      </w:r>
    </w:p>
    <w:p w14:paraId="56E821EA" w14:textId="32607DF5" w:rsidR="00587AEB" w:rsidRPr="003E0ED7" w:rsidRDefault="003E0ED7" w:rsidP="003E0ED7">
      <w:pPr>
        <w:spacing w:line="36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</w:pPr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 forma de entender la programación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>.</w:t>
      </w:r>
      <w:bookmarkStart w:id="0" w:name="_GoBack"/>
      <w:bookmarkEnd w:id="0"/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 </w:t>
      </w:r>
    </w:p>
    <w:p w14:paraId="571ADD08" w14:textId="3C9E706C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254BA405" w14:textId="61E023EA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6ECEA883" w14:textId="77777777" w:rsidR="00587AEB" w:rsidRDefault="00587AEB" w:rsidP="00587AEB">
      <w:pPr>
        <w:spacing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68FD45D0" w14:textId="59AFEE5B" w:rsidR="00876C94" w:rsidRPr="00876C94" w:rsidRDefault="00876C94" w:rsidP="00876C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580721" w14:textId="77777777" w:rsidR="00876C94" w:rsidRPr="00876C94" w:rsidRDefault="00876C94" w:rsidP="00876C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6C9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E44821" w14:textId="37029C89" w:rsidR="00876C94" w:rsidRDefault="00876C94" w:rsidP="00876C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</w:p>
    <w:p w14:paraId="119C8921" w14:textId="3B8FA31F" w:rsidR="00587AEB" w:rsidRDefault="00F84605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>
        <w:rPr>
          <w:rFonts w:ascii="Times New Roman" w:hAnsi="Times New Roman" w:cs="Times New Roman"/>
          <w:b w:val="0"/>
        </w:rPr>
        <w:fldChar w:fldCharType="begin"/>
      </w:r>
      <w:r>
        <w:rPr>
          <w:rFonts w:ascii="Times New Roman" w:hAnsi="Times New Roman" w:cs="Times New Roman"/>
          <w:b w:val="0"/>
        </w:rPr>
        <w:instrText xml:space="preserve"> TOC \o "1-2" \u </w:instrText>
      </w:r>
      <w:r>
        <w:rPr>
          <w:rFonts w:ascii="Times New Roman" w:hAnsi="Times New Roman" w:cs="Times New Roman"/>
          <w:b w:val="0"/>
        </w:rPr>
        <w:fldChar w:fldCharType="separate"/>
      </w:r>
      <w:r w:rsidR="00587AEB" w:rsidRPr="006F35F2">
        <w:rPr>
          <w:rFonts w:ascii="Times New Roman" w:hAnsi="Times New Roman" w:cs="Times New Roman"/>
          <w:noProof/>
        </w:rPr>
        <w:t>1.</w:t>
      </w:r>
      <w:r w:rsidR="00587AEB"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  <w:tab/>
      </w:r>
      <w:r w:rsidR="00587AEB" w:rsidRPr="006F35F2">
        <w:rPr>
          <w:rFonts w:ascii="Times New Roman" w:hAnsi="Times New Roman" w:cs="Times New Roman"/>
          <w:noProof/>
        </w:rPr>
        <w:t>El patrón Modelo-Vista-Controlador (MVC)</w:t>
      </w:r>
      <w:r w:rsidR="00587AEB">
        <w:rPr>
          <w:noProof/>
        </w:rPr>
        <w:tab/>
      </w:r>
      <w:r w:rsidR="00587AEB">
        <w:rPr>
          <w:noProof/>
        </w:rPr>
        <w:fldChar w:fldCharType="begin"/>
      </w:r>
      <w:r w:rsidR="00587AEB">
        <w:rPr>
          <w:noProof/>
        </w:rPr>
        <w:instrText xml:space="preserve"> PAGEREF _Toc30440766 \h </w:instrText>
      </w:r>
      <w:r w:rsidR="00587AEB">
        <w:rPr>
          <w:noProof/>
        </w:rPr>
      </w:r>
      <w:r w:rsidR="00587AEB">
        <w:rPr>
          <w:noProof/>
        </w:rPr>
        <w:fldChar w:fldCharType="separate"/>
      </w:r>
      <w:r w:rsidR="00587AEB">
        <w:rPr>
          <w:noProof/>
        </w:rPr>
        <w:t>4</w:t>
      </w:r>
      <w:r w:rsidR="00587AEB">
        <w:rPr>
          <w:noProof/>
        </w:rPr>
        <w:fldChar w:fldCharType="end"/>
      </w:r>
    </w:p>
    <w:p w14:paraId="3D45685E" w14:textId="6AD1E20C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1.1.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Historia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C1AC86" w14:textId="26AB0E5C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  <w:lang w:val="es-ES"/>
        </w:rPr>
        <w:t>1.2.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  <w:lang w:val="es-ES"/>
        </w:rPr>
        <w:t>Funcionamiento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046A5E" w14:textId="6AAE6940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1.3.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Flujo de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71823F" w14:textId="2058B3B0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1.4.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Tipos de comportamiento 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9E8C86" w14:textId="7AE711D1" w:rsidR="00587AEB" w:rsidRDefault="00587AE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 w:rsidRPr="006F35F2">
        <w:rPr>
          <w:rFonts w:ascii="Times New Roman" w:hAnsi="Times New Roman" w:cs="Times New Roman"/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MVC en aplicaciones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8197CB" w14:textId="11BAFA1F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2.1.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La World Wide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A9198B" w14:textId="08093495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2.2.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Arquitectura MVC para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45B852" w14:textId="6F58DEFA" w:rsidR="00587AEB" w:rsidRDefault="00587AE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 w:rsidRPr="006F35F2">
        <w:rPr>
          <w:rFonts w:ascii="Times New Roman" w:hAnsi="Times New Roman" w:cs="Times New Roman"/>
          <w:noProof/>
        </w:rPr>
        <w:t>3.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Ejemplo de aplicación en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BCFEED" w14:textId="4B1BE74D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3.1.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El modelo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8C9B78" w14:textId="0C04A818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3.2.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La Vista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352E79" w14:textId="30BAF883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3.3.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El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44B6AA" w14:textId="7F7E9F0F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  <w:lang w:val="en-US"/>
        </w:rPr>
        <w:t>3.4.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  <w:lang w:val="en-US"/>
        </w:rPr>
        <w:t>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208860" w14:textId="78EEC5F2" w:rsidR="00587AEB" w:rsidRDefault="00587AE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 w:rsidRPr="006F35F2">
        <w:rPr>
          <w:rFonts w:ascii="Times New Roman" w:hAnsi="Times New Roman" w:cs="Times New Roman"/>
          <w:noProof/>
        </w:rPr>
        <w:t>4.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Conclusiones y 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8CBD98" w14:textId="5C43017A" w:rsidR="00876C94" w:rsidRPr="00876C94" w:rsidRDefault="00F84605" w:rsidP="00876C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76C94" w:rsidRPr="00876C9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26A1EF" w14:textId="675FCF76" w:rsidR="002D4B7C" w:rsidRDefault="00800D8C" w:rsidP="00F84605">
      <w:pPr>
        <w:pStyle w:val="Ttulo1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" w:name="_Toc30440766"/>
      <w:r w:rsidRPr="00F84605">
        <w:rPr>
          <w:rFonts w:ascii="Times New Roman" w:hAnsi="Times New Roman" w:cs="Times New Roman"/>
          <w:b/>
          <w:color w:val="auto"/>
          <w:sz w:val="24"/>
        </w:rPr>
        <w:lastRenderedPageBreak/>
        <w:t>El patrón Modelo-Vista-Controlador (MVC)</w:t>
      </w:r>
      <w:bookmarkEnd w:id="1"/>
    </w:p>
    <w:p w14:paraId="61A6CBAA" w14:textId="77777777" w:rsidR="00587AEB" w:rsidRPr="00587AEB" w:rsidRDefault="00587AEB" w:rsidP="00587AEB"/>
    <w:p w14:paraId="00C030A7" w14:textId="25BED2C2" w:rsidR="00722CFD" w:rsidRPr="00876C94" w:rsidRDefault="00800D8C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El patrón MVC (o como su nombre completo indica Modelo – Vista – Controlador) es un patrón de arquitectura de aplicaciones software que separa la lógica de negocio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) de la interfaz de usuario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).</w:t>
      </w:r>
    </w:p>
    <w:p w14:paraId="5C0DE444" w14:textId="7293B70D" w:rsidR="00012D9C" w:rsidRPr="00876C94" w:rsidRDefault="00012D9C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MVC se compone de tres tipos de objetos: </w:t>
      </w:r>
    </w:p>
    <w:p w14:paraId="1BFAF10E" w14:textId="5562EE0D" w:rsidR="00012D9C" w:rsidRPr="00876C94" w:rsidRDefault="00012D9C" w:rsidP="00876C9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Modelo: El modelo encapsula el comportamiento y los datos correspondientes al dominio de la aplicación. Son los objetos de la aplicación, también conocida como lógica de negocio, o lógica de aplicación. </w:t>
      </w:r>
    </w:p>
    <w:p w14:paraId="04FE633B" w14:textId="07CD6BC0" w:rsidR="00012D9C" w:rsidRPr="00876C94" w:rsidRDefault="00012D9C" w:rsidP="00876C9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Vista: Las vistas consultan el estado del modelo para mostrárselo al usuario. </w:t>
      </w:r>
    </w:p>
    <w:p w14:paraId="2E318A4D" w14:textId="19A68DD9" w:rsidR="00012D9C" w:rsidRPr="00876C94" w:rsidRDefault="00012D9C" w:rsidP="00876C9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Controlador: Los controladores son los encargados de permitir que el usuario realice acciones.</w:t>
      </w:r>
    </w:p>
    <w:p w14:paraId="3BBD25E6" w14:textId="6B9A505D" w:rsidR="00B500D2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BFDFE79" wp14:editId="15A9F1BE">
            <wp:simplePos x="0" y="0"/>
            <wp:positionH relativeFrom="margin">
              <wp:posOffset>1062355</wp:posOffset>
            </wp:positionH>
            <wp:positionV relativeFrom="paragraph">
              <wp:posOffset>41910</wp:posOffset>
            </wp:positionV>
            <wp:extent cx="3397885" cy="3397885"/>
            <wp:effectExtent l="0" t="0" r="0" b="0"/>
            <wp:wrapSquare wrapText="bothSides"/>
            <wp:docPr id="2" name="Imagen 2" descr="Resultado de imagen para modelo vista contro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modelo vista controlad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13EB7" w14:textId="4A70FCAD" w:rsidR="00B500D2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FD81C" w14:textId="77B83871" w:rsidR="00B500D2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4B830" w14:textId="71A50E03" w:rsidR="00B500D2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50664" w14:textId="46823E46" w:rsidR="00B500D2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DBD64" w14:textId="595329CA" w:rsidR="00B500D2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70DC3" w14:textId="33CFF5CD" w:rsidR="00B500D2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59389" w14:textId="1219491F" w:rsidR="00B500D2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C4BC3" w14:textId="1A09DF9F" w:rsidR="00B500D2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49688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38AD5" w14:textId="06C660AA" w:rsidR="00800D8C" w:rsidRPr="00876C94" w:rsidRDefault="00800D8C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Seguir este patrón tiene ventajas muy importantes tales como las siguientes:</w:t>
      </w:r>
    </w:p>
    <w:p w14:paraId="6041E591" w14:textId="28428814" w:rsidR="0072187B" w:rsidRPr="00876C94" w:rsidRDefault="00800D8C" w:rsidP="00876C94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Facilita la evolución por separado de ambos aspectos: se puede trabajar por separado tanto el modelo como la vista y así </w:t>
      </w:r>
      <w:r w:rsidR="0072187B" w:rsidRPr="00876C94">
        <w:rPr>
          <w:rFonts w:ascii="Times New Roman" w:hAnsi="Times New Roman" w:cs="Times New Roman"/>
          <w:sz w:val="24"/>
          <w:szCs w:val="24"/>
        </w:rPr>
        <w:t>ser más eficiente</w:t>
      </w:r>
      <w:r w:rsidR="00012D9C" w:rsidRPr="00876C94">
        <w:rPr>
          <w:rFonts w:ascii="Times New Roman" w:hAnsi="Times New Roman" w:cs="Times New Roman"/>
          <w:sz w:val="24"/>
          <w:szCs w:val="24"/>
        </w:rPr>
        <w:t>.</w:t>
      </w:r>
    </w:p>
    <w:p w14:paraId="32025640" w14:textId="7C84DAE4" w:rsidR="00012D9C" w:rsidRPr="00587AEB" w:rsidRDefault="00800D8C" w:rsidP="00587AEB">
      <w:pPr>
        <w:pStyle w:val="Prrafodelista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Incrementa reutilización y flexibilidad</w:t>
      </w:r>
      <w:r w:rsidR="0072187B" w:rsidRPr="00876C94">
        <w:rPr>
          <w:rFonts w:ascii="Times New Roman" w:hAnsi="Times New Roman" w:cs="Times New Roman"/>
          <w:sz w:val="24"/>
          <w:szCs w:val="24"/>
        </w:rPr>
        <w:t xml:space="preserve">: al separar el modelo de la vista, puede aplicarse el mismo modelo para diferentes tipos de vista o interfaz de usuario (por </w:t>
      </w:r>
      <w:r w:rsidR="004B711F" w:rsidRPr="00876C94">
        <w:rPr>
          <w:rFonts w:ascii="Times New Roman" w:hAnsi="Times New Roman" w:cs="Times New Roman"/>
          <w:sz w:val="24"/>
          <w:szCs w:val="24"/>
        </w:rPr>
        <w:t>ejemplo,</w:t>
      </w:r>
      <w:r w:rsidR="0072187B" w:rsidRPr="00876C94">
        <w:rPr>
          <w:rFonts w:ascii="Times New Roman" w:hAnsi="Times New Roman" w:cs="Times New Roman"/>
          <w:sz w:val="24"/>
          <w:szCs w:val="24"/>
        </w:rPr>
        <w:t xml:space="preserve"> </w:t>
      </w:r>
      <w:r w:rsidR="00B500D2" w:rsidRPr="00876C94">
        <w:rPr>
          <w:rFonts w:ascii="Times New Roman" w:hAnsi="Times New Roman" w:cs="Times New Roman"/>
          <w:sz w:val="24"/>
          <w:szCs w:val="24"/>
        </w:rPr>
        <w:t>aplicación</w:t>
      </w:r>
      <w:r w:rsidR="0072187B" w:rsidRPr="00876C94">
        <w:rPr>
          <w:rFonts w:ascii="Times New Roman" w:hAnsi="Times New Roman" w:cs="Times New Roman"/>
          <w:sz w:val="24"/>
          <w:szCs w:val="24"/>
        </w:rPr>
        <w:t xml:space="preserve"> móvil, página web, </w:t>
      </w:r>
      <w:r w:rsidR="00B500D2" w:rsidRPr="00876C94">
        <w:rPr>
          <w:rFonts w:ascii="Times New Roman" w:hAnsi="Times New Roman" w:cs="Times New Roman"/>
          <w:sz w:val="24"/>
          <w:szCs w:val="24"/>
        </w:rPr>
        <w:t>etc.</w:t>
      </w:r>
      <w:r w:rsidR="0072187B" w:rsidRPr="00876C94">
        <w:rPr>
          <w:rFonts w:ascii="Times New Roman" w:hAnsi="Times New Roman" w:cs="Times New Roman"/>
          <w:sz w:val="24"/>
          <w:szCs w:val="24"/>
        </w:rPr>
        <w:t>)</w:t>
      </w:r>
    </w:p>
    <w:p w14:paraId="1EB39B3C" w14:textId="6C30645E" w:rsidR="0072187B" w:rsidRPr="00F84605" w:rsidRDefault="0072187B" w:rsidP="00587AEB">
      <w:pPr>
        <w:pStyle w:val="Ttulo2"/>
        <w:numPr>
          <w:ilvl w:val="1"/>
          <w:numId w:val="15"/>
        </w:numPr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2" w:name="_Toc30440767"/>
      <w:r w:rsidRPr="00F84605">
        <w:rPr>
          <w:rFonts w:ascii="Times New Roman" w:hAnsi="Times New Roman" w:cs="Times New Roman"/>
          <w:b/>
          <w:color w:val="auto"/>
          <w:sz w:val="24"/>
        </w:rPr>
        <w:lastRenderedPageBreak/>
        <w:t>Historia</w:t>
      </w:r>
      <w:bookmarkEnd w:id="2"/>
      <w:r w:rsidRPr="00F84605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5122F999" w14:textId="19ED47F9" w:rsidR="00012D9C" w:rsidRPr="00876C94" w:rsidRDefault="0072187B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Descrito por primera vez en 1979 para Smalltalk </w:t>
      </w:r>
    </w:p>
    <w:p w14:paraId="2F150580" w14:textId="55C11929" w:rsidR="0072187B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U</w:t>
      </w:r>
      <w:r w:rsidR="0072187B" w:rsidRPr="00876C94">
        <w:rPr>
          <w:rFonts w:ascii="Times New Roman" w:hAnsi="Times New Roman" w:cs="Times New Roman"/>
          <w:sz w:val="24"/>
          <w:szCs w:val="24"/>
        </w:rPr>
        <w:t>tilizado en m</w:t>
      </w:r>
      <w:r w:rsidR="00012D9C" w:rsidRPr="00876C94">
        <w:rPr>
          <w:rFonts w:ascii="Times New Roman" w:hAnsi="Times New Roman" w:cs="Times New Roman"/>
          <w:sz w:val="24"/>
          <w:szCs w:val="24"/>
        </w:rPr>
        <w:t>ú</w:t>
      </w:r>
      <w:r w:rsidR="0072187B" w:rsidRPr="00876C94">
        <w:rPr>
          <w:rFonts w:ascii="Times New Roman" w:hAnsi="Times New Roman" w:cs="Times New Roman"/>
          <w:sz w:val="24"/>
          <w:szCs w:val="24"/>
        </w:rPr>
        <w:t xml:space="preserve">ltiples </w:t>
      </w:r>
      <w:proofErr w:type="spellStart"/>
      <w:r w:rsidR="0072187B" w:rsidRPr="00876C94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:</w:t>
      </w:r>
    </w:p>
    <w:p w14:paraId="5480C1F6" w14:textId="77777777" w:rsidR="00963E1B" w:rsidRPr="00876C94" w:rsidRDefault="0072187B" w:rsidP="00876C9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Java Swing</w:t>
      </w:r>
    </w:p>
    <w:p w14:paraId="6A9DEFA1" w14:textId="77777777" w:rsidR="00963E1B" w:rsidRPr="00876C94" w:rsidRDefault="0072187B" w:rsidP="00876C9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Java Enterprise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(J2EE) </w:t>
      </w:r>
    </w:p>
    <w:p w14:paraId="47FED798" w14:textId="77777777" w:rsidR="0072187B" w:rsidRPr="00876C94" w:rsidRDefault="0072187B" w:rsidP="00876C9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XForms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(Formato XML estándar del W3C para la especificación de un modelo de proceso de datos XML e interfaces de usuario como formularios web) </w:t>
      </w:r>
    </w:p>
    <w:p w14:paraId="16A1AF79" w14:textId="77777777" w:rsidR="0072187B" w:rsidRPr="00876C94" w:rsidRDefault="0072187B" w:rsidP="00876C9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GTK+ (escrito en C,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creado por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Gnome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para construir aplicaciones gráficas, inicialmente para el sistema X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D572D9" w14:textId="77777777" w:rsidR="0072187B" w:rsidRPr="00876C94" w:rsidRDefault="0072187B" w:rsidP="00876C9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ASP.NET MVC Framework (Microsoft) </w:t>
      </w:r>
    </w:p>
    <w:p w14:paraId="3EA3CA05" w14:textId="77777777" w:rsidR="0072187B" w:rsidRPr="00876C94" w:rsidRDefault="0072187B" w:rsidP="00876C9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Google Web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(GWT, para crear aplicaciones Ajax con Java) </w:t>
      </w:r>
    </w:p>
    <w:p w14:paraId="2C89FDD4" w14:textId="77777777" w:rsidR="0072187B" w:rsidRPr="00876C94" w:rsidRDefault="0072187B" w:rsidP="00876C9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Apache Struts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para aplicaciones web J2EE) </w:t>
      </w:r>
    </w:p>
    <w:p w14:paraId="44DB89F4" w14:textId="206FE536" w:rsidR="0015534C" w:rsidRPr="00876C94" w:rsidRDefault="0072187B" w:rsidP="00876C9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Ruby on Rails (framework para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aplicaciones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web con Ruby) </w:t>
      </w:r>
    </w:p>
    <w:p w14:paraId="7FB8FCFD" w14:textId="77777777" w:rsidR="00366255" w:rsidRPr="00876C94" w:rsidRDefault="00366255" w:rsidP="00876C9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482A9C" w14:textId="463EDB38" w:rsidR="0072187B" w:rsidRPr="00F84605" w:rsidRDefault="0015534C" w:rsidP="00587AEB">
      <w:pPr>
        <w:pStyle w:val="Ttulo2"/>
        <w:numPr>
          <w:ilvl w:val="1"/>
          <w:numId w:val="15"/>
        </w:numPr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4"/>
          <w:lang w:val="es-ES"/>
        </w:rPr>
      </w:pPr>
      <w:bookmarkStart w:id="3" w:name="_Toc30440768"/>
      <w:r w:rsidRPr="00F84605">
        <w:rPr>
          <w:rFonts w:ascii="Times New Roman" w:hAnsi="Times New Roman" w:cs="Times New Roman"/>
          <w:b/>
          <w:color w:val="auto"/>
          <w:sz w:val="24"/>
          <w:lang w:val="es-ES"/>
        </w:rPr>
        <w:t>Funcionamiento</w:t>
      </w:r>
      <w:bookmarkEnd w:id="3"/>
    </w:p>
    <w:p w14:paraId="2C977BC3" w14:textId="77777777" w:rsidR="0072187B" w:rsidRPr="00876C94" w:rsidRDefault="0072187B" w:rsidP="00876C9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Modelo-Vista-</w:t>
      </w:r>
      <w:r w:rsidR="0015534C" w:rsidRPr="00876C94">
        <w:rPr>
          <w:rFonts w:ascii="Times New Roman" w:hAnsi="Times New Roman" w:cs="Times New Roman"/>
          <w:sz w:val="24"/>
          <w:szCs w:val="24"/>
        </w:rPr>
        <w:t xml:space="preserve">Controlador: </w:t>
      </w:r>
      <w:r w:rsidRPr="00876C94">
        <w:rPr>
          <w:rFonts w:ascii="Times New Roman" w:hAnsi="Times New Roman" w:cs="Times New Roman"/>
          <w:sz w:val="24"/>
          <w:szCs w:val="24"/>
        </w:rPr>
        <w:t>Un modelo</w:t>
      </w:r>
      <w:r w:rsidR="0015534C" w:rsidRPr="00876C94">
        <w:rPr>
          <w:rFonts w:ascii="Times New Roman" w:hAnsi="Times New Roman" w:cs="Times New Roman"/>
          <w:sz w:val="24"/>
          <w:szCs w:val="24"/>
        </w:rPr>
        <w:t>, v</w:t>
      </w:r>
      <w:r w:rsidRPr="00876C94">
        <w:rPr>
          <w:rFonts w:ascii="Times New Roman" w:hAnsi="Times New Roman" w:cs="Times New Roman"/>
          <w:sz w:val="24"/>
          <w:szCs w:val="24"/>
        </w:rPr>
        <w:t>arias vistas</w:t>
      </w:r>
      <w:r w:rsidR="0015534C" w:rsidRPr="00876C94">
        <w:rPr>
          <w:rFonts w:ascii="Times New Roman" w:hAnsi="Times New Roman" w:cs="Times New Roman"/>
          <w:sz w:val="24"/>
          <w:szCs w:val="24"/>
        </w:rPr>
        <w:t>, v</w:t>
      </w:r>
      <w:r w:rsidRPr="00876C94">
        <w:rPr>
          <w:rFonts w:ascii="Times New Roman" w:hAnsi="Times New Roman" w:cs="Times New Roman"/>
          <w:sz w:val="24"/>
          <w:szCs w:val="24"/>
        </w:rPr>
        <w:t xml:space="preserve">arios controladores </w:t>
      </w:r>
    </w:p>
    <w:p w14:paraId="4A73C08E" w14:textId="77777777" w:rsidR="00ED7CB2" w:rsidRPr="00876C94" w:rsidRDefault="0072187B" w:rsidP="00876C9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Las vistas y los controladores suelen estar muy relacionados </w:t>
      </w:r>
    </w:p>
    <w:p w14:paraId="55AEE3D2" w14:textId="77777777" w:rsidR="00ED7CB2" w:rsidRPr="00876C94" w:rsidRDefault="0072187B" w:rsidP="00876C9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Los controladores tratan los eventos que se producen en la interfaz gráfica (vista) </w:t>
      </w:r>
    </w:p>
    <w:p w14:paraId="3166E022" w14:textId="77777777" w:rsidR="0072187B" w:rsidRPr="00876C94" w:rsidRDefault="0072187B" w:rsidP="00876C9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Esta separación de aspectos de una aplicación da mucha flexibilidad al desarrollador</w:t>
      </w:r>
    </w:p>
    <w:p w14:paraId="00E18C98" w14:textId="77777777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B140F5" w14:textId="22F00617" w:rsidR="00ED7CB2" w:rsidRPr="00F84605" w:rsidRDefault="00ED7CB2" w:rsidP="00587AEB">
      <w:pPr>
        <w:pStyle w:val="Ttulo2"/>
        <w:numPr>
          <w:ilvl w:val="1"/>
          <w:numId w:val="5"/>
        </w:numPr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bookmarkStart w:id="4" w:name="_Toc30440769"/>
      <w:r w:rsidRPr="00F84605">
        <w:rPr>
          <w:rFonts w:ascii="Times New Roman" w:hAnsi="Times New Roman" w:cs="Times New Roman"/>
          <w:b/>
          <w:color w:val="auto"/>
          <w:sz w:val="24"/>
        </w:rPr>
        <w:t>Flujo de control</w:t>
      </w:r>
      <w:bookmarkEnd w:id="4"/>
      <w:r w:rsidRPr="00F84605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7515D137" w14:textId="77777777" w:rsidR="00ED7CB2" w:rsidRPr="00876C94" w:rsidRDefault="00ED7CB2" w:rsidP="00876C9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El usuario realiza una acción en la interfaz </w:t>
      </w:r>
    </w:p>
    <w:p w14:paraId="61081F7E" w14:textId="77777777" w:rsidR="00ED7CB2" w:rsidRPr="00876C94" w:rsidRDefault="00ED7CB2" w:rsidP="00876C9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El controlador trata el evento de entrada</w:t>
      </w:r>
      <w:r w:rsidR="00963E1B" w:rsidRPr="00876C94">
        <w:rPr>
          <w:rFonts w:ascii="Times New Roman" w:hAnsi="Times New Roman" w:cs="Times New Roman"/>
          <w:sz w:val="24"/>
          <w:szCs w:val="24"/>
        </w:rPr>
        <w:t xml:space="preserve"> (</w:t>
      </w:r>
      <w:r w:rsidRPr="00876C94">
        <w:rPr>
          <w:rFonts w:ascii="Times New Roman" w:hAnsi="Times New Roman" w:cs="Times New Roman"/>
          <w:sz w:val="24"/>
          <w:szCs w:val="24"/>
        </w:rPr>
        <w:t>Previamente se ha registrado</w:t>
      </w:r>
      <w:r w:rsidR="00963E1B" w:rsidRPr="00876C94">
        <w:rPr>
          <w:rFonts w:ascii="Times New Roman" w:hAnsi="Times New Roman" w:cs="Times New Roman"/>
          <w:sz w:val="24"/>
          <w:szCs w:val="24"/>
        </w:rPr>
        <w:t>)</w:t>
      </w:r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D1000" w14:textId="77777777" w:rsidR="00ED7CB2" w:rsidRPr="00876C94" w:rsidRDefault="00ED7CB2" w:rsidP="00876C9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El controlador notifica al modelo la acción del usuario, lo que puede implicar un cambio del estado del modelo (si no es una mera consulta) </w:t>
      </w:r>
    </w:p>
    <w:p w14:paraId="7D4B80B3" w14:textId="77777777" w:rsidR="00ED7CB2" w:rsidRPr="00876C94" w:rsidRDefault="00ED7CB2" w:rsidP="00876C9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Se genera una nueva vista. La vista toma los datos del modelo </w:t>
      </w:r>
      <w:r w:rsidR="00963E1B" w:rsidRPr="00876C94">
        <w:rPr>
          <w:rFonts w:ascii="Times New Roman" w:hAnsi="Times New Roman" w:cs="Times New Roman"/>
          <w:sz w:val="24"/>
          <w:szCs w:val="24"/>
        </w:rPr>
        <w:t>(</w:t>
      </w:r>
      <w:r w:rsidRPr="00876C94">
        <w:rPr>
          <w:rFonts w:ascii="Times New Roman" w:hAnsi="Times New Roman" w:cs="Times New Roman"/>
          <w:sz w:val="24"/>
          <w:szCs w:val="24"/>
        </w:rPr>
        <w:t>El modelo no tiene conocimiento directo de la vista</w:t>
      </w:r>
      <w:r w:rsidR="00963E1B" w:rsidRPr="00876C94">
        <w:rPr>
          <w:rFonts w:ascii="Times New Roman" w:hAnsi="Times New Roman" w:cs="Times New Roman"/>
          <w:sz w:val="24"/>
          <w:szCs w:val="24"/>
        </w:rPr>
        <w:t>).</w:t>
      </w:r>
    </w:p>
    <w:p w14:paraId="549555C7" w14:textId="743F5679" w:rsidR="00ED7CB2" w:rsidRPr="00876C94" w:rsidRDefault="00ED7CB2" w:rsidP="00876C9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La interfaz de usuario espera otra interacción del usuario, que comenzará otro nuevo ciclo</w:t>
      </w:r>
    </w:p>
    <w:p w14:paraId="3CE55392" w14:textId="77777777" w:rsidR="00366255" w:rsidRPr="00876C94" w:rsidRDefault="00366255" w:rsidP="00876C9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8299B3" w14:textId="67EC82D2" w:rsidR="00B500D2" w:rsidRPr="00876C94" w:rsidRDefault="00366255" w:rsidP="00876C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9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8FBFB16" wp14:editId="3C8277EB">
            <wp:extent cx="5400040" cy="1884045"/>
            <wp:effectExtent l="0" t="0" r="0" b="1905"/>
            <wp:docPr id="3" name="Imagen 3" descr="Resultado de imagen para modelo vista controlador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modelo vista controlador his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A7E1" w14:textId="76CE74D6" w:rsidR="00B500D2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8AEF4" w14:textId="77777777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E29620" w14:textId="0ADF7902" w:rsidR="00366255" w:rsidRPr="00F84605" w:rsidRDefault="00366255" w:rsidP="00F84605">
      <w:pPr>
        <w:pStyle w:val="Prrafodelista"/>
        <w:numPr>
          <w:ilvl w:val="1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30440770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Tipos de comportamiento MVC</w:t>
      </w:r>
      <w:bookmarkEnd w:id="5"/>
      <w:r w:rsidRPr="00F84605">
        <w:rPr>
          <w:rFonts w:ascii="Times New Roman" w:hAnsi="Times New Roman" w:cs="Times New Roman"/>
          <w:b/>
          <w:sz w:val="24"/>
          <w:szCs w:val="24"/>
        </w:rPr>
        <w:t>:</w:t>
      </w:r>
    </w:p>
    <w:p w14:paraId="07D918C6" w14:textId="77777777" w:rsidR="00366255" w:rsidRPr="00876C94" w:rsidRDefault="00366255" w:rsidP="00876C9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94">
        <w:rPr>
          <w:rFonts w:ascii="Times New Roman" w:hAnsi="Times New Roman" w:cs="Times New Roman"/>
          <w:b/>
          <w:sz w:val="24"/>
          <w:szCs w:val="24"/>
        </w:rPr>
        <w:t>Comportamiento pasivo:</w:t>
      </w:r>
    </w:p>
    <w:p w14:paraId="2E982A83" w14:textId="0F22235B" w:rsidR="00366255" w:rsidRPr="00876C94" w:rsidRDefault="00366255" w:rsidP="00876C94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Utilizado cuando un controlador manipula el modelo exclusivamente.</w:t>
      </w:r>
    </w:p>
    <w:p w14:paraId="1EA3C17A" w14:textId="77777777" w:rsidR="00366255" w:rsidRPr="00876C94" w:rsidRDefault="00366255" w:rsidP="00876C94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El controlador modifica el modelo y le informa a la vista que este ha cambiado y debe ser refrescada. </w:t>
      </w:r>
    </w:p>
    <w:p w14:paraId="0B422FA7" w14:textId="77777777" w:rsidR="00366255" w:rsidRPr="00876C94" w:rsidRDefault="00366255" w:rsidP="00876C94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En este escenario el modelo es completamente independiente de la vista y del controlador.</w:t>
      </w:r>
    </w:p>
    <w:p w14:paraId="0F92E825" w14:textId="536BBDE4" w:rsidR="0036625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C884CAA" wp14:editId="38F82241">
            <wp:simplePos x="0" y="0"/>
            <wp:positionH relativeFrom="column">
              <wp:posOffset>1213485</wp:posOffset>
            </wp:positionH>
            <wp:positionV relativeFrom="paragraph">
              <wp:posOffset>9525</wp:posOffset>
            </wp:positionV>
            <wp:extent cx="3901440" cy="2959735"/>
            <wp:effectExtent l="0" t="0" r="3810" b="0"/>
            <wp:wrapSquare wrapText="bothSides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51993EE-03B0-48D9-BB3B-B223C724D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51993EE-03B0-48D9-BB3B-B223C724DD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3C5EB" w14:textId="3DB276F1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E5048" w14:textId="4D0EFF7A" w:rsidR="00366255" w:rsidRPr="00876C94" w:rsidRDefault="00366255" w:rsidP="00876C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652A8E" w14:textId="6760B41C" w:rsidR="00366255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EA7FAD" w14:textId="58FACA44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2E7B3B" w14:textId="1A3A48D3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087795" w14:textId="64E05A0E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BBD81" w14:textId="27D1BF5A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A6B018" w14:textId="2648CAB0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94836D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8517F5" w14:textId="77777777" w:rsidR="00366255" w:rsidRPr="00876C94" w:rsidRDefault="00366255" w:rsidP="00876C9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94">
        <w:rPr>
          <w:rFonts w:ascii="Times New Roman" w:hAnsi="Times New Roman" w:cs="Times New Roman"/>
          <w:b/>
          <w:sz w:val="24"/>
          <w:szCs w:val="24"/>
        </w:rPr>
        <w:lastRenderedPageBreak/>
        <w:t>Comportamiento activo:</w:t>
      </w:r>
    </w:p>
    <w:p w14:paraId="78F4EB77" w14:textId="6BF542FC" w:rsidR="00366255" w:rsidRPr="00876C94" w:rsidRDefault="00366255" w:rsidP="00876C94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Es usado cuando el modelo cambia de estado sin la intervención del controlador.</w:t>
      </w:r>
    </w:p>
    <w:p w14:paraId="66FA2FC9" w14:textId="353934C9" w:rsidR="00366255" w:rsidRPr="00876C94" w:rsidRDefault="00366255" w:rsidP="00876C94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El modelo detecta los cambios a su estado interno cuando estos ocurren y deberá notificar a la vista para refrescarla.</w:t>
      </w:r>
    </w:p>
    <w:p w14:paraId="27082017" w14:textId="01EB9A5B" w:rsidR="00366255" w:rsidRPr="00876C94" w:rsidRDefault="00366255" w:rsidP="00876C94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En este escenario se crearía una dependencia entre el modelo y la vista.</w:t>
      </w:r>
    </w:p>
    <w:p w14:paraId="4EE1925F" w14:textId="77E2BCC9" w:rsidR="0036625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B0C4CDA" wp14:editId="50716A06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4637366" cy="2956560"/>
            <wp:effectExtent l="0" t="0" r="0" b="0"/>
            <wp:wrapNone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133EE9B8-957D-4D74-A181-8686D652C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133EE9B8-957D-4D74-A181-8686D652C9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36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62762" w14:textId="046D8061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58184F" w14:textId="09B57583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F1D45" w14:textId="3352D960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6A14B7" w14:textId="5CA965FA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BA1C2F" w14:textId="23D81449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8F0CDC" w14:textId="20ACB6A6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4794B" w14:textId="13E1CC4A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6AB30C" w14:textId="1B70D4D2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5C1133" w14:textId="77777777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D540D1" w14:textId="2D5645D3" w:rsidR="0036625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94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5D63171" wp14:editId="2EEE2CF4">
            <wp:simplePos x="0" y="0"/>
            <wp:positionH relativeFrom="margin">
              <wp:posOffset>831215</wp:posOffset>
            </wp:positionH>
            <wp:positionV relativeFrom="paragraph">
              <wp:posOffset>10160</wp:posOffset>
            </wp:positionV>
            <wp:extent cx="4437093" cy="2469952"/>
            <wp:effectExtent l="0" t="0" r="1905" b="6985"/>
            <wp:wrapNone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40372568-08BF-4897-9765-1DFC5B20FD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40372568-08BF-4897-9765-1DFC5B20FD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093" cy="246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D0BAF" w14:textId="3CFC1249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891AD6" w14:textId="77777777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B1D48A" w14:textId="0297E046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839C26" w14:textId="03003047" w:rsidR="00366255" w:rsidRDefault="0036625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48B5E3" w14:textId="357691BF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C2136C" w14:textId="7FD4C575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A819A3" w14:textId="6BEC3DA1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054B43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88BCA" w14:textId="2C46F616" w:rsidR="00ED7CB2" w:rsidRDefault="00ED7CB2" w:rsidP="00F84605">
      <w:pPr>
        <w:pStyle w:val="Ttulo1"/>
        <w:numPr>
          <w:ilvl w:val="0"/>
          <w:numId w:val="15"/>
        </w:numPr>
        <w:spacing w:line="360" w:lineRule="auto"/>
        <w:ind w:left="0" w:hanging="28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" w:name="_Toc30440771"/>
      <w:r w:rsidRPr="00F84605">
        <w:rPr>
          <w:rFonts w:ascii="Times New Roman" w:hAnsi="Times New Roman" w:cs="Times New Roman"/>
          <w:b/>
          <w:color w:val="auto"/>
          <w:sz w:val="24"/>
        </w:rPr>
        <w:lastRenderedPageBreak/>
        <w:t>MVC en aplicaciones web</w:t>
      </w:r>
      <w:bookmarkEnd w:id="6"/>
    </w:p>
    <w:p w14:paraId="395B83D5" w14:textId="77777777" w:rsidR="00F84605" w:rsidRPr="00F84605" w:rsidRDefault="00F84605" w:rsidP="00F84605"/>
    <w:p w14:paraId="29AB4F51" w14:textId="1DEE4AE0" w:rsidR="004F3111" w:rsidRPr="00F84605" w:rsidRDefault="004F3111" w:rsidP="00F84605">
      <w:pPr>
        <w:pStyle w:val="Prrafodelista"/>
        <w:numPr>
          <w:ilvl w:val="1"/>
          <w:numId w:val="15"/>
        </w:numPr>
        <w:spacing w:line="360" w:lineRule="auto"/>
        <w:ind w:left="0" w:firstLine="0"/>
        <w:jc w:val="both"/>
        <w:rPr>
          <w:rStyle w:val="Ttulo2Car"/>
          <w:rFonts w:ascii="Times New Roman" w:hAnsi="Times New Roman" w:cs="Times New Roman"/>
          <w:b/>
          <w:color w:val="auto"/>
          <w:sz w:val="24"/>
        </w:rPr>
      </w:pPr>
      <w:bookmarkStart w:id="7" w:name="_Toc30440772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 xml:space="preserve">La </w:t>
      </w:r>
      <w:proofErr w:type="spellStart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World</w:t>
      </w:r>
      <w:proofErr w:type="spellEnd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 xml:space="preserve"> Wide Web</w:t>
      </w:r>
      <w:bookmarkEnd w:id="7"/>
    </w:p>
    <w:p w14:paraId="322FCBC7" w14:textId="66747183" w:rsidR="00366255" w:rsidRPr="00876C94" w:rsidRDefault="00B500D2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El diseño de interfaces Web es un tema complejo en el que no sólo intervienen procesos de diseño gráfico y programación, sino que también resultan imprescindibles aspectos de la arquitectura de la información, navegación, funcionalidad y, sobre todo, de la usabilidad (Belmonte, 2003). La ingeniería de la Web hace referencia a las metodologías, técnicas y herramientas que se utilizan para el desarrollo de aplicaciones Web complejas y de gran dimensión, en las que se apoya la evaluación, diseño, desarrollo, implementación y evolución de dichas aplicaciones Web. Ellas poseen determinadas características que lo hacen diferente del desarrollo de aplicaciones o software tradicional y sistemas de información. Es multidisciplinaria, aglutina contribuciones de: arquitectura de la información, ingeniería de hipermedia/hipertexto, diseño de interfaz de usuario, gráfico, usabilidad, análisis de sistemas, ingeniería de software, ingeniería de datos, indexado y recuperación de información, testeo, modelado. Así como simulación, despliegue de aplicaciones, operación de sistemas y gestión de proyectos (Méndez, 2008). El diseño Web no es un clon o subconjunto de la ingeniería de software, aunque ambas incluyen desarrollo de software y programación, la ingeniería de la Web utiliza principios de ingeniería de software, incluye nuevos enfoques, metodologías, herramientas, técnicas, guías y patrones para cubrir los requisitos únicos de las aplicaciones (Méndez, 2008).</w:t>
      </w:r>
    </w:p>
    <w:p w14:paraId="711A4024" w14:textId="77777777" w:rsidR="00366255" w:rsidRPr="00876C94" w:rsidRDefault="0036625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1CD71" w14:textId="06DD540E" w:rsidR="004F3111" w:rsidRPr="00F84605" w:rsidRDefault="004F3111" w:rsidP="00F84605">
      <w:pPr>
        <w:pStyle w:val="Prrafodelista"/>
        <w:numPr>
          <w:ilvl w:val="1"/>
          <w:numId w:val="15"/>
        </w:numPr>
        <w:spacing w:line="360" w:lineRule="auto"/>
        <w:ind w:left="0" w:firstLine="0"/>
        <w:jc w:val="both"/>
        <w:rPr>
          <w:rStyle w:val="Ttulo2Car"/>
          <w:rFonts w:ascii="Times New Roman" w:hAnsi="Times New Roman" w:cs="Times New Roman"/>
          <w:b/>
          <w:color w:val="auto"/>
          <w:sz w:val="24"/>
        </w:rPr>
      </w:pPr>
      <w:bookmarkStart w:id="8" w:name="_Toc30440773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Arquitectura MVC para web</w:t>
      </w:r>
      <w:bookmarkEnd w:id="8"/>
    </w:p>
    <w:p w14:paraId="2BB61764" w14:textId="4B249154" w:rsidR="006F66F6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El patrón Modelo, Vista y Controlador (</w:t>
      </w:r>
      <w:r w:rsidR="00587AEB">
        <w:rPr>
          <w:rFonts w:ascii="Times New Roman" w:hAnsi="Times New Roman" w:cs="Times New Roman"/>
          <w:sz w:val="24"/>
          <w:szCs w:val="24"/>
        </w:rPr>
        <w:t>MVC</w:t>
      </w:r>
      <w:r w:rsidRPr="00876C94">
        <w:rPr>
          <w:rFonts w:ascii="Times New Roman" w:hAnsi="Times New Roman" w:cs="Times New Roman"/>
          <w:sz w:val="24"/>
          <w:szCs w:val="24"/>
        </w:rPr>
        <w:t>) es el más extendido para el desarrollo de aplicaciones donde se deben manejar interfaces de usuarios, éste se centra en la separación de los datos o modelo, y la vista, mientras que el controlador es el encargado de relacionar a estos dos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MacWilliams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et al., 2003). Su principal característica es aislar la vista del modelo (Merlino, 2006; Ferro et al., 2003;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Rivoir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y Álvarez, 2005;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Buhr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et al., 1996; Corredera de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Colsa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, 2005). En la figura 1 se puede apreciar la separación de las tres capas y los componentes que la hacen funcional, por tener independencia entre capas, lo que hace que sea deseable para proyectos de grandes dimensiones (Ferro et al., 2003, Romero y Sánchez, 2003;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Buhr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et al., 1996;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Gilart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et al., 2005). </w:t>
      </w:r>
    </w:p>
    <w:p w14:paraId="03E28926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AD41D" w14:textId="12E89684" w:rsidR="006F66F6" w:rsidRPr="00876C94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lastRenderedPageBreak/>
        <w:t xml:space="preserve">Las ventajas de usar el patrón </w:t>
      </w:r>
      <w:r w:rsidR="00587AEB">
        <w:rPr>
          <w:rFonts w:ascii="Times New Roman" w:hAnsi="Times New Roman" w:cs="Times New Roman"/>
          <w:sz w:val="24"/>
          <w:szCs w:val="24"/>
        </w:rPr>
        <w:t>MVC</w:t>
      </w:r>
      <w:r w:rsidRPr="00876C94">
        <w:rPr>
          <w:rFonts w:ascii="Times New Roman" w:hAnsi="Times New Roman" w:cs="Times New Roman"/>
          <w:sz w:val="24"/>
          <w:szCs w:val="24"/>
        </w:rPr>
        <w:t xml:space="preserve"> son: </w:t>
      </w:r>
    </w:p>
    <w:p w14:paraId="67D20146" w14:textId="77777777" w:rsidR="006F66F6" w:rsidRPr="00876C94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a) Permitir la sustitución de las interfaces de usuario. </w:t>
      </w:r>
    </w:p>
    <w:p w14:paraId="3774A8BB" w14:textId="77777777" w:rsidR="006F66F6" w:rsidRPr="00876C94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b) Generar componentes de las interfaces. </w:t>
      </w:r>
    </w:p>
    <w:p w14:paraId="0AC93F1C" w14:textId="77777777" w:rsidR="006F66F6" w:rsidRPr="00876C94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c) Diseñar vistas simultáneas del mismo modelo. </w:t>
      </w:r>
    </w:p>
    <w:p w14:paraId="7CF4EF2F" w14:textId="77777777" w:rsidR="006F66F6" w:rsidRPr="00876C94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d) Aplicar fácilmente cambios de las interfaces. </w:t>
      </w:r>
    </w:p>
    <w:p w14:paraId="2A7F75AA" w14:textId="77777777" w:rsidR="006F66F6" w:rsidRPr="00876C94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También se han identificado ciertos problemas, como: </w:t>
      </w:r>
    </w:p>
    <w:p w14:paraId="6A152BEB" w14:textId="77777777" w:rsidR="006F66F6" w:rsidRPr="00876C94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e) La complejidad aumenta rápidamente. </w:t>
      </w:r>
    </w:p>
    <w:p w14:paraId="452A999C" w14:textId="12220042" w:rsidR="004F3111" w:rsidRPr="00876C94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f) La vista y el modelo están muy acopladas. Considerando el acoplamiento como el grado de interdependencia entre las unidades de software (módulos, funciones, subrutinas) de un sistema informático. En este sentido en el patrón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, el acceso a datos depende directamente del mismo modelo que se mapea por medio de la consulta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(vista), por </w:t>
      </w:r>
      <w:proofErr w:type="gramStart"/>
      <w:r w:rsidRPr="00876C94">
        <w:rPr>
          <w:rFonts w:ascii="Times New Roman" w:hAnsi="Times New Roman" w:cs="Times New Roman"/>
          <w:sz w:val="24"/>
          <w:szCs w:val="24"/>
        </w:rPr>
        <w:t>tanto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corresponden a una estructura muy acoplada a la vista, ya que los objetos de intercambio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) dependen directamente de los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y la generación de los mismos dependen directamente del modelo.</w:t>
      </w:r>
    </w:p>
    <w:p w14:paraId="3D709880" w14:textId="57F71BCC" w:rsidR="00547389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308DEED" wp14:editId="6F8BA34B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143500" cy="3267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82E4A" w14:textId="6E0F2A79" w:rsidR="004F3111" w:rsidRDefault="004F3111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D5506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76559" w14:textId="77777777" w:rsidR="004B711F" w:rsidRPr="00876C94" w:rsidRDefault="00ED7CB2" w:rsidP="00876C9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b/>
          <w:sz w:val="24"/>
          <w:szCs w:val="24"/>
        </w:rPr>
        <w:lastRenderedPageBreak/>
        <w:t>Vista:</w:t>
      </w:r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r w:rsidR="00963E1B" w:rsidRPr="00876C94">
        <w:rPr>
          <w:rFonts w:ascii="Times New Roman" w:hAnsi="Times New Roman" w:cs="Times New Roman"/>
          <w:sz w:val="24"/>
          <w:szCs w:val="24"/>
        </w:rPr>
        <w:t>l</w:t>
      </w:r>
      <w:r w:rsidRPr="00876C94">
        <w:rPr>
          <w:rFonts w:ascii="Times New Roman" w:hAnsi="Times New Roman" w:cs="Times New Roman"/>
          <w:sz w:val="24"/>
          <w:szCs w:val="24"/>
        </w:rPr>
        <w:t xml:space="preserve">a página HTML </w:t>
      </w:r>
    </w:p>
    <w:p w14:paraId="62280489" w14:textId="77777777" w:rsidR="004B711F" w:rsidRPr="00876C94" w:rsidRDefault="00ED7CB2" w:rsidP="00876C9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b/>
          <w:sz w:val="24"/>
          <w:szCs w:val="24"/>
        </w:rPr>
        <w:t>Controlador:</w:t>
      </w:r>
      <w:r w:rsidRPr="00876C94">
        <w:rPr>
          <w:rFonts w:ascii="Times New Roman" w:hAnsi="Times New Roman" w:cs="Times New Roman"/>
          <w:sz w:val="24"/>
          <w:szCs w:val="24"/>
        </w:rPr>
        <w:t xml:space="preserve"> código que obtiene datos dinámicamente y genera el contenido HTML </w:t>
      </w:r>
    </w:p>
    <w:p w14:paraId="1C230EAA" w14:textId="55279C8B" w:rsidR="00547389" w:rsidRPr="00F84605" w:rsidRDefault="00ED7CB2" w:rsidP="00876C9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b/>
          <w:sz w:val="24"/>
          <w:szCs w:val="24"/>
        </w:rPr>
        <w:t>Modelo:</w:t>
      </w:r>
      <w:r w:rsidRPr="00876C94">
        <w:rPr>
          <w:rFonts w:ascii="Times New Roman" w:hAnsi="Times New Roman" w:cs="Times New Roman"/>
          <w:sz w:val="24"/>
          <w:szCs w:val="24"/>
        </w:rPr>
        <w:t xml:space="preserve"> la información almacenada en una base de datos o en XML junto con las reglas de negocio que transforman esa información (teniendo en cuenta las acciones de los usuarios)</w:t>
      </w:r>
    </w:p>
    <w:p w14:paraId="0E2A9EB6" w14:textId="78957598" w:rsidR="00547389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D5131" w14:textId="17B079C7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C8AE0" w14:textId="75A8AD6E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2510A" w14:textId="50BBE50B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EACDD" w14:textId="0C4A7A46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176B2" w14:textId="0A734509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C30DB" w14:textId="515AF914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264F6" w14:textId="1EB8030B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97006" w14:textId="462B6468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7B58A" w14:textId="67BC14BF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4C445" w14:textId="5B9A5F96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1D323" w14:textId="7A1DB0CA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435BC" w14:textId="025E4CFC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C114C" w14:textId="27F081D5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7E1A" w14:textId="443F8E5A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4E38B" w14:textId="4EDA24F6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8C690" w14:textId="2E7649F2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F9545" w14:textId="0A0E2F11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05F17" w14:textId="23BCCCE0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4A14B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BA713" w14:textId="26A4423F" w:rsidR="00876C94" w:rsidRDefault="00876C94" w:rsidP="00F84605">
      <w:pPr>
        <w:pStyle w:val="Ttulo1"/>
        <w:numPr>
          <w:ilvl w:val="0"/>
          <w:numId w:val="15"/>
        </w:numPr>
        <w:spacing w:line="360" w:lineRule="auto"/>
        <w:ind w:left="0" w:hanging="28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" w:name="_Toc30440774"/>
      <w:r w:rsidRPr="00F84605">
        <w:rPr>
          <w:rFonts w:ascii="Times New Roman" w:hAnsi="Times New Roman" w:cs="Times New Roman"/>
          <w:b/>
          <w:color w:val="auto"/>
          <w:sz w:val="24"/>
        </w:rPr>
        <w:lastRenderedPageBreak/>
        <w:t>Ejemplo de aplicación en Java</w:t>
      </w:r>
      <w:bookmarkEnd w:id="9"/>
    </w:p>
    <w:p w14:paraId="4C602DA6" w14:textId="77777777" w:rsidR="00F84605" w:rsidRPr="00F84605" w:rsidRDefault="00F84605" w:rsidP="00F84605"/>
    <w:p w14:paraId="7952116C" w14:textId="2F9399B7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poder ejemplificar el uso del patrón MVC, crearemos un programa en Java que funcione como tipo de cambio para euros y pesetas, el cual nos permitirá hacer la conversión de la moneda con un valor de cambio previamente establecido (uno no inserta dicho valor en el programa)</w:t>
      </w:r>
    </w:p>
    <w:p w14:paraId="1C9B0A11" w14:textId="6136464D" w:rsidR="00F84605" w:rsidRPr="00F84605" w:rsidRDefault="003A625C" w:rsidP="00F84605">
      <w:pPr>
        <w:pStyle w:val="Prrafodelista"/>
        <w:numPr>
          <w:ilvl w:val="1"/>
          <w:numId w:val="15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bookmarkStart w:id="10" w:name="_Toc30440775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El mode</w:t>
      </w:r>
      <w:r w:rsidR="00876C94"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lo</w:t>
      </w:r>
      <w:bookmarkEnd w:id="10"/>
      <w:r w:rsidR="00876C94" w:rsidRPr="00F84605">
        <w:rPr>
          <w:rFonts w:ascii="Times New Roman" w:hAnsi="Times New Roman" w:cs="Times New Roman"/>
          <w:b/>
          <w:szCs w:val="24"/>
        </w:rPr>
        <w:t xml:space="preserve"> </w:t>
      </w:r>
    </w:p>
    <w:p w14:paraId="7D3E3AF3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6881E0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cambio;</w:t>
      </w:r>
    </w:p>
    <w:p w14:paraId="5F4B431E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6C9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valorCambio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655AC072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// valor en la moneda de 1 euro</w:t>
      </w:r>
    </w:p>
    <w:p w14:paraId="6595BA7E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cambio =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valorCambio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;</w:t>
      </w:r>
    </w:p>
    <w:p w14:paraId="3C204EE3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3E7F2F82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eurosAmoneda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cantidad) {</w:t>
      </w:r>
    </w:p>
    <w:p w14:paraId="304E6E49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 * cambio;</w:t>
      </w:r>
    </w:p>
    <w:p w14:paraId="4BE9BB1D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60BC2425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monedaAeuros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cantidad) {</w:t>
      </w:r>
    </w:p>
    <w:p w14:paraId="2CC38CC3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 / cambio;</w:t>
      </w:r>
    </w:p>
    <w:p w14:paraId="64FBEF34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301479FB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70FC5C60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</w:t>
      </w:r>
      <w:proofErr w:type="spellEnd"/>
    </w:p>
    <w:p w14:paraId="4051F852" w14:textId="567F696D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6C94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/ Adaptador de clase</w:t>
      </w:r>
    </w:p>
    <w:p w14:paraId="23B02E25" w14:textId="77777777" w:rsidR="00547389" w:rsidRPr="00876C94" w:rsidRDefault="00547389" w:rsidP="00876C9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38E6F871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6C9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166.386D);</w:t>
      </w:r>
    </w:p>
    <w:p w14:paraId="0FD5C6F8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173EC940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eurosApesetas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cantidad) {</w:t>
      </w:r>
    </w:p>
    <w:p w14:paraId="5EBB55B8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eurosAmoneda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(cantidad);</w:t>
      </w:r>
    </w:p>
    <w:p w14:paraId="53D459E5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14898F2B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pesetasAeuros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cantidad) {</w:t>
      </w:r>
    </w:p>
    <w:p w14:paraId="7C462A73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monedaAeuros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(cantidad);</w:t>
      </w:r>
    </w:p>
    <w:p w14:paraId="2AD78912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29B244CB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04B96FE7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ConversorEurosPesetas</w:t>
      </w:r>
      <w:proofErr w:type="spellEnd"/>
    </w:p>
    <w:p w14:paraId="59069F99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6C94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/ Adaptador de objetos</w:t>
      </w:r>
    </w:p>
    <w:p w14:paraId="6E2590A3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conversor;</w:t>
      </w:r>
    </w:p>
    <w:p w14:paraId="322AB82C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2BE84CAC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Conversor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ConversorEuros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166.386D);</w:t>
      </w:r>
    </w:p>
    <w:p w14:paraId="09D2306A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5F980263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eurosApesetas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cantidad) {</w:t>
      </w:r>
    </w:p>
    <w:p w14:paraId="65A06C6D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conversor.eurosAmoneda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>(cantidad);</w:t>
      </w:r>
    </w:p>
    <w:p w14:paraId="566C70FB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19372FCB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pesetasAeuros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cantidad) {</w:t>
      </w:r>
    </w:p>
    <w:p w14:paraId="753133B8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conversor.monedaAeuros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>(cantidad);</w:t>
      </w:r>
    </w:p>
    <w:p w14:paraId="7B9A03CA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6D1411E1" w14:textId="0B39F4AA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BDC06" w14:textId="49E4A9D8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4B13D" w14:textId="20204EF9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269D2" w14:textId="30225C15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34D59" w14:textId="182B2042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13E0C" w14:textId="4951204E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13377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E5202" w14:textId="7A7D691D" w:rsidR="003A625C" w:rsidRPr="00F84605" w:rsidRDefault="00547389" w:rsidP="00F84605">
      <w:pPr>
        <w:pStyle w:val="Prrafodelista"/>
        <w:numPr>
          <w:ilvl w:val="1"/>
          <w:numId w:val="15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1" w:name="_Toc30440776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La Vista</w:t>
      </w:r>
      <w:bookmarkEnd w:id="11"/>
      <w:r w:rsidRPr="00F84605">
        <w:rPr>
          <w:rFonts w:ascii="Times New Roman" w:hAnsi="Times New Roman" w:cs="Times New Roman"/>
          <w:b/>
          <w:szCs w:val="24"/>
        </w:rPr>
        <w:t xml:space="preserve"> </w:t>
      </w:r>
    </w:p>
    <w:p w14:paraId="3C0F0A00" w14:textId="3BA2E103" w:rsidR="003A625C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Definimos una interfaz con</w:t>
      </w:r>
      <w:r w:rsidR="003A625C" w:rsidRPr="00876C94">
        <w:rPr>
          <w:rFonts w:ascii="Times New Roman" w:hAnsi="Times New Roman" w:cs="Times New Roman"/>
          <w:sz w:val="24"/>
          <w:szCs w:val="24"/>
        </w:rPr>
        <w:t xml:space="preserve"> las operaciones que el control </w:t>
      </w:r>
      <w:r w:rsidRPr="00876C94">
        <w:rPr>
          <w:rFonts w:ascii="Times New Roman" w:hAnsi="Times New Roman" w:cs="Times New Roman"/>
          <w:sz w:val="24"/>
          <w:szCs w:val="24"/>
        </w:rPr>
        <w:t>puede necesitar para manipularla</w:t>
      </w:r>
    </w:p>
    <w:p w14:paraId="26FE2972" w14:textId="1DDCD61E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6C94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InterfazVista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88C603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setControlador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</w:rPr>
        <w:t>ControlConversor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c);</w:t>
      </w:r>
    </w:p>
    <w:p w14:paraId="3D216BDC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6C94">
        <w:rPr>
          <w:rFonts w:ascii="Times New Roman" w:hAnsi="Times New Roman" w:cs="Times New Roman"/>
          <w:sz w:val="24"/>
          <w:szCs w:val="24"/>
        </w:rPr>
        <w:t>arranca(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); // comienza la visualización</w:t>
      </w:r>
    </w:p>
    <w:p w14:paraId="463399AF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getCantidad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); // cantidad a convertir</w:t>
      </w:r>
    </w:p>
    <w:p w14:paraId="449BA258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escribeCambio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s); //texto con la conversión</w:t>
      </w:r>
    </w:p>
    <w:p w14:paraId="21AFE6A8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// Constantes que definen las posibles operaciones:</w:t>
      </w:r>
    </w:p>
    <w:p w14:paraId="743088F4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AEUROS="Pesetas a Euros";</w:t>
      </w:r>
    </w:p>
    <w:p w14:paraId="0502F540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APESETAS="Euros a Pesetas";</w:t>
      </w:r>
    </w:p>
    <w:p w14:paraId="5B52555D" w14:textId="5657BF92" w:rsidR="00876C94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434EBA8B" w14:textId="1C001A07" w:rsidR="00876C94" w:rsidRPr="00876C94" w:rsidRDefault="00547389" w:rsidP="00876C9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Una ventana (JFrame) con</w:t>
      </w:r>
    </w:p>
    <w:p w14:paraId="300710E8" w14:textId="3E574355" w:rsidR="00547389" w:rsidRPr="00876C94" w:rsidRDefault="00547389" w:rsidP="00876C9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Un campo de texto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) para indicarla entrada</w:t>
      </w:r>
    </w:p>
    <w:p w14:paraId="1A2072D8" w14:textId="0D86EE36" w:rsidR="00547389" w:rsidRPr="00876C94" w:rsidRDefault="00547389" w:rsidP="00876C9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Una etiqueta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) para indicar el resultado de la</w:t>
      </w:r>
    </w:p>
    <w:p w14:paraId="69E284C9" w14:textId="77777777" w:rsidR="00547389" w:rsidRPr="00876C94" w:rsidRDefault="00547389" w:rsidP="00876C9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conversión</w:t>
      </w:r>
    </w:p>
    <w:p w14:paraId="36CB14DA" w14:textId="35FEC566" w:rsidR="00876C94" w:rsidRDefault="00547389" w:rsidP="00876C9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Dos botones 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) para las dos operaciones</w:t>
      </w:r>
    </w:p>
    <w:p w14:paraId="09E799D3" w14:textId="3ED41490" w:rsid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ED36E7B" wp14:editId="449EB14F">
            <wp:simplePos x="0" y="0"/>
            <wp:positionH relativeFrom="margin">
              <wp:posOffset>1103630</wp:posOffset>
            </wp:positionH>
            <wp:positionV relativeFrom="paragraph">
              <wp:posOffset>139065</wp:posOffset>
            </wp:positionV>
            <wp:extent cx="2903220" cy="198882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 ejemp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688F4" w14:textId="3CA270F4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E2E0C" w14:textId="7C104433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BF81D" w14:textId="5DB5266B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16C97" w14:textId="6AC35A46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FCF16" w14:textId="434048C0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36FAD" w14:textId="311C22CA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9CC74" w14:textId="04E6827B" w:rsidR="00876C94" w:rsidRP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D4301" w14:textId="73462510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VentanaConversor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JFrame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InterfazVista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F0551A" w14:textId="012DB01B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;</w:t>
      </w:r>
    </w:p>
    <w:p w14:paraId="41FDBB2F" w14:textId="71819703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;</w:t>
      </w:r>
    </w:p>
    <w:p w14:paraId="3E02D3EA" w14:textId="1358B84D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cantidad;</w:t>
      </w:r>
    </w:p>
    <w:p w14:paraId="0D8889AF" w14:textId="51B41120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resultado;</w:t>
      </w:r>
    </w:p>
    <w:p w14:paraId="4A16B19A" w14:textId="53AC7601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VentanaConversor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63A82F2B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6C94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"Conversor de Euros y Pesetas");</w:t>
      </w:r>
    </w:p>
    <w:p w14:paraId="462676BD" w14:textId="15356A68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setDefaultCloseOperation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A5FCA3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panelPrincipal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D9DA1A" w14:textId="6609A015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panelPrincipal.setLayout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10,10));</w:t>
      </w:r>
    </w:p>
    <w:p w14:paraId="3E90C59A" w14:textId="1753166C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8);</w:t>
      </w:r>
    </w:p>
    <w:p w14:paraId="52F97A96" w14:textId="659BECDD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panelaux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panelaux.add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E0BDEF" w14:textId="112EA109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panelPrincipal.add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panelaux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BorderLayout.NORTH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E353D1" w14:textId="05FD8A31" w:rsidR="00547389" w:rsidRPr="00876C94" w:rsidRDefault="00547389" w:rsidP="00876C94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resultado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"Indique una cantidad y pulse uno de los botones");</w:t>
      </w:r>
    </w:p>
    <w:p w14:paraId="1313322D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panelaux2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); panelaux2.add(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789321" w14:textId="528E7FD5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panelPrincipal.add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panelaux2,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BorderLayout.CENTER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B14E53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"A pesetas");</w:t>
      </w:r>
    </w:p>
    <w:p w14:paraId="1B16B13A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convertirApesetas.setActionCommand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(APESETAS);</w:t>
      </w:r>
    </w:p>
    <w:p w14:paraId="5099C733" w14:textId="2F94EE56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"A euros");</w:t>
      </w:r>
    </w:p>
    <w:p w14:paraId="367BD428" w14:textId="5F03CFC1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convertirAeuros.setActionCommand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(AEUROS);</w:t>
      </w:r>
    </w:p>
    <w:p w14:paraId="4786DA32" w14:textId="103D64F1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botonera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);</w:t>
      </w:r>
    </w:p>
    <w:p w14:paraId="1B6D9DF0" w14:textId="79B483EB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botonera.add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botonera.add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);</w:t>
      </w:r>
    </w:p>
    <w:p w14:paraId="5750B7A2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panelPrincipal.add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botonera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BorderLayout.SOUTH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A1AB93" w14:textId="4C80655A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).add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panelPrincipal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DF7467" w14:textId="22813CDB" w:rsidR="003A625C" w:rsidRPr="00876C94" w:rsidRDefault="003A625C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A9815BC" w14:textId="4F1473E9" w:rsidR="00876C94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4C7C1D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// Métodos de la interfaz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InterfazVista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:</w:t>
      </w:r>
    </w:p>
    <w:p w14:paraId="04420D26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escribeCambio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74FF2F83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resultado.setText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7CCEA414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799E43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getCantidad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B921B8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6B4F5E37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cantidad.getText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EDE6408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B07115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>catch (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4FEEF4DD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>return 0.0D;</w:t>
      </w:r>
    </w:p>
    <w:p w14:paraId="1D34B201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099DA38A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7F978A12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setControlador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</w:rPr>
        <w:t>ControlConversor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c) {</w:t>
      </w:r>
    </w:p>
    <w:p w14:paraId="7398C36E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convertirApesetas.addActionListener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(c);</w:t>
      </w:r>
    </w:p>
    <w:p w14:paraId="468E4C92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convertirAeuros.addActionListener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(c);</w:t>
      </w:r>
    </w:p>
    <w:p w14:paraId="5C1C4F62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451E5458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6C94">
        <w:rPr>
          <w:rFonts w:ascii="Times New Roman" w:hAnsi="Times New Roman" w:cs="Times New Roman"/>
          <w:sz w:val="24"/>
          <w:szCs w:val="24"/>
        </w:rPr>
        <w:t>arranca(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) {</w:t>
      </w:r>
    </w:p>
    <w:p w14:paraId="37968378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6C94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);// coloca los componentes</w:t>
      </w:r>
    </w:p>
    <w:p w14:paraId="243E61B8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);// centra la ventana en la pantalla</w:t>
      </w:r>
    </w:p>
    <w:p w14:paraId="0837A27E" w14:textId="62C50A01" w:rsidR="00547389" w:rsidRPr="00876C94" w:rsidRDefault="003A625C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s</w:t>
      </w:r>
      <w:r w:rsidR="00547389" w:rsidRPr="00876C94">
        <w:rPr>
          <w:rFonts w:ascii="Times New Roman" w:hAnsi="Times New Roman" w:cs="Times New Roman"/>
          <w:sz w:val="24"/>
          <w:szCs w:val="24"/>
        </w:rPr>
        <w:t>etVisible</w:t>
      </w:r>
      <w:proofErr w:type="spellEnd"/>
      <w:r w:rsidR="00547389" w:rsidRPr="00876C94">
        <w:rPr>
          <w:rFonts w:ascii="Times New Roman" w:hAnsi="Times New Roman" w:cs="Times New Roman"/>
          <w:sz w:val="24"/>
          <w:szCs w:val="24"/>
        </w:rPr>
        <w:t>(true);// visualiza la ventana</w:t>
      </w:r>
    </w:p>
    <w:p w14:paraId="3E3613D0" w14:textId="4CAF27ED" w:rsid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769B9286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04AA7" w14:textId="474D93CF" w:rsidR="003A625C" w:rsidRPr="00F84605" w:rsidRDefault="00547389" w:rsidP="00F84605">
      <w:pPr>
        <w:pStyle w:val="Prrafodelista"/>
        <w:numPr>
          <w:ilvl w:val="1"/>
          <w:numId w:val="15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_Toc30440777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lastRenderedPageBreak/>
        <w:t>El control</w:t>
      </w:r>
      <w:bookmarkEnd w:id="12"/>
    </w:p>
    <w:p w14:paraId="771978FF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ControlConversor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43BB82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InterfazVista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vista;</w:t>
      </w:r>
    </w:p>
    <w:p w14:paraId="6C7D4137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modelo;</w:t>
      </w:r>
    </w:p>
    <w:p w14:paraId="1C3BD6C4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ControlConversor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</w:rPr>
        <w:t>InterfazVista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vista,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modelo)</w:t>
      </w:r>
    </w:p>
    <w:p w14:paraId="3EAAD360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{</w:t>
      </w:r>
    </w:p>
    <w:p w14:paraId="3A7BF03A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this.vista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 xml:space="preserve"> = vista;</w:t>
      </w:r>
    </w:p>
    <w:p w14:paraId="3FBBBF8E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this.modelo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 xml:space="preserve"> = modelo;</w:t>
      </w:r>
    </w:p>
    <w:p w14:paraId="20B0864D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1CF80A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evento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6456BA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vista.getCantidad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55FCECC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evento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.getActionCommand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().equals(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InterfazVista.AEUROS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 ) {</w:t>
      </w:r>
    </w:p>
    <w:p w14:paraId="03192294" w14:textId="335AB235" w:rsidR="00547389" w:rsidRPr="00876C94" w:rsidRDefault="00547389" w:rsidP="00876C94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vista.escribeCambio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 xml:space="preserve">( cantidad + " pesetas son: “+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modelo.pesetasAeuros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(cantidad) + " euros" );</w:t>
      </w:r>
    </w:p>
    <w:p w14:paraId="76504AD3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53704D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else if </w:t>
      </w:r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evento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>.getActionCommand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().equals(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InterfazVista.APESETAS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41975628" w14:textId="1C3AB896" w:rsidR="00547389" w:rsidRPr="00876C94" w:rsidRDefault="00547389" w:rsidP="00876C94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vista.escribeCambio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 xml:space="preserve">( cantidad + " euros son: “+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modelo.eurosApesetas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(cantidad) + " pesetas" );</w:t>
      </w:r>
    </w:p>
    <w:p w14:paraId="65D10CED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1FE9DC7B" w14:textId="5E277E20" w:rsidR="00547389" w:rsidRPr="00876C94" w:rsidRDefault="003A625C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e</w:t>
      </w:r>
      <w:r w:rsidR="00547389" w:rsidRPr="00876C94">
        <w:rPr>
          <w:rFonts w:ascii="Times New Roman" w:hAnsi="Times New Roman" w:cs="Times New Roman"/>
          <w:sz w:val="24"/>
          <w:szCs w:val="24"/>
        </w:rPr>
        <w:t>lse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27347B6" w14:textId="5CCED711" w:rsidR="003A625C" w:rsidRPr="00876C94" w:rsidRDefault="003A625C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vista.escribeCambio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>( "ERROR" );</w:t>
      </w:r>
    </w:p>
    <w:p w14:paraId="717A69E8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003DCAC4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7B6A8A5F" w14:textId="458E9F43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09FEA" w14:textId="77777777" w:rsidR="00876C94" w:rsidRP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04DD4" w14:textId="04A2A6DB" w:rsidR="003A625C" w:rsidRDefault="00547389" w:rsidP="00F84605">
      <w:pPr>
        <w:pStyle w:val="Ttulo2"/>
        <w:numPr>
          <w:ilvl w:val="1"/>
          <w:numId w:val="15"/>
        </w:numPr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4"/>
          <w:lang w:val="en-US"/>
        </w:rPr>
      </w:pPr>
      <w:bookmarkStart w:id="13" w:name="_Toc30440778"/>
      <w:r w:rsidRPr="00F84605"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 xml:space="preserve">El </w:t>
      </w:r>
      <w:proofErr w:type="spellStart"/>
      <w:r w:rsidRPr="00F84605">
        <w:rPr>
          <w:rFonts w:ascii="Times New Roman" w:hAnsi="Times New Roman" w:cs="Times New Roman"/>
          <w:b/>
          <w:color w:val="auto"/>
          <w:sz w:val="24"/>
          <w:lang w:val="en-US"/>
        </w:rPr>
        <w:t>programa</w:t>
      </w:r>
      <w:bookmarkEnd w:id="13"/>
      <w:proofErr w:type="spellEnd"/>
    </w:p>
    <w:p w14:paraId="6EE7C64B" w14:textId="77777777" w:rsidR="00F84605" w:rsidRPr="00F84605" w:rsidRDefault="00F84605" w:rsidP="00F84605">
      <w:pPr>
        <w:rPr>
          <w:lang w:val="en-US"/>
        </w:rPr>
      </w:pPr>
    </w:p>
    <w:p w14:paraId="312C1B04" w14:textId="7777777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ProgramaDeConversión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415478B" w14:textId="77777777" w:rsidR="00547389" w:rsidRPr="00876C94" w:rsidRDefault="00547389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876C9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76C94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876C9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76C9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663FDE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// el modelo:</w:t>
      </w:r>
    </w:p>
    <w:p w14:paraId="50ACED1B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ConversorEurosPesetas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modelo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ConversorEurosPesetas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);</w:t>
      </w:r>
    </w:p>
    <w:p w14:paraId="15110D43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// la vista:</w:t>
      </w:r>
    </w:p>
    <w:p w14:paraId="4A367EC2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InterfazVista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vista = new </w:t>
      </w: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VentanaConversor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C94">
        <w:rPr>
          <w:rFonts w:ascii="Times New Roman" w:hAnsi="Times New Roman" w:cs="Times New Roman"/>
          <w:sz w:val="24"/>
          <w:szCs w:val="24"/>
        </w:rPr>
        <w:t>);</w:t>
      </w:r>
    </w:p>
    <w:p w14:paraId="27A9B3E4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// y el control:</w:t>
      </w:r>
    </w:p>
    <w:p w14:paraId="3466FC62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ControlConversor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control = new </w:t>
      </w:r>
      <w:proofErr w:type="spellStart"/>
      <w:r w:rsidRPr="00876C94">
        <w:rPr>
          <w:rFonts w:ascii="Times New Roman" w:hAnsi="Times New Roman" w:cs="Times New Roman"/>
          <w:sz w:val="24"/>
          <w:szCs w:val="24"/>
        </w:rPr>
        <w:t>ControlConversor</w:t>
      </w:r>
      <w:proofErr w:type="spellEnd"/>
      <w:r w:rsidRPr="00876C94">
        <w:rPr>
          <w:rFonts w:ascii="Times New Roman" w:hAnsi="Times New Roman" w:cs="Times New Roman"/>
          <w:sz w:val="24"/>
          <w:szCs w:val="24"/>
        </w:rPr>
        <w:t xml:space="preserve"> (vista,</w:t>
      </w:r>
    </w:p>
    <w:p w14:paraId="6DED0B2C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modelo);</w:t>
      </w:r>
    </w:p>
    <w:p w14:paraId="39D29371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// configura la vista</w:t>
      </w:r>
    </w:p>
    <w:p w14:paraId="5E6F24A6" w14:textId="77777777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vista.setControlador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>(control);</w:t>
      </w:r>
    </w:p>
    <w:p w14:paraId="68DDE2E6" w14:textId="7D0E7FAD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// y arranca la interfaz (vista):</w:t>
      </w:r>
    </w:p>
    <w:p w14:paraId="62DA37F0" w14:textId="30450AF5" w:rsidR="00547389" w:rsidRPr="00876C94" w:rsidRDefault="00547389" w:rsidP="00876C9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C94">
        <w:rPr>
          <w:rFonts w:ascii="Times New Roman" w:hAnsi="Times New Roman" w:cs="Times New Roman"/>
          <w:sz w:val="24"/>
          <w:szCs w:val="24"/>
        </w:rPr>
        <w:t>vista.arranca</w:t>
      </w:r>
      <w:proofErr w:type="spellEnd"/>
      <w:proofErr w:type="gramEnd"/>
      <w:r w:rsidRPr="00876C94">
        <w:rPr>
          <w:rFonts w:ascii="Times New Roman" w:hAnsi="Times New Roman" w:cs="Times New Roman"/>
          <w:sz w:val="24"/>
          <w:szCs w:val="24"/>
        </w:rPr>
        <w:t>();</w:t>
      </w:r>
    </w:p>
    <w:p w14:paraId="63C21D43" w14:textId="494061EB" w:rsidR="003A625C" w:rsidRPr="00876C94" w:rsidRDefault="003A625C" w:rsidP="00876C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  <w:r w:rsidRPr="00876C94">
        <w:rPr>
          <w:rFonts w:ascii="Times New Roman" w:hAnsi="Times New Roman" w:cs="Times New Roman"/>
          <w:sz w:val="24"/>
          <w:szCs w:val="24"/>
        </w:rPr>
        <w:tab/>
      </w:r>
    </w:p>
    <w:p w14:paraId="52DEBF6C" w14:textId="46626EC5" w:rsidR="003A625C" w:rsidRPr="00876C94" w:rsidRDefault="003A625C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>}</w:t>
      </w:r>
    </w:p>
    <w:p w14:paraId="7C77F1EF" w14:textId="7292073A" w:rsidR="00F84605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C4257" w14:textId="77777777" w:rsidR="00F84605" w:rsidRDefault="00F84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A89612" w14:textId="7B2CD4D0" w:rsidR="00547389" w:rsidRDefault="00F84605" w:rsidP="00F84605">
      <w:pPr>
        <w:pStyle w:val="Ttulo1"/>
        <w:numPr>
          <w:ilvl w:val="0"/>
          <w:numId w:val="15"/>
        </w:numPr>
        <w:ind w:left="0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4" w:name="_Toc30440779"/>
      <w:r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Conclusiones y </w:t>
      </w:r>
      <w:r w:rsidR="00587AEB">
        <w:rPr>
          <w:rFonts w:ascii="Times New Roman" w:hAnsi="Times New Roman" w:cs="Times New Roman"/>
          <w:b/>
          <w:color w:val="auto"/>
          <w:sz w:val="24"/>
        </w:rPr>
        <w:t>Recomendaciones</w:t>
      </w:r>
      <w:bookmarkEnd w:id="14"/>
    </w:p>
    <w:p w14:paraId="01ED322B" w14:textId="77777777" w:rsidR="00587AEB" w:rsidRPr="00587AEB" w:rsidRDefault="00587AEB" w:rsidP="00587AEB"/>
    <w:p w14:paraId="518FBCCA" w14:textId="7091A7B3" w:rsidR="00547389" w:rsidRDefault="00587AEB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 haber recopilado información acerca del patrón MVC, incluida su aplicación web y un ejemplo programable en Java, podemos concluir en que este patrón de arquitectura de software ofrece una mayor eficiencia a la hora de desarrollar una aplicación debido a la separación, relación de dependencia y estructura </w:t>
      </w:r>
      <w:r w:rsidR="009B37F0">
        <w:rPr>
          <w:rFonts w:ascii="Times New Roman" w:hAnsi="Times New Roman" w:cs="Times New Roman"/>
          <w:sz w:val="24"/>
          <w:szCs w:val="24"/>
        </w:rPr>
        <w:t>de las partes Modelo, Vista y Controlador, de esta forma el servicio ofrecido ante una problemática puede ser más cómodo y sencillo para el usuario, tomando en cuenta siempre la presentación de dicha aplicación que debe ser llamativa para los clientes y dinámica en todas las funcionalidades que pueda realizar.</w:t>
      </w:r>
    </w:p>
    <w:p w14:paraId="1EDB6428" w14:textId="77777777" w:rsidR="009B37F0" w:rsidRPr="00876C94" w:rsidRDefault="009B37F0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71F63" w14:textId="656BFF04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3256D" w14:textId="0E5FB2CC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AFAAE" w14:textId="254F8C07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B9F76" w14:textId="73E17789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3C4C6" w14:textId="2A90991A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0A941" w14:textId="08371CFD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7389" w:rsidRPr="00876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D0D"/>
    <w:multiLevelType w:val="multilevel"/>
    <w:tmpl w:val="2F0E8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3341A2"/>
    <w:multiLevelType w:val="hybridMultilevel"/>
    <w:tmpl w:val="53FEBB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6FE3"/>
    <w:multiLevelType w:val="hybridMultilevel"/>
    <w:tmpl w:val="7382C7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32185"/>
    <w:multiLevelType w:val="hybridMultilevel"/>
    <w:tmpl w:val="2C88D3B0"/>
    <w:lvl w:ilvl="0" w:tplc="893ADA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0E9A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41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30A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C69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321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E47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AE2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DC7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312B7B"/>
    <w:multiLevelType w:val="multilevel"/>
    <w:tmpl w:val="7A2C6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642A7"/>
    <w:multiLevelType w:val="hybridMultilevel"/>
    <w:tmpl w:val="9CE0B9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D69DD"/>
    <w:multiLevelType w:val="multilevel"/>
    <w:tmpl w:val="72B29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4331ADB"/>
    <w:multiLevelType w:val="hybridMultilevel"/>
    <w:tmpl w:val="ECA4F214"/>
    <w:lvl w:ilvl="0" w:tplc="A636E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6E5BE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6A8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B48A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60C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32E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2827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44C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72C0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1126E0C"/>
    <w:multiLevelType w:val="hybridMultilevel"/>
    <w:tmpl w:val="1C2657F4"/>
    <w:lvl w:ilvl="0" w:tplc="0C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C2015"/>
    <w:multiLevelType w:val="hybridMultilevel"/>
    <w:tmpl w:val="0CAA3B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F79A4"/>
    <w:multiLevelType w:val="hybridMultilevel"/>
    <w:tmpl w:val="3182A194"/>
    <w:lvl w:ilvl="0" w:tplc="A08A38D8">
      <w:numFmt w:val="bullet"/>
      <w:lvlText w:val="•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FB454E5"/>
    <w:multiLevelType w:val="multilevel"/>
    <w:tmpl w:val="57247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4DC2271"/>
    <w:multiLevelType w:val="hybridMultilevel"/>
    <w:tmpl w:val="700E6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B2F54"/>
    <w:multiLevelType w:val="hybridMultilevel"/>
    <w:tmpl w:val="E39465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264FE"/>
    <w:multiLevelType w:val="multilevel"/>
    <w:tmpl w:val="1AC20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3"/>
  </w:num>
  <w:num w:numId="12">
    <w:abstractNumId w:val="6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8C"/>
    <w:rsid w:val="00012D9C"/>
    <w:rsid w:val="0015534C"/>
    <w:rsid w:val="002D4B7C"/>
    <w:rsid w:val="00366255"/>
    <w:rsid w:val="003A625C"/>
    <w:rsid w:val="003E0ED7"/>
    <w:rsid w:val="004B711F"/>
    <w:rsid w:val="004F3111"/>
    <w:rsid w:val="00547389"/>
    <w:rsid w:val="00587AEB"/>
    <w:rsid w:val="006F66F6"/>
    <w:rsid w:val="0072187B"/>
    <w:rsid w:val="00722CFD"/>
    <w:rsid w:val="00800D8C"/>
    <w:rsid w:val="00876C94"/>
    <w:rsid w:val="00963E1B"/>
    <w:rsid w:val="009B37F0"/>
    <w:rsid w:val="00A74422"/>
    <w:rsid w:val="00B500D2"/>
    <w:rsid w:val="00ED7CB2"/>
    <w:rsid w:val="00F633B2"/>
    <w:rsid w:val="00F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62945"/>
  <w15:chartTrackingRefBased/>
  <w15:docId w15:val="{072BEB9D-518B-4621-8FA1-7075029E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84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D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C94"/>
    <w:rPr>
      <w:rFonts w:ascii="Segoe UI" w:hAnsi="Segoe UI" w:cs="Segoe UI"/>
      <w:sz w:val="18"/>
      <w:szCs w:val="18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F846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F846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F8460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8460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F8460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8460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8460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8460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8460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8460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8460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6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1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76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42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8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8333B-4237-4227-BD03-536AA18B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2065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 Lima Norte</dc:creator>
  <cp:keywords/>
  <dc:description/>
  <cp:lastModifiedBy>KEVIN GERARDO ROSADO SOTOMAYOR</cp:lastModifiedBy>
  <cp:revision>4</cp:revision>
  <dcterms:created xsi:type="dcterms:W3CDTF">2020-01-20T23:13:00Z</dcterms:created>
  <dcterms:modified xsi:type="dcterms:W3CDTF">2020-01-21T00:37:00Z</dcterms:modified>
</cp:coreProperties>
</file>