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630781756"/>
        <w:docPartObj>
          <w:docPartGallery w:val="Cover Pages"/>
          <w:docPartUnique/>
        </w:docPartObj>
      </w:sdtPr>
      <w:sdtEndPr/>
      <w:sdtContent>
        <w:p w:rsidR="00981A9F" w:rsidRDefault="00981A9F">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1131134754"/>
                                    <w:dataBinding w:prefixMappings="xmlns:ns0='http://schemas.microsoft.com/office/2006/coverPageProps' " w:xpath="/ns0:CoverPageProperties[1]/ns0:PublishDate[1]" w:storeItemID="{55AF091B-3C7A-41E3-B477-F2FDAA23CFDA}"/>
                                    <w:date w:fullDate="2020-01-27T00:00:00Z">
                                      <w:dateFormat w:val="d-M-yyyy"/>
                                      <w:lid w:val="es-ES"/>
                                      <w:storeMappedDataAs w:val="dateTime"/>
                                      <w:calendar w:val="gregorian"/>
                                    </w:date>
                                  </w:sdtPr>
                                  <w:sdtEndPr/>
                                  <w:sdtContent>
                                    <w:p w:rsidR="001234E6" w:rsidRDefault="001234E6">
                                      <w:pPr>
                                        <w:pStyle w:val="Sinespaciado"/>
                                        <w:jc w:val="right"/>
                                        <w:rPr>
                                          <w:color w:val="FFFFFF" w:themeColor="background1"/>
                                          <w:sz w:val="28"/>
                                          <w:szCs w:val="28"/>
                                        </w:rPr>
                                      </w:pPr>
                                      <w:r>
                                        <w:rPr>
                                          <w:color w:val="FFFFFF" w:themeColor="background1"/>
                                          <w:sz w:val="28"/>
                                          <w:szCs w:val="28"/>
                                          <w:lang w:val="es-ES"/>
                                        </w:rPr>
                                        <w:t>27-1-2020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1131134754"/>
                              <w:dataBinding w:prefixMappings="xmlns:ns0='http://schemas.microsoft.com/office/2006/coverPageProps' " w:xpath="/ns0:CoverPageProperties[1]/ns0:PublishDate[1]" w:storeItemID="{55AF091B-3C7A-41E3-B477-F2FDAA23CFDA}"/>
                              <w:date w:fullDate="2020-01-27T00:00:00Z">
                                <w:dateFormat w:val="d-M-yyyy"/>
                                <w:lid w:val="es-ES"/>
                                <w:storeMappedDataAs w:val="dateTime"/>
                                <w:calendar w:val="gregorian"/>
                              </w:date>
                            </w:sdtPr>
                            <w:sdtEndPr/>
                            <w:sdtContent>
                              <w:p w:rsidR="001234E6" w:rsidRDefault="001234E6">
                                <w:pPr>
                                  <w:pStyle w:val="Sinespaciado"/>
                                  <w:jc w:val="right"/>
                                  <w:rPr>
                                    <w:color w:val="FFFFFF" w:themeColor="background1"/>
                                    <w:sz w:val="28"/>
                                    <w:szCs w:val="28"/>
                                  </w:rPr>
                                </w:pPr>
                                <w:r>
                                  <w:rPr>
                                    <w:color w:val="FFFFFF" w:themeColor="background1"/>
                                    <w:sz w:val="28"/>
                                    <w:szCs w:val="28"/>
                                    <w:lang w:val="es-ES"/>
                                  </w:rPr>
                                  <w:t>27-1-2020</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34E6" w:rsidRDefault="00940FDD">
                                <w:pPr>
                                  <w:pStyle w:val="Sinespaciado"/>
                                  <w:rPr>
                                    <w:color w:val="5B9BD5" w:themeColor="accent1"/>
                                    <w:sz w:val="26"/>
                                    <w:szCs w:val="26"/>
                                  </w:rPr>
                                </w:pPr>
                                <w:sdt>
                                  <w:sdtPr>
                                    <w:rPr>
                                      <w:color w:val="5B9BD5" w:themeColor="accent1"/>
                                      <w:sz w:val="26"/>
                                      <w:szCs w:val="26"/>
                                    </w:rPr>
                                    <w:alias w:val="Autor"/>
                                    <w:tag w:val=""/>
                                    <w:id w:val="-273560252"/>
                                    <w:dataBinding w:prefixMappings="xmlns:ns0='http://purl.org/dc/elements/1.1/' xmlns:ns1='http://schemas.openxmlformats.org/package/2006/metadata/core-properties' " w:xpath="/ns1:coreProperties[1]/ns0:creator[1]" w:storeItemID="{6C3C8BC8-F283-45AE-878A-BAB7291924A1}"/>
                                    <w:text/>
                                  </w:sdtPr>
                                  <w:sdtEndPr/>
                                  <w:sdtContent>
                                    <w:r w:rsidR="001234E6">
                                      <w:rPr>
                                        <w:color w:val="5B9BD5" w:themeColor="accent1"/>
                                        <w:sz w:val="26"/>
                                        <w:szCs w:val="26"/>
                                        <w:lang w:val="es-ES"/>
                                      </w:rPr>
                                      <w:t xml:space="preserve">YANET YOVANA CAHUI PARILLO –                   DWIGHT ALEJANDRO ALFARO MENDOZA </w:t>
                                    </w:r>
                                  </w:sdtContent>
                                </w:sdt>
                              </w:p>
                              <w:p w:rsidR="001234E6" w:rsidRDefault="00940FDD">
                                <w:pPr>
                                  <w:pStyle w:val="Sinespaciado"/>
                                  <w:rPr>
                                    <w:color w:val="595959" w:themeColor="text1" w:themeTint="A6"/>
                                    <w:sz w:val="20"/>
                                    <w:szCs w:val="20"/>
                                  </w:rPr>
                                </w:pPr>
                                <w:sdt>
                                  <w:sdtPr>
                                    <w:rPr>
                                      <w:caps/>
                                      <w:color w:val="595959" w:themeColor="text1" w:themeTint="A6"/>
                                      <w:sz w:val="20"/>
                                      <w:szCs w:val="20"/>
                                    </w:rPr>
                                    <w:alias w:val="Compañía"/>
                                    <w:tag w:val=""/>
                                    <w:id w:val="366648681"/>
                                    <w:dataBinding w:prefixMappings="xmlns:ns0='http://schemas.openxmlformats.org/officeDocument/2006/extended-properties' " w:xpath="/ns0:Properties[1]/ns0:Company[1]" w:storeItemID="{6668398D-A668-4E3E-A5EB-62B293D839F1}"/>
                                    <w:text/>
                                  </w:sdtPr>
                                  <w:sdtEndPr/>
                                  <w:sdtContent>
                                    <w:r w:rsidR="001234E6">
                                      <w:rPr>
                                        <w:caps/>
                                        <w:color w:val="595959" w:themeColor="text1" w:themeTint="A6"/>
                                        <w:sz w:val="20"/>
                                        <w:szCs w:val="20"/>
                                      </w:rPr>
                                      <w:t>sistemas uni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1234E6" w:rsidRDefault="00940FDD">
                          <w:pPr>
                            <w:pStyle w:val="Sinespaciado"/>
                            <w:rPr>
                              <w:color w:val="5B9BD5" w:themeColor="accent1"/>
                              <w:sz w:val="26"/>
                              <w:szCs w:val="26"/>
                            </w:rPr>
                          </w:pPr>
                          <w:sdt>
                            <w:sdtPr>
                              <w:rPr>
                                <w:color w:val="5B9BD5" w:themeColor="accent1"/>
                                <w:sz w:val="26"/>
                                <w:szCs w:val="26"/>
                              </w:rPr>
                              <w:alias w:val="Autor"/>
                              <w:tag w:val=""/>
                              <w:id w:val="-273560252"/>
                              <w:dataBinding w:prefixMappings="xmlns:ns0='http://purl.org/dc/elements/1.1/' xmlns:ns1='http://schemas.openxmlformats.org/package/2006/metadata/core-properties' " w:xpath="/ns1:coreProperties[1]/ns0:creator[1]" w:storeItemID="{6C3C8BC8-F283-45AE-878A-BAB7291924A1}"/>
                              <w:text/>
                            </w:sdtPr>
                            <w:sdtEndPr/>
                            <w:sdtContent>
                              <w:r w:rsidR="001234E6">
                                <w:rPr>
                                  <w:color w:val="5B9BD5" w:themeColor="accent1"/>
                                  <w:sz w:val="26"/>
                                  <w:szCs w:val="26"/>
                                  <w:lang w:val="es-ES"/>
                                </w:rPr>
                                <w:t xml:space="preserve">YANET YOVANA CAHUI PARILLO –                   DWIGHT ALEJANDRO ALFARO MENDOZA </w:t>
                              </w:r>
                            </w:sdtContent>
                          </w:sdt>
                        </w:p>
                        <w:p w:rsidR="001234E6" w:rsidRDefault="00940FDD">
                          <w:pPr>
                            <w:pStyle w:val="Sinespaciado"/>
                            <w:rPr>
                              <w:color w:val="595959" w:themeColor="text1" w:themeTint="A6"/>
                              <w:sz w:val="20"/>
                              <w:szCs w:val="20"/>
                            </w:rPr>
                          </w:pPr>
                          <w:sdt>
                            <w:sdtPr>
                              <w:rPr>
                                <w:caps/>
                                <w:color w:val="595959" w:themeColor="text1" w:themeTint="A6"/>
                                <w:sz w:val="20"/>
                                <w:szCs w:val="20"/>
                              </w:rPr>
                              <w:alias w:val="Compañía"/>
                              <w:tag w:val=""/>
                              <w:id w:val="366648681"/>
                              <w:dataBinding w:prefixMappings="xmlns:ns0='http://schemas.openxmlformats.org/officeDocument/2006/extended-properties' " w:xpath="/ns0:Properties[1]/ns0:Company[1]" w:storeItemID="{6668398D-A668-4E3E-A5EB-62B293D839F1}"/>
                              <w:text/>
                            </w:sdtPr>
                            <w:sdtEndPr/>
                            <w:sdtContent>
                              <w:r w:rsidR="001234E6">
                                <w:rPr>
                                  <w:caps/>
                                  <w:color w:val="595959" w:themeColor="text1" w:themeTint="A6"/>
                                  <w:sz w:val="20"/>
                                  <w:szCs w:val="20"/>
                                </w:rPr>
                                <w:t>sistemas uni</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34E6" w:rsidRDefault="00940FDD">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328719003"/>
                                    <w:dataBinding w:prefixMappings="xmlns:ns0='http://purl.org/dc/elements/1.1/' xmlns:ns1='http://schemas.openxmlformats.org/package/2006/metadata/core-properties' " w:xpath="/ns1:coreProperties[1]/ns0:title[1]" w:storeItemID="{6C3C8BC8-F283-45AE-878A-BAB7291924A1}"/>
                                    <w:text/>
                                  </w:sdtPr>
                                  <w:sdtEndPr/>
                                  <w:sdtContent>
                                    <w:r w:rsidR="001234E6" w:rsidRPr="00981A9F">
                                      <w:rPr>
                                        <w:rFonts w:asciiTheme="majorHAnsi" w:eastAsiaTheme="majorEastAsia" w:hAnsiTheme="majorHAnsi" w:cstheme="majorBidi"/>
                                        <w:color w:val="262626" w:themeColor="text1" w:themeTint="D9"/>
                                        <w:sz w:val="72"/>
                                        <w:szCs w:val="72"/>
                                      </w:rPr>
                                      <w:t>Simulador Renta de Cuarta y Quinta Categoría</w:t>
                                    </w:r>
                                  </w:sdtContent>
                                </w:sdt>
                              </w:p>
                              <w:p w:rsidR="001234E6" w:rsidRDefault="00940FDD">
                                <w:pPr>
                                  <w:spacing w:before="120"/>
                                  <w:rPr>
                                    <w:color w:val="404040" w:themeColor="text1" w:themeTint="BF"/>
                                    <w:sz w:val="36"/>
                                    <w:szCs w:val="36"/>
                                  </w:rPr>
                                </w:pPr>
                                <w:sdt>
                                  <w:sdtPr>
                                    <w:rPr>
                                      <w:color w:val="404040" w:themeColor="text1" w:themeTint="BF"/>
                                      <w:sz w:val="36"/>
                                      <w:szCs w:val="36"/>
                                    </w:rPr>
                                    <w:alias w:val="Subtítulo"/>
                                    <w:tag w:val=""/>
                                    <w:id w:val="-583064350"/>
                                    <w:dataBinding w:prefixMappings="xmlns:ns0='http://purl.org/dc/elements/1.1/' xmlns:ns1='http://schemas.openxmlformats.org/package/2006/metadata/core-properties' " w:xpath="/ns1:coreProperties[1]/ns0:subject[1]" w:storeItemID="{6C3C8BC8-F283-45AE-878A-BAB7291924A1}"/>
                                    <w:text/>
                                  </w:sdtPr>
                                  <w:sdtEndPr/>
                                  <w:sdtContent>
                                    <w:r w:rsidR="001234E6">
                                      <w:rPr>
                                        <w:color w:val="404040" w:themeColor="text1" w:themeTint="BF"/>
                                        <w:sz w:val="36"/>
                                        <w:szCs w:val="36"/>
                                      </w:rPr>
                                      <w:t>Proyecto SUNAT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1234E6" w:rsidRDefault="00940FDD">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328719003"/>
                              <w:dataBinding w:prefixMappings="xmlns:ns0='http://purl.org/dc/elements/1.1/' xmlns:ns1='http://schemas.openxmlformats.org/package/2006/metadata/core-properties' " w:xpath="/ns1:coreProperties[1]/ns0:title[1]" w:storeItemID="{6C3C8BC8-F283-45AE-878A-BAB7291924A1}"/>
                              <w:text/>
                            </w:sdtPr>
                            <w:sdtEndPr/>
                            <w:sdtContent>
                              <w:r w:rsidR="001234E6" w:rsidRPr="00981A9F">
                                <w:rPr>
                                  <w:rFonts w:asciiTheme="majorHAnsi" w:eastAsiaTheme="majorEastAsia" w:hAnsiTheme="majorHAnsi" w:cstheme="majorBidi"/>
                                  <w:color w:val="262626" w:themeColor="text1" w:themeTint="D9"/>
                                  <w:sz w:val="72"/>
                                  <w:szCs w:val="72"/>
                                </w:rPr>
                                <w:t>Simulador Renta de Cuarta y Quinta Categoría</w:t>
                              </w:r>
                            </w:sdtContent>
                          </w:sdt>
                        </w:p>
                        <w:p w:rsidR="001234E6" w:rsidRDefault="00940FDD">
                          <w:pPr>
                            <w:spacing w:before="120"/>
                            <w:rPr>
                              <w:color w:val="404040" w:themeColor="text1" w:themeTint="BF"/>
                              <w:sz w:val="36"/>
                              <w:szCs w:val="36"/>
                            </w:rPr>
                          </w:pPr>
                          <w:sdt>
                            <w:sdtPr>
                              <w:rPr>
                                <w:color w:val="404040" w:themeColor="text1" w:themeTint="BF"/>
                                <w:sz w:val="36"/>
                                <w:szCs w:val="36"/>
                              </w:rPr>
                              <w:alias w:val="Subtítulo"/>
                              <w:tag w:val=""/>
                              <w:id w:val="-583064350"/>
                              <w:dataBinding w:prefixMappings="xmlns:ns0='http://purl.org/dc/elements/1.1/' xmlns:ns1='http://schemas.openxmlformats.org/package/2006/metadata/core-properties' " w:xpath="/ns1:coreProperties[1]/ns0:subject[1]" w:storeItemID="{6C3C8BC8-F283-45AE-878A-BAB7291924A1}"/>
                              <w:text/>
                            </w:sdtPr>
                            <w:sdtEndPr/>
                            <w:sdtContent>
                              <w:r w:rsidR="001234E6">
                                <w:rPr>
                                  <w:color w:val="404040" w:themeColor="text1" w:themeTint="BF"/>
                                  <w:sz w:val="36"/>
                                  <w:szCs w:val="36"/>
                                </w:rPr>
                                <w:t>Proyecto SUNAT</w:t>
                              </w:r>
                            </w:sdtContent>
                          </w:sdt>
                        </w:p>
                      </w:txbxContent>
                    </v:textbox>
                    <w10:wrap anchorx="page" anchory="page"/>
                  </v:shape>
                </w:pict>
              </mc:Fallback>
            </mc:AlternateContent>
          </w:r>
        </w:p>
        <w:p w:rsidR="00981A9F" w:rsidRDefault="00981A9F">
          <w:r>
            <w:br w:type="page"/>
          </w:r>
        </w:p>
      </w:sdtContent>
    </w:sdt>
    <w:p w:rsidR="00981A9F" w:rsidRDefault="00981A9F" w:rsidP="001304B6">
      <w:pPr>
        <w:pStyle w:val="Ttulo1"/>
        <w:numPr>
          <w:ilvl w:val="0"/>
          <w:numId w:val="2"/>
        </w:numPr>
      </w:pPr>
      <w:bookmarkStart w:id="0" w:name="_Toc30940248"/>
      <w:r>
        <w:lastRenderedPageBreak/>
        <w:t>DEDICATORIA</w:t>
      </w:r>
      <w:bookmarkEnd w:id="0"/>
    </w:p>
    <w:p w:rsidR="003B0AEC" w:rsidRDefault="003B0AEC" w:rsidP="003B0AEC">
      <w:pPr>
        <w:pStyle w:val="Prrafodelista"/>
        <w:ind w:left="4248"/>
      </w:pPr>
    </w:p>
    <w:p w:rsidR="003B0AEC" w:rsidRDefault="003B0AEC" w:rsidP="003B0AEC">
      <w:pPr>
        <w:pStyle w:val="Prrafodelista"/>
        <w:ind w:left="4248"/>
      </w:pPr>
    </w:p>
    <w:p w:rsidR="003B0AEC" w:rsidRDefault="003B0AEC" w:rsidP="003B0AEC">
      <w:pPr>
        <w:pStyle w:val="Prrafodelista"/>
        <w:ind w:left="4248"/>
      </w:pPr>
    </w:p>
    <w:p w:rsidR="003B0AEC" w:rsidRDefault="003B0AEC" w:rsidP="003B0AEC">
      <w:pPr>
        <w:pStyle w:val="Prrafodelista"/>
        <w:ind w:left="4248"/>
      </w:pPr>
    </w:p>
    <w:p w:rsidR="003B0AEC" w:rsidRDefault="003B0AEC" w:rsidP="003B0AEC">
      <w:pPr>
        <w:pStyle w:val="Prrafodelista"/>
        <w:ind w:left="4248"/>
      </w:pPr>
    </w:p>
    <w:p w:rsidR="003B0AEC" w:rsidRDefault="003B0AEC" w:rsidP="003B0AEC">
      <w:pPr>
        <w:pStyle w:val="Prrafodelista"/>
        <w:ind w:left="4248"/>
      </w:pPr>
    </w:p>
    <w:p w:rsidR="003B0AEC" w:rsidRDefault="003B0AEC" w:rsidP="003B0AEC">
      <w:pPr>
        <w:pStyle w:val="Prrafodelista"/>
        <w:ind w:left="4248"/>
      </w:pPr>
    </w:p>
    <w:p w:rsidR="003B0AEC" w:rsidRDefault="003B0AEC" w:rsidP="003B0AEC">
      <w:pPr>
        <w:pStyle w:val="Prrafodelista"/>
        <w:ind w:left="4248"/>
      </w:pPr>
    </w:p>
    <w:p w:rsidR="003B0AEC" w:rsidRDefault="003B0AEC" w:rsidP="003B0AEC">
      <w:pPr>
        <w:pStyle w:val="Prrafodelista"/>
        <w:ind w:left="4248"/>
      </w:pPr>
    </w:p>
    <w:p w:rsidR="003B0AEC" w:rsidRDefault="003B0AEC" w:rsidP="003B0AEC">
      <w:pPr>
        <w:pStyle w:val="Prrafodelista"/>
        <w:ind w:left="4248"/>
      </w:pPr>
    </w:p>
    <w:p w:rsidR="003B0AEC" w:rsidRDefault="003B0AEC" w:rsidP="003B0AEC">
      <w:pPr>
        <w:pStyle w:val="Prrafodelista"/>
        <w:ind w:left="4248"/>
      </w:pPr>
    </w:p>
    <w:p w:rsidR="0069359B" w:rsidRDefault="0069359B" w:rsidP="003B0AEC">
      <w:pPr>
        <w:pStyle w:val="Prrafodelista"/>
        <w:ind w:left="4248"/>
      </w:pPr>
    </w:p>
    <w:p w:rsidR="0069359B" w:rsidRDefault="0069359B" w:rsidP="003B0AEC">
      <w:pPr>
        <w:pStyle w:val="Prrafodelista"/>
        <w:ind w:left="4248"/>
      </w:pPr>
    </w:p>
    <w:p w:rsidR="0069359B" w:rsidRDefault="0069359B" w:rsidP="003B0AEC">
      <w:pPr>
        <w:pStyle w:val="Prrafodelista"/>
        <w:ind w:left="4248"/>
      </w:pPr>
    </w:p>
    <w:p w:rsidR="0069359B" w:rsidRDefault="0069359B" w:rsidP="003B0AEC">
      <w:pPr>
        <w:pStyle w:val="Prrafodelista"/>
        <w:ind w:left="4248"/>
      </w:pPr>
    </w:p>
    <w:p w:rsidR="00F30065" w:rsidRDefault="0096440C" w:rsidP="003B0AEC">
      <w:pPr>
        <w:pStyle w:val="Prrafodelista"/>
        <w:ind w:left="4248"/>
      </w:pPr>
      <w:r>
        <w:t>Dedicamos este proyecto en primera instancia a Dios, que si no fuera por ÉL esto no hubiera sido posible. En segundo lugar a nuestra familia que nos apoya y motiva día a día</w:t>
      </w:r>
      <w:r w:rsidR="0069359B">
        <w:t xml:space="preserve"> incondicionalmente, que anhelan de que seamos mejores cada día. A nuestro profesor que nos apoyó con las clases resolviendo nuestras dudas, aprendimos muchos temas que fueron implementas en este proyecto.</w:t>
      </w:r>
    </w:p>
    <w:p w:rsidR="00F30065" w:rsidRDefault="00F30065">
      <w:r>
        <w:br w:type="page"/>
      </w:r>
      <w:r w:rsidR="0096440C">
        <w:lastRenderedPageBreak/>
        <w:tab/>
      </w:r>
      <w:r w:rsidR="0096440C">
        <w:tab/>
      </w:r>
    </w:p>
    <w:bookmarkStart w:id="1" w:name="_Toc30940249" w:displacedByCustomXml="next"/>
    <w:sdt>
      <w:sdtPr>
        <w:rPr>
          <w:rFonts w:asciiTheme="minorHAnsi" w:eastAsiaTheme="minorHAnsi" w:hAnsiTheme="minorHAnsi" w:cstheme="minorBidi"/>
          <w:color w:val="auto"/>
          <w:sz w:val="22"/>
          <w:szCs w:val="22"/>
          <w:lang w:val="es-ES"/>
        </w:rPr>
        <w:id w:val="1637227803"/>
        <w:docPartObj>
          <w:docPartGallery w:val="Table of Contents"/>
          <w:docPartUnique/>
        </w:docPartObj>
      </w:sdtPr>
      <w:sdtEndPr>
        <w:rPr>
          <w:b/>
          <w:bCs/>
        </w:rPr>
      </w:sdtEndPr>
      <w:sdtContent>
        <w:p w:rsidR="00B84D56" w:rsidRDefault="00F04CC8" w:rsidP="00B84D56">
          <w:pPr>
            <w:pStyle w:val="Ttulo1"/>
            <w:numPr>
              <w:ilvl w:val="0"/>
              <w:numId w:val="2"/>
            </w:numPr>
          </w:pPr>
          <w:r>
            <w:rPr>
              <w:lang w:val="es-ES"/>
            </w:rPr>
            <w:t>TABLA DE CONTENIDO</w:t>
          </w:r>
          <w:bookmarkEnd w:id="1"/>
        </w:p>
        <w:p w:rsidR="000B6C82" w:rsidRDefault="00B84D56">
          <w:pPr>
            <w:pStyle w:val="TDC1"/>
            <w:rPr>
              <w:rFonts w:eastAsiaTheme="minorEastAsia"/>
              <w:noProof/>
              <w:lang w:eastAsia="es-PE"/>
            </w:rPr>
          </w:pPr>
          <w:r>
            <w:fldChar w:fldCharType="begin"/>
          </w:r>
          <w:r>
            <w:instrText xml:space="preserve"> TOC \o "1-3" \h \z \u </w:instrText>
          </w:r>
          <w:r>
            <w:fldChar w:fldCharType="separate"/>
          </w:r>
          <w:hyperlink w:anchor="_Toc30940248" w:history="1">
            <w:r w:rsidR="000B6C82" w:rsidRPr="007F34B1">
              <w:rPr>
                <w:rStyle w:val="Hipervnculo"/>
                <w:noProof/>
              </w:rPr>
              <w:t>1.</w:t>
            </w:r>
            <w:r w:rsidR="000B6C82">
              <w:rPr>
                <w:rFonts w:eastAsiaTheme="minorEastAsia"/>
                <w:noProof/>
                <w:lang w:eastAsia="es-PE"/>
              </w:rPr>
              <w:tab/>
            </w:r>
            <w:r w:rsidR="000B6C82" w:rsidRPr="007F34B1">
              <w:rPr>
                <w:rStyle w:val="Hipervnculo"/>
                <w:noProof/>
              </w:rPr>
              <w:t>DEDICATORIA</w:t>
            </w:r>
            <w:r w:rsidR="000B6C82">
              <w:rPr>
                <w:noProof/>
                <w:webHidden/>
              </w:rPr>
              <w:tab/>
            </w:r>
            <w:r w:rsidR="000B6C82">
              <w:rPr>
                <w:noProof/>
                <w:webHidden/>
              </w:rPr>
              <w:fldChar w:fldCharType="begin"/>
            </w:r>
            <w:r w:rsidR="000B6C82">
              <w:rPr>
                <w:noProof/>
                <w:webHidden/>
              </w:rPr>
              <w:instrText xml:space="preserve"> PAGEREF _Toc30940248 \h </w:instrText>
            </w:r>
            <w:r w:rsidR="000B6C82">
              <w:rPr>
                <w:noProof/>
                <w:webHidden/>
              </w:rPr>
            </w:r>
            <w:r w:rsidR="000B6C82">
              <w:rPr>
                <w:noProof/>
                <w:webHidden/>
              </w:rPr>
              <w:fldChar w:fldCharType="separate"/>
            </w:r>
            <w:r w:rsidR="000B6C82">
              <w:rPr>
                <w:noProof/>
                <w:webHidden/>
              </w:rPr>
              <w:t>1</w:t>
            </w:r>
            <w:r w:rsidR="000B6C82">
              <w:rPr>
                <w:noProof/>
                <w:webHidden/>
              </w:rPr>
              <w:fldChar w:fldCharType="end"/>
            </w:r>
          </w:hyperlink>
        </w:p>
        <w:p w:rsidR="000B6C82" w:rsidRDefault="00940FDD">
          <w:pPr>
            <w:pStyle w:val="TDC1"/>
            <w:rPr>
              <w:rFonts w:eastAsiaTheme="minorEastAsia"/>
              <w:noProof/>
              <w:lang w:eastAsia="es-PE"/>
            </w:rPr>
          </w:pPr>
          <w:hyperlink w:anchor="_Toc30940249" w:history="1">
            <w:r w:rsidR="000B6C82" w:rsidRPr="007F34B1">
              <w:rPr>
                <w:rStyle w:val="Hipervnculo"/>
                <w:noProof/>
              </w:rPr>
              <w:t>2.</w:t>
            </w:r>
            <w:r w:rsidR="000B6C82">
              <w:rPr>
                <w:rFonts w:eastAsiaTheme="minorEastAsia"/>
                <w:noProof/>
                <w:lang w:eastAsia="es-PE"/>
              </w:rPr>
              <w:tab/>
            </w:r>
            <w:r w:rsidR="000B6C82" w:rsidRPr="007F34B1">
              <w:rPr>
                <w:rStyle w:val="Hipervnculo"/>
                <w:noProof/>
                <w:lang w:val="es-ES"/>
              </w:rPr>
              <w:t>TABLA DE CONTENIDO</w:t>
            </w:r>
            <w:r w:rsidR="000B6C82">
              <w:rPr>
                <w:noProof/>
                <w:webHidden/>
              </w:rPr>
              <w:tab/>
            </w:r>
            <w:r w:rsidR="000B6C82">
              <w:rPr>
                <w:noProof/>
                <w:webHidden/>
              </w:rPr>
              <w:fldChar w:fldCharType="begin"/>
            </w:r>
            <w:r w:rsidR="000B6C82">
              <w:rPr>
                <w:noProof/>
                <w:webHidden/>
              </w:rPr>
              <w:instrText xml:space="preserve"> PAGEREF _Toc30940249 \h </w:instrText>
            </w:r>
            <w:r w:rsidR="000B6C82">
              <w:rPr>
                <w:noProof/>
                <w:webHidden/>
              </w:rPr>
            </w:r>
            <w:r w:rsidR="000B6C82">
              <w:rPr>
                <w:noProof/>
                <w:webHidden/>
              </w:rPr>
              <w:fldChar w:fldCharType="separate"/>
            </w:r>
            <w:r w:rsidR="000B6C82">
              <w:rPr>
                <w:noProof/>
                <w:webHidden/>
              </w:rPr>
              <w:t>2</w:t>
            </w:r>
            <w:r w:rsidR="000B6C82">
              <w:rPr>
                <w:noProof/>
                <w:webHidden/>
              </w:rPr>
              <w:fldChar w:fldCharType="end"/>
            </w:r>
          </w:hyperlink>
        </w:p>
        <w:p w:rsidR="000B6C82" w:rsidRDefault="00940FDD">
          <w:pPr>
            <w:pStyle w:val="TDC1"/>
            <w:rPr>
              <w:rFonts w:eastAsiaTheme="minorEastAsia"/>
              <w:noProof/>
              <w:lang w:eastAsia="es-PE"/>
            </w:rPr>
          </w:pPr>
          <w:hyperlink w:anchor="_Toc30940250" w:history="1">
            <w:r w:rsidR="000B6C82" w:rsidRPr="007F34B1">
              <w:rPr>
                <w:rStyle w:val="Hipervnculo"/>
                <w:noProof/>
              </w:rPr>
              <w:t>3.</w:t>
            </w:r>
            <w:r w:rsidR="000B6C82">
              <w:rPr>
                <w:rFonts w:eastAsiaTheme="minorEastAsia"/>
                <w:noProof/>
                <w:lang w:eastAsia="es-PE"/>
              </w:rPr>
              <w:tab/>
            </w:r>
            <w:r w:rsidR="000B6C82" w:rsidRPr="007F34B1">
              <w:rPr>
                <w:rStyle w:val="Hipervnculo"/>
                <w:noProof/>
              </w:rPr>
              <w:t>RESUMEN</w:t>
            </w:r>
            <w:r w:rsidR="000B6C82">
              <w:rPr>
                <w:noProof/>
                <w:webHidden/>
              </w:rPr>
              <w:tab/>
            </w:r>
            <w:r w:rsidR="000B6C82">
              <w:rPr>
                <w:noProof/>
                <w:webHidden/>
              </w:rPr>
              <w:fldChar w:fldCharType="begin"/>
            </w:r>
            <w:r w:rsidR="000B6C82">
              <w:rPr>
                <w:noProof/>
                <w:webHidden/>
              </w:rPr>
              <w:instrText xml:space="preserve"> PAGEREF _Toc30940250 \h </w:instrText>
            </w:r>
            <w:r w:rsidR="000B6C82">
              <w:rPr>
                <w:noProof/>
                <w:webHidden/>
              </w:rPr>
            </w:r>
            <w:r w:rsidR="000B6C82">
              <w:rPr>
                <w:noProof/>
                <w:webHidden/>
              </w:rPr>
              <w:fldChar w:fldCharType="separate"/>
            </w:r>
            <w:r w:rsidR="000B6C82">
              <w:rPr>
                <w:noProof/>
                <w:webHidden/>
              </w:rPr>
              <w:t>3</w:t>
            </w:r>
            <w:r w:rsidR="000B6C82">
              <w:rPr>
                <w:noProof/>
                <w:webHidden/>
              </w:rPr>
              <w:fldChar w:fldCharType="end"/>
            </w:r>
          </w:hyperlink>
        </w:p>
        <w:p w:rsidR="000B6C82" w:rsidRDefault="00940FDD">
          <w:pPr>
            <w:pStyle w:val="TDC1"/>
            <w:rPr>
              <w:rFonts w:eastAsiaTheme="minorEastAsia"/>
              <w:noProof/>
              <w:lang w:eastAsia="es-PE"/>
            </w:rPr>
          </w:pPr>
          <w:hyperlink w:anchor="_Toc30940251" w:history="1">
            <w:r w:rsidR="000B6C82" w:rsidRPr="007F34B1">
              <w:rPr>
                <w:rStyle w:val="Hipervnculo"/>
                <w:noProof/>
              </w:rPr>
              <w:t>4.</w:t>
            </w:r>
            <w:r w:rsidR="000B6C82">
              <w:rPr>
                <w:rFonts w:eastAsiaTheme="minorEastAsia"/>
                <w:noProof/>
                <w:lang w:eastAsia="es-PE"/>
              </w:rPr>
              <w:tab/>
            </w:r>
            <w:r w:rsidR="000B6C82" w:rsidRPr="007F34B1">
              <w:rPr>
                <w:rStyle w:val="Hipervnculo"/>
                <w:noProof/>
              </w:rPr>
              <w:t>DESARROLLO TEORICO</w:t>
            </w:r>
            <w:r w:rsidR="000B6C82">
              <w:rPr>
                <w:noProof/>
                <w:webHidden/>
              </w:rPr>
              <w:tab/>
            </w:r>
            <w:r w:rsidR="000B6C82">
              <w:rPr>
                <w:noProof/>
                <w:webHidden/>
              </w:rPr>
              <w:fldChar w:fldCharType="begin"/>
            </w:r>
            <w:r w:rsidR="000B6C82">
              <w:rPr>
                <w:noProof/>
                <w:webHidden/>
              </w:rPr>
              <w:instrText xml:space="preserve"> PAGEREF _Toc30940251 \h </w:instrText>
            </w:r>
            <w:r w:rsidR="000B6C82">
              <w:rPr>
                <w:noProof/>
                <w:webHidden/>
              </w:rPr>
            </w:r>
            <w:r w:rsidR="000B6C82">
              <w:rPr>
                <w:noProof/>
                <w:webHidden/>
              </w:rPr>
              <w:fldChar w:fldCharType="separate"/>
            </w:r>
            <w:r w:rsidR="000B6C82">
              <w:rPr>
                <w:noProof/>
                <w:webHidden/>
              </w:rPr>
              <w:t>4</w:t>
            </w:r>
            <w:r w:rsidR="000B6C82">
              <w:rPr>
                <w:noProof/>
                <w:webHidden/>
              </w:rPr>
              <w:fldChar w:fldCharType="end"/>
            </w:r>
          </w:hyperlink>
        </w:p>
        <w:p w:rsidR="000B6C82" w:rsidRDefault="00940FDD">
          <w:pPr>
            <w:pStyle w:val="TDC2"/>
            <w:tabs>
              <w:tab w:val="left" w:pos="880"/>
              <w:tab w:val="right" w:leader="dot" w:pos="8494"/>
            </w:tabs>
            <w:rPr>
              <w:rFonts w:eastAsiaTheme="minorEastAsia"/>
              <w:noProof/>
              <w:lang w:eastAsia="es-PE"/>
            </w:rPr>
          </w:pPr>
          <w:hyperlink w:anchor="_Toc30940252" w:history="1">
            <w:r w:rsidR="000B6C82" w:rsidRPr="007F34B1">
              <w:rPr>
                <w:rStyle w:val="Hipervnculo"/>
                <w:noProof/>
              </w:rPr>
              <w:t>4.1.</w:t>
            </w:r>
            <w:r w:rsidR="000B6C82">
              <w:rPr>
                <w:rFonts w:eastAsiaTheme="minorEastAsia"/>
                <w:noProof/>
                <w:lang w:eastAsia="es-PE"/>
              </w:rPr>
              <w:tab/>
            </w:r>
            <w:r w:rsidR="000B6C82" w:rsidRPr="007F34B1">
              <w:rPr>
                <w:rStyle w:val="Hipervnculo"/>
                <w:noProof/>
              </w:rPr>
              <w:t>PATRONES DE DISEÑO</w:t>
            </w:r>
            <w:r w:rsidR="000B6C82">
              <w:rPr>
                <w:noProof/>
                <w:webHidden/>
              </w:rPr>
              <w:tab/>
            </w:r>
            <w:r w:rsidR="000B6C82">
              <w:rPr>
                <w:noProof/>
                <w:webHidden/>
              </w:rPr>
              <w:fldChar w:fldCharType="begin"/>
            </w:r>
            <w:r w:rsidR="000B6C82">
              <w:rPr>
                <w:noProof/>
                <w:webHidden/>
              </w:rPr>
              <w:instrText xml:space="preserve"> PAGEREF _Toc30940252 \h </w:instrText>
            </w:r>
            <w:r w:rsidR="000B6C82">
              <w:rPr>
                <w:noProof/>
                <w:webHidden/>
              </w:rPr>
            </w:r>
            <w:r w:rsidR="000B6C82">
              <w:rPr>
                <w:noProof/>
                <w:webHidden/>
              </w:rPr>
              <w:fldChar w:fldCharType="separate"/>
            </w:r>
            <w:r w:rsidR="000B6C82">
              <w:rPr>
                <w:noProof/>
                <w:webHidden/>
              </w:rPr>
              <w:t>4</w:t>
            </w:r>
            <w:r w:rsidR="000B6C82">
              <w:rPr>
                <w:noProof/>
                <w:webHidden/>
              </w:rPr>
              <w:fldChar w:fldCharType="end"/>
            </w:r>
          </w:hyperlink>
        </w:p>
        <w:p w:rsidR="000B6C82" w:rsidRDefault="00940FDD">
          <w:pPr>
            <w:pStyle w:val="TDC3"/>
            <w:tabs>
              <w:tab w:val="left" w:pos="1320"/>
              <w:tab w:val="right" w:leader="dot" w:pos="8494"/>
            </w:tabs>
            <w:rPr>
              <w:rFonts w:eastAsiaTheme="minorEastAsia"/>
              <w:noProof/>
              <w:lang w:eastAsia="es-PE"/>
            </w:rPr>
          </w:pPr>
          <w:hyperlink w:anchor="_Toc30940253" w:history="1">
            <w:r w:rsidR="000B6C82" w:rsidRPr="007F34B1">
              <w:rPr>
                <w:rStyle w:val="Hipervnculo"/>
                <w:noProof/>
              </w:rPr>
              <w:t>4.1.1.</w:t>
            </w:r>
            <w:r w:rsidR="000B6C82">
              <w:rPr>
                <w:rFonts w:eastAsiaTheme="minorEastAsia"/>
                <w:noProof/>
                <w:lang w:eastAsia="es-PE"/>
              </w:rPr>
              <w:tab/>
            </w:r>
            <w:r w:rsidR="000B6C82" w:rsidRPr="007F34B1">
              <w:rPr>
                <w:rStyle w:val="Hipervnculo"/>
                <w:noProof/>
              </w:rPr>
              <w:t>PATRON MODEL VIEW CONTROLLER O MVC:</w:t>
            </w:r>
            <w:r w:rsidR="000B6C82">
              <w:rPr>
                <w:noProof/>
                <w:webHidden/>
              </w:rPr>
              <w:tab/>
            </w:r>
            <w:r w:rsidR="000B6C82">
              <w:rPr>
                <w:noProof/>
                <w:webHidden/>
              </w:rPr>
              <w:fldChar w:fldCharType="begin"/>
            </w:r>
            <w:r w:rsidR="000B6C82">
              <w:rPr>
                <w:noProof/>
                <w:webHidden/>
              </w:rPr>
              <w:instrText xml:space="preserve"> PAGEREF _Toc30940253 \h </w:instrText>
            </w:r>
            <w:r w:rsidR="000B6C82">
              <w:rPr>
                <w:noProof/>
                <w:webHidden/>
              </w:rPr>
            </w:r>
            <w:r w:rsidR="000B6C82">
              <w:rPr>
                <w:noProof/>
                <w:webHidden/>
              </w:rPr>
              <w:fldChar w:fldCharType="separate"/>
            </w:r>
            <w:r w:rsidR="000B6C82">
              <w:rPr>
                <w:noProof/>
                <w:webHidden/>
              </w:rPr>
              <w:t>4</w:t>
            </w:r>
            <w:r w:rsidR="000B6C82">
              <w:rPr>
                <w:noProof/>
                <w:webHidden/>
              </w:rPr>
              <w:fldChar w:fldCharType="end"/>
            </w:r>
          </w:hyperlink>
        </w:p>
        <w:p w:rsidR="000B6C82" w:rsidRDefault="00940FDD">
          <w:pPr>
            <w:pStyle w:val="TDC3"/>
            <w:tabs>
              <w:tab w:val="left" w:pos="1320"/>
              <w:tab w:val="right" w:leader="dot" w:pos="8494"/>
            </w:tabs>
            <w:rPr>
              <w:rFonts w:eastAsiaTheme="minorEastAsia"/>
              <w:noProof/>
              <w:lang w:eastAsia="es-PE"/>
            </w:rPr>
          </w:pPr>
          <w:hyperlink w:anchor="_Toc30940254" w:history="1">
            <w:r w:rsidR="000B6C82" w:rsidRPr="007F34B1">
              <w:rPr>
                <w:rStyle w:val="Hipervnculo"/>
                <w:noProof/>
              </w:rPr>
              <w:t>4.1.2.</w:t>
            </w:r>
            <w:r w:rsidR="000B6C82">
              <w:rPr>
                <w:rFonts w:eastAsiaTheme="minorEastAsia"/>
                <w:noProof/>
                <w:lang w:eastAsia="es-PE"/>
              </w:rPr>
              <w:tab/>
            </w:r>
            <w:r w:rsidR="000B6C82" w:rsidRPr="007F34B1">
              <w:rPr>
                <w:rStyle w:val="Hipervnculo"/>
                <w:noProof/>
              </w:rPr>
              <w:t>PATRON DATA TRANSFER OBJECT (DTO)</w:t>
            </w:r>
            <w:r w:rsidR="000B6C82">
              <w:rPr>
                <w:noProof/>
                <w:webHidden/>
              </w:rPr>
              <w:tab/>
            </w:r>
            <w:r w:rsidR="000B6C82">
              <w:rPr>
                <w:noProof/>
                <w:webHidden/>
              </w:rPr>
              <w:fldChar w:fldCharType="begin"/>
            </w:r>
            <w:r w:rsidR="000B6C82">
              <w:rPr>
                <w:noProof/>
                <w:webHidden/>
              </w:rPr>
              <w:instrText xml:space="preserve"> PAGEREF _Toc30940254 \h </w:instrText>
            </w:r>
            <w:r w:rsidR="000B6C82">
              <w:rPr>
                <w:noProof/>
                <w:webHidden/>
              </w:rPr>
            </w:r>
            <w:r w:rsidR="000B6C82">
              <w:rPr>
                <w:noProof/>
                <w:webHidden/>
              </w:rPr>
              <w:fldChar w:fldCharType="separate"/>
            </w:r>
            <w:r w:rsidR="000B6C82">
              <w:rPr>
                <w:noProof/>
                <w:webHidden/>
              </w:rPr>
              <w:t>4</w:t>
            </w:r>
            <w:r w:rsidR="000B6C82">
              <w:rPr>
                <w:noProof/>
                <w:webHidden/>
              </w:rPr>
              <w:fldChar w:fldCharType="end"/>
            </w:r>
          </w:hyperlink>
        </w:p>
        <w:p w:rsidR="000B6C82" w:rsidRDefault="00940FDD">
          <w:pPr>
            <w:pStyle w:val="TDC3"/>
            <w:tabs>
              <w:tab w:val="left" w:pos="1320"/>
              <w:tab w:val="right" w:leader="dot" w:pos="8494"/>
            </w:tabs>
            <w:rPr>
              <w:rFonts w:eastAsiaTheme="minorEastAsia"/>
              <w:noProof/>
              <w:lang w:eastAsia="es-PE"/>
            </w:rPr>
          </w:pPr>
          <w:hyperlink w:anchor="_Toc30940255" w:history="1">
            <w:r w:rsidR="000B6C82" w:rsidRPr="007F34B1">
              <w:rPr>
                <w:rStyle w:val="Hipervnculo"/>
                <w:noProof/>
              </w:rPr>
              <w:t>4.1.3.</w:t>
            </w:r>
            <w:r w:rsidR="000B6C82">
              <w:rPr>
                <w:rFonts w:eastAsiaTheme="minorEastAsia"/>
                <w:noProof/>
                <w:lang w:eastAsia="es-PE"/>
              </w:rPr>
              <w:tab/>
            </w:r>
            <w:r w:rsidR="000B6C82" w:rsidRPr="007F34B1">
              <w:rPr>
                <w:rStyle w:val="Hipervnculo"/>
                <w:noProof/>
              </w:rPr>
              <w:t>PATRON DATA ACCESS OBJECT (DAO)</w:t>
            </w:r>
            <w:r w:rsidR="000B6C82">
              <w:rPr>
                <w:noProof/>
                <w:webHidden/>
              </w:rPr>
              <w:tab/>
            </w:r>
            <w:r w:rsidR="00BA0F55">
              <w:rPr>
                <w:noProof/>
                <w:webHidden/>
              </w:rPr>
              <w:t>5</w:t>
            </w:r>
          </w:hyperlink>
        </w:p>
        <w:p w:rsidR="000B6C82" w:rsidRDefault="00940FDD">
          <w:pPr>
            <w:pStyle w:val="TDC2"/>
            <w:tabs>
              <w:tab w:val="left" w:pos="880"/>
              <w:tab w:val="right" w:leader="dot" w:pos="8494"/>
            </w:tabs>
            <w:rPr>
              <w:rFonts w:eastAsiaTheme="minorEastAsia"/>
              <w:noProof/>
              <w:lang w:eastAsia="es-PE"/>
            </w:rPr>
          </w:pPr>
          <w:hyperlink w:anchor="_Toc30940256" w:history="1">
            <w:r w:rsidR="000B6C82" w:rsidRPr="007F34B1">
              <w:rPr>
                <w:rStyle w:val="Hipervnculo"/>
                <w:noProof/>
              </w:rPr>
              <w:t>4.2.</w:t>
            </w:r>
            <w:r w:rsidR="000B6C82">
              <w:rPr>
                <w:rFonts w:eastAsiaTheme="minorEastAsia"/>
                <w:noProof/>
                <w:lang w:eastAsia="es-PE"/>
              </w:rPr>
              <w:tab/>
            </w:r>
            <w:r w:rsidR="000B6C82" w:rsidRPr="007F34B1">
              <w:rPr>
                <w:rStyle w:val="Hipervnculo"/>
                <w:noProof/>
              </w:rPr>
              <w:t>LIBRERIAS:</w:t>
            </w:r>
            <w:r w:rsidR="000B6C82">
              <w:rPr>
                <w:noProof/>
                <w:webHidden/>
              </w:rPr>
              <w:tab/>
            </w:r>
            <w:r w:rsidR="00BA0F55">
              <w:rPr>
                <w:noProof/>
                <w:webHidden/>
              </w:rPr>
              <w:t>6</w:t>
            </w:r>
          </w:hyperlink>
        </w:p>
        <w:p w:rsidR="000B6C82" w:rsidRDefault="00940FDD">
          <w:pPr>
            <w:pStyle w:val="TDC2"/>
            <w:tabs>
              <w:tab w:val="left" w:pos="880"/>
              <w:tab w:val="right" w:leader="dot" w:pos="8494"/>
            </w:tabs>
            <w:rPr>
              <w:rFonts w:eastAsiaTheme="minorEastAsia"/>
              <w:noProof/>
              <w:lang w:eastAsia="es-PE"/>
            </w:rPr>
          </w:pPr>
          <w:hyperlink w:anchor="_Toc30940257" w:history="1">
            <w:r w:rsidR="000B6C82" w:rsidRPr="007F34B1">
              <w:rPr>
                <w:rStyle w:val="Hipervnculo"/>
                <w:noProof/>
              </w:rPr>
              <w:t>4.3.</w:t>
            </w:r>
            <w:r w:rsidR="000B6C82">
              <w:rPr>
                <w:rFonts w:eastAsiaTheme="minorEastAsia"/>
                <w:noProof/>
                <w:lang w:eastAsia="es-PE"/>
              </w:rPr>
              <w:tab/>
            </w:r>
            <w:r w:rsidR="000B6C82" w:rsidRPr="007F34B1">
              <w:rPr>
                <w:rStyle w:val="Hipervnculo"/>
                <w:noProof/>
              </w:rPr>
              <w:t>RENTAS DE TRABAJO</w:t>
            </w:r>
            <w:r w:rsidR="000B6C82">
              <w:rPr>
                <w:noProof/>
                <w:webHidden/>
              </w:rPr>
              <w:tab/>
            </w:r>
            <w:r w:rsidR="00BA0F55">
              <w:rPr>
                <w:noProof/>
                <w:webHidden/>
              </w:rPr>
              <w:t>7</w:t>
            </w:r>
          </w:hyperlink>
        </w:p>
        <w:p w:rsidR="000B6C82" w:rsidRDefault="00940FDD">
          <w:pPr>
            <w:pStyle w:val="TDC3"/>
            <w:tabs>
              <w:tab w:val="left" w:pos="1320"/>
              <w:tab w:val="right" w:leader="dot" w:pos="8494"/>
            </w:tabs>
            <w:rPr>
              <w:rFonts w:eastAsiaTheme="minorEastAsia"/>
              <w:noProof/>
              <w:lang w:eastAsia="es-PE"/>
            </w:rPr>
          </w:pPr>
          <w:hyperlink w:anchor="_Toc30940258" w:history="1">
            <w:r w:rsidR="000B6C82" w:rsidRPr="007F34B1">
              <w:rPr>
                <w:rStyle w:val="Hipervnculo"/>
                <w:noProof/>
              </w:rPr>
              <w:t>4.3.1.</w:t>
            </w:r>
            <w:r w:rsidR="000B6C82">
              <w:rPr>
                <w:rFonts w:eastAsiaTheme="minorEastAsia"/>
                <w:noProof/>
                <w:lang w:eastAsia="es-PE"/>
              </w:rPr>
              <w:tab/>
            </w:r>
            <w:r w:rsidR="000B6C82" w:rsidRPr="007F34B1">
              <w:rPr>
                <w:rStyle w:val="Hipervnculo"/>
                <w:noProof/>
              </w:rPr>
              <w:t>RENTAS DE CUARTA CATEGORÍA</w:t>
            </w:r>
            <w:r w:rsidR="000B6C82">
              <w:rPr>
                <w:noProof/>
                <w:webHidden/>
              </w:rPr>
              <w:tab/>
            </w:r>
            <w:r w:rsidR="00BA0F55">
              <w:rPr>
                <w:noProof/>
                <w:webHidden/>
              </w:rPr>
              <w:t>7</w:t>
            </w:r>
          </w:hyperlink>
        </w:p>
        <w:p w:rsidR="000B6C82" w:rsidRDefault="00940FDD">
          <w:pPr>
            <w:pStyle w:val="TDC3"/>
            <w:tabs>
              <w:tab w:val="left" w:pos="1320"/>
              <w:tab w:val="right" w:leader="dot" w:pos="8494"/>
            </w:tabs>
            <w:rPr>
              <w:rFonts w:eastAsiaTheme="minorEastAsia"/>
              <w:noProof/>
              <w:lang w:eastAsia="es-PE"/>
            </w:rPr>
          </w:pPr>
          <w:hyperlink w:anchor="_Toc30940259" w:history="1">
            <w:r w:rsidR="000B6C82" w:rsidRPr="007F34B1">
              <w:rPr>
                <w:rStyle w:val="Hipervnculo"/>
                <w:noProof/>
              </w:rPr>
              <w:t>4.3.2.</w:t>
            </w:r>
            <w:r w:rsidR="000B6C82">
              <w:rPr>
                <w:rFonts w:eastAsiaTheme="minorEastAsia"/>
                <w:noProof/>
                <w:lang w:eastAsia="es-PE"/>
              </w:rPr>
              <w:tab/>
            </w:r>
            <w:r w:rsidR="000B6C82" w:rsidRPr="007F34B1">
              <w:rPr>
                <w:rStyle w:val="Hipervnculo"/>
                <w:noProof/>
              </w:rPr>
              <w:t>RENTAS DE QUINTA CATEGORIA</w:t>
            </w:r>
            <w:r w:rsidR="000B6C82">
              <w:rPr>
                <w:noProof/>
                <w:webHidden/>
              </w:rPr>
              <w:tab/>
            </w:r>
            <w:r w:rsidR="00BA0F55">
              <w:rPr>
                <w:noProof/>
                <w:webHidden/>
              </w:rPr>
              <w:t>7</w:t>
            </w:r>
          </w:hyperlink>
        </w:p>
        <w:p w:rsidR="000B6C82" w:rsidRDefault="00940FDD">
          <w:pPr>
            <w:pStyle w:val="TDC2"/>
            <w:tabs>
              <w:tab w:val="left" w:pos="880"/>
              <w:tab w:val="right" w:leader="dot" w:pos="8494"/>
            </w:tabs>
            <w:rPr>
              <w:rFonts w:eastAsiaTheme="minorEastAsia"/>
              <w:noProof/>
              <w:lang w:eastAsia="es-PE"/>
            </w:rPr>
          </w:pPr>
          <w:hyperlink w:anchor="_Toc30940260" w:history="1">
            <w:r w:rsidR="000B6C82" w:rsidRPr="007F34B1">
              <w:rPr>
                <w:rStyle w:val="Hipervnculo"/>
                <w:noProof/>
              </w:rPr>
              <w:t>4.4.</w:t>
            </w:r>
            <w:r w:rsidR="000B6C82">
              <w:rPr>
                <w:rFonts w:eastAsiaTheme="minorEastAsia"/>
                <w:noProof/>
                <w:lang w:eastAsia="es-PE"/>
              </w:rPr>
              <w:tab/>
            </w:r>
            <w:r w:rsidR="000B6C82" w:rsidRPr="007F34B1">
              <w:rPr>
                <w:rStyle w:val="Hipervnculo"/>
                <w:noProof/>
              </w:rPr>
              <w:t>UIT</w:t>
            </w:r>
            <w:r w:rsidR="000B6C82">
              <w:rPr>
                <w:noProof/>
                <w:webHidden/>
              </w:rPr>
              <w:tab/>
            </w:r>
            <w:r w:rsidR="00BA0F55">
              <w:rPr>
                <w:noProof/>
                <w:webHidden/>
              </w:rPr>
              <w:t>8</w:t>
            </w:r>
          </w:hyperlink>
        </w:p>
        <w:p w:rsidR="000B6C82" w:rsidRDefault="00940FDD">
          <w:pPr>
            <w:pStyle w:val="TDC2"/>
            <w:tabs>
              <w:tab w:val="left" w:pos="880"/>
              <w:tab w:val="right" w:leader="dot" w:pos="8494"/>
            </w:tabs>
            <w:rPr>
              <w:rFonts w:eastAsiaTheme="minorEastAsia"/>
              <w:noProof/>
              <w:lang w:eastAsia="es-PE"/>
            </w:rPr>
          </w:pPr>
          <w:hyperlink w:anchor="_Toc30940261" w:history="1">
            <w:r w:rsidR="000B6C82" w:rsidRPr="007F34B1">
              <w:rPr>
                <w:rStyle w:val="Hipervnculo"/>
                <w:noProof/>
              </w:rPr>
              <w:t>4.5.</w:t>
            </w:r>
            <w:r w:rsidR="000B6C82">
              <w:rPr>
                <w:rFonts w:eastAsiaTheme="minorEastAsia"/>
                <w:noProof/>
                <w:lang w:eastAsia="es-PE"/>
              </w:rPr>
              <w:tab/>
            </w:r>
            <w:r w:rsidR="000B6C82" w:rsidRPr="007F34B1">
              <w:rPr>
                <w:rStyle w:val="Hipervnculo"/>
                <w:noProof/>
              </w:rPr>
              <w:t>DEDUCCIÓN ADICIONAL PARA RENTAS DE TRABAJO</w:t>
            </w:r>
            <w:r w:rsidR="000B6C82">
              <w:rPr>
                <w:noProof/>
                <w:webHidden/>
              </w:rPr>
              <w:tab/>
            </w:r>
            <w:r w:rsidR="00BA0F55">
              <w:rPr>
                <w:noProof/>
                <w:webHidden/>
              </w:rPr>
              <w:t>8</w:t>
            </w:r>
          </w:hyperlink>
        </w:p>
        <w:p w:rsidR="000B6C82" w:rsidRDefault="00940FDD">
          <w:pPr>
            <w:pStyle w:val="TDC1"/>
            <w:rPr>
              <w:rFonts w:eastAsiaTheme="minorEastAsia"/>
              <w:noProof/>
              <w:lang w:eastAsia="es-PE"/>
            </w:rPr>
          </w:pPr>
          <w:hyperlink w:anchor="_Toc30940262" w:history="1">
            <w:r w:rsidR="000B6C82" w:rsidRPr="007F34B1">
              <w:rPr>
                <w:rStyle w:val="Hipervnculo"/>
                <w:noProof/>
              </w:rPr>
              <w:t>5.</w:t>
            </w:r>
            <w:r w:rsidR="000B6C82">
              <w:rPr>
                <w:rFonts w:eastAsiaTheme="minorEastAsia"/>
                <w:noProof/>
                <w:lang w:eastAsia="es-PE"/>
              </w:rPr>
              <w:tab/>
            </w:r>
            <w:r w:rsidR="000B6C82" w:rsidRPr="007F34B1">
              <w:rPr>
                <w:rStyle w:val="Hipervnculo"/>
                <w:noProof/>
              </w:rPr>
              <w:t>LA SOLUCION</w:t>
            </w:r>
            <w:r w:rsidR="000B6C82">
              <w:rPr>
                <w:noProof/>
                <w:webHidden/>
              </w:rPr>
              <w:tab/>
            </w:r>
            <w:r w:rsidR="00BA0F55">
              <w:rPr>
                <w:noProof/>
                <w:webHidden/>
              </w:rPr>
              <w:t>9</w:t>
            </w:r>
          </w:hyperlink>
        </w:p>
        <w:p w:rsidR="000B6C82" w:rsidRDefault="00940FDD">
          <w:pPr>
            <w:pStyle w:val="TDC1"/>
            <w:rPr>
              <w:rFonts w:eastAsiaTheme="minorEastAsia"/>
              <w:noProof/>
              <w:lang w:eastAsia="es-PE"/>
            </w:rPr>
          </w:pPr>
          <w:hyperlink w:anchor="_Toc30940263" w:history="1">
            <w:r w:rsidR="000B6C82" w:rsidRPr="007F34B1">
              <w:rPr>
                <w:rStyle w:val="Hipervnculo"/>
                <w:noProof/>
              </w:rPr>
              <w:t>6.</w:t>
            </w:r>
            <w:r w:rsidR="000B6C82">
              <w:rPr>
                <w:rFonts w:eastAsiaTheme="minorEastAsia"/>
                <w:noProof/>
                <w:lang w:eastAsia="es-PE"/>
              </w:rPr>
              <w:tab/>
            </w:r>
            <w:r w:rsidR="000B6C82" w:rsidRPr="007F34B1">
              <w:rPr>
                <w:rStyle w:val="Hipervnculo"/>
                <w:noProof/>
              </w:rPr>
              <w:t>CONCLUSIONES</w:t>
            </w:r>
            <w:r w:rsidR="000B6C82">
              <w:rPr>
                <w:noProof/>
                <w:webHidden/>
              </w:rPr>
              <w:tab/>
            </w:r>
            <w:r w:rsidR="00BA0F55">
              <w:rPr>
                <w:noProof/>
                <w:webHidden/>
              </w:rPr>
              <w:t>16</w:t>
            </w:r>
          </w:hyperlink>
        </w:p>
        <w:p w:rsidR="000B6C82" w:rsidRDefault="00940FDD">
          <w:pPr>
            <w:pStyle w:val="TDC1"/>
            <w:rPr>
              <w:rFonts w:eastAsiaTheme="minorEastAsia"/>
              <w:noProof/>
              <w:lang w:eastAsia="es-PE"/>
            </w:rPr>
          </w:pPr>
          <w:hyperlink w:anchor="_Toc30940264" w:history="1">
            <w:r w:rsidR="000B6C82" w:rsidRPr="007F34B1">
              <w:rPr>
                <w:rStyle w:val="Hipervnculo"/>
                <w:noProof/>
              </w:rPr>
              <w:t>7.</w:t>
            </w:r>
            <w:r w:rsidR="000B6C82">
              <w:rPr>
                <w:rFonts w:eastAsiaTheme="minorEastAsia"/>
                <w:noProof/>
                <w:lang w:eastAsia="es-PE"/>
              </w:rPr>
              <w:tab/>
            </w:r>
            <w:r w:rsidR="000B6C82" w:rsidRPr="007F34B1">
              <w:rPr>
                <w:rStyle w:val="Hipervnculo"/>
                <w:noProof/>
              </w:rPr>
              <w:t>RECOMENDACIONES</w:t>
            </w:r>
            <w:r w:rsidR="000B6C82">
              <w:rPr>
                <w:noProof/>
                <w:webHidden/>
              </w:rPr>
              <w:tab/>
            </w:r>
            <w:r w:rsidR="00BA0F55">
              <w:rPr>
                <w:noProof/>
                <w:webHidden/>
              </w:rPr>
              <w:t>16</w:t>
            </w:r>
          </w:hyperlink>
          <w:r w:rsidR="0024413B">
            <w:rPr>
              <w:noProof/>
            </w:rPr>
            <w:tab/>
          </w:r>
        </w:p>
        <w:p w:rsidR="00B84D56" w:rsidRDefault="00B84D56">
          <w:r>
            <w:rPr>
              <w:b/>
              <w:bCs/>
              <w:lang w:val="es-ES"/>
            </w:rPr>
            <w:fldChar w:fldCharType="end"/>
          </w:r>
        </w:p>
      </w:sdtContent>
    </w:sdt>
    <w:p w:rsidR="003B0AEC" w:rsidRDefault="003B0AEC">
      <w:r>
        <w:br w:type="page"/>
      </w:r>
    </w:p>
    <w:p w:rsidR="00981A9F" w:rsidRDefault="00981A9F" w:rsidP="001304B6">
      <w:pPr>
        <w:pStyle w:val="Ttulo1"/>
        <w:numPr>
          <w:ilvl w:val="0"/>
          <w:numId w:val="2"/>
        </w:numPr>
      </w:pPr>
      <w:bookmarkStart w:id="2" w:name="_Toc30940250"/>
      <w:r>
        <w:lastRenderedPageBreak/>
        <w:t>RESUMEN</w:t>
      </w:r>
      <w:bookmarkEnd w:id="2"/>
    </w:p>
    <w:p w:rsidR="002C42E8" w:rsidRDefault="002C42E8" w:rsidP="002C42E8">
      <w:pPr>
        <w:pStyle w:val="Prrafodelista"/>
        <w:ind w:left="708"/>
        <w:jc w:val="both"/>
        <w:rPr>
          <w:rFonts w:cstheme="minorHAnsi"/>
          <w:color w:val="FF0000"/>
          <w:sz w:val="24"/>
          <w:szCs w:val="24"/>
        </w:rPr>
      </w:pPr>
    </w:p>
    <w:p w:rsidR="006036FB" w:rsidRDefault="006036FB" w:rsidP="002C42E8">
      <w:pPr>
        <w:pStyle w:val="Prrafodelista"/>
        <w:ind w:left="708"/>
        <w:jc w:val="both"/>
        <w:rPr>
          <w:rFonts w:cstheme="minorHAnsi"/>
          <w:color w:val="FF0000"/>
          <w:sz w:val="24"/>
          <w:szCs w:val="24"/>
        </w:rPr>
      </w:pPr>
    </w:p>
    <w:p w:rsidR="006036FB" w:rsidRPr="002C42E8" w:rsidRDefault="006036FB" w:rsidP="002C42E8">
      <w:pPr>
        <w:pStyle w:val="Prrafodelista"/>
        <w:ind w:left="708"/>
        <w:jc w:val="both"/>
        <w:rPr>
          <w:rFonts w:cstheme="minorHAnsi"/>
          <w:color w:val="FF0000"/>
          <w:sz w:val="24"/>
          <w:szCs w:val="24"/>
        </w:rPr>
      </w:pPr>
    </w:p>
    <w:p w:rsidR="002C42E8" w:rsidRPr="002C42E8" w:rsidRDefault="002C42E8" w:rsidP="002C42E8">
      <w:pPr>
        <w:ind w:left="348"/>
        <w:jc w:val="both"/>
        <w:rPr>
          <w:rFonts w:cstheme="minorHAnsi"/>
        </w:rPr>
      </w:pPr>
      <w:r w:rsidRPr="002C42E8">
        <w:rPr>
          <w:rFonts w:cstheme="minorHAnsi"/>
        </w:rPr>
        <w:t>En este proyecto abarcaremos la implementación de un software que nos ayude a percibir el saldo de la deuda tributaria a través de la renta de cuarta y quinta categoría que obtienen las personas naturales como consecuencia del trabajo que ejercen de manera independiente.</w:t>
      </w:r>
    </w:p>
    <w:p w:rsidR="006036FB" w:rsidRDefault="002C42E8" w:rsidP="002C42E8">
      <w:pPr>
        <w:pStyle w:val="Prrafodelista"/>
        <w:ind w:left="360"/>
        <w:jc w:val="both"/>
        <w:rPr>
          <w:rFonts w:cstheme="minorHAnsi"/>
        </w:rPr>
      </w:pPr>
      <w:r w:rsidRPr="002C42E8">
        <w:rPr>
          <w:rFonts w:cstheme="minorHAnsi"/>
        </w:rPr>
        <w:t xml:space="preserve">Uno de nuestros objetivos principales es llevar a cabo un simulador de renta que ayude a las personas encargadas, que se encuentran en esta labor, a agilizar el proceso de llenado generando recibos y/o facturas para la mayor eficiencia y eficacia de la misma. </w:t>
      </w:r>
    </w:p>
    <w:p w:rsidR="006036FB" w:rsidRDefault="006036FB" w:rsidP="002C42E8">
      <w:pPr>
        <w:pStyle w:val="Prrafodelista"/>
        <w:ind w:left="360"/>
        <w:jc w:val="both"/>
        <w:rPr>
          <w:rFonts w:cstheme="minorHAnsi"/>
        </w:rPr>
      </w:pPr>
    </w:p>
    <w:p w:rsidR="002C42E8" w:rsidRPr="002C42E8" w:rsidRDefault="002C42E8" w:rsidP="002C42E8">
      <w:pPr>
        <w:pStyle w:val="Prrafodelista"/>
        <w:ind w:left="360"/>
        <w:jc w:val="both"/>
        <w:rPr>
          <w:rFonts w:cstheme="minorHAnsi"/>
        </w:rPr>
      </w:pPr>
      <w:r w:rsidRPr="002C42E8">
        <w:rPr>
          <w:rFonts w:cstheme="minorHAnsi"/>
        </w:rPr>
        <w:t>Toda la información se almace</w:t>
      </w:r>
      <w:r>
        <w:rPr>
          <w:rFonts w:cstheme="minorHAnsi"/>
        </w:rPr>
        <w:t>na en una pequeña base de datos.</w:t>
      </w:r>
    </w:p>
    <w:p w:rsidR="002C42E8" w:rsidRPr="002C42E8" w:rsidRDefault="002C42E8" w:rsidP="002C42E8">
      <w:pPr>
        <w:pStyle w:val="Prrafodelista"/>
        <w:ind w:left="360"/>
        <w:jc w:val="both"/>
        <w:rPr>
          <w:rFonts w:cstheme="minorHAnsi"/>
        </w:rPr>
      </w:pPr>
      <w:r w:rsidRPr="002C42E8">
        <w:rPr>
          <w:rFonts w:cstheme="minorHAnsi"/>
        </w:rPr>
        <w:t>Para la elaboración y ejecución de esta misma, se realizó en un IDE de Java el cual es Netbeans y un acceso a base de datos con SQL y se desarrolló baja ciertos parámetros</w:t>
      </w:r>
    </w:p>
    <w:p w:rsidR="002C42E8" w:rsidRPr="002C42E8" w:rsidRDefault="002C42E8" w:rsidP="002C42E8">
      <w:pPr>
        <w:pStyle w:val="Prrafodelista"/>
        <w:ind w:left="360"/>
        <w:jc w:val="both"/>
        <w:rPr>
          <w:rFonts w:cstheme="minorHAnsi"/>
          <w:sz w:val="24"/>
          <w:szCs w:val="24"/>
        </w:rPr>
      </w:pPr>
    </w:p>
    <w:p w:rsidR="001304B6" w:rsidRDefault="001304B6" w:rsidP="003B0AEC">
      <w:pPr>
        <w:pStyle w:val="Prrafodelista"/>
        <w:numPr>
          <w:ilvl w:val="0"/>
          <w:numId w:val="5"/>
        </w:numPr>
        <w:jc w:val="both"/>
      </w:pPr>
      <w:r>
        <w:t>Patrones de diseño</w:t>
      </w:r>
    </w:p>
    <w:p w:rsidR="001304B6" w:rsidRDefault="001304B6" w:rsidP="003B0AEC">
      <w:pPr>
        <w:pStyle w:val="Prrafodelista"/>
        <w:numPr>
          <w:ilvl w:val="0"/>
          <w:numId w:val="5"/>
        </w:numPr>
        <w:jc w:val="both"/>
      </w:pPr>
      <w:r>
        <w:t>Uso de librerías de Java</w:t>
      </w:r>
    </w:p>
    <w:p w:rsidR="000D3233" w:rsidRDefault="001304B6" w:rsidP="003B0AEC">
      <w:pPr>
        <w:pStyle w:val="Prrafodelista"/>
        <w:numPr>
          <w:ilvl w:val="0"/>
          <w:numId w:val="5"/>
        </w:numPr>
        <w:jc w:val="both"/>
      </w:pPr>
      <w:r>
        <w:t>Implementación de capas</w:t>
      </w:r>
    </w:p>
    <w:p w:rsidR="002C42E8" w:rsidRPr="0077079E" w:rsidRDefault="002C42E8" w:rsidP="002C42E8">
      <w:pPr>
        <w:pStyle w:val="Prrafodelista"/>
        <w:numPr>
          <w:ilvl w:val="0"/>
          <w:numId w:val="5"/>
        </w:numPr>
        <w:jc w:val="both"/>
        <w:rPr>
          <w:rFonts w:cstheme="minorHAnsi"/>
        </w:rPr>
      </w:pPr>
      <w:r w:rsidRPr="0077079E">
        <w:rPr>
          <w:rFonts w:cstheme="minorHAnsi"/>
        </w:rPr>
        <w:t>Acceso a SQL</w:t>
      </w:r>
    </w:p>
    <w:p w:rsidR="002C42E8" w:rsidRDefault="002C42E8" w:rsidP="002C42E8">
      <w:pPr>
        <w:pStyle w:val="Prrafodelista"/>
        <w:ind w:left="1428"/>
        <w:jc w:val="both"/>
      </w:pPr>
    </w:p>
    <w:p w:rsidR="000D3233" w:rsidRDefault="000D3233">
      <w:r>
        <w:br w:type="page"/>
      </w:r>
    </w:p>
    <w:p w:rsidR="00981A9F" w:rsidRDefault="00981A9F" w:rsidP="001304B6">
      <w:pPr>
        <w:pStyle w:val="Ttulo1"/>
        <w:numPr>
          <w:ilvl w:val="0"/>
          <w:numId w:val="2"/>
        </w:numPr>
      </w:pPr>
      <w:bookmarkStart w:id="3" w:name="_Toc30940251"/>
      <w:r>
        <w:lastRenderedPageBreak/>
        <w:t>DESARROLLO TEORICO</w:t>
      </w:r>
      <w:bookmarkEnd w:id="3"/>
    </w:p>
    <w:p w:rsidR="003B0AEC" w:rsidRDefault="003B0AEC" w:rsidP="003B0AEC">
      <w:pPr>
        <w:ind w:left="360"/>
        <w:jc w:val="both"/>
      </w:pPr>
      <w:r>
        <w:t xml:space="preserve">Para el desarrollo del proyecto es necesario conocer ciertos temas que forman parte del negocio, la lógica proceso a implementar y conocer las herramientas tecnologías </w:t>
      </w:r>
      <w:r w:rsidR="00270864">
        <w:t>para el desarrollo, que detallamos a</w:t>
      </w:r>
      <w:r>
        <w:t xml:space="preserve"> continuación</w:t>
      </w:r>
      <w:r w:rsidR="00270864">
        <w:t>:</w:t>
      </w:r>
    </w:p>
    <w:p w:rsidR="002C42E8" w:rsidRDefault="002C42E8" w:rsidP="003B0AEC">
      <w:pPr>
        <w:ind w:left="360"/>
        <w:jc w:val="both"/>
      </w:pPr>
    </w:p>
    <w:p w:rsidR="001304B6" w:rsidRDefault="001304B6" w:rsidP="00F30065">
      <w:pPr>
        <w:pStyle w:val="Ttulo2"/>
        <w:numPr>
          <w:ilvl w:val="1"/>
          <w:numId w:val="2"/>
        </w:numPr>
      </w:pPr>
      <w:bookmarkStart w:id="4" w:name="_Toc30940252"/>
      <w:r>
        <w:t>PATRONES DE DISEÑO</w:t>
      </w:r>
      <w:bookmarkEnd w:id="4"/>
    </w:p>
    <w:p w:rsidR="001304B6" w:rsidRDefault="001304B6" w:rsidP="00270864">
      <w:pPr>
        <w:ind w:left="708"/>
        <w:jc w:val="both"/>
      </w:pPr>
      <w:r>
        <w:t>Un patrón de diseño es una solución probada que resuelve un tipo de problema específico en el desarrollo de software referente al diseño. Dicho de otra manera, es una descripción de clases y objetos comunicándose entre sí adaptada para resolver un problema de diseño general en un contexto particular.</w:t>
      </w:r>
    </w:p>
    <w:p w:rsidR="001304B6" w:rsidRDefault="001304B6" w:rsidP="00270864">
      <w:pPr>
        <w:ind w:left="708"/>
        <w:jc w:val="both"/>
      </w:pPr>
      <w:r>
        <w:t>El buen uso de patrones de diseño ayuda a obtener un software de calidad, en la reutilización y extensibilidad. Existen un sin número de patrones de diseño y se dividen en categorías. Por ejemplo: de creación, estructurales, de comportamiento, de interacción, etc.</w:t>
      </w:r>
    </w:p>
    <w:p w:rsidR="001304B6" w:rsidRDefault="001304B6" w:rsidP="00B84D56">
      <w:pPr>
        <w:ind w:left="708"/>
      </w:pPr>
      <w:r>
        <w:t>En esta sección hablaremos del DTO, MVC y DAO que en la práctica son ligeramente más utilizados.</w:t>
      </w:r>
    </w:p>
    <w:p w:rsidR="001304B6" w:rsidRDefault="001304B6" w:rsidP="00B84D56">
      <w:pPr>
        <w:ind w:left="708"/>
      </w:pPr>
    </w:p>
    <w:p w:rsidR="001304B6" w:rsidRDefault="001304B6" w:rsidP="00270864">
      <w:pPr>
        <w:pStyle w:val="Ttulo3"/>
        <w:numPr>
          <w:ilvl w:val="2"/>
          <w:numId w:val="2"/>
        </w:numPr>
      </w:pPr>
      <w:bookmarkStart w:id="5" w:name="_Toc30940253"/>
      <w:r>
        <w:t>PATRON MODEL VIEW CONTROLLER O MVC:</w:t>
      </w:r>
      <w:bookmarkEnd w:id="5"/>
    </w:p>
    <w:p w:rsidR="001304B6" w:rsidRDefault="001304B6" w:rsidP="00270864">
      <w:pPr>
        <w:ind w:left="708"/>
        <w:jc w:val="both"/>
      </w:pPr>
      <w:r>
        <w:t>El Modelo Vista Controlador permite una separación en 3 capas, se hace más organizado y entendible el proyecto a realizar.</w:t>
      </w:r>
    </w:p>
    <w:p w:rsidR="001304B6" w:rsidRDefault="001304B6" w:rsidP="00270864">
      <w:pPr>
        <w:ind w:left="708"/>
        <w:jc w:val="both"/>
      </w:pPr>
      <w:r>
        <w:t xml:space="preserve">MODELO: Esta capa representa todo el acceso a datos, como guardar, actualizar y obtener datos </w:t>
      </w:r>
    </w:p>
    <w:p w:rsidR="001304B6" w:rsidRDefault="001304B6" w:rsidP="00270864">
      <w:pPr>
        <w:ind w:left="708"/>
        <w:jc w:val="both"/>
      </w:pPr>
      <w:r>
        <w:t>VISTA: La vista es la interfaz gráfica que ve el usuario e interactúa con ella, esta es la representación de datos del modelo.</w:t>
      </w:r>
    </w:p>
    <w:p w:rsidR="001304B6" w:rsidRDefault="001304B6" w:rsidP="00270864">
      <w:pPr>
        <w:ind w:left="708"/>
        <w:jc w:val="both"/>
      </w:pPr>
      <w:r>
        <w:t>CONTROLADOR: Este es el encargado de conectar el modelo con la vista, es decir, este es un puente entre la vista y el modelo</w:t>
      </w:r>
    </w:p>
    <w:p w:rsidR="00C76FDE" w:rsidRDefault="00C76FDE" w:rsidP="00270864">
      <w:pPr>
        <w:ind w:left="708"/>
        <w:jc w:val="both"/>
      </w:pPr>
    </w:p>
    <w:p w:rsidR="00C76FDE" w:rsidRDefault="00C76FDE" w:rsidP="00270864">
      <w:pPr>
        <w:ind w:left="708"/>
        <w:jc w:val="both"/>
      </w:pPr>
      <w:r w:rsidRPr="00992D22">
        <w:rPr>
          <w:rFonts w:ascii="Arial" w:hAnsi="Arial" w:cs="Arial"/>
          <w:noProof/>
          <w:sz w:val="24"/>
          <w:szCs w:val="24"/>
          <w:lang w:eastAsia="es-PE"/>
        </w:rPr>
        <w:drawing>
          <wp:anchor distT="0" distB="0" distL="114300" distR="114300" simplePos="0" relativeHeight="251663360" behindDoc="0" locked="0" layoutInCell="1" allowOverlap="1" wp14:anchorId="2739E01A" wp14:editId="7257116B">
            <wp:simplePos x="0" y="0"/>
            <wp:positionH relativeFrom="margin">
              <wp:posOffset>1263015</wp:posOffset>
            </wp:positionH>
            <wp:positionV relativeFrom="paragraph">
              <wp:posOffset>85725</wp:posOffset>
            </wp:positionV>
            <wp:extent cx="3143250" cy="1602389"/>
            <wp:effectExtent l="76200" t="76200" r="133350" b="131445"/>
            <wp:wrapNone/>
            <wp:docPr id="35" name="Imagen 35" descr="Resultado de imagen para patron de diseño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atron de diseño mvc"/>
                    <pic:cNvPicPr>
                      <a:picLocks noChangeAspect="1" noChangeArrowheads="1"/>
                    </pic:cNvPicPr>
                  </pic:nvPicPr>
                  <pic:blipFill rotWithShape="1">
                    <a:blip r:embed="rId9">
                      <a:extLst>
                        <a:ext uri="{28A0092B-C50C-407E-A947-70E740481C1C}">
                          <a14:useLocalDpi xmlns:a14="http://schemas.microsoft.com/office/drawing/2010/main" val="0"/>
                        </a:ext>
                      </a:extLst>
                    </a:blip>
                    <a:srcRect l="3086" t="4082" r="4341" b="7481"/>
                    <a:stretch/>
                  </pic:blipFill>
                  <pic:spPr bwMode="auto">
                    <a:xfrm>
                      <a:off x="0" y="0"/>
                      <a:ext cx="3143250" cy="160238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304B6" w:rsidRDefault="001304B6" w:rsidP="00B84D56">
      <w:pPr>
        <w:ind w:left="708"/>
      </w:pPr>
    </w:p>
    <w:p w:rsidR="00C76FDE" w:rsidRDefault="00C76FDE" w:rsidP="00B84D56">
      <w:pPr>
        <w:ind w:left="708"/>
      </w:pPr>
    </w:p>
    <w:p w:rsidR="00C76FDE" w:rsidRDefault="00C76FDE" w:rsidP="00B84D56">
      <w:pPr>
        <w:ind w:left="708"/>
      </w:pPr>
    </w:p>
    <w:p w:rsidR="00C76FDE" w:rsidRDefault="00C76FDE" w:rsidP="00B84D56">
      <w:pPr>
        <w:ind w:left="708"/>
      </w:pPr>
    </w:p>
    <w:p w:rsidR="00C76FDE" w:rsidRDefault="00C76FDE" w:rsidP="00B84D56">
      <w:pPr>
        <w:ind w:left="708"/>
      </w:pPr>
    </w:p>
    <w:p w:rsidR="00C76FDE" w:rsidRDefault="00C76FDE" w:rsidP="00B84D56">
      <w:pPr>
        <w:ind w:left="708"/>
      </w:pPr>
    </w:p>
    <w:p w:rsidR="00C76FDE" w:rsidRDefault="00C76FDE" w:rsidP="00B84D56">
      <w:pPr>
        <w:ind w:left="708"/>
      </w:pPr>
    </w:p>
    <w:p w:rsidR="00C76FDE" w:rsidRDefault="00C76FDE" w:rsidP="00B84D56">
      <w:pPr>
        <w:ind w:left="708"/>
      </w:pPr>
    </w:p>
    <w:p w:rsidR="001304B6" w:rsidRPr="002C42E8" w:rsidRDefault="001304B6" w:rsidP="00270864">
      <w:pPr>
        <w:pStyle w:val="Ttulo3"/>
        <w:numPr>
          <w:ilvl w:val="2"/>
          <w:numId w:val="2"/>
        </w:numPr>
        <w:rPr>
          <w:lang w:val="en-US"/>
        </w:rPr>
      </w:pPr>
      <w:bookmarkStart w:id="6" w:name="_Toc30940254"/>
      <w:r w:rsidRPr="002C42E8">
        <w:rPr>
          <w:lang w:val="en-US"/>
        </w:rPr>
        <w:lastRenderedPageBreak/>
        <w:t>PATRON DATA TRANSFER OBJECT (DTO)</w:t>
      </w:r>
      <w:bookmarkEnd w:id="6"/>
    </w:p>
    <w:p w:rsidR="001304B6" w:rsidRDefault="001304B6" w:rsidP="00270864">
      <w:pPr>
        <w:ind w:left="708"/>
        <w:jc w:val="both"/>
      </w:pPr>
      <w:r>
        <w:t>El DTO permite una separación básicamente en 2 capas. Este va de la mano con el patrón de diseño DAO. La primera capa consta únicamente de atributos, constructores, getters y setters, y la segunda capa es parte del lado de servidor. EL comportamiento del DTO no es más que almacenar y entregar sus propios datos.</w:t>
      </w:r>
    </w:p>
    <w:p w:rsidR="00C76FDE" w:rsidRDefault="00C76FDE" w:rsidP="00270864">
      <w:pPr>
        <w:ind w:left="708"/>
        <w:jc w:val="both"/>
      </w:pPr>
      <w:r>
        <w:rPr>
          <w:noProof/>
          <w:lang w:eastAsia="es-PE"/>
        </w:rPr>
        <w:drawing>
          <wp:anchor distT="0" distB="0" distL="114300" distR="114300" simplePos="0" relativeHeight="251665408" behindDoc="0" locked="0" layoutInCell="1" allowOverlap="1" wp14:anchorId="6324F038" wp14:editId="1B207108">
            <wp:simplePos x="0" y="0"/>
            <wp:positionH relativeFrom="margin">
              <wp:align>center</wp:align>
            </wp:positionH>
            <wp:positionV relativeFrom="paragraph">
              <wp:posOffset>75565</wp:posOffset>
            </wp:positionV>
            <wp:extent cx="2778370" cy="2002304"/>
            <wp:effectExtent l="76200" t="76200" r="136525" b="131445"/>
            <wp:wrapNone/>
            <wp:docPr id="37" name="Imagen 37" descr="Resultado de imagen para patron de diseño d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patron de diseño dto"/>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9283" t="7859" r="10276" b="4694"/>
                    <a:stretch/>
                  </pic:blipFill>
                  <pic:spPr bwMode="auto">
                    <a:xfrm>
                      <a:off x="0" y="0"/>
                      <a:ext cx="2778370" cy="20023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76FDE" w:rsidRDefault="00C76FDE" w:rsidP="00270864">
      <w:pPr>
        <w:ind w:left="708"/>
        <w:jc w:val="both"/>
      </w:pPr>
    </w:p>
    <w:p w:rsidR="00C76FDE" w:rsidRDefault="00C76FDE" w:rsidP="00270864">
      <w:pPr>
        <w:ind w:left="708"/>
        <w:jc w:val="both"/>
      </w:pPr>
    </w:p>
    <w:p w:rsidR="00C76FDE" w:rsidRDefault="00C76FDE" w:rsidP="00270864">
      <w:pPr>
        <w:ind w:left="708"/>
        <w:jc w:val="both"/>
      </w:pPr>
    </w:p>
    <w:p w:rsidR="00C76FDE" w:rsidRDefault="00C76FDE" w:rsidP="00270864">
      <w:pPr>
        <w:ind w:left="708"/>
        <w:jc w:val="both"/>
      </w:pPr>
    </w:p>
    <w:p w:rsidR="00C76FDE" w:rsidRDefault="00C76FDE" w:rsidP="00270864">
      <w:pPr>
        <w:ind w:left="708"/>
        <w:jc w:val="both"/>
      </w:pPr>
    </w:p>
    <w:p w:rsidR="001304B6" w:rsidRDefault="001304B6" w:rsidP="00B84D56">
      <w:pPr>
        <w:ind w:left="708"/>
      </w:pPr>
    </w:p>
    <w:p w:rsidR="001304B6" w:rsidRDefault="001304B6" w:rsidP="00B84D56">
      <w:pPr>
        <w:ind w:left="708"/>
      </w:pPr>
    </w:p>
    <w:p w:rsidR="00C76FDE" w:rsidRDefault="00C76FDE" w:rsidP="00B84D56">
      <w:pPr>
        <w:ind w:left="708"/>
      </w:pPr>
    </w:p>
    <w:p w:rsidR="001304B6" w:rsidRPr="002C42E8" w:rsidRDefault="001304B6" w:rsidP="00270864">
      <w:pPr>
        <w:pStyle w:val="Ttulo3"/>
        <w:numPr>
          <w:ilvl w:val="2"/>
          <w:numId w:val="2"/>
        </w:numPr>
        <w:rPr>
          <w:lang w:val="en-US"/>
        </w:rPr>
      </w:pPr>
      <w:bookmarkStart w:id="7" w:name="_Toc30940255"/>
      <w:r w:rsidRPr="002C42E8">
        <w:rPr>
          <w:lang w:val="en-US"/>
        </w:rPr>
        <w:t>PATRON DATA ACCESS OBJECT (DAO)</w:t>
      </w:r>
      <w:bookmarkEnd w:id="7"/>
    </w:p>
    <w:p w:rsidR="001304B6" w:rsidRDefault="001304B6" w:rsidP="00270864">
      <w:pPr>
        <w:ind w:left="708"/>
        <w:jc w:val="both"/>
      </w:pPr>
      <w:r>
        <w:t xml:space="preserve">El DAO separa la </w:t>
      </w:r>
      <w:r w:rsidR="00270864">
        <w:t>lógica</w:t>
      </w:r>
      <w:r>
        <w:t xml:space="preserve"> de la programación con la lógica de la base de datos. Este es un componente de software que implementa una interfaz común entre la aplicación y uno o más dispositivos de almacenamiento de datos, este patrón nos provee de una forma abstracta el acceso a datos.</w:t>
      </w:r>
    </w:p>
    <w:p w:rsidR="000E6C06" w:rsidRDefault="000E6C06" w:rsidP="00270864">
      <w:pPr>
        <w:ind w:left="708"/>
        <w:jc w:val="both"/>
      </w:pPr>
      <w:r>
        <w:rPr>
          <w:noProof/>
          <w:lang w:eastAsia="es-PE"/>
        </w:rPr>
        <w:drawing>
          <wp:anchor distT="0" distB="0" distL="114300" distR="114300" simplePos="0" relativeHeight="251666432" behindDoc="0" locked="0" layoutInCell="1" allowOverlap="1">
            <wp:simplePos x="0" y="0"/>
            <wp:positionH relativeFrom="margin">
              <wp:align>center</wp:align>
            </wp:positionH>
            <wp:positionV relativeFrom="paragraph">
              <wp:posOffset>219075</wp:posOffset>
            </wp:positionV>
            <wp:extent cx="3752850" cy="1524000"/>
            <wp:effectExtent l="76200" t="76200" r="133350" b="133350"/>
            <wp:wrapNone/>
            <wp:docPr id="49" name="Imagen 49" descr="Resultado de imagen para patron de diseño dao java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atron de diseño dao java imagen"/>
                    <pic:cNvPicPr>
                      <a:picLocks noChangeAspect="1" noChangeArrowheads="1"/>
                    </pic:cNvPicPr>
                  </pic:nvPicPr>
                  <pic:blipFill rotWithShape="1">
                    <a:blip r:embed="rId11">
                      <a:extLst>
                        <a:ext uri="{28A0092B-C50C-407E-A947-70E740481C1C}">
                          <a14:useLocalDpi xmlns:a14="http://schemas.microsoft.com/office/drawing/2010/main" val="0"/>
                        </a:ext>
                      </a:extLst>
                    </a:blip>
                    <a:srcRect l="14469" t="46055" r="16007" b="16342"/>
                    <a:stretch/>
                  </pic:blipFill>
                  <pic:spPr bwMode="auto">
                    <a:xfrm>
                      <a:off x="0" y="0"/>
                      <a:ext cx="3752850" cy="1524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E6C06" w:rsidRDefault="000E6C06" w:rsidP="00270864">
      <w:pPr>
        <w:ind w:left="708"/>
        <w:jc w:val="both"/>
      </w:pPr>
    </w:p>
    <w:p w:rsidR="000E6C06" w:rsidRDefault="000E6C06" w:rsidP="00270864">
      <w:pPr>
        <w:ind w:left="708"/>
        <w:jc w:val="both"/>
      </w:pPr>
    </w:p>
    <w:p w:rsidR="000E6C06" w:rsidRDefault="000E6C06" w:rsidP="00270864">
      <w:pPr>
        <w:ind w:left="708"/>
        <w:jc w:val="both"/>
      </w:pPr>
    </w:p>
    <w:p w:rsidR="000E6C06" w:rsidRDefault="000E6C06" w:rsidP="00270864">
      <w:pPr>
        <w:ind w:left="708"/>
        <w:jc w:val="both"/>
      </w:pPr>
    </w:p>
    <w:p w:rsidR="000E6C06" w:rsidRDefault="000E6C06" w:rsidP="00270864">
      <w:pPr>
        <w:ind w:left="708"/>
        <w:jc w:val="both"/>
      </w:pPr>
    </w:p>
    <w:p w:rsidR="000E6C06" w:rsidRDefault="000E6C06" w:rsidP="00270864">
      <w:pPr>
        <w:ind w:left="708"/>
        <w:jc w:val="both"/>
      </w:pPr>
    </w:p>
    <w:p w:rsidR="00165A2C" w:rsidRDefault="00165A2C" w:rsidP="00270864">
      <w:pPr>
        <w:ind w:left="708"/>
        <w:jc w:val="both"/>
      </w:pPr>
    </w:p>
    <w:p w:rsidR="0069359B" w:rsidRDefault="0069359B" w:rsidP="00270864">
      <w:pPr>
        <w:ind w:left="708"/>
        <w:jc w:val="both"/>
      </w:pPr>
    </w:p>
    <w:p w:rsidR="00165A2C" w:rsidRDefault="00165A2C" w:rsidP="00165A2C">
      <w:pPr>
        <w:pStyle w:val="Ttulo2"/>
        <w:numPr>
          <w:ilvl w:val="1"/>
          <w:numId w:val="2"/>
        </w:numPr>
      </w:pPr>
      <w:bookmarkStart w:id="8" w:name="_Toc30940256"/>
      <w:r>
        <w:t>LIBRERIAS:</w:t>
      </w:r>
      <w:bookmarkEnd w:id="8"/>
    </w:p>
    <w:p w:rsidR="00165A2C" w:rsidRDefault="00165A2C" w:rsidP="00270864">
      <w:pPr>
        <w:ind w:left="708"/>
        <w:jc w:val="both"/>
      </w:pPr>
      <w:r w:rsidRPr="00132DDE">
        <w:t>Una librería en Java se puede entender como un conjunto de clases, que poseen una serie de métodos y atributos. Lo realmente interesante de estas librerías para Java es que facilitan muchas operaciones. De una forma más completa, las librerías en Java nos permiten reutilizar código, es decir que podemos hacer uso de los métodos, clases y atributos que componen la librería evitando así tener que implementar nosotros mismos esas funcionalidades</w:t>
      </w:r>
      <w:r w:rsidR="00132DDE" w:rsidRPr="00132DDE">
        <w:t>.</w:t>
      </w:r>
    </w:p>
    <w:p w:rsidR="000E6C06" w:rsidRDefault="000E6C06" w:rsidP="00270864">
      <w:pPr>
        <w:ind w:left="708"/>
        <w:jc w:val="both"/>
      </w:pPr>
    </w:p>
    <w:p w:rsidR="000E6C06" w:rsidRPr="00132DDE" w:rsidRDefault="000E6C06" w:rsidP="00270864">
      <w:pPr>
        <w:ind w:left="708"/>
        <w:jc w:val="both"/>
      </w:pPr>
    </w:p>
    <w:p w:rsidR="000E6C06" w:rsidRDefault="00132DDE" w:rsidP="00132DDE">
      <w:pPr>
        <w:pStyle w:val="Prrafodelista"/>
        <w:numPr>
          <w:ilvl w:val="0"/>
          <w:numId w:val="7"/>
        </w:numPr>
        <w:jc w:val="both"/>
      </w:pPr>
      <w:r w:rsidRPr="00132DDE">
        <w:t>IText</w:t>
      </w:r>
      <w:r>
        <w:t>:</w:t>
      </w:r>
      <w:r w:rsidRPr="00132DDE">
        <w:t> </w:t>
      </w:r>
    </w:p>
    <w:p w:rsidR="000E6C06" w:rsidRPr="000E6C06" w:rsidRDefault="000E6C06" w:rsidP="000E6C06">
      <w:pPr>
        <w:ind w:left="1416"/>
        <w:jc w:val="both"/>
        <w:rPr>
          <w:rFonts w:cstheme="minorHAnsi"/>
        </w:rPr>
      </w:pPr>
      <w:r w:rsidRPr="000E6C06">
        <w:rPr>
          <w:rFonts w:cstheme="minorHAnsi"/>
        </w:rPr>
        <w:t>Esta es una librería open source que nos permite crear y manipular archivos PDF en java. Es una herramienta muy potente capaz de crear PDF’s , mezclarlos y hasta convertir código HTML a PDF.</w:t>
      </w:r>
    </w:p>
    <w:p w:rsidR="000E6C06" w:rsidRPr="000E6C06" w:rsidRDefault="000E6C06" w:rsidP="000E6C06">
      <w:pPr>
        <w:ind w:left="1416"/>
        <w:jc w:val="both"/>
        <w:rPr>
          <w:rFonts w:cstheme="minorHAnsi"/>
        </w:rPr>
      </w:pPr>
      <w:r w:rsidRPr="000E6C06">
        <w:rPr>
          <w:rFonts w:cstheme="minorHAnsi"/>
        </w:rPr>
        <w:t>Características de la librería iText:</w:t>
      </w:r>
    </w:p>
    <w:p w:rsidR="000E6C06" w:rsidRPr="000E6C06" w:rsidRDefault="000E6C06" w:rsidP="000E6C06">
      <w:pPr>
        <w:pStyle w:val="Prrafodelista"/>
        <w:numPr>
          <w:ilvl w:val="0"/>
          <w:numId w:val="14"/>
        </w:numPr>
        <w:jc w:val="both"/>
        <w:rPr>
          <w:rFonts w:cstheme="minorHAnsi"/>
        </w:rPr>
      </w:pPr>
      <w:r w:rsidRPr="000E6C06">
        <w:rPr>
          <w:rFonts w:cstheme="minorHAnsi"/>
        </w:rPr>
        <w:t>Crea mapas y libros incorporando características interactivas en formato PDF</w:t>
      </w:r>
    </w:p>
    <w:p w:rsidR="000E6C06" w:rsidRPr="000E6C06" w:rsidRDefault="000E6C06" w:rsidP="000E6C06">
      <w:pPr>
        <w:pStyle w:val="Prrafodelista"/>
        <w:numPr>
          <w:ilvl w:val="0"/>
          <w:numId w:val="14"/>
        </w:numPr>
        <w:jc w:val="both"/>
        <w:rPr>
          <w:rFonts w:cstheme="minorHAnsi"/>
        </w:rPr>
      </w:pPr>
      <w:r w:rsidRPr="000E6C06">
        <w:rPr>
          <w:rFonts w:cstheme="minorHAnsi"/>
        </w:rPr>
        <w:t xml:space="preserve">Rellena formularios interactivos </w:t>
      </w:r>
    </w:p>
    <w:p w:rsidR="000E6C06" w:rsidRPr="000E6C06" w:rsidRDefault="000E6C06" w:rsidP="000E6C06">
      <w:pPr>
        <w:pStyle w:val="Prrafodelista"/>
        <w:numPr>
          <w:ilvl w:val="0"/>
          <w:numId w:val="14"/>
        </w:numPr>
        <w:jc w:val="both"/>
        <w:rPr>
          <w:rFonts w:cstheme="minorHAnsi"/>
        </w:rPr>
      </w:pPr>
      <w:r w:rsidRPr="000E6C06">
        <w:rPr>
          <w:rFonts w:cstheme="minorHAnsi"/>
        </w:rPr>
        <w:t>Añade marcadores, números de página, marcas de agua y otras características a los documentos PDF existentes.</w:t>
      </w:r>
    </w:p>
    <w:p w:rsidR="000E6C06" w:rsidRPr="000E6C06" w:rsidRDefault="000E6C06" w:rsidP="000E6C06">
      <w:pPr>
        <w:pStyle w:val="Prrafodelista"/>
        <w:numPr>
          <w:ilvl w:val="0"/>
          <w:numId w:val="14"/>
        </w:numPr>
        <w:jc w:val="both"/>
        <w:rPr>
          <w:rFonts w:ascii="Arial" w:hAnsi="Arial" w:cs="Arial"/>
        </w:rPr>
      </w:pPr>
      <w:r w:rsidRPr="000E6C06">
        <w:rPr>
          <w:rFonts w:cstheme="minorHAnsi"/>
        </w:rPr>
        <w:t>Genera documentos y los informes extraídos de un fichero XML o de una base de datos.</w:t>
      </w:r>
    </w:p>
    <w:p w:rsidR="000E6C06" w:rsidRDefault="000E6C06" w:rsidP="000E6C06">
      <w:pPr>
        <w:pStyle w:val="Prrafodelista"/>
        <w:ind w:left="1068"/>
        <w:jc w:val="both"/>
      </w:pPr>
    </w:p>
    <w:p w:rsidR="00132DDE" w:rsidRDefault="00B36239" w:rsidP="000E6C06">
      <w:pPr>
        <w:pStyle w:val="Prrafodelista"/>
        <w:ind w:left="1068"/>
        <w:jc w:val="both"/>
      </w:pPr>
      <w:r>
        <w:rPr>
          <w:noProof/>
          <w:lang w:eastAsia="es-PE"/>
        </w:rPr>
        <w:drawing>
          <wp:anchor distT="0" distB="0" distL="114300" distR="114300" simplePos="0" relativeHeight="251667456" behindDoc="0" locked="0" layoutInCell="1" allowOverlap="1">
            <wp:simplePos x="0" y="0"/>
            <wp:positionH relativeFrom="column">
              <wp:posOffset>1720215</wp:posOffset>
            </wp:positionH>
            <wp:positionV relativeFrom="paragraph">
              <wp:posOffset>141605</wp:posOffset>
            </wp:positionV>
            <wp:extent cx="2457450" cy="809625"/>
            <wp:effectExtent l="76200" t="76200" r="133350" b="142875"/>
            <wp:wrapNone/>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57450" cy="809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1234E6" w:rsidRDefault="001234E6" w:rsidP="000E6C06">
      <w:pPr>
        <w:pStyle w:val="Prrafodelista"/>
        <w:ind w:left="1068"/>
        <w:jc w:val="both"/>
      </w:pPr>
    </w:p>
    <w:p w:rsidR="001234E6" w:rsidRDefault="001234E6" w:rsidP="000E6C06">
      <w:pPr>
        <w:pStyle w:val="Prrafodelista"/>
        <w:ind w:left="1068"/>
        <w:jc w:val="both"/>
      </w:pPr>
    </w:p>
    <w:p w:rsidR="001234E6" w:rsidRDefault="001234E6" w:rsidP="000E6C06">
      <w:pPr>
        <w:pStyle w:val="Prrafodelista"/>
        <w:ind w:left="1068"/>
        <w:jc w:val="both"/>
      </w:pPr>
    </w:p>
    <w:p w:rsidR="001234E6" w:rsidRDefault="001234E6" w:rsidP="000E6C06">
      <w:pPr>
        <w:pStyle w:val="Prrafodelista"/>
        <w:ind w:left="1068"/>
        <w:jc w:val="both"/>
      </w:pPr>
    </w:p>
    <w:p w:rsidR="001234E6" w:rsidRDefault="001234E6" w:rsidP="000E6C06">
      <w:pPr>
        <w:pStyle w:val="Prrafodelista"/>
        <w:ind w:left="1068"/>
        <w:jc w:val="both"/>
      </w:pPr>
    </w:p>
    <w:p w:rsidR="00B36239" w:rsidRDefault="00B36239" w:rsidP="000E6C06">
      <w:pPr>
        <w:pStyle w:val="Prrafodelista"/>
        <w:ind w:left="1068"/>
        <w:jc w:val="both"/>
      </w:pPr>
    </w:p>
    <w:p w:rsidR="00EF018F" w:rsidRDefault="00132DDE" w:rsidP="00132DDE">
      <w:pPr>
        <w:pStyle w:val="Prrafodelista"/>
        <w:numPr>
          <w:ilvl w:val="0"/>
          <w:numId w:val="7"/>
        </w:numPr>
        <w:jc w:val="both"/>
      </w:pPr>
      <w:r>
        <w:t>sqljdbc4.jar</w:t>
      </w:r>
      <w:r w:rsidR="00B8309F">
        <w:t xml:space="preserve">: </w:t>
      </w:r>
    </w:p>
    <w:p w:rsidR="00EF018F" w:rsidRDefault="00EF018F" w:rsidP="00EF018F">
      <w:pPr>
        <w:pStyle w:val="Prrafodelista"/>
        <w:ind w:left="1068" w:firstLine="348"/>
        <w:jc w:val="both"/>
      </w:pPr>
    </w:p>
    <w:p w:rsidR="00132DDE" w:rsidRDefault="00EF018F" w:rsidP="00EF018F">
      <w:pPr>
        <w:pStyle w:val="Prrafodelista"/>
        <w:ind w:left="1416"/>
        <w:jc w:val="both"/>
      </w:pPr>
      <w:r>
        <w:t xml:space="preserve">Esta permite la ejecución  de operaciones sobre base de datos desde el lenguaje java. El jdbc presenta una colección de interfaces y métodos para la gestión y manejo de conexión para cada modelo </w:t>
      </w:r>
      <w:r w:rsidR="00B36239">
        <w:t>específico</w:t>
      </w:r>
      <w:r>
        <w:t xml:space="preserve"> de base de datos. </w:t>
      </w:r>
    </w:p>
    <w:p w:rsidR="00B36239" w:rsidRDefault="00B36239" w:rsidP="00EF018F">
      <w:pPr>
        <w:pStyle w:val="Prrafodelista"/>
        <w:ind w:left="1416"/>
        <w:jc w:val="both"/>
      </w:pPr>
    </w:p>
    <w:p w:rsidR="00EF018F" w:rsidRDefault="00EF018F" w:rsidP="00EF018F">
      <w:pPr>
        <w:pStyle w:val="Prrafodelista"/>
        <w:ind w:left="1416"/>
        <w:jc w:val="both"/>
      </w:pPr>
      <w:r>
        <w:t>Este jdbc presenta clases muy útiles para trabajar como:</w:t>
      </w:r>
    </w:p>
    <w:p w:rsidR="00B36239" w:rsidRDefault="00B36239" w:rsidP="00EF018F">
      <w:pPr>
        <w:pStyle w:val="Prrafodelista"/>
        <w:ind w:left="1416"/>
        <w:jc w:val="both"/>
      </w:pPr>
    </w:p>
    <w:p w:rsidR="00EF018F" w:rsidRDefault="00EF018F" w:rsidP="00EF018F">
      <w:pPr>
        <w:pStyle w:val="Prrafodelista"/>
        <w:numPr>
          <w:ilvl w:val="0"/>
          <w:numId w:val="14"/>
        </w:numPr>
        <w:jc w:val="both"/>
      </w:pPr>
      <w:r>
        <w:t>DriverManager: Para cargar un driver</w:t>
      </w:r>
    </w:p>
    <w:p w:rsidR="00EF018F" w:rsidRDefault="00EF018F" w:rsidP="00EF018F">
      <w:pPr>
        <w:pStyle w:val="Prrafodelista"/>
        <w:numPr>
          <w:ilvl w:val="0"/>
          <w:numId w:val="14"/>
        </w:numPr>
        <w:jc w:val="both"/>
      </w:pPr>
      <w:r>
        <w:t>Connection:  Para establecer conexión con la base de datos</w:t>
      </w:r>
    </w:p>
    <w:p w:rsidR="00EF018F" w:rsidRDefault="00EF018F" w:rsidP="00EF018F">
      <w:pPr>
        <w:pStyle w:val="Prrafodelista"/>
        <w:numPr>
          <w:ilvl w:val="0"/>
          <w:numId w:val="14"/>
        </w:numPr>
        <w:jc w:val="both"/>
      </w:pPr>
      <w:r>
        <w:t>Statement: Para ejecutar sentencias SQL y enviarlas a la base de datos.</w:t>
      </w:r>
    </w:p>
    <w:p w:rsidR="00EF018F" w:rsidRDefault="00EF018F" w:rsidP="00EF018F">
      <w:pPr>
        <w:pStyle w:val="Prrafodelista"/>
        <w:numPr>
          <w:ilvl w:val="0"/>
          <w:numId w:val="14"/>
        </w:numPr>
        <w:jc w:val="both"/>
      </w:pPr>
      <w:r>
        <w:t>PreparedStatement: Es la ruta de ejecución que esta predeterminada en la base de datos y puede ser ejecuta varias veces.</w:t>
      </w:r>
    </w:p>
    <w:p w:rsidR="00EF018F" w:rsidRDefault="00EF018F" w:rsidP="00EF018F">
      <w:pPr>
        <w:pStyle w:val="Prrafodelista"/>
        <w:numPr>
          <w:ilvl w:val="0"/>
          <w:numId w:val="14"/>
        </w:numPr>
        <w:jc w:val="both"/>
      </w:pPr>
      <w:r>
        <w:t>ResultSet: Para almacenar el resultado de la consulta.</w:t>
      </w:r>
    </w:p>
    <w:p w:rsidR="00B36239" w:rsidRDefault="00B36239" w:rsidP="00B36239">
      <w:pPr>
        <w:jc w:val="both"/>
      </w:pPr>
    </w:p>
    <w:p w:rsidR="00B36239" w:rsidRDefault="004C3E52" w:rsidP="00B36239">
      <w:pPr>
        <w:jc w:val="both"/>
      </w:pPr>
      <w:r>
        <w:rPr>
          <w:noProof/>
          <w:lang w:eastAsia="es-PE"/>
        </w:rPr>
        <w:drawing>
          <wp:anchor distT="0" distB="0" distL="114300" distR="114300" simplePos="0" relativeHeight="251668480" behindDoc="0" locked="0" layoutInCell="1" allowOverlap="1">
            <wp:simplePos x="0" y="0"/>
            <wp:positionH relativeFrom="margin">
              <wp:posOffset>1950448</wp:posOffset>
            </wp:positionH>
            <wp:positionV relativeFrom="paragraph">
              <wp:posOffset>161925</wp:posOffset>
            </wp:positionV>
            <wp:extent cx="1593668" cy="417195"/>
            <wp:effectExtent l="76200" t="76200" r="140335" b="135255"/>
            <wp:wrapNone/>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01909" cy="4193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B36239" w:rsidRDefault="00B36239" w:rsidP="00B36239">
      <w:pPr>
        <w:jc w:val="both"/>
      </w:pPr>
    </w:p>
    <w:p w:rsidR="00B36239" w:rsidRDefault="00B36239" w:rsidP="00B36239">
      <w:pPr>
        <w:jc w:val="both"/>
      </w:pPr>
    </w:p>
    <w:p w:rsidR="00B36239" w:rsidRDefault="00B36239" w:rsidP="00B36239">
      <w:pPr>
        <w:jc w:val="both"/>
      </w:pPr>
    </w:p>
    <w:p w:rsidR="00B36239" w:rsidRDefault="00B36239" w:rsidP="00B36239">
      <w:pPr>
        <w:jc w:val="both"/>
      </w:pPr>
    </w:p>
    <w:p w:rsidR="00803D44" w:rsidRDefault="00803D44" w:rsidP="00B36239">
      <w:pPr>
        <w:jc w:val="both"/>
      </w:pPr>
    </w:p>
    <w:p w:rsidR="00EF018F" w:rsidRDefault="00EF018F" w:rsidP="00B36239">
      <w:pPr>
        <w:pStyle w:val="Prrafodelista"/>
        <w:ind w:left="2136"/>
        <w:jc w:val="both"/>
      </w:pPr>
    </w:p>
    <w:p w:rsidR="00803D44" w:rsidRDefault="00B8309F" w:rsidP="0071402B">
      <w:pPr>
        <w:pStyle w:val="Prrafodelista"/>
        <w:numPr>
          <w:ilvl w:val="0"/>
          <w:numId w:val="7"/>
        </w:numPr>
        <w:jc w:val="both"/>
      </w:pPr>
      <w:r>
        <w:t>JasperReports</w:t>
      </w:r>
      <w:r w:rsidR="0071402B">
        <w:t>:</w:t>
      </w:r>
      <w:r>
        <w:t xml:space="preserve"> </w:t>
      </w:r>
    </w:p>
    <w:p w:rsidR="00803D44" w:rsidRDefault="00803D44" w:rsidP="00803D44">
      <w:pPr>
        <w:pStyle w:val="Prrafodelista"/>
        <w:ind w:left="1068"/>
        <w:jc w:val="both"/>
      </w:pPr>
    </w:p>
    <w:p w:rsidR="00803D44" w:rsidRDefault="00803D44" w:rsidP="00803D44">
      <w:pPr>
        <w:pStyle w:val="Prrafodelista"/>
        <w:ind w:left="1416"/>
        <w:jc w:val="both"/>
      </w:pPr>
      <w:r>
        <w:t>E</w:t>
      </w:r>
      <w:r w:rsidR="00B8309F">
        <w:t xml:space="preserve">s una </w:t>
      </w:r>
      <w:r>
        <w:t>herramienta</w:t>
      </w:r>
      <w:r w:rsidR="00B8309F">
        <w:t xml:space="preserve"> de creación de informes que tiene la habilidad de entregar contenido enriquecido al monitor, a la impresora o a ficheros PDF, HTML, XLS, CSV y XML.</w:t>
      </w:r>
      <w:r w:rsidR="0071402B">
        <w:t xml:space="preserve"> </w:t>
      </w:r>
      <w:r>
        <w:t xml:space="preserve">Su principal propósito es crear documentos </w:t>
      </w:r>
      <w:r w:rsidR="0083727B">
        <w:t xml:space="preserve">de </w:t>
      </w:r>
      <w:r>
        <w:t xml:space="preserve">tipo </w:t>
      </w:r>
      <w:r w:rsidR="0083727B">
        <w:t>páginas</w:t>
      </w:r>
      <w:r>
        <w:t xml:space="preserve">, preparados para imprimir en una forma simple, </w:t>
      </w:r>
      <w:r w:rsidR="0083727B">
        <w:t>sencilla</w:t>
      </w:r>
      <w:r>
        <w:t xml:space="preserve"> y flexible. Este se usa comúnmente con un iReporte</w:t>
      </w:r>
    </w:p>
    <w:p w:rsidR="0083727B" w:rsidRDefault="0083727B" w:rsidP="00803D44">
      <w:pPr>
        <w:pStyle w:val="Prrafodelista"/>
        <w:ind w:left="1416"/>
        <w:jc w:val="both"/>
      </w:pPr>
    </w:p>
    <w:p w:rsidR="00270864" w:rsidRDefault="00B8309F" w:rsidP="00803D44">
      <w:pPr>
        <w:pStyle w:val="Prrafodelista"/>
        <w:ind w:left="1416"/>
        <w:jc w:val="both"/>
      </w:pPr>
      <w:r>
        <w:t>Está escrito completamente en Java y puede ser usado en gran variedad de aplicaciones de Java, incluyendo J2EE o aplicaciones web, para generar contenido dinámico.</w:t>
      </w:r>
    </w:p>
    <w:p w:rsidR="0083727B" w:rsidRDefault="0083727B" w:rsidP="00803D44">
      <w:pPr>
        <w:pStyle w:val="Prrafodelista"/>
        <w:ind w:left="1416"/>
        <w:jc w:val="both"/>
      </w:pPr>
    </w:p>
    <w:p w:rsidR="0083727B" w:rsidRDefault="004C3E52" w:rsidP="00803D44">
      <w:pPr>
        <w:pStyle w:val="Prrafodelista"/>
        <w:ind w:left="1416"/>
        <w:jc w:val="both"/>
      </w:pPr>
      <w:r>
        <w:rPr>
          <w:noProof/>
          <w:lang w:eastAsia="es-PE"/>
        </w:rPr>
        <w:drawing>
          <wp:anchor distT="0" distB="0" distL="114300" distR="114300" simplePos="0" relativeHeight="251669504" behindDoc="0" locked="0" layoutInCell="1" allowOverlap="1">
            <wp:simplePos x="0" y="0"/>
            <wp:positionH relativeFrom="column">
              <wp:posOffset>1714773</wp:posOffset>
            </wp:positionH>
            <wp:positionV relativeFrom="paragraph">
              <wp:posOffset>90170</wp:posOffset>
            </wp:positionV>
            <wp:extent cx="2076450" cy="326572"/>
            <wp:effectExtent l="76200" t="76200" r="133350" b="130810"/>
            <wp:wrapNone/>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76450" cy="3265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434D58">
        <w:rPr>
          <w:noProof/>
          <w:lang w:eastAsia="es-PE"/>
        </w:rPr>
        <w:t xml:space="preserve"> </w:t>
      </w:r>
    </w:p>
    <w:p w:rsidR="0083727B" w:rsidRDefault="0083727B" w:rsidP="00803D44">
      <w:pPr>
        <w:pStyle w:val="Prrafodelista"/>
        <w:ind w:left="1416"/>
        <w:jc w:val="both"/>
      </w:pPr>
    </w:p>
    <w:p w:rsidR="0083727B" w:rsidRDefault="0083727B" w:rsidP="00803D44">
      <w:pPr>
        <w:pStyle w:val="Prrafodelista"/>
        <w:ind w:left="1416"/>
        <w:jc w:val="both"/>
      </w:pPr>
    </w:p>
    <w:p w:rsidR="0071402B" w:rsidRDefault="0071402B" w:rsidP="0071402B">
      <w:pPr>
        <w:pStyle w:val="Prrafodelista"/>
        <w:ind w:left="1068"/>
        <w:jc w:val="both"/>
      </w:pPr>
    </w:p>
    <w:p w:rsidR="00270864" w:rsidRDefault="00270864" w:rsidP="00270864">
      <w:pPr>
        <w:pStyle w:val="Ttulo2"/>
        <w:numPr>
          <w:ilvl w:val="1"/>
          <w:numId w:val="2"/>
        </w:numPr>
      </w:pPr>
      <w:bookmarkStart w:id="9" w:name="_Toc30940257"/>
      <w:r>
        <w:t>RENTAS DE TRABAJO</w:t>
      </w:r>
      <w:bookmarkEnd w:id="9"/>
    </w:p>
    <w:p w:rsidR="007251B3" w:rsidRDefault="007251B3" w:rsidP="00F80F5C">
      <w:pPr>
        <w:ind w:left="360"/>
        <w:jc w:val="both"/>
      </w:pPr>
      <w:r>
        <w:t>Las Rentas del Trabajo se imputarán al ejercicio gravable en que se perciban. Se considerarán percibidas cuando se encuentren a disposición del beneficiario, aun cuando éste no las haya cobrado en efectivo o en especie, es decir, no se exige la percepción efectiva, sino que basta la disponibilidad a favor del contribuyente.</w:t>
      </w:r>
    </w:p>
    <w:p w:rsidR="007251B3" w:rsidRDefault="007251B3" w:rsidP="00F80F5C">
      <w:pPr>
        <w:ind w:left="360"/>
        <w:jc w:val="both"/>
      </w:pPr>
      <w:r>
        <w:t>Tributan con tasas progresivas acumulativas de 8%, 14%, 17%, 20% y 30%, es decir, a mayor ingreso en el año, mayor será la tasa que resulte a aplicar.</w:t>
      </w:r>
    </w:p>
    <w:p w:rsidR="00A143D8" w:rsidRDefault="007251B3" w:rsidP="00F80F5C">
      <w:pPr>
        <w:ind w:left="360"/>
        <w:jc w:val="both"/>
      </w:pPr>
      <w:r>
        <w:t>Cabe indicar que a la Renta de Trabajo se le adicionara la Renta de Fuente Extranjera generada por el contribuyente domiciliado, siempre que dicha renta no se encuentre en alguno de los supuestos del segundo párrafo del artículo 51º de la enunciada Ley.</w:t>
      </w:r>
    </w:p>
    <w:p w:rsidR="00F80F5C" w:rsidRPr="00A143D8" w:rsidRDefault="00F80F5C" w:rsidP="00F80F5C">
      <w:pPr>
        <w:ind w:left="360"/>
        <w:jc w:val="both"/>
      </w:pPr>
    </w:p>
    <w:p w:rsidR="00270864" w:rsidRDefault="00270864" w:rsidP="00270864">
      <w:pPr>
        <w:pStyle w:val="Ttulo3"/>
        <w:numPr>
          <w:ilvl w:val="2"/>
          <w:numId w:val="2"/>
        </w:numPr>
      </w:pPr>
      <w:bookmarkStart w:id="10" w:name="_Toc30940258"/>
      <w:r>
        <w:t>RENTA</w:t>
      </w:r>
      <w:r w:rsidRPr="00270864">
        <w:t>S DE CUARTA CATEGORÍA</w:t>
      </w:r>
      <w:bookmarkEnd w:id="10"/>
    </w:p>
    <w:p w:rsidR="00270864" w:rsidRDefault="00270864" w:rsidP="00CC169E">
      <w:pPr>
        <w:ind w:left="708"/>
        <w:jc w:val="both"/>
      </w:pPr>
      <w:r>
        <w:t>Si tienes ingresos por tu trabajo independiente, debes pagar impuesto a la renta por cuarta categoría.</w:t>
      </w:r>
      <w:r w:rsidR="00CC169E">
        <w:t xml:space="preserve"> </w:t>
      </w:r>
      <w:r>
        <w:t>También se encuentran comprendidos los ingresos de los trabajadores del Estado con contrato CAS y las dietas de los directores, consejeros regionales y regidores municipales.</w:t>
      </w:r>
    </w:p>
    <w:p w:rsidR="00CC169E" w:rsidRDefault="00CC169E" w:rsidP="00CC169E">
      <w:pPr>
        <w:ind w:left="708"/>
        <w:jc w:val="both"/>
      </w:pPr>
      <w:r>
        <w:t>Las Rentas de Cuarta Categoría corresponden a servicios prestados sin relación de dependencia.</w:t>
      </w:r>
      <w:r w:rsidR="00A143D8">
        <w:t xml:space="preserve"> </w:t>
      </w:r>
      <w:r>
        <w:t>Si la renta de Cuarta Categoría se complementa con actividades empresariales o viceversa, el total de la renta que se obtenga se considerará como renta de Tercera Categoría (rentas empresariales).</w:t>
      </w:r>
    </w:p>
    <w:p w:rsidR="00A143D8" w:rsidRDefault="00A143D8" w:rsidP="00CC169E">
      <w:pPr>
        <w:ind w:left="708"/>
        <w:jc w:val="both"/>
      </w:pPr>
    </w:p>
    <w:p w:rsidR="00BB4D32" w:rsidRDefault="00BB4D32" w:rsidP="00BB4D32">
      <w:pPr>
        <w:pStyle w:val="Ttulo3"/>
        <w:numPr>
          <w:ilvl w:val="2"/>
          <w:numId w:val="2"/>
        </w:numPr>
      </w:pPr>
      <w:bookmarkStart w:id="11" w:name="_Toc30940259"/>
      <w:r w:rsidRPr="00BB4D32">
        <w:t>RENTAS DE QUINTA CATEGORIA</w:t>
      </w:r>
      <w:bookmarkEnd w:id="11"/>
    </w:p>
    <w:p w:rsidR="00BB4D32" w:rsidRDefault="00BB4D32" w:rsidP="00BB4D32">
      <w:pPr>
        <w:ind w:left="708"/>
      </w:pPr>
      <w:r w:rsidRPr="00BB4D32">
        <w:t>Si tus ingresos corresponden a cualquiera de los que se señalan en el siguiente cuadro, entonces percibes renta de quinta categoría:</w:t>
      </w:r>
    </w:p>
    <w:p w:rsidR="000B6C82" w:rsidRPr="00BB4D32" w:rsidRDefault="000B6C82" w:rsidP="00BB4D32">
      <w:pPr>
        <w:ind w:left="708"/>
      </w:pPr>
    </w:p>
    <w:tbl>
      <w:tblPr>
        <w:tblW w:w="8363" w:type="dxa"/>
        <w:tblInd w:w="699"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820"/>
        <w:gridCol w:w="3543"/>
      </w:tblGrid>
      <w:tr w:rsidR="00BB4D32" w:rsidRPr="00BB4D32" w:rsidTr="00A143D8">
        <w:tc>
          <w:tcPr>
            <w:tcW w:w="4820" w:type="dxa"/>
            <w:tcBorders>
              <w:top w:val="single" w:sz="8" w:space="0" w:color="auto"/>
              <w:left w:val="single" w:sz="8" w:space="0" w:color="auto"/>
              <w:bottom w:val="single" w:sz="8" w:space="0" w:color="auto"/>
              <w:right w:val="single" w:sz="8" w:space="0" w:color="auto"/>
            </w:tcBorders>
            <w:shd w:val="clear" w:color="auto" w:fill="5F96CE"/>
            <w:hideMark/>
          </w:tcPr>
          <w:p w:rsidR="00BB4D32" w:rsidRPr="00BB4D32" w:rsidRDefault="00A143D8" w:rsidP="00A143D8">
            <w:pPr>
              <w:tabs>
                <w:tab w:val="left" w:pos="1605"/>
                <w:tab w:val="center" w:pos="2749"/>
              </w:tabs>
              <w:spacing w:before="140" w:after="140" w:line="240" w:lineRule="auto"/>
              <w:ind w:left="240" w:right="240"/>
              <w:rPr>
                <w:rFonts w:ascii="Times New Roman" w:eastAsia="Times New Roman" w:hAnsi="Times New Roman" w:cs="Times New Roman"/>
                <w:color w:val="333333"/>
                <w:sz w:val="24"/>
                <w:szCs w:val="24"/>
                <w:lang w:eastAsia="es-PE"/>
              </w:rPr>
            </w:pPr>
            <w:r>
              <w:rPr>
                <w:rFonts w:ascii="Arial" w:eastAsia="Times New Roman" w:hAnsi="Arial" w:cs="Arial"/>
                <w:b/>
                <w:bCs/>
                <w:color w:val="FFFFFF"/>
                <w:sz w:val="20"/>
                <w:szCs w:val="20"/>
                <w:lang w:eastAsia="es-PE"/>
              </w:rPr>
              <w:tab/>
            </w:r>
            <w:r>
              <w:rPr>
                <w:rFonts w:ascii="Arial" w:eastAsia="Times New Roman" w:hAnsi="Arial" w:cs="Arial"/>
                <w:b/>
                <w:bCs/>
                <w:color w:val="FFFFFF"/>
                <w:sz w:val="20"/>
                <w:szCs w:val="20"/>
                <w:lang w:eastAsia="es-PE"/>
              </w:rPr>
              <w:tab/>
            </w:r>
            <w:r w:rsidR="00BB4D32" w:rsidRPr="00BB4D32">
              <w:rPr>
                <w:rFonts w:ascii="Arial" w:eastAsia="Times New Roman" w:hAnsi="Arial" w:cs="Arial"/>
                <w:b/>
                <w:bCs/>
                <w:color w:val="FFFFFF"/>
                <w:sz w:val="20"/>
                <w:szCs w:val="20"/>
                <w:lang w:eastAsia="es-PE"/>
              </w:rPr>
              <w:t>INGRESOS AFECTOS</w:t>
            </w:r>
          </w:p>
        </w:tc>
        <w:tc>
          <w:tcPr>
            <w:tcW w:w="3543" w:type="dxa"/>
            <w:tcBorders>
              <w:top w:val="single" w:sz="8" w:space="0" w:color="708090"/>
              <w:left w:val="nil"/>
              <w:bottom w:val="single" w:sz="8" w:space="0" w:color="708090"/>
              <w:right w:val="single" w:sz="8" w:space="0" w:color="708090"/>
            </w:tcBorders>
            <w:shd w:val="clear" w:color="auto" w:fill="5F96CE"/>
            <w:hideMark/>
          </w:tcPr>
          <w:p w:rsidR="00BB4D32" w:rsidRPr="00BB4D32" w:rsidRDefault="00BB4D32" w:rsidP="00BB4D32">
            <w:pPr>
              <w:spacing w:before="140" w:after="140" w:line="240" w:lineRule="auto"/>
              <w:ind w:left="690" w:right="240"/>
              <w:jc w:val="center"/>
              <w:rPr>
                <w:rFonts w:ascii="Times New Roman" w:eastAsia="Times New Roman" w:hAnsi="Times New Roman" w:cs="Times New Roman"/>
                <w:color w:val="333333"/>
                <w:sz w:val="24"/>
                <w:szCs w:val="24"/>
                <w:lang w:eastAsia="es-PE"/>
              </w:rPr>
            </w:pPr>
            <w:r w:rsidRPr="00BB4D32">
              <w:rPr>
                <w:rFonts w:ascii="Arial" w:eastAsia="Times New Roman" w:hAnsi="Arial" w:cs="Arial"/>
                <w:b/>
                <w:bCs/>
                <w:color w:val="FFFFFF"/>
                <w:sz w:val="20"/>
                <w:szCs w:val="20"/>
                <w:lang w:eastAsia="es-PE"/>
              </w:rPr>
              <w:t>EJEMPLOS</w:t>
            </w:r>
          </w:p>
        </w:tc>
      </w:tr>
      <w:tr w:rsidR="00BB4D32" w:rsidRPr="00BB4D32" w:rsidTr="00A143D8">
        <w:trPr>
          <w:trHeight w:val="1904"/>
        </w:trPr>
        <w:tc>
          <w:tcPr>
            <w:tcW w:w="4820" w:type="dxa"/>
            <w:tcBorders>
              <w:top w:val="nil"/>
              <w:left w:val="single" w:sz="8" w:space="0" w:color="708090"/>
              <w:bottom w:val="single" w:sz="8" w:space="0" w:color="708090"/>
              <w:right w:val="single" w:sz="8" w:space="0" w:color="708090"/>
            </w:tcBorders>
            <w:shd w:val="clear" w:color="auto" w:fill="FFFFFF"/>
            <w:hideMark/>
          </w:tcPr>
          <w:p w:rsidR="00BB4D32" w:rsidRPr="00BB4D32" w:rsidRDefault="00BB4D32" w:rsidP="00A143D8">
            <w:pPr>
              <w:spacing w:after="150" w:line="300" w:lineRule="atLeast"/>
              <w:rPr>
                <w:rFonts w:eastAsia="Times New Roman" w:cs="Times New Roman"/>
                <w:color w:val="333333"/>
                <w:lang w:eastAsia="es-PE"/>
              </w:rPr>
            </w:pPr>
            <w:r w:rsidRPr="00BB4D32">
              <w:rPr>
                <w:rFonts w:eastAsia="Times New Roman" w:cs="Times New Roman"/>
                <w:b/>
                <w:bCs/>
                <w:color w:val="333333"/>
                <w:lang w:eastAsia="es-PE"/>
              </w:rPr>
              <w:t>El trabajo personal prestado en relación de dependencia</w:t>
            </w:r>
            <w:r w:rsidRPr="00BB4D32">
              <w:rPr>
                <w:rFonts w:eastAsia="Times New Roman" w:cs="Times New Roman"/>
                <w:color w:val="333333"/>
                <w:lang w:eastAsia="es-PE"/>
              </w:rPr>
              <w:t>, incluidos cargos públicos, electivos o no, como sueldos, salarios, asignaciones, emolumentos, primas, dietas, gratificaciones, y, en general, toda retribución por servicios personales.</w:t>
            </w:r>
          </w:p>
        </w:tc>
        <w:tc>
          <w:tcPr>
            <w:tcW w:w="3543" w:type="dxa"/>
            <w:tcBorders>
              <w:top w:val="nil"/>
              <w:left w:val="nil"/>
              <w:bottom w:val="single" w:sz="8" w:space="0" w:color="708090"/>
              <w:right w:val="single" w:sz="8" w:space="0" w:color="708090"/>
            </w:tcBorders>
            <w:shd w:val="clear" w:color="auto" w:fill="FFFFFF"/>
            <w:hideMark/>
          </w:tcPr>
          <w:p w:rsidR="00BB4D32" w:rsidRPr="00BB4D32" w:rsidRDefault="00BB4D32" w:rsidP="00BB4D32">
            <w:pPr>
              <w:spacing w:after="150" w:line="300" w:lineRule="atLeast"/>
              <w:rPr>
                <w:rFonts w:eastAsia="Times New Roman" w:cs="Times New Roman"/>
                <w:color w:val="333333"/>
                <w:lang w:eastAsia="es-PE"/>
              </w:rPr>
            </w:pPr>
            <w:r w:rsidRPr="00BB4D32">
              <w:rPr>
                <w:rFonts w:eastAsia="Times New Roman" w:cs="Times New Roman"/>
                <w:color w:val="333333"/>
                <w:lang w:eastAsia="es-PE"/>
              </w:rPr>
              <w:t>  </w:t>
            </w:r>
            <w:r w:rsidRPr="00BB4D32">
              <w:rPr>
                <w:rFonts w:eastAsia="Times New Roman" w:cs="Times New Roman"/>
                <w:b/>
                <w:bCs/>
                <w:color w:val="333333"/>
                <w:lang w:eastAsia="es-PE"/>
              </w:rPr>
              <w:t>La remuneración</w:t>
            </w:r>
            <w:r w:rsidRPr="00BB4D32">
              <w:rPr>
                <w:rFonts w:eastAsia="Times New Roman" w:cs="Times New Roman"/>
                <w:color w:val="333333"/>
                <w:lang w:eastAsia="es-PE"/>
              </w:rPr>
              <w:t> de:</w:t>
            </w:r>
          </w:p>
          <w:p w:rsidR="00BB4D32" w:rsidRPr="00BB4D32" w:rsidRDefault="00BB4D32" w:rsidP="00BB4D32">
            <w:pPr>
              <w:spacing w:after="150" w:line="300" w:lineRule="atLeast"/>
              <w:rPr>
                <w:rFonts w:eastAsia="Times New Roman" w:cs="Times New Roman"/>
                <w:color w:val="333333"/>
                <w:lang w:eastAsia="es-PE"/>
              </w:rPr>
            </w:pPr>
            <w:r w:rsidRPr="00BB4D32">
              <w:rPr>
                <w:rFonts w:eastAsia="Times New Roman" w:cs="Times New Roman"/>
                <w:color w:val="333333"/>
                <w:lang w:eastAsia="es-PE"/>
              </w:rPr>
              <w:t>- Una vendedora en una tienda de ropa.</w:t>
            </w:r>
          </w:p>
          <w:p w:rsidR="00BB4D32" w:rsidRPr="00A143D8" w:rsidRDefault="00BB4D32" w:rsidP="00A143D8">
            <w:pPr>
              <w:spacing w:after="150" w:line="300" w:lineRule="atLeast"/>
              <w:rPr>
                <w:rFonts w:eastAsia="Times New Roman" w:cs="Times New Roman"/>
                <w:color w:val="333333"/>
                <w:lang w:eastAsia="es-PE"/>
              </w:rPr>
            </w:pPr>
            <w:r w:rsidRPr="00BB4D32">
              <w:rPr>
                <w:rFonts w:eastAsia="Times New Roman" w:cs="Times New Roman"/>
                <w:color w:val="333333"/>
                <w:lang w:eastAsia="es-PE"/>
              </w:rPr>
              <w:t>- Un obrero calificado en una fábrica textil.</w:t>
            </w:r>
          </w:p>
        </w:tc>
      </w:tr>
      <w:tr w:rsidR="00BB4D32" w:rsidRPr="00BB4D32" w:rsidTr="00A143D8">
        <w:tc>
          <w:tcPr>
            <w:tcW w:w="4820" w:type="dxa"/>
            <w:tcBorders>
              <w:top w:val="nil"/>
              <w:left w:val="single" w:sz="8" w:space="0" w:color="708090"/>
              <w:bottom w:val="single" w:sz="8" w:space="0" w:color="708090"/>
              <w:right w:val="single" w:sz="8" w:space="0" w:color="708090"/>
            </w:tcBorders>
            <w:shd w:val="clear" w:color="auto" w:fill="FFFFFF"/>
            <w:hideMark/>
          </w:tcPr>
          <w:p w:rsidR="00BB4D32" w:rsidRPr="00BB4D32" w:rsidRDefault="00BB4D32" w:rsidP="00A143D8">
            <w:pPr>
              <w:spacing w:after="150" w:line="300" w:lineRule="atLeast"/>
              <w:rPr>
                <w:rFonts w:eastAsia="Times New Roman" w:cs="Times New Roman"/>
                <w:color w:val="333333"/>
                <w:lang w:eastAsia="es-PE"/>
              </w:rPr>
            </w:pPr>
            <w:r w:rsidRPr="00BB4D32">
              <w:rPr>
                <w:rFonts w:eastAsia="Times New Roman" w:cs="Times New Roman"/>
                <w:b/>
                <w:bCs/>
                <w:color w:val="333333"/>
                <w:lang w:eastAsia="es-PE"/>
              </w:rPr>
              <w:t>Participaciones de los trabajadores</w:t>
            </w:r>
          </w:p>
        </w:tc>
        <w:tc>
          <w:tcPr>
            <w:tcW w:w="3543" w:type="dxa"/>
            <w:tcBorders>
              <w:top w:val="nil"/>
              <w:left w:val="nil"/>
              <w:bottom w:val="single" w:sz="8" w:space="0" w:color="708090"/>
              <w:right w:val="single" w:sz="8" w:space="0" w:color="708090"/>
            </w:tcBorders>
            <w:shd w:val="clear" w:color="auto" w:fill="FFFFFF"/>
            <w:hideMark/>
          </w:tcPr>
          <w:p w:rsidR="00BB4D32" w:rsidRPr="00BB4D32" w:rsidRDefault="00BB4D32" w:rsidP="00A143D8">
            <w:pPr>
              <w:spacing w:after="150" w:line="300" w:lineRule="atLeast"/>
              <w:rPr>
                <w:rFonts w:eastAsia="Times New Roman" w:cs="Times New Roman"/>
                <w:color w:val="333333"/>
                <w:lang w:eastAsia="es-PE"/>
              </w:rPr>
            </w:pPr>
            <w:r w:rsidRPr="00BB4D32">
              <w:rPr>
                <w:rFonts w:eastAsia="Times New Roman" w:cs="Times New Roman"/>
                <w:color w:val="333333"/>
                <w:lang w:eastAsia="es-PE"/>
              </w:rPr>
              <w:t>El monto por concepto</w:t>
            </w:r>
            <w:r w:rsidR="00A143D8" w:rsidRPr="00A143D8">
              <w:rPr>
                <w:rFonts w:eastAsia="Times New Roman" w:cs="Times New Roman"/>
                <w:color w:val="333333"/>
                <w:lang w:eastAsia="es-PE"/>
              </w:rPr>
              <w:t xml:space="preserve"> de participación de utilidades.</w:t>
            </w:r>
          </w:p>
        </w:tc>
      </w:tr>
      <w:tr w:rsidR="00BB4D32" w:rsidRPr="00BB4D32" w:rsidTr="00A143D8">
        <w:tc>
          <w:tcPr>
            <w:tcW w:w="4820" w:type="dxa"/>
            <w:tcBorders>
              <w:top w:val="nil"/>
              <w:left w:val="single" w:sz="8" w:space="0" w:color="708090"/>
              <w:bottom w:val="single" w:sz="8" w:space="0" w:color="708090"/>
              <w:right w:val="single" w:sz="8" w:space="0" w:color="708090"/>
            </w:tcBorders>
            <w:shd w:val="clear" w:color="auto" w:fill="FFFFFF"/>
            <w:hideMark/>
          </w:tcPr>
          <w:p w:rsidR="00BB4D32" w:rsidRPr="00BB4D32" w:rsidRDefault="00BB4D32" w:rsidP="00BB4D32">
            <w:pPr>
              <w:spacing w:after="150" w:line="240" w:lineRule="auto"/>
              <w:rPr>
                <w:rFonts w:eastAsia="Times New Roman" w:cs="Times New Roman"/>
                <w:color w:val="333333"/>
                <w:lang w:eastAsia="es-PE"/>
              </w:rPr>
            </w:pPr>
            <w:r w:rsidRPr="00BB4D32">
              <w:rPr>
                <w:rFonts w:eastAsia="Times New Roman" w:cs="Times New Roman"/>
                <w:color w:val="333333"/>
                <w:lang w:eastAsia="es-PE"/>
              </w:rPr>
              <w:t>Los ingresos provenientes de cooperativas de trabajo que perciban los socios.</w:t>
            </w:r>
          </w:p>
        </w:tc>
        <w:tc>
          <w:tcPr>
            <w:tcW w:w="3543" w:type="dxa"/>
            <w:tcBorders>
              <w:top w:val="nil"/>
              <w:left w:val="nil"/>
              <w:bottom w:val="single" w:sz="8" w:space="0" w:color="708090"/>
              <w:right w:val="single" w:sz="8" w:space="0" w:color="708090"/>
            </w:tcBorders>
            <w:shd w:val="clear" w:color="auto" w:fill="FFFFFF"/>
            <w:hideMark/>
          </w:tcPr>
          <w:p w:rsidR="00BB4D32" w:rsidRPr="00BB4D32" w:rsidRDefault="00BB4D32" w:rsidP="00BB4D32">
            <w:pPr>
              <w:spacing w:after="150" w:line="300" w:lineRule="atLeast"/>
              <w:rPr>
                <w:rFonts w:eastAsia="Times New Roman" w:cs="Times New Roman"/>
                <w:color w:val="333333"/>
                <w:lang w:eastAsia="es-PE"/>
              </w:rPr>
            </w:pPr>
            <w:r w:rsidRPr="00BB4D32">
              <w:rPr>
                <w:rFonts w:eastAsia="Times New Roman" w:cs="Times New Roman"/>
                <w:color w:val="333333"/>
                <w:lang w:eastAsia="es-PE"/>
              </w:rPr>
              <w:t>El ingreso de un socio de una cooperativa de este tipo destacado en labores administrativas. </w:t>
            </w:r>
          </w:p>
        </w:tc>
      </w:tr>
      <w:tr w:rsidR="00BB4D32" w:rsidRPr="00BB4D32" w:rsidTr="00A143D8">
        <w:trPr>
          <w:trHeight w:val="663"/>
        </w:trPr>
        <w:tc>
          <w:tcPr>
            <w:tcW w:w="4820" w:type="dxa"/>
            <w:tcBorders>
              <w:top w:val="nil"/>
              <w:left w:val="single" w:sz="8" w:space="0" w:color="708090"/>
              <w:bottom w:val="single" w:sz="8" w:space="0" w:color="708090"/>
              <w:right w:val="single" w:sz="8" w:space="0" w:color="708090"/>
            </w:tcBorders>
            <w:shd w:val="clear" w:color="auto" w:fill="FFFFFF"/>
            <w:hideMark/>
          </w:tcPr>
          <w:p w:rsidR="00BB4D32" w:rsidRPr="00BB4D32" w:rsidRDefault="00BB4D32" w:rsidP="00BB4D32">
            <w:pPr>
              <w:spacing w:after="150" w:line="300" w:lineRule="atLeast"/>
              <w:rPr>
                <w:rFonts w:eastAsia="Times New Roman" w:cs="Times New Roman"/>
                <w:color w:val="333333"/>
                <w:lang w:eastAsia="es-PE"/>
              </w:rPr>
            </w:pPr>
            <w:r w:rsidRPr="00BB4D32">
              <w:rPr>
                <w:rFonts w:eastAsia="Times New Roman" w:cs="Times New Roman"/>
                <w:color w:val="333333"/>
                <w:lang w:eastAsia="es-PE"/>
              </w:rPr>
              <w:t>Los ingresos obtenidos por la prestación de servicios considerados como Renta de Cuarta Categoría, efectuados para un contratante con el cual se mantenga </w:t>
            </w:r>
            <w:r w:rsidRPr="00BB4D32">
              <w:rPr>
                <w:rFonts w:eastAsia="Times New Roman" w:cs="Times New Roman"/>
                <w:b/>
                <w:bCs/>
                <w:color w:val="333333"/>
                <w:lang w:eastAsia="es-PE"/>
              </w:rPr>
              <w:t>simultáneamente</w:t>
            </w:r>
            <w:r w:rsidRPr="00BB4D32">
              <w:rPr>
                <w:rFonts w:eastAsia="Times New Roman" w:cs="Times New Roman"/>
                <w:color w:val="333333"/>
                <w:lang w:eastAsia="es-PE"/>
              </w:rPr>
              <w:t> una relación laboral de dependencia; es decir, cuando reciba adicionalmente Rentas de Quinta Categoría del mismo empleador.</w:t>
            </w:r>
          </w:p>
        </w:tc>
        <w:tc>
          <w:tcPr>
            <w:tcW w:w="3543" w:type="dxa"/>
            <w:tcBorders>
              <w:top w:val="nil"/>
              <w:left w:val="nil"/>
              <w:bottom w:val="single" w:sz="8" w:space="0" w:color="708090"/>
              <w:right w:val="single" w:sz="8" w:space="0" w:color="708090"/>
            </w:tcBorders>
            <w:shd w:val="clear" w:color="auto" w:fill="FFFFFF"/>
            <w:hideMark/>
          </w:tcPr>
          <w:p w:rsidR="00BB4D32" w:rsidRPr="00BB4D32" w:rsidRDefault="00BB4D32" w:rsidP="00BB4D32">
            <w:pPr>
              <w:spacing w:after="150" w:line="300" w:lineRule="atLeast"/>
              <w:rPr>
                <w:rFonts w:eastAsia="Times New Roman" w:cs="Times New Roman"/>
                <w:color w:val="333333"/>
                <w:lang w:eastAsia="es-PE"/>
              </w:rPr>
            </w:pPr>
            <w:r w:rsidRPr="00BB4D32">
              <w:rPr>
                <w:rFonts w:eastAsia="Times New Roman" w:cs="Times New Roman"/>
                <w:color w:val="333333"/>
                <w:lang w:eastAsia="es-PE"/>
              </w:rPr>
              <w:t>El monto pagado a un obrero de producción de una fábrica metal-mecánica por reparar una caldera.</w:t>
            </w:r>
          </w:p>
        </w:tc>
      </w:tr>
    </w:tbl>
    <w:p w:rsidR="00BB4D32" w:rsidRPr="00BB4D32" w:rsidRDefault="00BB4D32" w:rsidP="00BB4D32">
      <w:pPr>
        <w:shd w:val="clear" w:color="auto" w:fill="FFFFFF"/>
        <w:spacing w:after="150" w:line="240" w:lineRule="auto"/>
        <w:jc w:val="center"/>
        <w:rPr>
          <w:rFonts w:ascii="Helvetica" w:eastAsia="Times New Roman" w:hAnsi="Helvetica" w:cs="Times New Roman"/>
          <w:color w:val="333333"/>
          <w:sz w:val="21"/>
          <w:szCs w:val="21"/>
          <w:lang w:eastAsia="es-PE"/>
        </w:rPr>
      </w:pPr>
      <w:r w:rsidRPr="00BB4D32">
        <w:rPr>
          <w:rFonts w:ascii="Helvetica" w:eastAsia="Times New Roman" w:hAnsi="Helvetica" w:cs="Times New Roman"/>
          <w:color w:val="333333"/>
          <w:sz w:val="21"/>
          <w:szCs w:val="21"/>
          <w:lang w:eastAsia="es-PE"/>
        </w:rPr>
        <w:t> </w:t>
      </w:r>
    </w:p>
    <w:p w:rsidR="00CC169E" w:rsidRDefault="00CC169E" w:rsidP="00CC169E">
      <w:pPr>
        <w:pStyle w:val="Ttulo2"/>
        <w:numPr>
          <w:ilvl w:val="1"/>
          <w:numId w:val="2"/>
        </w:numPr>
      </w:pPr>
      <w:bookmarkStart w:id="12" w:name="_Toc30940260"/>
      <w:r>
        <w:t>UIT</w:t>
      </w:r>
      <w:bookmarkEnd w:id="12"/>
    </w:p>
    <w:p w:rsidR="00CC169E" w:rsidRPr="00CC169E" w:rsidRDefault="00CC169E" w:rsidP="00CC169E">
      <w:pPr>
        <w:ind w:left="708"/>
        <w:jc w:val="both"/>
      </w:pPr>
      <w:r w:rsidRPr="00CC169E">
        <w:t>Según el Código Tributario, la Unidad Impositiva Tributaria (UIT) es un valor de referencia que puede ser utilizado en las normas tributarias, para determinar impues</w:t>
      </w:r>
      <w:r>
        <w:t xml:space="preserve">tos, infracciones, multas </w:t>
      </w:r>
      <w:r w:rsidRPr="00CC169E">
        <w:t>entre otros.</w:t>
      </w:r>
    </w:p>
    <w:p w:rsidR="00270864" w:rsidRDefault="00CC169E" w:rsidP="00CC169E">
      <w:pPr>
        <w:ind w:left="708"/>
      </w:pPr>
      <w:r>
        <w:t>La UIT para el 2019</w:t>
      </w:r>
      <w:r w:rsidRPr="00CC169E">
        <w:t xml:space="preserve"> de S/ 4,200 </w:t>
      </w:r>
      <w:r>
        <w:t xml:space="preserve">y para el 2020 subió </w:t>
      </w:r>
      <w:r w:rsidRPr="00CC169E">
        <w:t>a S/ 4,300</w:t>
      </w:r>
    </w:p>
    <w:p w:rsidR="007251B3" w:rsidRDefault="000B3C22" w:rsidP="000B3C22">
      <w:pPr>
        <w:pStyle w:val="Ttulo2"/>
        <w:numPr>
          <w:ilvl w:val="1"/>
          <w:numId w:val="2"/>
        </w:numPr>
      </w:pPr>
      <w:bookmarkStart w:id="13" w:name="_Toc30940261"/>
      <w:r w:rsidRPr="000B3C22">
        <w:t>DEDUCCIÓN ADICIONAL PARA RENTAS DE TRABAJO</w:t>
      </w:r>
      <w:bookmarkEnd w:id="13"/>
    </w:p>
    <w:p w:rsidR="000B3C22" w:rsidRDefault="000B3C22" w:rsidP="000B3C22">
      <w:pPr>
        <w:ind w:left="708"/>
        <w:jc w:val="both"/>
      </w:pPr>
      <w:r>
        <w:t>Los contribuyentes que generan rentas de trabajo perciben rentas de Cuarta y/o Quinta categoría y al determinarse el Impuesto Anual deberán deducir anualmente los siguientes:</w:t>
      </w:r>
    </w:p>
    <w:p w:rsidR="000B3C22" w:rsidRPr="000B3C22" w:rsidRDefault="000B3C22" w:rsidP="000B3C22">
      <w:pPr>
        <w:pStyle w:val="Prrafodelista"/>
        <w:numPr>
          <w:ilvl w:val="0"/>
          <w:numId w:val="10"/>
        </w:numPr>
        <w:jc w:val="both"/>
        <w:rPr>
          <w:b/>
        </w:rPr>
      </w:pPr>
      <w:r w:rsidRPr="000B3C22">
        <w:rPr>
          <w:b/>
        </w:rPr>
        <w:t>Por sus rentas de Cuarta categoría: Deducirán el 20% de dichos ingresos.</w:t>
      </w:r>
    </w:p>
    <w:p w:rsidR="000B3C22" w:rsidRPr="000B3C22" w:rsidRDefault="000B3C22" w:rsidP="000B3C22">
      <w:pPr>
        <w:pStyle w:val="Prrafodelista"/>
        <w:numPr>
          <w:ilvl w:val="0"/>
          <w:numId w:val="10"/>
        </w:numPr>
        <w:jc w:val="both"/>
        <w:rPr>
          <w:b/>
        </w:rPr>
      </w:pPr>
      <w:r w:rsidRPr="000B3C22">
        <w:rPr>
          <w:b/>
        </w:rPr>
        <w:t>Por sus rentas de Quinta categoría o rentas de cuarta y quinta categoría (en conjunto): Deducirán 7 UIT.</w:t>
      </w:r>
    </w:p>
    <w:p w:rsidR="000B3C22" w:rsidRDefault="000B3C22" w:rsidP="000B3C22">
      <w:pPr>
        <w:ind w:left="708"/>
        <w:jc w:val="both"/>
      </w:pPr>
      <w:r>
        <w:t>Las referidas deducciones legales no requieren sustento ni acreditación.</w:t>
      </w:r>
    </w:p>
    <w:p w:rsidR="000B3C22" w:rsidRDefault="000B3C22" w:rsidP="000B3C22">
      <w:pPr>
        <w:ind w:left="708"/>
        <w:jc w:val="both"/>
      </w:pPr>
      <w:r>
        <w:t>Adicionalmente a dichas deducciones, para la determinación del impuesto a la renta del 2019 se podrá deducir como gastos (hasta 3 UIT) los gastos efectuados por:</w:t>
      </w:r>
    </w:p>
    <w:p w:rsidR="000B3C22" w:rsidRDefault="000B3C22" w:rsidP="000B3C22">
      <w:pPr>
        <w:pStyle w:val="Prrafodelista"/>
        <w:numPr>
          <w:ilvl w:val="0"/>
          <w:numId w:val="11"/>
        </w:numPr>
        <w:spacing w:after="0" w:line="240" w:lineRule="auto"/>
        <w:jc w:val="both"/>
      </w:pPr>
      <w:r>
        <w:t>Arrendamiento / subarrendamiento de inmuebles</w:t>
      </w:r>
    </w:p>
    <w:p w:rsidR="000B3C22" w:rsidRDefault="000B3C22" w:rsidP="000B3C22">
      <w:pPr>
        <w:pStyle w:val="Prrafodelista"/>
        <w:numPr>
          <w:ilvl w:val="0"/>
          <w:numId w:val="11"/>
        </w:numPr>
        <w:spacing w:after="0" w:line="240" w:lineRule="auto"/>
        <w:jc w:val="both"/>
      </w:pPr>
      <w:r>
        <w:t>En hoteles y restaurantes</w:t>
      </w:r>
    </w:p>
    <w:p w:rsidR="000B3C22" w:rsidRDefault="000B3C22" w:rsidP="000B3C22">
      <w:pPr>
        <w:pStyle w:val="Prrafodelista"/>
        <w:numPr>
          <w:ilvl w:val="0"/>
          <w:numId w:val="11"/>
        </w:numPr>
        <w:spacing w:after="0" w:line="240" w:lineRule="auto"/>
        <w:jc w:val="both"/>
      </w:pPr>
      <w:r>
        <w:t>Honorarios profesionales de médicos y odontólogos</w:t>
      </w:r>
    </w:p>
    <w:p w:rsidR="000B3C22" w:rsidRDefault="000B3C22" w:rsidP="000B3C22">
      <w:pPr>
        <w:pStyle w:val="Prrafodelista"/>
        <w:numPr>
          <w:ilvl w:val="0"/>
          <w:numId w:val="11"/>
        </w:numPr>
        <w:spacing w:after="0" w:line="240" w:lineRule="auto"/>
        <w:jc w:val="both"/>
      </w:pPr>
      <w:r>
        <w:t>Servicios prestados - Renta de cuarta categoría</w:t>
      </w:r>
    </w:p>
    <w:p w:rsidR="000B3C22" w:rsidRDefault="000B3C22" w:rsidP="000B3C22">
      <w:pPr>
        <w:pStyle w:val="Prrafodelista"/>
        <w:numPr>
          <w:ilvl w:val="0"/>
          <w:numId w:val="11"/>
        </w:numPr>
        <w:spacing w:after="0" w:line="240" w:lineRule="auto"/>
        <w:jc w:val="both"/>
      </w:pPr>
      <w:r>
        <w:lastRenderedPageBreak/>
        <w:t>Aportes de ESSALUD trabajadores del Hogar</w:t>
      </w:r>
    </w:p>
    <w:p w:rsidR="000B3C22" w:rsidRPr="00270864" w:rsidRDefault="000B3C22" w:rsidP="000B3C22">
      <w:pPr>
        <w:spacing w:line="240" w:lineRule="auto"/>
        <w:ind w:left="708"/>
        <w:jc w:val="both"/>
      </w:pPr>
      <w:r>
        <w:t>Los gastos señalados deberán encontrarse debidamente sustentados ya acreditados.</w:t>
      </w:r>
    </w:p>
    <w:p w:rsidR="00981A9F" w:rsidRDefault="00981A9F" w:rsidP="001304B6">
      <w:pPr>
        <w:pStyle w:val="Ttulo1"/>
        <w:numPr>
          <w:ilvl w:val="0"/>
          <w:numId w:val="2"/>
        </w:numPr>
      </w:pPr>
      <w:bookmarkStart w:id="14" w:name="_Toc30940262"/>
      <w:r>
        <w:t>LA SOLUCION</w:t>
      </w:r>
      <w:bookmarkEnd w:id="14"/>
    </w:p>
    <w:p w:rsidR="00297BC9" w:rsidRPr="00297BC9" w:rsidRDefault="00297BC9" w:rsidP="00297BC9"/>
    <w:p w:rsidR="00CB3D45" w:rsidRPr="00CB3D45" w:rsidRDefault="00297BC9" w:rsidP="00297BC9">
      <w:pPr>
        <w:ind w:left="360"/>
        <w:jc w:val="both"/>
      </w:pPr>
      <w:r>
        <w:t>El proyecto consiste en simular el cálculo de rentas de trabajo de personas naturales, teniendo como datos de entrada las rentas de 4ta categoría (cas107) y rentas de quinta categoría (cas511), no ha considerado deducciones de otras rentas, deducciones adicionales de 3uits, donaciones, pagos realizados ni saldo a favor de periodos anteriores.</w:t>
      </w:r>
    </w:p>
    <w:p w:rsidR="0071402B" w:rsidRDefault="0071402B" w:rsidP="00CB3D45">
      <w:pPr>
        <w:ind w:left="360"/>
        <w:jc w:val="both"/>
      </w:pPr>
      <w:r w:rsidRPr="0071402B">
        <w:t xml:space="preserve">Se </w:t>
      </w:r>
      <w:r w:rsidR="00297BC9">
        <w:t>desarrolló</w:t>
      </w:r>
      <w:r w:rsidRPr="0071402B">
        <w:t xml:space="preserve"> en lenguaje JAVA utilizando la plataforma</w:t>
      </w:r>
      <w:r>
        <w:t xml:space="preserve"> Netbeans IDE 8.2.</w:t>
      </w:r>
      <w:r w:rsidR="00CB3D45">
        <w:t xml:space="preserve"> </w:t>
      </w:r>
      <w:r w:rsidR="000B3C22">
        <w:t>Utilizando</w:t>
      </w:r>
      <w:r w:rsidR="00CB3D45">
        <w:t xml:space="preserve"> </w:t>
      </w:r>
      <w:r w:rsidR="00297BC9">
        <w:t xml:space="preserve">patrones de diseño DTO, y </w:t>
      </w:r>
      <w:r w:rsidR="00297BC9">
        <w:tab/>
        <w:t>MVC.</w:t>
      </w:r>
    </w:p>
    <w:p w:rsidR="0071402B" w:rsidRDefault="0071402B" w:rsidP="00CB3D45">
      <w:pPr>
        <w:ind w:left="360"/>
        <w:jc w:val="both"/>
      </w:pPr>
      <w:r w:rsidRPr="0071402B">
        <w:t xml:space="preserve">El sistema gestor de base de datos seleccionado para el proyecto fue </w:t>
      </w:r>
      <w:r w:rsidR="0092793A">
        <w:t>SQL SERVER 2012</w:t>
      </w:r>
      <w:r w:rsidRPr="0071402B">
        <w:t>. La conexión a dicha base de datos se realiza mediante los drivers JDBC para SQL</w:t>
      </w:r>
      <w:r w:rsidR="0092793A">
        <w:t>SERVER</w:t>
      </w:r>
      <w:r w:rsidRPr="0071402B">
        <w:t>.</w:t>
      </w:r>
    </w:p>
    <w:p w:rsidR="00CB3D45" w:rsidRDefault="00CB3D45" w:rsidP="00CB3D45">
      <w:pPr>
        <w:ind w:left="360"/>
        <w:jc w:val="both"/>
      </w:pPr>
      <w:r>
        <w:t>Se han generado dos tipos de reportes con y sin conexión a base de datos, uno de ellos ha sido confeccionado</w:t>
      </w:r>
      <w:r w:rsidRPr="00CB3D45">
        <w:t xml:space="preserve"> utilizando el motor de reportes Jasper Reports y diseñados a partir de la aplicación de escritorio iReports 5.6.0. También se añaden al proyecto las librerías mínimas necesarias para la confección de reportes JasperReports.</w:t>
      </w:r>
    </w:p>
    <w:p w:rsidR="00F567CE" w:rsidRDefault="00F567CE" w:rsidP="00CB3D45">
      <w:pPr>
        <w:ind w:left="360"/>
        <w:jc w:val="both"/>
      </w:pPr>
    </w:p>
    <w:p w:rsidR="000B3C22" w:rsidRDefault="000B3C22" w:rsidP="000B3C22">
      <w:pPr>
        <w:pStyle w:val="Prrafodelista"/>
        <w:numPr>
          <w:ilvl w:val="0"/>
          <w:numId w:val="12"/>
        </w:numPr>
        <w:jc w:val="both"/>
      </w:pPr>
      <w:r>
        <w:t>Pantalla principal del aplicativo:</w:t>
      </w:r>
    </w:p>
    <w:p w:rsidR="000B3C22" w:rsidRDefault="000B3C22" w:rsidP="00CB3D45">
      <w:pPr>
        <w:ind w:left="360"/>
        <w:jc w:val="both"/>
      </w:pPr>
      <w:r>
        <w:rPr>
          <w:noProof/>
          <w:lang w:eastAsia="es-PE"/>
        </w:rPr>
        <w:drawing>
          <wp:inline distT="0" distB="0" distL="0" distR="0" wp14:anchorId="0E838408" wp14:editId="137E39B2">
            <wp:extent cx="5400040" cy="3883660"/>
            <wp:effectExtent l="76200" t="76200" r="124460" b="13589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8836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B3C22" w:rsidRDefault="000B3C22">
      <w:r>
        <w:br w:type="page"/>
      </w:r>
    </w:p>
    <w:p w:rsidR="000B3C22" w:rsidRDefault="000B3C22" w:rsidP="000B3C22">
      <w:pPr>
        <w:pStyle w:val="Prrafodelista"/>
        <w:numPr>
          <w:ilvl w:val="0"/>
          <w:numId w:val="12"/>
        </w:numPr>
        <w:jc w:val="both"/>
      </w:pPr>
      <w:r>
        <w:lastRenderedPageBreak/>
        <w:t>Menú de opciones:</w:t>
      </w:r>
    </w:p>
    <w:p w:rsidR="000B3C22" w:rsidRDefault="000B3C22" w:rsidP="00CB3D45">
      <w:pPr>
        <w:ind w:left="360"/>
        <w:jc w:val="both"/>
      </w:pPr>
      <w:r>
        <w:rPr>
          <w:noProof/>
          <w:lang w:eastAsia="es-PE"/>
        </w:rPr>
        <w:drawing>
          <wp:inline distT="0" distB="0" distL="0" distR="0" wp14:anchorId="6AEB0521" wp14:editId="246B6458">
            <wp:extent cx="5400040" cy="1535430"/>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535430"/>
                    </a:xfrm>
                    <a:prstGeom prst="rect">
                      <a:avLst/>
                    </a:prstGeom>
                  </pic:spPr>
                </pic:pic>
              </a:graphicData>
            </a:graphic>
          </wp:inline>
        </w:drawing>
      </w:r>
    </w:p>
    <w:p w:rsidR="000B3C22" w:rsidRDefault="000B3C22" w:rsidP="00CB3D45">
      <w:pPr>
        <w:ind w:left="360"/>
        <w:jc w:val="both"/>
      </w:pPr>
      <w:r>
        <w:rPr>
          <w:noProof/>
          <w:lang w:eastAsia="es-PE"/>
        </w:rPr>
        <w:drawing>
          <wp:inline distT="0" distB="0" distL="0" distR="0" wp14:anchorId="3B8B1AFB" wp14:editId="55292EEE">
            <wp:extent cx="5400040" cy="1369060"/>
            <wp:effectExtent l="0" t="0" r="0" b="254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369060"/>
                    </a:xfrm>
                    <a:prstGeom prst="rect">
                      <a:avLst/>
                    </a:prstGeom>
                  </pic:spPr>
                </pic:pic>
              </a:graphicData>
            </a:graphic>
          </wp:inline>
        </w:drawing>
      </w:r>
    </w:p>
    <w:p w:rsidR="000B3C22" w:rsidRDefault="000B3C22" w:rsidP="00CB3D45">
      <w:pPr>
        <w:ind w:left="360"/>
        <w:jc w:val="both"/>
      </w:pPr>
    </w:p>
    <w:p w:rsidR="000B3C22" w:rsidRDefault="000B3C22" w:rsidP="000B3C22">
      <w:pPr>
        <w:pStyle w:val="Prrafodelista"/>
        <w:numPr>
          <w:ilvl w:val="0"/>
          <w:numId w:val="12"/>
        </w:numPr>
        <w:jc w:val="both"/>
      </w:pPr>
      <w:r>
        <w:t>Formulario operar:</w:t>
      </w:r>
    </w:p>
    <w:p w:rsidR="000B3C22" w:rsidRDefault="000B3C22" w:rsidP="00CB3D45">
      <w:pPr>
        <w:ind w:left="360"/>
        <w:jc w:val="both"/>
      </w:pPr>
      <w:r>
        <w:rPr>
          <w:noProof/>
          <w:lang w:eastAsia="es-PE"/>
        </w:rPr>
        <w:drawing>
          <wp:inline distT="0" distB="0" distL="0" distR="0" wp14:anchorId="4C270DA0" wp14:editId="3D57794B">
            <wp:extent cx="5400040" cy="4471035"/>
            <wp:effectExtent l="76200" t="76200" r="124460" b="13906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44710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B3C22" w:rsidRDefault="00E712EC" w:rsidP="00E712EC">
      <w:pPr>
        <w:pStyle w:val="Prrafodelista"/>
        <w:numPr>
          <w:ilvl w:val="0"/>
          <w:numId w:val="12"/>
        </w:numPr>
        <w:jc w:val="both"/>
      </w:pPr>
      <w:r>
        <w:lastRenderedPageBreak/>
        <w:t>Datos de ingreso:</w:t>
      </w:r>
    </w:p>
    <w:p w:rsidR="00E712EC" w:rsidRDefault="00E712EC" w:rsidP="00CB3D45">
      <w:pPr>
        <w:ind w:left="360"/>
        <w:jc w:val="both"/>
      </w:pPr>
      <w:r>
        <w:rPr>
          <w:noProof/>
          <w:lang w:eastAsia="es-PE"/>
        </w:rPr>
        <w:drawing>
          <wp:inline distT="0" distB="0" distL="0" distR="0" wp14:anchorId="00B4C6D1" wp14:editId="7843E6F8">
            <wp:extent cx="5400040" cy="4642485"/>
            <wp:effectExtent l="0" t="0" r="0" b="571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4642485"/>
                    </a:xfrm>
                    <a:prstGeom prst="rect">
                      <a:avLst/>
                    </a:prstGeom>
                  </pic:spPr>
                </pic:pic>
              </a:graphicData>
            </a:graphic>
          </wp:inline>
        </w:drawing>
      </w:r>
    </w:p>
    <w:p w:rsidR="00E712EC" w:rsidRDefault="00E712EC" w:rsidP="00CB3D45">
      <w:pPr>
        <w:ind w:left="360"/>
        <w:jc w:val="both"/>
      </w:pPr>
    </w:p>
    <w:p w:rsidR="00F567CE" w:rsidRDefault="00F567CE">
      <w:r>
        <w:br w:type="page"/>
      </w:r>
    </w:p>
    <w:p w:rsidR="00E712EC" w:rsidRDefault="00E712EC" w:rsidP="00E712EC">
      <w:pPr>
        <w:pStyle w:val="Prrafodelista"/>
        <w:numPr>
          <w:ilvl w:val="0"/>
          <w:numId w:val="12"/>
        </w:numPr>
        <w:jc w:val="both"/>
      </w:pPr>
      <w:r>
        <w:lastRenderedPageBreak/>
        <w:t>Pantalla botón Procesar:</w:t>
      </w:r>
    </w:p>
    <w:p w:rsidR="00E712EC" w:rsidRDefault="00E712EC" w:rsidP="00CB3D45">
      <w:pPr>
        <w:ind w:left="360"/>
        <w:jc w:val="both"/>
      </w:pPr>
      <w:r>
        <w:rPr>
          <w:noProof/>
          <w:lang w:eastAsia="es-PE"/>
        </w:rPr>
        <w:drawing>
          <wp:inline distT="0" distB="0" distL="0" distR="0" wp14:anchorId="789BD10A" wp14:editId="7DD154CC">
            <wp:extent cx="5400040" cy="4671695"/>
            <wp:effectExtent l="76200" t="76200" r="124460" b="12890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46716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567CE" w:rsidRDefault="00F567CE" w:rsidP="00F567CE">
      <w:pPr>
        <w:ind w:left="360"/>
        <w:jc w:val="center"/>
      </w:pPr>
      <w:r>
        <w:rPr>
          <w:noProof/>
          <w:lang w:eastAsia="es-PE"/>
        </w:rPr>
        <w:drawing>
          <wp:inline distT="0" distB="0" distL="0" distR="0" wp14:anchorId="110BB2FD" wp14:editId="52CA0E1C">
            <wp:extent cx="3040656" cy="1284963"/>
            <wp:effectExtent l="76200" t="76200" r="140970" b="12509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57476" cy="12920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567CE" w:rsidRDefault="00F567CE" w:rsidP="00CB3D45">
      <w:pPr>
        <w:ind w:left="360"/>
        <w:jc w:val="both"/>
      </w:pPr>
      <w:r>
        <w:rPr>
          <w:noProof/>
          <w:lang w:eastAsia="es-PE"/>
        </w:rPr>
        <w:drawing>
          <wp:inline distT="0" distB="0" distL="0" distR="0" wp14:anchorId="64953A5E" wp14:editId="741F1478">
            <wp:extent cx="5400040" cy="1256665"/>
            <wp:effectExtent l="76200" t="76200" r="124460" b="13398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2566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567CE" w:rsidRDefault="00F567CE" w:rsidP="00CB3D45">
      <w:pPr>
        <w:ind w:left="360"/>
        <w:jc w:val="both"/>
      </w:pPr>
    </w:p>
    <w:p w:rsidR="00E712EC" w:rsidRDefault="00E712EC" w:rsidP="00E712EC">
      <w:pPr>
        <w:pStyle w:val="Prrafodelista"/>
        <w:numPr>
          <w:ilvl w:val="0"/>
          <w:numId w:val="9"/>
        </w:numPr>
        <w:jc w:val="both"/>
      </w:pPr>
      <w:r>
        <w:lastRenderedPageBreak/>
        <w:t>Botón generar: Se genera automáticamente el PDF, el nombre del archivo es el número de RUC o DNI ingresado:</w:t>
      </w:r>
    </w:p>
    <w:p w:rsidR="00E712EC" w:rsidRDefault="00E712EC" w:rsidP="00E712EC">
      <w:pPr>
        <w:pStyle w:val="Prrafodelista"/>
        <w:ind w:left="1080"/>
        <w:jc w:val="both"/>
      </w:pPr>
      <w:r>
        <w:rPr>
          <w:noProof/>
          <w:lang w:eastAsia="es-PE"/>
        </w:rPr>
        <w:drawing>
          <wp:inline distT="0" distB="0" distL="0" distR="0" wp14:anchorId="7AB254B3" wp14:editId="6D5A72C7">
            <wp:extent cx="4627084" cy="1081684"/>
            <wp:effectExtent l="76200" t="76200" r="135890" b="13779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87436" cy="10957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712EC" w:rsidRDefault="00E712EC" w:rsidP="00E712EC">
      <w:pPr>
        <w:pStyle w:val="Prrafodelista"/>
        <w:ind w:left="1080"/>
        <w:jc w:val="both"/>
      </w:pPr>
      <w:r>
        <w:rPr>
          <w:noProof/>
          <w:lang w:eastAsia="es-PE"/>
        </w:rPr>
        <w:drawing>
          <wp:inline distT="0" distB="0" distL="0" distR="0" wp14:anchorId="489530CE" wp14:editId="4A98BD10">
            <wp:extent cx="4514320" cy="4869456"/>
            <wp:effectExtent l="76200" t="76200" r="133985" b="14097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23998" cy="487989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712EC" w:rsidRDefault="00E712EC" w:rsidP="00E712EC">
      <w:pPr>
        <w:pStyle w:val="Prrafodelista"/>
        <w:numPr>
          <w:ilvl w:val="0"/>
          <w:numId w:val="9"/>
        </w:numPr>
        <w:jc w:val="both"/>
      </w:pPr>
      <w:r>
        <w:t>Botón generar PDF:</w:t>
      </w:r>
    </w:p>
    <w:p w:rsidR="00E712EC" w:rsidRDefault="00E712EC" w:rsidP="00E712EC">
      <w:pPr>
        <w:pStyle w:val="Prrafodelista"/>
        <w:ind w:left="1080"/>
        <w:jc w:val="both"/>
      </w:pPr>
      <w:r>
        <w:rPr>
          <w:noProof/>
          <w:lang w:eastAsia="es-PE"/>
        </w:rPr>
        <w:drawing>
          <wp:inline distT="0" distB="0" distL="0" distR="0" wp14:anchorId="60E85E88" wp14:editId="2F1D9673">
            <wp:extent cx="4533847" cy="1377108"/>
            <wp:effectExtent l="76200" t="76200" r="133985" b="12827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88967" cy="1393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712EC" w:rsidRDefault="00E712EC" w:rsidP="00E712EC">
      <w:pPr>
        <w:pStyle w:val="Prrafodelista"/>
        <w:ind w:left="1080"/>
        <w:jc w:val="both"/>
      </w:pPr>
      <w:r>
        <w:rPr>
          <w:noProof/>
          <w:lang w:eastAsia="es-PE"/>
        </w:rPr>
        <w:lastRenderedPageBreak/>
        <w:drawing>
          <wp:inline distT="0" distB="0" distL="0" distR="0" wp14:anchorId="7AABA20F" wp14:editId="7DDA7717">
            <wp:extent cx="4591333" cy="1091143"/>
            <wp:effectExtent l="76200" t="76200" r="133350" b="12827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72627" cy="11104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712EC" w:rsidRDefault="00E712EC" w:rsidP="00E712EC">
      <w:pPr>
        <w:pStyle w:val="Prrafodelista"/>
        <w:ind w:left="1080"/>
        <w:jc w:val="both"/>
      </w:pPr>
    </w:p>
    <w:p w:rsidR="00E712EC" w:rsidRDefault="00E712EC" w:rsidP="00E712EC">
      <w:pPr>
        <w:pStyle w:val="Prrafodelista"/>
        <w:numPr>
          <w:ilvl w:val="0"/>
          <w:numId w:val="9"/>
        </w:numPr>
        <w:jc w:val="both"/>
      </w:pPr>
      <w:r>
        <w:t>Botón Abrir PDF:</w:t>
      </w:r>
    </w:p>
    <w:p w:rsidR="00E712EC" w:rsidRDefault="00E712EC" w:rsidP="00E712EC">
      <w:pPr>
        <w:pStyle w:val="Prrafodelista"/>
        <w:ind w:left="1080"/>
        <w:jc w:val="both"/>
      </w:pPr>
      <w:r>
        <w:rPr>
          <w:noProof/>
          <w:lang w:eastAsia="es-PE"/>
        </w:rPr>
        <w:drawing>
          <wp:inline distT="0" distB="0" distL="0" distR="0" wp14:anchorId="3F24A523" wp14:editId="374EF188">
            <wp:extent cx="4313098" cy="3007605"/>
            <wp:effectExtent l="76200" t="76200" r="125730" b="13589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13098" cy="30076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A0C1E" w:rsidRDefault="006A0C1E" w:rsidP="006A0C1E">
      <w:pPr>
        <w:pStyle w:val="Prrafodelista"/>
        <w:numPr>
          <w:ilvl w:val="0"/>
          <w:numId w:val="9"/>
        </w:numPr>
        <w:jc w:val="both"/>
      </w:pPr>
      <w:r>
        <w:t>Script de creación de base de datos:</w:t>
      </w:r>
    </w:p>
    <w:p w:rsidR="006A0C1E" w:rsidRDefault="006A0C1E" w:rsidP="00F567CE">
      <w:pPr>
        <w:ind w:left="708"/>
        <w:jc w:val="both"/>
      </w:pPr>
      <w:r>
        <w:rPr>
          <w:noProof/>
          <w:lang w:eastAsia="es-PE"/>
        </w:rPr>
        <w:drawing>
          <wp:inline distT="0" distB="0" distL="0" distR="0" wp14:anchorId="278795CC" wp14:editId="7C503BF0">
            <wp:extent cx="4667247" cy="3352800"/>
            <wp:effectExtent l="76200" t="76200" r="133985" b="13335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72458" cy="335654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C00DE" w:rsidRDefault="006A0C1E" w:rsidP="006A0C1E">
      <w:pPr>
        <w:pStyle w:val="Prrafodelista"/>
        <w:numPr>
          <w:ilvl w:val="0"/>
          <w:numId w:val="9"/>
        </w:numPr>
        <w:jc w:val="both"/>
      </w:pPr>
      <w:r>
        <w:lastRenderedPageBreak/>
        <w:t>Base de Datos:</w:t>
      </w:r>
    </w:p>
    <w:p w:rsidR="006A0C1E" w:rsidRDefault="006A0C1E" w:rsidP="00F567CE">
      <w:pPr>
        <w:ind w:left="1080"/>
        <w:jc w:val="both"/>
      </w:pPr>
      <w:r w:rsidRPr="006A0C1E">
        <w:rPr>
          <w:noProof/>
          <w:lang w:eastAsia="es-PE"/>
        </w:rPr>
        <w:drawing>
          <wp:inline distT="0" distB="0" distL="0" distR="0">
            <wp:extent cx="4696597" cy="3495675"/>
            <wp:effectExtent l="76200" t="76200" r="142240" b="123825"/>
            <wp:docPr id="11" name="Imagen 11" descr="C:\Users\YANET\Desktop\TrabajoFinalJavaProgramacion\Imagenes\BaseDa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ET\Desktop\TrabajoFinalJavaProgramacion\Imagenes\BaseDatos.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00445" cy="34985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A0C1E" w:rsidRPr="0071402B" w:rsidRDefault="006A0C1E" w:rsidP="00CB3D45">
      <w:pPr>
        <w:ind w:left="360"/>
        <w:jc w:val="both"/>
      </w:pPr>
    </w:p>
    <w:p w:rsidR="007251B3" w:rsidRDefault="007251B3">
      <w:pPr>
        <w:rPr>
          <w:rFonts w:asciiTheme="majorHAnsi" w:eastAsiaTheme="majorEastAsia" w:hAnsiTheme="majorHAnsi" w:cstheme="majorBidi"/>
          <w:color w:val="2E74B5" w:themeColor="accent1" w:themeShade="BF"/>
          <w:sz w:val="32"/>
          <w:szCs w:val="32"/>
        </w:rPr>
      </w:pPr>
      <w:r>
        <w:br w:type="page"/>
      </w:r>
    </w:p>
    <w:p w:rsidR="00981A9F" w:rsidRDefault="00981A9F" w:rsidP="001304B6">
      <w:pPr>
        <w:pStyle w:val="Ttulo1"/>
        <w:numPr>
          <w:ilvl w:val="0"/>
          <w:numId w:val="2"/>
        </w:numPr>
      </w:pPr>
      <w:bookmarkStart w:id="15" w:name="_Toc30940263"/>
      <w:r>
        <w:lastRenderedPageBreak/>
        <w:t>CONCLUSIONES</w:t>
      </w:r>
      <w:bookmarkEnd w:id="15"/>
    </w:p>
    <w:p w:rsidR="0065223E" w:rsidRPr="0065223E" w:rsidRDefault="0065223E" w:rsidP="0065223E"/>
    <w:p w:rsidR="005C00DE" w:rsidRPr="005C00DE" w:rsidRDefault="005C00DE" w:rsidP="0065223E">
      <w:pPr>
        <w:pStyle w:val="Prrafodelista"/>
        <w:numPr>
          <w:ilvl w:val="0"/>
          <w:numId w:val="8"/>
        </w:numPr>
        <w:spacing w:line="360" w:lineRule="auto"/>
        <w:jc w:val="both"/>
      </w:pPr>
      <w:r w:rsidRPr="005C00DE">
        <w:t xml:space="preserve">El proyecto que realizamos </w:t>
      </w:r>
      <w:r w:rsidR="0065223E">
        <w:t>realiza el cálculo correcto bajo las especificaciones de SUNAT y puede ser usado de apoyo para conocer el monto a pagar de renta.</w:t>
      </w:r>
    </w:p>
    <w:p w:rsidR="00165A2C" w:rsidRPr="00165A2C" w:rsidRDefault="00165A2C" w:rsidP="0065223E">
      <w:pPr>
        <w:pStyle w:val="Prrafodelista"/>
        <w:numPr>
          <w:ilvl w:val="0"/>
          <w:numId w:val="8"/>
        </w:numPr>
        <w:spacing w:line="360" w:lineRule="auto"/>
        <w:jc w:val="both"/>
      </w:pPr>
      <w:r>
        <w:t xml:space="preserve">La aplicación de librerías nos </w:t>
      </w:r>
      <w:r w:rsidR="005C00DE">
        <w:t>simplifica la implementación.</w:t>
      </w:r>
      <w:r>
        <w:t xml:space="preserve"> </w:t>
      </w:r>
    </w:p>
    <w:p w:rsidR="00A143D8" w:rsidRDefault="00165A2C" w:rsidP="0065223E">
      <w:pPr>
        <w:pStyle w:val="Prrafodelista"/>
        <w:numPr>
          <w:ilvl w:val="0"/>
          <w:numId w:val="8"/>
        </w:numPr>
        <w:spacing w:line="360" w:lineRule="auto"/>
        <w:jc w:val="both"/>
      </w:pPr>
      <w:r>
        <w:t>Se aplicó el uso de patrones de diseño para el desarrollo del proyecto que nos ayuda a estandarizar su implementación y tomarlo como buenas prácticas.</w:t>
      </w:r>
    </w:p>
    <w:p w:rsidR="00165A2C" w:rsidRDefault="00165A2C" w:rsidP="00A143D8"/>
    <w:p w:rsidR="005C00DE" w:rsidRDefault="00981A9F" w:rsidP="005C00DE">
      <w:pPr>
        <w:pStyle w:val="Ttulo1"/>
        <w:numPr>
          <w:ilvl w:val="0"/>
          <w:numId w:val="2"/>
        </w:numPr>
      </w:pPr>
      <w:bookmarkStart w:id="16" w:name="_Toc30940264"/>
      <w:r>
        <w:t>RECOMENDACIONES</w:t>
      </w:r>
      <w:bookmarkEnd w:id="16"/>
    </w:p>
    <w:p w:rsidR="006036FB" w:rsidRPr="006036FB" w:rsidRDefault="006036FB" w:rsidP="006036FB"/>
    <w:p w:rsidR="005C00DE" w:rsidRDefault="006036FB" w:rsidP="006036FB">
      <w:pPr>
        <w:pStyle w:val="Prrafodelista"/>
        <w:numPr>
          <w:ilvl w:val="0"/>
          <w:numId w:val="15"/>
        </w:numPr>
        <w:ind w:left="567" w:hanging="141"/>
        <w:jc w:val="both"/>
      </w:pPr>
      <w:r>
        <w:t xml:space="preserve"> </w:t>
      </w:r>
      <w:r w:rsidR="00BA0F55">
        <w:t xml:space="preserve">Aplicar patrones de diseño en todos los sentidos porque facilita la organización, la </w:t>
      </w:r>
      <w:r>
        <w:t xml:space="preserve">  </w:t>
      </w:r>
      <w:r w:rsidR="00BA0F55">
        <w:t>legibilidad y el entendimiento de código a la hora de desarrollar un proyecto</w:t>
      </w:r>
      <w:r>
        <w:t>.</w:t>
      </w:r>
    </w:p>
    <w:p w:rsidR="006036FB" w:rsidRDefault="006036FB" w:rsidP="006036FB">
      <w:pPr>
        <w:pStyle w:val="Prrafodelista"/>
        <w:ind w:left="567"/>
        <w:jc w:val="both"/>
      </w:pPr>
    </w:p>
    <w:p w:rsidR="006036FB" w:rsidRDefault="006036FB" w:rsidP="006036FB">
      <w:pPr>
        <w:pStyle w:val="Prrafodelista"/>
        <w:numPr>
          <w:ilvl w:val="0"/>
          <w:numId w:val="15"/>
        </w:numPr>
        <w:ind w:left="567" w:hanging="141"/>
        <w:jc w:val="both"/>
      </w:pPr>
      <w:r>
        <w:t xml:space="preserve"> </w:t>
      </w:r>
      <w:bookmarkStart w:id="17" w:name="_GoBack"/>
      <w:bookmarkEnd w:id="17"/>
      <w:r>
        <w:t>El uso de librería es infaltable para la realización de cualquier proyecto.</w:t>
      </w:r>
    </w:p>
    <w:p w:rsidR="006036FB" w:rsidRPr="005C00DE" w:rsidRDefault="006036FB" w:rsidP="00BA0F55"/>
    <w:sectPr w:rsidR="006036FB" w:rsidRPr="005C00DE" w:rsidSect="00981A9F">
      <w:headerReference w:type="default" r:id="rId30"/>
      <w:footerReference w:type="default" r:id="rId3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0FDD" w:rsidRDefault="00940FDD" w:rsidP="00981A9F">
      <w:pPr>
        <w:spacing w:after="0" w:line="240" w:lineRule="auto"/>
      </w:pPr>
      <w:r>
        <w:separator/>
      </w:r>
    </w:p>
  </w:endnote>
  <w:endnote w:type="continuationSeparator" w:id="0">
    <w:p w:rsidR="00940FDD" w:rsidRDefault="00940FDD" w:rsidP="00981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4675259"/>
      <w:docPartObj>
        <w:docPartGallery w:val="Page Numbers (Bottom of Page)"/>
        <w:docPartUnique/>
      </w:docPartObj>
    </w:sdtPr>
    <w:sdtEndPr>
      <w:rPr>
        <w:color w:val="7F7F7F" w:themeColor="background1" w:themeShade="7F"/>
        <w:spacing w:val="60"/>
        <w:lang w:val="es-ES"/>
      </w:rPr>
    </w:sdtEndPr>
    <w:sdtContent>
      <w:p w:rsidR="001234E6" w:rsidRDefault="001234E6">
        <w:pPr>
          <w:pStyle w:val="Piedepgina"/>
          <w:pBdr>
            <w:top w:val="single" w:sz="4" w:space="1" w:color="D9D9D9" w:themeColor="background1" w:themeShade="D9"/>
          </w:pBdr>
          <w:rPr>
            <w:b/>
            <w:bCs/>
          </w:rPr>
        </w:pPr>
        <w:r>
          <w:fldChar w:fldCharType="begin"/>
        </w:r>
        <w:r>
          <w:instrText>PAGE   \* MERGEFORMAT</w:instrText>
        </w:r>
        <w:r>
          <w:fldChar w:fldCharType="separate"/>
        </w:r>
        <w:r w:rsidR="006036FB" w:rsidRPr="006036FB">
          <w:rPr>
            <w:b/>
            <w:bCs/>
            <w:noProof/>
            <w:lang w:val="es-ES"/>
          </w:rPr>
          <w:t>16</w:t>
        </w:r>
        <w:r>
          <w:rPr>
            <w:b/>
            <w:bCs/>
          </w:rPr>
          <w:fldChar w:fldCharType="end"/>
        </w:r>
        <w:r>
          <w:rPr>
            <w:b/>
            <w:bCs/>
            <w:lang w:val="es-ES"/>
          </w:rPr>
          <w:t xml:space="preserve"> | </w:t>
        </w:r>
        <w:r>
          <w:rPr>
            <w:color w:val="7F7F7F" w:themeColor="background1" w:themeShade="7F"/>
            <w:spacing w:val="60"/>
            <w:lang w:val="es-ES"/>
          </w:rPr>
          <w:t>Página</w:t>
        </w:r>
      </w:p>
    </w:sdtContent>
  </w:sdt>
  <w:p w:rsidR="001234E6" w:rsidRDefault="001234E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0FDD" w:rsidRDefault="00940FDD" w:rsidP="00981A9F">
      <w:pPr>
        <w:spacing w:after="0" w:line="240" w:lineRule="auto"/>
      </w:pPr>
      <w:r>
        <w:separator/>
      </w:r>
    </w:p>
  </w:footnote>
  <w:footnote w:type="continuationSeparator" w:id="0">
    <w:p w:rsidR="00940FDD" w:rsidRDefault="00940FDD" w:rsidP="00981A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34E6" w:rsidRDefault="001234E6">
    <w:pPr>
      <w:pStyle w:val="Encabezado"/>
    </w:pPr>
    <w:r w:rsidRPr="000B6C82">
      <w:rPr>
        <w:rFonts w:asciiTheme="majorHAnsi" w:eastAsiaTheme="majorEastAsia" w:hAnsiTheme="majorHAnsi" w:cstheme="majorBidi"/>
        <w:noProof/>
        <w:color w:val="2E74B5" w:themeColor="accent1" w:themeShade="BF"/>
        <w:sz w:val="26"/>
        <w:szCs w:val="26"/>
        <w:lang w:eastAsia="es-PE"/>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1234E6" w:rsidRDefault="001234E6">
                              <w:pPr>
                                <w:pStyle w:val="Encabezado"/>
                                <w:jc w:val="center"/>
                                <w:rPr>
                                  <w:caps/>
                                  <w:color w:val="FFFFFF" w:themeColor="background1"/>
                                </w:rPr>
                              </w:pPr>
                              <w:r>
                                <w:rPr>
                                  <w:caps/>
                                  <w:color w:val="FFFFFF" w:themeColor="background1"/>
                                  <w:lang w:val="es-ES"/>
                                </w:rPr>
                                <w:t>Simulador Renta de Cuarta y Quinta Categoría</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ángulo 197" o:spid="_x0000_s105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1234E6" w:rsidRDefault="001234E6">
                        <w:pPr>
                          <w:pStyle w:val="Encabezado"/>
                          <w:jc w:val="center"/>
                          <w:rPr>
                            <w:caps/>
                            <w:color w:val="FFFFFF" w:themeColor="background1"/>
                          </w:rPr>
                        </w:pPr>
                        <w:r>
                          <w:rPr>
                            <w:caps/>
                            <w:color w:val="FFFFFF" w:themeColor="background1"/>
                            <w:lang w:val="es-ES"/>
                          </w:rPr>
                          <w:t>Simulador Renta de Cuarta y Quinta Categoría</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14B73"/>
    <w:multiLevelType w:val="hybridMultilevel"/>
    <w:tmpl w:val="9CDEA230"/>
    <w:lvl w:ilvl="0" w:tplc="B336CA2C">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 w15:restartNumberingAfterBreak="0">
    <w:nsid w:val="0EBB3CA5"/>
    <w:multiLevelType w:val="hybridMultilevel"/>
    <w:tmpl w:val="84EA929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1244BF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512C54"/>
    <w:multiLevelType w:val="hybridMultilevel"/>
    <w:tmpl w:val="AAECD2CE"/>
    <w:lvl w:ilvl="0" w:tplc="280A0001">
      <w:start w:val="1"/>
      <w:numFmt w:val="bullet"/>
      <w:lvlText w:val=""/>
      <w:lvlJc w:val="left"/>
      <w:pPr>
        <w:ind w:left="2496" w:hanging="360"/>
      </w:pPr>
      <w:rPr>
        <w:rFonts w:ascii="Symbol" w:hAnsi="Symbol" w:hint="default"/>
      </w:rPr>
    </w:lvl>
    <w:lvl w:ilvl="1" w:tplc="280A0003" w:tentative="1">
      <w:start w:val="1"/>
      <w:numFmt w:val="bullet"/>
      <w:lvlText w:val="o"/>
      <w:lvlJc w:val="left"/>
      <w:pPr>
        <w:ind w:left="3216" w:hanging="360"/>
      </w:pPr>
      <w:rPr>
        <w:rFonts w:ascii="Courier New" w:hAnsi="Courier New" w:cs="Courier New" w:hint="default"/>
      </w:rPr>
    </w:lvl>
    <w:lvl w:ilvl="2" w:tplc="280A0005" w:tentative="1">
      <w:start w:val="1"/>
      <w:numFmt w:val="bullet"/>
      <w:lvlText w:val=""/>
      <w:lvlJc w:val="left"/>
      <w:pPr>
        <w:ind w:left="3936" w:hanging="360"/>
      </w:pPr>
      <w:rPr>
        <w:rFonts w:ascii="Wingdings" w:hAnsi="Wingdings" w:hint="default"/>
      </w:rPr>
    </w:lvl>
    <w:lvl w:ilvl="3" w:tplc="280A0001" w:tentative="1">
      <w:start w:val="1"/>
      <w:numFmt w:val="bullet"/>
      <w:lvlText w:val=""/>
      <w:lvlJc w:val="left"/>
      <w:pPr>
        <w:ind w:left="4656" w:hanging="360"/>
      </w:pPr>
      <w:rPr>
        <w:rFonts w:ascii="Symbol" w:hAnsi="Symbol" w:hint="default"/>
      </w:rPr>
    </w:lvl>
    <w:lvl w:ilvl="4" w:tplc="280A0003" w:tentative="1">
      <w:start w:val="1"/>
      <w:numFmt w:val="bullet"/>
      <w:lvlText w:val="o"/>
      <w:lvlJc w:val="left"/>
      <w:pPr>
        <w:ind w:left="5376" w:hanging="360"/>
      </w:pPr>
      <w:rPr>
        <w:rFonts w:ascii="Courier New" w:hAnsi="Courier New" w:cs="Courier New" w:hint="default"/>
      </w:rPr>
    </w:lvl>
    <w:lvl w:ilvl="5" w:tplc="280A0005" w:tentative="1">
      <w:start w:val="1"/>
      <w:numFmt w:val="bullet"/>
      <w:lvlText w:val=""/>
      <w:lvlJc w:val="left"/>
      <w:pPr>
        <w:ind w:left="6096" w:hanging="360"/>
      </w:pPr>
      <w:rPr>
        <w:rFonts w:ascii="Wingdings" w:hAnsi="Wingdings" w:hint="default"/>
      </w:rPr>
    </w:lvl>
    <w:lvl w:ilvl="6" w:tplc="280A0001" w:tentative="1">
      <w:start w:val="1"/>
      <w:numFmt w:val="bullet"/>
      <w:lvlText w:val=""/>
      <w:lvlJc w:val="left"/>
      <w:pPr>
        <w:ind w:left="6816" w:hanging="360"/>
      </w:pPr>
      <w:rPr>
        <w:rFonts w:ascii="Symbol" w:hAnsi="Symbol" w:hint="default"/>
      </w:rPr>
    </w:lvl>
    <w:lvl w:ilvl="7" w:tplc="280A0003" w:tentative="1">
      <w:start w:val="1"/>
      <w:numFmt w:val="bullet"/>
      <w:lvlText w:val="o"/>
      <w:lvlJc w:val="left"/>
      <w:pPr>
        <w:ind w:left="7536" w:hanging="360"/>
      </w:pPr>
      <w:rPr>
        <w:rFonts w:ascii="Courier New" w:hAnsi="Courier New" w:cs="Courier New" w:hint="default"/>
      </w:rPr>
    </w:lvl>
    <w:lvl w:ilvl="8" w:tplc="280A0005" w:tentative="1">
      <w:start w:val="1"/>
      <w:numFmt w:val="bullet"/>
      <w:lvlText w:val=""/>
      <w:lvlJc w:val="left"/>
      <w:pPr>
        <w:ind w:left="8256" w:hanging="360"/>
      </w:pPr>
      <w:rPr>
        <w:rFonts w:ascii="Wingdings" w:hAnsi="Wingdings" w:hint="default"/>
      </w:rPr>
    </w:lvl>
  </w:abstractNum>
  <w:abstractNum w:abstractNumId="4" w15:restartNumberingAfterBreak="0">
    <w:nsid w:val="20D1346E"/>
    <w:multiLevelType w:val="hybridMultilevel"/>
    <w:tmpl w:val="2F5A1416"/>
    <w:lvl w:ilvl="0" w:tplc="4CEEAF4A">
      <w:start w:val="1"/>
      <w:numFmt w:val="bullet"/>
      <w:lvlText w:val=""/>
      <w:lvlJc w:val="left"/>
      <w:pPr>
        <w:ind w:left="1428"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96E2A53"/>
    <w:multiLevelType w:val="hybridMultilevel"/>
    <w:tmpl w:val="F5D6D170"/>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6" w15:restartNumberingAfterBreak="0">
    <w:nsid w:val="2CC238AC"/>
    <w:multiLevelType w:val="multilevel"/>
    <w:tmpl w:val="2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32524136"/>
    <w:multiLevelType w:val="hybridMultilevel"/>
    <w:tmpl w:val="81A62094"/>
    <w:lvl w:ilvl="0" w:tplc="447CD2E6">
      <w:numFmt w:val="bullet"/>
      <w:lvlText w:val=""/>
      <w:lvlJc w:val="left"/>
      <w:pPr>
        <w:ind w:left="720" w:hanging="360"/>
      </w:pPr>
      <w:rPr>
        <w:rFonts w:ascii="Symbol" w:eastAsiaTheme="minorHAnsi" w:hAnsi="Symbol"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D900EFB"/>
    <w:multiLevelType w:val="hybridMultilevel"/>
    <w:tmpl w:val="CED8C98C"/>
    <w:lvl w:ilvl="0" w:tplc="B336CA2C">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9" w15:restartNumberingAfterBreak="0">
    <w:nsid w:val="3FA449EC"/>
    <w:multiLevelType w:val="hybridMultilevel"/>
    <w:tmpl w:val="71C28656"/>
    <w:lvl w:ilvl="0" w:tplc="B336CA2C">
      <w:start w:val="1"/>
      <w:numFmt w:val="bullet"/>
      <w:lvlText w:val=""/>
      <w:lvlJc w:val="left"/>
      <w:pPr>
        <w:ind w:left="1428"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434313CF"/>
    <w:multiLevelType w:val="hybridMultilevel"/>
    <w:tmpl w:val="0D2EF0FC"/>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1" w15:restartNumberingAfterBreak="0">
    <w:nsid w:val="5FCE33A7"/>
    <w:multiLevelType w:val="hybridMultilevel"/>
    <w:tmpl w:val="8416D772"/>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2" w15:restartNumberingAfterBreak="0">
    <w:nsid w:val="63712CF1"/>
    <w:multiLevelType w:val="hybridMultilevel"/>
    <w:tmpl w:val="B4C224D8"/>
    <w:lvl w:ilvl="0" w:tplc="B336CA2C">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3" w15:restartNumberingAfterBreak="0">
    <w:nsid w:val="6D1B60D6"/>
    <w:multiLevelType w:val="hybridMultilevel"/>
    <w:tmpl w:val="BFFE2A02"/>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4" w15:restartNumberingAfterBreak="0">
    <w:nsid w:val="7CC31339"/>
    <w:multiLevelType w:val="hybridMultilevel"/>
    <w:tmpl w:val="46E8A4C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4"/>
  </w:num>
  <w:num w:numId="5">
    <w:abstractNumId w:val="9"/>
  </w:num>
  <w:num w:numId="6">
    <w:abstractNumId w:val="11"/>
  </w:num>
  <w:num w:numId="7">
    <w:abstractNumId w:val="8"/>
  </w:num>
  <w:num w:numId="8">
    <w:abstractNumId w:val="14"/>
  </w:num>
  <w:num w:numId="9">
    <w:abstractNumId w:val="10"/>
  </w:num>
  <w:num w:numId="10">
    <w:abstractNumId w:val="12"/>
  </w:num>
  <w:num w:numId="11">
    <w:abstractNumId w:val="0"/>
  </w:num>
  <w:num w:numId="12">
    <w:abstractNumId w:val="13"/>
  </w:num>
  <w:num w:numId="13">
    <w:abstractNumId w:val="7"/>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A9F"/>
    <w:rsid w:val="000663E5"/>
    <w:rsid w:val="000B3C22"/>
    <w:rsid w:val="000B6C82"/>
    <w:rsid w:val="000D3233"/>
    <w:rsid w:val="000E6C06"/>
    <w:rsid w:val="000E768E"/>
    <w:rsid w:val="001234E6"/>
    <w:rsid w:val="001304B6"/>
    <w:rsid w:val="00132DDE"/>
    <w:rsid w:val="00165A2C"/>
    <w:rsid w:val="0024413B"/>
    <w:rsid w:val="00270864"/>
    <w:rsid w:val="00297BC9"/>
    <w:rsid w:val="002C42E8"/>
    <w:rsid w:val="003B0AEC"/>
    <w:rsid w:val="003B294E"/>
    <w:rsid w:val="00434D58"/>
    <w:rsid w:val="00451F7C"/>
    <w:rsid w:val="004C3E52"/>
    <w:rsid w:val="005C00DE"/>
    <w:rsid w:val="006036FB"/>
    <w:rsid w:val="0065223E"/>
    <w:rsid w:val="0069359B"/>
    <w:rsid w:val="006A0C1E"/>
    <w:rsid w:val="0071402B"/>
    <w:rsid w:val="007251B3"/>
    <w:rsid w:val="0077079E"/>
    <w:rsid w:val="00803D44"/>
    <w:rsid w:val="0083727B"/>
    <w:rsid w:val="0092793A"/>
    <w:rsid w:val="00940FDD"/>
    <w:rsid w:val="0096440C"/>
    <w:rsid w:val="00981A9F"/>
    <w:rsid w:val="009D197B"/>
    <w:rsid w:val="00A143D8"/>
    <w:rsid w:val="00AC2D81"/>
    <w:rsid w:val="00AF3266"/>
    <w:rsid w:val="00B36239"/>
    <w:rsid w:val="00B8309F"/>
    <w:rsid w:val="00B84D56"/>
    <w:rsid w:val="00BA0F55"/>
    <w:rsid w:val="00BB4D32"/>
    <w:rsid w:val="00C76FDE"/>
    <w:rsid w:val="00C862A6"/>
    <w:rsid w:val="00CB3D45"/>
    <w:rsid w:val="00CC169E"/>
    <w:rsid w:val="00CC7BD7"/>
    <w:rsid w:val="00E712EC"/>
    <w:rsid w:val="00EF018F"/>
    <w:rsid w:val="00F04CC8"/>
    <w:rsid w:val="00F30065"/>
    <w:rsid w:val="00F567CE"/>
    <w:rsid w:val="00F80F5C"/>
    <w:rsid w:val="00FC738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A31885-03F4-46CC-9EA8-DB3334BB4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304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84D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708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81A9F"/>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981A9F"/>
    <w:rPr>
      <w:rFonts w:eastAsiaTheme="minorEastAsia"/>
      <w:lang w:eastAsia="es-PE"/>
    </w:rPr>
  </w:style>
  <w:style w:type="paragraph" w:styleId="Encabezado">
    <w:name w:val="header"/>
    <w:basedOn w:val="Normal"/>
    <w:link w:val="EncabezadoCar"/>
    <w:uiPriority w:val="99"/>
    <w:unhideWhenUsed/>
    <w:rsid w:val="00981A9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81A9F"/>
  </w:style>
  <w:style w:type="paragraph" w:styleId="Piedepgina">
    <w:name w:val="footer"/>
    <w:basedOn w:val="Normal"/>
    <w:link w:val="PiedepginaCar"/>
    <w:uiPriority w:val="99"/>
    <w:unhideWhenUsed/>
    <w:rsid w:val="00981A9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81A9F"/>
  </w:style>
  <w:style w:type="paragraph" w:styleId="Prrafodelista">
    <w:name w:val="List Paragraph"/>
    <w:basedOn w:val="Normal"/>
    <w:uiPriority w:val="34"/>
    <w:qFormat/>
    <w:rsid w:val="00981A9F"/>
    <w:pPr>
      <w:ind w:left="720"/>
      <w:contextualSpacing/>
    </w:pPr>
  </w:style>
  <w:style w:type="paragraph" w:styleId="ndice1">
    <w:name w:val="index 1"/>
    <w:basedOn w:val="Normal"/>
    <w:next w:val="Normal"/>
    <w:autoRedefine/>
    <w:uiPriority w:val="99"/>
    <w:semiHidden/>
    <w:unhideWhenUsed/>
    <w:rsid w:val="00981A9F"/>
    <w:pPr>
      <w:spacing w:after="0" w:line="240" w:lineRule="auto"/>
      <w:ind w:left="220" w:hanging="220"/>
    </w:pPr>
  </w:style>
  <w:style w:type="character" w:customStyle="1" w:styleId="Ttulo1Car">
    <w:name w:val="Título 1 Car"/>
    <w:basedOn w:val="Fuentedeprrafopredeter"/>
    <w:link w:val="Ttulo1"/>
    <w:uiPriority w:val="9"/>
    <w:rsid w:val="001304B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B84D56"/>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B84D56"/>
    <w:pPr>
      <w:outlineLvl w:val="9"/>
    </w:pPr>
    <w:rPr>
      <w:lang w:eastAsia="es-PE"/>
    </w:rPr>
  </w:style>
  <w:style w:type="paragraph" w:styleId="TDC1">
    <w:name w:val="toc 1"/>
    <w:basedOn w:val="Normal"/>
    <w:next w:val="Normal"/>
    <w:autoRedefine/>
    <w:uiPriority w:val="39"/>
    <w:unhideWhenUsed/>
    <w:rsid w:val="00B84D56"/>
    <w:pPr>
      <w:tabs>
        <w:tab w:val="left" w:pos="660"/>
        <w:tab w:val="right" w:leader="dot" w:pos="8494"/>
      </w:tabs>
      <w:spacing w:after="100"/>
    </w:pPr>
  </w:style>
  <w:style w:type="paragraph" w:styleId="TDC2">
    <w:name w:val="toc 2"/>
    <w:basedOn w:val="Normal"/>
    <w:next w:val="Normal"/>
    <w:autoRedefine/>
    <w:uiPriority w:val="39"/>
    <w:unhideWhenUsed/>
    <w:rsid w:val="00B84D56"/>
    <w:pPr>
      <w:spacing w:after="100"/>
      <w:ind w:left="220"/>
    </w:pPr>
  </w:style>
  <w:style w:type="character" w:styleId="Hipervnculo">
    <w:name w:val="Hyperlink"/>
    <w:basedOn w:val="Fuentedeprrafopredeter"/>
    <w:uiPriority w:val="99"/>
    <w:unhideWhenUsed/>
    <w:rsid w:val="00B84D56"/>
    <w:rPr>
      <w:color w:val="0563C1" w:themeColor="hyperlink"/>
      <w:u w:val="single"/>
    </w:rPr>
  </w:style>
  <w:style w:type="character" w:customStyle="1" w:styleId="Ttulo3Car">
    <w:name w:val="Título 3 Car"/>
    <w:basedOn w:val="Fuentedeprrafopredeter"/>
    <w:link w:val="Ttulo3"/>
    <w:uiPriority w:val="9"/>
    <w:rsid w:val="00270864"/>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BB4D32"/>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TDC3">
    <w:name w:val="toc 3"/>
    <w:basedOn w:val="Normal"/>
    <w:next w:val="Normal"/>
    <w:autoRedefine/>
    <w:uiPriority w:val="39"/>
    <w:unhideWhenUsed/>
    <w:rsid w:val="007251B3"/>
    <w:pPr>
      <w:spacing w:after="100"/>
      <w:ind w:left="440"/>
    </w:pPr>
  </w:style>
  <w:style w:type="character" w:styleId="Textodelmarcadordeposicin">
    <w:name w:val="Placeholder Text"/>
    <w:basedOn w:val="Fuentedeprrafopredeter"/>
    <w:uiPriority w:val="99"/>
    <w:semiHidden/>
    <w:rsid w:val="000B6C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411898">
      <w:bodyDiv w:val="1"/>
      <w:marLeft w:val="0"/>
      <w:marRight w:val="0"/>
      <w:marTop w:val="0"/>
      <w:marBottom w:val="0"/>
      <w:divBdr>
        <w:top w:val="none" w:sz="0" w:space="0" w:color="auto"/>
        <w:left w:val="none" w:sz="0" w:space="0" w:color="auto"/>
        <w:bottom w:val="none" w:sz="0" w:space="0" w:color="auto"/>
        <w:right w:val="none" w:sz="0" w:space="0" w:color="auto"/>
      </w:divBdr>
      <w:divsChild>
        <w:div w:id="1264459060">
          <w:marLeft w:val="0"/>
          <w:marRight w:val="0"/>
          <w:marTop w:val="0"/>
          <w:marBottom w:val="0"/>
          <w:divBdr>
            <w:top w:val="none" w:sz="0" w:space="0" w:color="auto"/>
            <w:left w:val="none" w:sz="0" w:space="0" w:color="auto"/>
            <w:bottom w:val="none" w:sz="0" w:space="0" w:color="auto"/>
            <w:right w:val="none" w:sz="0" w:space="0" w:color="auto"/>
          </w:divBdr>
          <w:divsChild>
            <w:div w:id="1727994220">
              <w:marLeft w:val="0"/>
              <w:marRight w:val="0"/>
              <w:marTop w:val="0"/>
              <w:marBottom w:val="0"/>
              <w:divBdr>
                <w:top w:val="none" w:sz="0" w:space="0" w:color="auto"/>
                <w:left w:val="none" w:sz="0" w:space="0" w:color="auto"/>
                <w:bottom w:val="none" w:sz="0" w:space="0" w:color="auto"/>
                <w:right w:val="none" w:sz="0" w:space="0" w:color="auto"/>
              </w:divBdr>
              <w:divsChild>
                <w:div w:id="449592400">
                  <w:marLeft w:val="0"/>
                  <w:marRight w:val="0"/>
                  <w:marTop w:val="0"/>
                  <w:marBottom w:val="0"/>
                  <w:divBdr>
                    <w:top w:val="none" w:sz="0" w:space="0" w:color="auto"/>
                    <w:left w:val="none" w:sz="0" w:space="0" w:color="auto"/>
                    <w:bottom w:val="none" w:sz="0" w:space="0" w:color="auto"/>
                    <w:right w:val="none" w:sz="0" w:space="0" w:color="auto"/>
                  </w:divBdr>
                  <w:divsChild>
                    <w:div w:id="124414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940161">
          <w:marLeft w:val="0"/>
          <w:marRight w:val="0"/>
          <w:marTop w:val="0"/>
          <w:marBottom w:val="0"/>
          <w:divBdr>
            <w:top w:val="none" w:sz="0" w:space="0" w:color="auto"/>
            <w:left w:val="none" w:sz="0" w:space="0" w:color="auto"/>
            <w:bottom w:val="none" w:sz="0" w:space="0" w:color="auto"/>
            <w:right w:val="none" w:sz="0" w:space="0" w:color="auto"/>
          </w:divBdr>
          <w:divsChild>
            <w:div w:id="364982379">
              <w:marLeft w:val="0"/>
              <w:marRight w:val="0"/>
              <w:marTop w:val="0"/>
              <w:marBottom w:val="0"/>
              <w:divBdr>
                <w:top w:val="none" w:sz="0" w:space="0" w:color="auto"/>
                <w:left w:val="none" w:sz="0" w:space="0" w:color="auto"/>
                <w:bottom w:val="none" w:sz="0" w:space="0" w:color="auto"/>
                <w:right w:val="none" w:sz="0" w:space="0" w:color="auto"/>
              </w:divBdr>
              <w:divsChild>
                <w:div w:id="149973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759117">
      <w:bodyDiv w:val="1"/>
      <w:marLeft w:val="0"/>
      <w:marRight w:val="0"/>
      <w:marTop w:val="0"/>
      <w:marBottom w:val="0"/>
      <w:divBdr>
        <w:top w:val="none" w:sz="0" w:space="0" w:color="auto"/>
        <w:left w:val="none" w:sz="0" w:space="0" w:color="auto"/>
        <w:bottom w:val="none" w:sz="0" w:space="0" w:color="auto"/>
        <w:right w:val="none" w:sz="0" w:space="0" w:color="auto"/>
      </w:divBdr>
    </w:div>
    <w:div w:id="732116255">
      <w:bodyDiv w:val="1"/>
      <w:marLeft w:val="0"/>
      <w:marRight w:val="0"/>
      <w:marTop w:val="0"/>
      <w:marBottom w:val="0"/>
      <w:divBdr>
        <w:top w:val="none" w:sz="0" w:space="0" w:color="auto"/>
        <w:left w:val="none" w:sz="0" w:space="0" w:color="auto"/>
        <w:bottom w:val="none" w:sz="0" w:space="0" w:color="auto"/>
        <w:right w:val="none" w:sz="0" w:space="0" w:color="auto"/>
      </w:divBdr>
    </w:div>
    <w:div w:id="771628144">
      <w:bodyDiv w:val="1"/>
      <w:marLeft w:val="0"/>
      <w:marRight w:val="0"/>
      <w:marTop w:val="0"/>
      <w:marBottom w:val="0"/>
      <w:divBdr>
        <w:top w:val="none" w:sz="0" w:space="0" w:color="auto"/>
        <w:left w:val="none" w:sz="0" w:space="0" w:color="auto"/>
        <w:bottom w:val="none" w:sz="0" w:space="0" w:color="auto"/>
        <w:right w:val="none" w:sz="0" w:space="0" w:color="auto"/>
      </w:divBdr>
    </w:div>
    <w:div w:id="1061440669">
      <w:bodyDiv w:val="1"/>
      <w:marLeft w:val="0"/>
      <w:marRight w:val="0"/>
      <w:marTop w:val="0"/>
      <w:marBottom w:val="0"/>
      <w:divBdr>
        <w:top w:val="none" w:sz="0" w:space="0" w:color="auto"/>
        <w:left w:val="none" w:sz="0" w:space="0" w:color="auto"/>
        <w:bottom w:val="none" w:sz="0" w:space="0" w:color="auto"/>
        <w:right w:val="none" w:sz="0" w:space="0" w:color="auto"/>
      </w:divBdr>
    </w:div>
    <w:div w:id="1130131304">
      <w:bodyDiv w:val="1"/>
      <w:marLeft w:val="0"/>
      <w:marRight w:val="0"/>
      <w:marTop w:val="0"/>
      <w:marBottom w:val="0"/>
      <w:divBdr>
        <w:top w:val="none" w:sz="0" w:space="0" w:color="auto"/>
        <w:left w:val="none" w:sz="0" w:space="0" w:color="auto"/>
        <w:bottom w:val="none" w:sz="0" w:space="0" w:color="auto"/>
        <w:right w:val="none" w:sz="0" w:space="0" w:color="auto"/>
      </w:divBdr>
    </w:div>
    <w:div w:id="1251623808">
      <w:bodyDiv w:val="1"/>
      <w:marLeft w:val="0"/>
      <w:marRight w:val="0"/>
      <w:marTop w:val="0"/>
      <w:marBottom w:val="0"/>
      <w:divBdr>
        <w:top w:val="none" w:sz="0" w:space="0" w:color="auto"/>
        <w:left w:val="none" w:sz="0" w:space="0" w:color="auto"/>
        <w:bottom w:val="none" w:sz="0" w:space="0" w:color="auto"/>
        <w:right w:val="none" w:sz="0" w:space="0" w:color="auto"/>
      </w:divBdr>
    </w:div>
    <w:div w:id="1743674641">
      <w:bodyDiv w:val="1"/>
      <w:marLeft w:val="0"/>
      <w:marRight w:val="0"/>
      <w:marTop w:val="0"/>
      <w:marBottom w:val="0"/>
      <w:divBdr>
        <w:top w:val="none" w:sz="0" w:space="0" w:color="auto"/>
        <w:left w:val="none" w:sz="0" w:space="0" w:color="auto"/>
        <w:bottom w:val="none" w:sz="0" w:space="0" w:color="auto"/>
        <w:right w:val="none" w:sz="0" w:space="0" w:color="auto"/>
      </w:divBdr>
    </w:div>
    <w:div w:id="1747537085">
      <w:bodyDiv w:val="1"/>
      <w:marLeft w:val="0"/>
      <w:marRight w:val="0"/>
      <w:marTop w:val="0"/>
      <w:marBottom w:val="0"/>
      <w:divBdr>
        <w:top w:val="none" w:sz="0" w:space="0" w:color="auto"/>
        <w:left w:val="none" w:sz="0" w:space="0" w:color="auto"/>
        <w:bottom w:val="none" w:sz="0" w:space="0" w:color="auto"/>
        <w:right w:val="none" w:sz="0" w:space="0" w:color="auto"/>
      </w:divBdr>
    </w:div>
    <w:div w:id="1815413534">
      <w:bodyDiv w:val="1"/>
      <w:marLeft w:val="0"/>
      <w:marRight w:val="0"/>
      <w:marTop w:val="0"/>
      <w:marBottom w:val="0"/>
      <w:divBdr>
        <w:top w:val="none" w:sz="0" w:space="0" w:color="auto"/>
        <w:left w:val="none" w:sz="0" w:space="0" w:color="auto"/>
        <w:bottom w:val="none" w:sz="0" w:space="0" w:color="auto"/>
        <w:right w:val="none" w:sz="0" w:space="0" w:color="auto"/>
      </w:divBdr>
    </w:div>
    <w:div w:id="206185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2020-01-27T00:00:00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F51DC6-95C2-425E-881D-14454CD89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17</Pages>
  <Words>1935</Words>
  <Characters>10646</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Simulador Renta de Cuarta y Quinta Categoría</vt:lpstr>
    </vt:vector>
  </TitlesOfParts>
  <Company>sistemas uni</Company>
  <LinksUpToDate>false</LinksUpToDate>
  <CharactersWithSpaces>12556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Simulador Renta de Cuarta y Quinta Categoría</dc:title>
  <dc:subject>Proyecto SUNAT</dc:subject>
  <dc:creator>YANET YOVANA CAHUI PARILLO –                   DWIGHT ALEJANDRO ALFARO MENDOZA </dc:creator>
  <cp:keywords/>
  <dc:description/>
  <cp:lastModifiedBy>dwight alfaro</cp:lastModifiedBy>
  <cp:revision>18</cp:revision>
  <dcterms:created xsi:type="dcterms:W3CDTF">2020-01-26T15:37:00Z</dcterms:created>
  <dcterms:modified xsi:type="dcterms:W3CDTF">2020-01-27T03:39:00Z</dcterms:modified>
</cp:coreProperties>
</file>