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2"/>
        <w:gridCol w:w="6266"/>
      </w:tblGrid>
      <w:tr w:rsidR="001508DA" w:rsidRPr="00CF69EC" w:rsidTr="001508DA">
        <w:tc>
          <w:tcPr>
            <w:tcW w:w="2712" w:type="dxa"/>
          </w:tcPr>
          <w:p w:rsidR="001508DA" w:rsidRPr="00CF69EC" w:rsidRDefault="005B1C84" w:rsidP="00F44822">
            <w:pPr>
              <w:jc w:val="center"/>
              <w:rPr>
                <w:rFonts w:cstheme="minorHAnsi"/>
                <w:color w:val="FF0000"/>
                <w:sz w:val="72"/>
              </w:rPr>
            </w:pPr>
            <w:r>
              <w:rPr>
                <w:rFonts w:cstheme="minorHAnsi"/>
                <w:color w:val="FF0000"/>
                <w:sz w:val="72"/>
              </w:rPr>
              <w:t xml:space="preserve"> </w:t>
            </w:r>
            <w:r w:rsidR="001508DA" w:rsidRPr="00CF69EC">
              <w:rPr>
                <w:rFonts w:cstheme="minorHAnsi"/>
                <w:noProof/>
                <w:color w:val="FF0000"/>
                <w:sz w:val="72"/>
                <w:lang w:val="es-PE" w:eastAsia="es-PE"/>
              </w:rPr>
              <w:drawing>
                <wp:inline distT="0" distB="0" distL="0" distR="0" wp14:anchorId="614DE178" wp14:editId="03CFA086">
                  <wp:extent cx="1584960" cy="1993265"/>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4960" cy="1993265"/>
                          </a:xfrm>
                          <a:prstGeom prst="rect">
                            <a:avLst/>
                          </a:prstGeom>
                          <a:noFill/>
                        </pic:spPr>
                      </pic:pic>
                    </a:graphicData>
                  </a:graphic>
                </wp:inline>
              </w:drawing>
            </w:r>
          </w:p>
        </w:tc>
        <w:tc>
          <w:tcPr>
            <w:tcW w:w="6266" w:type="dxa"/>
          </w:tcPr>
          <w:p w:rsidR="001508DA" w:rsidRPr="00CF69EC" w:rsidRDefault="001508DA" w:rsidP="00F44822">
            <w:pPr>
              <w:jc w:val="center"/>
              <w:rPr>
                <w:rFonts w:cstheme="minorHAnsi"/>
                <w:color w:val="FF0000"/>
                <w:sz w:val="28"/>
                <w:szCs w:val="28"/>
              </w:rPr>
            </w:pPr>
          </w:p>
          <w:p w:rsidR="001508DA" w:rsidRPr="00CF69EC" w:rsidRDefault="001508DA" w:rsidP="00F44822">
            <w:pPr>
              <w:jc w:val="center"/>
              <w:rPr>
                <w:rFonts w:cstheme="minorHAnsi"/>
                <w:color w:val="FF0000"/>
                <w:sz w:val="28"/>
                <w:szCs w:val="28"/>
              </w:rPr>
            </w:pPr>
          </w:p>
          <w:p w:rsidR="001508DA" w:rsidRPr="00CF69EC" w:rsidRDefault="001508DA" w:rsidP="00F44822">
            <w:pPr>
              <w:jc w:val="center"/>
              <w:rPr>
                <w:rFonts w:cstheme="minorHAnsi"/>
                <w:color w:val="FF0000"/>
                <w:sz w:val="28"/>
                <w:szCs w:val="28"/>
              </w:rPr>
            </w:pPr>
          </w:p>
          <w:p w:rsidR="001508DA" w:rsidRPr="00156DC9" w:rsidRDefault="001508DA" w:rsidP="00F44822">
            <w:pPr>
              <w:jc w:val="center"/>
              <w:rPr>
                <w:rFonts w:cstheme="minorHAnsi"/>
                <w:b/>
                <w:sz w:val="28"/>
                <w:szCs w:val="28"/>
              </w:rPr>
            </w:pPr>
            <w:r w:rsidRPr="00156DC9">
              <w:rPr>
                <w:rFonts w:cstheme="minorHAnsi"/>
                <w:b/>
                <w:sz w:val="28"/>
                <w:szCs w:val="28"/>
              </w:rPr>
              <w:t>Universidad Nacional de Ingeniería.</w:t>
            </w:r>
          </w:p>
          <w:p w:rsidR="001508DA" w:rsidRPr="00CF69EC" w:rsidRDefault="001508DA" w:rsidP="00F44822">
            <w:pPr>
              <w:jc w:val="center"/>
              <w:rPr>
                <w:rFonts w:cstheme="minorHAnsi"/>
                <w:color w:val="FF0000"/>
                <w:sz w:val="72"/>
              </w:rPr>
            </w:pPr>
            <w:r w:rsidRPr="00156DC9">
              <w:rPr>
                <w:rFonts w:cstheme="minorHAnsi"/>
                <w:b/>
                <w:sz w:val="28"/>
                <w:szCs w:val="28"/>
              </w:rPr>
              <w:t>Facultad de Ingeniería Industrial y de Sistemas.</w:t>
            </w:r>
          </w:p>
        </w:tc>
      </w:tr>
    </w:tbl>
    <w:p w:rsidR="00F44822" w:rsidRPr="00CF69EC" w:rsidRDefault="001508DA" w:rsidP="00F44822">
      <w:pPr>
        <w:jc w:val="center"/>
        <w:rPr>
          <w:rFonts w:cstheme="minorHAnsi"/>
          <w:color w:val="FF0000"/>
          <w:sz w:val="72"/>
        </w:rPr>
      </w:pPr>
      <w:r w:rsidRPr="00CF69EC">
        <w:rPr>
          <w:rFonts w:cstheme="minorHAnsi"/>
          <w:noProof/>
          <w:lang w:val="es-PE" w:eastAsia="es-PE"/>
        </w:rPr>
        <w:drawing>
          <wp:anchor distT="0" distB="0" distL="114300" distR="114300" simplePos="0" relativeHeight="251661312" behindDoc="1" locked="0" layoutInCell="1" allowOverlap="1" wp14:anchorId="4F4DE5AF" wp14:editId="7A713C78">
            <wp:simplePos x="0" y="0"/>
            <wp:positionH relativeFrom="margin">
              <wp:posOffset>1577340</wp:posOffset>
            </wp:positionH>
            <wp:positionV relativeFrom="paragraph">
              <wp:posOffset>209550</wp:posOffset>
            </wp:positionV>
            <wp:extent cx="2266950" cy="1477010"/>
            <wp:effectExtent l="0" t="0" r="0" b="8890"/>
            <wp:wrapTight wrapText="bothSides">
              <wp:wrapPolygon edited="0">
                <wp:start x="0" y="0"/>
                <wp:lineTo x="0" y="21451"/>
                <wp:lineTo x="21418" y="21451"/>
                <wp:lineTo x="21418"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stemas uni.png"/>
                    <pic:cNvPicPr/>
                  </pic:nvPicPr>
                  <pic:blipFill>
                    <a:blip r:embed="rId9">
                      <a:extLst>
                        <a:ext uri="{28A0092B-C50C-407E-A947-70E740481C1C}">
                          <a14:useLocalDpi xmlns:a14="http://schemas.microsoft.com/office/drawing/2010/main" val="0"/>
                        </a:ext>
                      </a:extLst>
                    </a:blip>
                    <a:stretch>
                      <a:fillRect/>
                    </a:stretch>
                  </pic:blipFill>
                  <pic:spPr>
                    <a:xfrm>
                      <a:off x="0" y="0"/>
                      <a:ext cx="2266950" cy="1477010"/>
                    </a:xfrm>
                    <a:prstGeom prst="rect">
                      <a:avLst/>
                    </a:prstGeom>
                  </pic:spPr>
                </pic:pic>
              </a:graphicData>
            </a:graphic>
            <wp14:sizeRelH relativeFrom="margin">
              <wp14:pctWidth>0</wp14:pctWidth>
            </wp14:sizeRelH>
            <wp14:sizeRelV relativeFrom="margin">
              <wp14:pctHeight>0</wp14:pctHeight>
            </wp14:sizeRelV>
          </wp:anchor>
        </w:drawing>
      </w:r>
    </w:p>
    <w:p w:rsidR="00F44822" w:rsidRPr="00CF69EC" w:rsidRDefault="00F44822">
      <w:pPr>
        <w:rPr>
          <w:rFonts w:cstheme="minorHAnsi"/>
        </w:rPr>
      </w:pPr>
    </w:p>
    <w:p w:rsidR="00F44822" w:rsidRPr="00CF69EC" w:rsidRDefault="00F44822">
      <w:pPr>
        <w:rPr>
          <w:rFonts w:cstheme="minorHAnsi"/>
        </w:rPr>
      </w:pPr>
    </w:p>
    <w:p w:rsidR="00F44822" w:rsidRPr="00CF69EC" w:rsidRDefault="00F44822">
      <w:pPr>
        <w:rPr>
          <w:rFonts w:cstheme="minorHAnsi"/>
        </w:rPr>
      </w:pPr>
    </w:p>
    <w:p w:rsidR="00F44822" w:rsidRPr="00CF69EC" w:rsidRDefault="00F44822">
      <w:pPr>
        <w:rPr>
          <w:rFonts w:cstheme="minorHAnsi"/>
        </w:rPr>
      </w:pPr>
    </w:p>
    <w:p w:rsidR="001508DA" w:rsidRPr="00CF69EC" w:rsidRDefault="001508DA" w:rsidP="001508DA">
      <w:pPr>
        <w:jc w:val="center"/>
        <w:rPr>
          <w:rFonts w:cstheme="minorHAnsi"/>
          <w:sz w:val="72"/>
        </w:rPr>
      </w:pPr>
      <w:r w:rsidRPr="00CF69EC">
        <w:rPr>
          <w:rFonts w:cstheme="minorHAnsi"/>
          <w:sz w:val="72"/>
        </w:rPr>
        <w:t>“Principios SOLID”</w:t>
      </w:r>
    </w:p>
    <w:p w:rsidR="00F44822" w:rsidRPr="00CF69EC" w:rsidRDefault="00F44822" w:rsidP="001508DA">
      <w:pPr>
        <w:jc w:val="center"/>
        <w:rPr>
          <w:rFonts w:cstheme="minorHAnsi"/>
        </w:rPr>
      </w:pPr>
    </w:p>
    <w:p w:rsidR="00F44822" w:rsidRPr="00CF69EC" w:rsidRDefault="00F44822">
      <w:pPr>
        <w:rPr>
          <w:rFonts w:cstheme="minorHAnsi"/>
        </w:rPr>
      </w:pPr>
    </w:p>
    <w:p w:rsidR="00F44822" w:rsidRPr="00CF69EC" w:rsidRDefault="00F44822">
      <w:pPr>
        <w:rPr>
          <w:rFonts w:cstheme="minorHAnsi"/>
        </w:rPr>
      </w:pPr>
    </w:p>
    <w:p w:rsidR="00F44822" w:rsidRPr="00CF69EC" w:rsidRDefault="00F44822">
      <w:pPr>
        <w:rPr>
          <w:rFonts w:cstheme="minorHAnsi"/>
          <w:sz w:val="32"/>
        </w:rPr>
      </w:pPr>
    </w:p>
    <w:p w:rsidR="001508DA" w:rsidRPr="00CF69EC" w:rsidRDefault="001508DA" w:rsidP="001508DA">
      <w:pPr>
        <w:tabs>
          <w:tab w:val="left" w:pos="0"/>
        </w:tabs>
        <w:rPr>
          <w:rFonts w:cstheme="minorHAnsi"/>
          <w:sz w:val="24"/>
          <w:szCs w:val="24"/>
        </w:rPr>
      </w:pPr>
      <w:r w:rsidRPr="00CF69EC">
        <w:rPr>
          <w:rFonts w:cstheme="minorHAnsi"/>
          <w:b/>
          <w:sz w:val="24"/>
          <w:szCs w:val="24"/>
        </w:rPr>
        <w:t>Profesor:</w:t>
      </w:r>
      <w:r w:rsidRPr="00CF69EC">
        <w:rPr>
          <w:rFonts w:cstheme="minorHAnsi"/>
          <w:sz w:val="24"/>
          <w:szCs w:val="24"/>
        </w:rPr>
        <w:t xml:space="preserve"> Coronel Castillo, Eric Gustavo.</w:t>
      </w:r>
    </w:p>
    <w:p w:rsidR="001508DA" w:rsidRPr="00CF69EC" w:rsidRDefault="001508DA" w:rsidP="001508DA">
      <w:pPr>
        <w:tabs>
          <w:tab w:val="left" w:pos="0"/>
        </w:tabs>
        <w:rPr>
          <w:rFonts w:cstheme="minorHAnsi"/>
          <w:sz w:val="24"/>
          <w:szCs w:val="24"/>
        </w:rPr>
      </w:pPr>
      <w:r w:rsidRPr="00CF69EC">
        <w:rPr>
          <w:rFonts w:cstheme="minorHAnsi"/>
          <w:b/>
          <w:sz w:val="24"/>
          <w:szCs w:val="24"/>
        </w:rPr>
        <w:t>Curso:</w:t>
      </w:r>
      <w:r w:rsidRPr="00CF69EC">
        <w:rPr>
          <w:rFonts w:cstheme="minorHAnsi"/>
          <w:sz w:val="24"/>
          <w:szCs w:val="24"/>
        </w:rPr>
        <w:t xml:space="preserve"> Programador Java.</w:t>
      </w:r>
    </w:p>
    <w:p w:rsidR="00F44822" w:rsidRPr="00CF69EC" w:rsidRDefault="00F44822" w:rsidP="001508DA">
      <w:pPr>
        <w:tabs>
          <w:tab w:val="left" w:pos="0"/>
        </w:tabs>
        <w:rPr>
          <w:rFonts w:cstheme="minorHAnsi"/>
          <w:b/>
          <w:sz w:val="24"/>
          <w:szCs w:val="24"/>
        </w:rPr>
      </w:pPr>
      <w:r w:rsidRPr="00CF69EC">
        <w:rPr>
          <w:rFonts w:cstheme="minorHAnsi"/>
          <w:b/>
          <w:sz w:val="24"/>
          <w:szCs w:val="24"/>
        </w:rPr>
        <w:t>Integrantes:</w:t>
      </w:r>
    </w:p>
    <w:p w:rsidR="00F44822" w:rsidRPr="00CF69EC" w:rsidRDefault="00F44822" w:rsidP="001508DA">
      <w:pPr>
        <w:pStyle w:val="Prrafodelista"/>
        <w:numPr>
          <w:ilvl w:val="0"/>
          <w:numId w:val="6"/>
        </w:numPr>
        <w:rPr>
          <w:rFonts w:cstheme="minorHAnsi"/>
          <w:sz w:val="24"/>
          <w:szCs w:val="24"/>
        </w:rPr>
      </w:pPr>
      <w:r w:rsidRPr="00CF69EC">
        <w:rPr>
          <w:rFonts w:cstheme="minorHAnsi"/>
          <w:sz w:val="24"/>
          <w:szCs w:val="24"/>
        </w:rPr>
        <w:t xml:space="preserve">Hinostroza Yañez, Evans del Jair </w:t>
      </w:r>
    </w:p>
    <w:p w:rsidR="00F44822" w:rsidRPr="00CF69EC" w:rsidRDefault="008C73EA" w:rsidP="001508DA">
      <w:pPr>
        <w:pStyle w:val="Prrafodelista"/>
        <w:numPr>
          <w:ilvl w:val="0"/>
          <w:numId w:val="6"/>
        </w:numPr>
        <w:rPr>
          <w:rFonts w:cstheme="minorHAnsi"/>
          <w:sz w:val="24"/>
          <w:szCs w:val="24"/>
        </w:rPr>
      </w:pPr>
      <w:r w:rsidRPr="00CF69EC">
        <w:rPr>
          <w:rFonts w:cstheme="minorHAnsi"/>
          <w:sz w:val="24"/>
          <w:szCs w:val="24"/>
        </w:rPr>
        <w:t>Barrios Alarcón, Fernando Luis</w:t>
      </w:r>
    </w:p>
    <w:p w:rsidR="008C73EA" w:rsidRPr="00CF69EC" w:rsidRDefault="008C73EA">
      <w:pPr>
        <w:rPr>
          <w:rFonts w:cstheme="minorHAnsi"/>
          <w:sz w:val="24"/>
          <w:szCs w:val="24"/>
        </w:rPr>
      </w:pPr>
    </w:p>
    <w:p w:rsidR="001508DA" w:rsidRPr="00CF69EC" w:rsidRDefault="001508DA">
      <w:pPr>
        <w:rPr>
          <w:rFonts w:cstheme="minorHAnsi"/>
          <w:sz w:val="24"/>
          <w:szCs w:val="24"/>
        </w:rPr>
      </w:pPr>
    </w:p>
    <w:p w:rsidR="008C73EA" w:rsidRPr="00CF69EC" w:rsidRDefault="001508DA" w:rsidP="00B06318">
      <w:pPr>
        <w:jc w:val="center"/>
        <w:rPr>
          <w:rFonts w:cstheme="minorHAnsi"/>
          <w:sz w:val="24"/>
          <w:szCs w:val="24"/>
        </w:rPr>
      </w:pPr>
      <w:r w:rsidRPr="00CF69EC">
        <w:rPr>
          <w:rFonts w:cstheme="minorHAnsi"/>
          <w:sz w:val="24"/>
          <w:szCs w:val="24"/>
        </w:rPr>
        <w:lastRenderedPageBreak/>
        <w:t>Lima, Febrero de 2020.</w:t>
      </w:r>
    </w:p>
    <w:p w:rsidR="000A2340" w:rsidRPr="00CF69EC" w:rsidRDefault="000A2340" w:rsidP="0023720B">
      <w:pPr>
        <w:pStyle w:val="SuperTitulos"/>
      </w:pPr>
      <w:bookmarkStart w:id="0" w:name="_Toc33004872"/>
      <w:r w:rsidRPr="00CF69EC">
        <w:t>Dedicatoria</w:t>
      </w:r>
      <w:bookmarkEnd w:id="0"/>
      <w:r w:rsidRPr="00CF69EC">
        <w:t xml:space="preserve"> </w:t>
      </w:r>
    </w:p>
    <w:p w:rsidR="0023720B" w:rsidRPr="0023720B" w:rsidRDefault="0023720B" w:rsidP="0023720B">
      <w:pPr>
        <w:ind w:left="4962"/>
        <w:rPr>
          <w:rFonts w:cstheme="minorHAnsi"/>
          <w:i/>
        </w:rPr>
      </w:pPr>
      <w:r w:rsidRPr="0023720B">
        <w:rPr>
          <w:rFonts w:cstheme="minorHAnsi"/>
          <w:i/>
        </w:rPr>
        <w:t xml:space="preserve">Este proyecto está dedicado a Dios </w:t>
      </w:r>
      <w:r w:rsidR="00CF4645">
        <w:rPr>
          <w:rFonts w:cstheme="minorHAnsi"/>
          <w:i/>
        </w:rPr>
        <w:t>en primer lugar</w:t>
      </w:r>
      <w:r w:rsidRPr="0023720B">
        <w:rPr>
          <w:rFonts w:cstheme="minorHAnsi"/>
          <w:i/>
        </w:rPr>
        <w:t xml:space="preserve"> por darme la fuerza</w:t>
      </w:r>
      <w:r>
        <w:rPr>
          <w:rFonts w:cstheme="minorHAnsi"/>
          <w:i/>
        </w:rPr>
        <w:t>, la fe</w:t>
      </w:r>
      <w:r w:rsidRPr="0023720B">
        <w:rPr>
          <w:rFonts w:cstheme="minorHAnsi"/>
          <w:i/>
        </w:rPr>
        <w:t xml:space="preserve"> y la entereza de seguir adelante cada día. </w:t>
      </w:r>
    </w:p>
    <w:p w:rsidR="0023720B" w:rsidRPr="0023720B" w:rsidRDefault="0023720B" w:rsidP="0023720B">
      <w:pPr>
        <w:ind w:left="4962"/>
        <w:rPr>
          <w:rFonts w:cstheme="minorHAnsi"/>
          <w:i/>
        </w:rPr>
      </w:pPr>
      <w:r w:rsidRPr="0023720B">
        <w:rPr>
          <w:rFonts w:cstheme="minorHAnsi"/>
          <w:i/>
        </w:rPr>
        <w:t>A mis padres por su educación, compromiso y lucha en mi crianza y formación como ser humano</w:t>
      </w:r>
      <w:r w:rsidR="00631CF5">
        <w:rPr>
          <w:rFonts w:cstheme="minorHAnsi"/>
          <w:i/>
        </w:rPr>
        <w:t>, por lo bueno y lo malo, por su amor y sus valores, los amo y los extraño</w:t>
      </w:r>
      <w:r w:rsidRPr="0023720B">
        <w:rPr>
          <w:rFonts w:cstheme="minorHAnsi"/>
          <w:i/>
        </w:rPr>
        <w:t>.</w:t>
      </w:r>
    </w:p>
    <w:p w:rsidR="0023720B" w:rsidRPr="0023720B" w:rsidRDefault="0023720B" w:rsidP="0023720B">
      <w:pPr>
        <w:ind w:left="4962"/>
        <w:rPr>
          <w:rFonts w:cstheme="minorHAnsi"/>
          <w:i/>
        </w:rPr>
      </w:pPr>
      <w:r w:rsidRPr="0023720B">
        <w:rPr>
          <w:rFonts w:cstheme="minorHAnsi"/>
          <w:i/>
        </w:rPr>
        <w:t xml:space="preserve"> A mi hermano Héctor Barrios, para que le sirva </w:t>
      </w:r>
      <w:r w:rsidR="00465118" w:rsidRPr="0023720B">
        <w:rPr>
          <w:rFonts w:cstheme="minorHAnsi"/>
          <w:i/>
        </w:rPr>
        <w:t>como</w:t>
      </w:r>
      <w:r w:rsidRPr="0023720B">
        <w:rPr>
          <w:rFonts w:cstheme="minorHAnsi"/>
          <w:i/>
        </w:rPr>
        <w:t xml:space="preserve"> ejemplo, que siga transitando el camino del bien, avance y nunca se rinda</w:t>
      </w:r>
      <w:r>
        <w:rPr>
          <w:rFonts w:cstheme="minorHAnsi"/>
          <w:i/>
        </w:rPr>
        <w:t>, siempre ha sido un buen hermano</w:t>
      </w:r>
      <w:r w:rsidR="00465118">
        <w:rPr>
          <w:rFonts w:cstheme="minorHAnsi"/>
          <w:i/>
        </w:rPr>
        <w:t>, un ejemplo de fuerza</w:t>
      </w:r>
      <w:r>
        <w:rPr>
          <w:rFonts w:cstheme="minorHAnsi"/>
          <w:i/>
        </w:rPr>
        <w:t xml:space="preserve"> y un guerrero de la vida</w:t>
      </w:r>
      <w:r w:rsidRPr="0023720B">
        <w:rPr>
          <w:rFonts w:cstheme="minorHAnsi"/>
          <w:i/>
        </w:rPr>
        <w:t xml:space="preserve">. </w:t>
      </w:r>
    </w:p>
    <w:p w:rsidR="00F44822" w:rsidRDefault="0091009A" w:rsidP="0023720B">
      <w:pPr>
        <w:ind w:left="4962"/>
        <w:rPr>
          <w:rFonts w:cstheme="minorHAnsi"/>
          <w:i/>
        </w:rPr>
      </w:pPr>
      <w:r>
        <w:rPr>
          <w:rFonts w:cstheme="minorHAnsi"/>
          <w:i/>
        </w:rPr>
        <w:t>Y muy especial</w:t>
      </w:r>
      <w:r w:rsidR="0023720B" w:rsidRPr="0023720B">
        <w:rPr>
          <w:rFonts w:cstheme="minorHAnsi"/>
          <w:i/>
        </w:rPr>
        <w:t xml:space="preserve">mente a mi novia Mary Margaret por su compañía y su apoyo incondicional en mis momentos </w:t>
      </w:r>
      <w:r w:rsidR="00631CF5" w:rsidRPr="0023720B">
        <w:rPr>
          <w:rFonts w:cstheme="minorHAnsi"/>
          <w:i/>
        </w:rPr>
        <w:t>más</w:t>
      </w:r>
      <w:r w:rsidR="0023720B" w:rsidRPr="0023720B">
        <w:rPr>
          <w:rFonts w:cstheme="minorHAnsi"/>
          <w:i/>
        </w:rPr>
        <w:t xml:space="preserve"> duros, por ser un ejemplo de lucha y de constancia, por ser una hija, una nieta,</w:t>
      </w:r>
      <w:r w:rsidR="00465118">
        <w:rPr>
          <w:rFonts w:cstheme="minorHAnsi"/>
          <w:i/>
        </w:rPr>
        <w:t xml:space="preserve"> una amiga y una novia leal y firme, por</w:t>
      </w:r>
      <w:r w:rsidR="0023720B" w:rsidRPr="0023720B">
        <w:rPr>
          <w:rFonts w:cstheme="minorHAnsi"/>
          <w:i/>
        </w:rPr>
        <w:t xml:space="preserve"> sus principios y valore</w:t>
      </w:r>
      <w:r w:rsidR="00465118">
        <w:rPr>
          <w:rFonts w:cstheme="minorHAnsi"/>
          <w:i/>
        </w:rPr>
        <w:t>s, te amo mucho</w:t>
      </w:r>
      <w:r w:rsidR="0023720B" w:rsidRPr="0023720B">
        <w:rPr>
          <w:rFonts w:cstheme="minorHAnsi"/>
          <w:i/>
        </w:rPr>
        <w:t>.</w:t>
      </w:r>
    </w:p>
    <w:p w:rsidR="00316240" w:rsidRPr="00316240" w:rsidRDefault="00316240" w:rsidP="0023720B">
      <w:pPr>
        <w:ind w:left="4962"/>
        <w:rPr>
          <w:rFonts w:cstheme="minorHAnsi"/>
          <w:b/>
          <w:i/>
        </w:rPr>
      </w:pPr>
      <w:r>
        <w:rPr>
          <w:rFonts w:cstheme="minorHAnsi"/>
          <w:b/>
          <w:i/>
        </w:rPr>
        <w:t>Fernando Barrios.</w:t>
      </w:r>
    </w:p>
    <w:p w:rsidR="00F44822" w:rsidRPr="00CF69EC" w:rsidRDefault="00F44822">
      <w:pPr>
        <w:rPr>
          <w:rFonts w:cstheme="minorHAnsi"/>
        </w:rPr>
      </w:pPr>
    </w:p>
    <w:p w:rsidR="00F44822" w:rsidRPr="00CF69EC" w:rsidRDefault="00F44822">
      <w:pPr>
        <w:rPr>
          <w:rFonts w:cstheme="minorHAnsi"/>
        </w:rPr>
      </w:pPr>
    </w:p>
    <w:p w:rsidR="00F44822" w:rsidRPr="00CF69EC" w:rsidRDefault="00F44822">
      <w:pPr>
        <w:rPr>
          <w:rFonts w:cstheme="minorHAnsi"/>
        </w:rPr>
      </w:pPr>
    </w:p>
    <w:p w:rsidR="00F44822" w:rsidRPr="00CF69EC" w:rsidRDefault="00F44822">
      <w:pPr>
        <w:rPr>
          <w:rFonts w:cstheme="minorHAnsi"/>
        </w:rPr>
      </w:pPr>
    </w:p>
    <w:p w:rsidR="00F44822" w:rsidRPr="00CF69EC" w:rsidRDefault="00F44822">
      <w:pPr>
        <w:rPr>
          <w:rFonts w:cstheme="minorHAnsi"/>
        </w:rPr>
      </w:pPr>
    </w:p>
    <w:p w:rsidR="00F44822" w:rsidRPr="00CF69EC" w:rsidRDefault="00F44822">
      <w:pPr>
        <w:rPr>
          <w:rFonts w:cstheme="minorHAnsi"/>
        </w:rPr>
      </w:pPr>
    </w:p>
    <w:p w:rsidR="00F44822" w:rsidRPr="00CF69EC" w:rsidRDefault="00F44822">
      <w:pPr>
        <w:rPr>
          <w:rFonts w:cstheme="minorHAnsi"/>
        </w:rPr>
      </w:pPr>
    </w:p>
    <w:p w:rsidR="00B05F13" w:rsidRPr="00CF69EC" w:rsidRDefault="00B05F13">
      <w:pPr>
        <w:rPr>
          <w:rFonts w:cstheme="minorHAnsi"/>
        </w:rPr>
      </w:pPr>
    </w:p>
    <w:p w:rsidR="00B05F13" w:rsidRPr="00CF69EC" w:rsidRDefault="00B05F13">
      <w:pPr>
        <w:rPr>
          <w:rFonts w:cstheme="minorHAnsi"/>
        </w:rPr>
      </w:pPr>
      <w:r w:rsidRPr="00CF69EC">
        <w:rPr>
          <w:rFonts w:cstheme="minorHAnsi"/>
        </w:rPr>
        <w:br w:type="page"/>
      </w:r>
    </w:p>
    <w:sdt>
      <w:sdtPr>
        <w:rPr>
          <w:lang w:val="es-ES"/>
        </w:rPr>
        <w:id w:val="94835820"/>
        <w:docPartObj>
          <w:docPartGallery w:val="Table of Contents"/>
          <w:docPartUnique/>
        </w:docPartObj>
      </w:sdtPr>
      <w:sdtEndPr>
        <w:rPr>
          <w:rFonts w:asciiTheme="minorHAnsi" w:eastAsiaTheme="minorHAnsi" w:hAnsiTheme="minorHAnsi" w:cstheme="minorBidi"/>
          <w:b/>
          <w:bCs/>
          <w:color w:val="auto"/>
          <w:sz w:val="22"/>
          <w:szCs w:val="22"/>
        </w:rPr>
      </w:sdtEndPr>
      <w:sdtContent>
        <w:p w:rsidR="00B71AAB" w:rsidRDefault="00B71AAB">
          <w:pPr>
            <w:pStyle w:val="TtuloTDC"/>
          </w:pPr>
          <w:r>
            <w:rPr>
              <w:lang w:val="es-ES"/>
            </w:rPr>
            <w:t>Contenido</w:t>
          </w:r>
        </w:p>
        <w:p w:rsidR="00B71AAB" w:rsidRDefault="00B71AAB">
          <w:pPr>
            <w:pStyle w:val="TDC1"/>
            <w:tabs>
              <w:tab w:val="right" w:leader="dot" w:pos="8828"/>
            </w:tabs>
            <w:rPr>
              <w:rFonts w:eastAsiaTheme="minorEastAsia"/>
              <w:noProof/>
              <w:lang w:val="es-PE" w:eastAsia="es-PE"/>
            </w:rPr>
          </w:pPr>
          <w:r>
            <w:fldChar w:fldCharType="begin"/>
          </w:r>
          <w:r>
            <w:instrText xml:space="preserve"> TOC \o "1-3" \h \z \u </w:instrText>
          </w:r>
          <w:r>
            <w:fldChar w:fldCharType="separate"/>
          </w:r>
          <w:hyperlink w:anchor="_Toc33004872" w:history="1">
            <w:r w:rsidRPr="00A55DFA">
              <w:rPr>
                <w:rStyle w:val="Hipervnculo"/>
                <w:noProof/>
              </w:rPr>
              <w:t>Dedicatoria</w:t>
            </w:r>
            <w:r>
              <w:rPr>
                <w:noProof/>
                <w:webHidden/>
              </w:rPr>
              <w:tab/>
            </w:r>
            <w:r>
              <w:rPr>
                <w:noProof/>
                <w:webHidden/>
              </w:rPr>
              <w:fldChar w:fldCharType="begin"/>
            </w:r>
            <w:r>
              <w:rPr>
                <w:noProof/>
                <w:webHidden/>
              </w:rPr>
              <w:instrText xml:space="preserve"> PAGEREF _Toc33004872 \h </w:instrText>
            </w:r>
            <w:r>
              <w:rPr>
                <w:noProof/>
                <w:webHidden/>
              </w:rPr>
            </w:r>
            <w:r>
              <w:rPr>
                <w:noProof/>
                <w:webHidden/>
              </w:rPr>
              <w:fldChar w:fldCharType="separate"/>
            </w:r>
            <w:r>
              <w:rPr>
                <w:noProof/>
                <w:webHidden/>
              </w:rPr>
              <w:t>5</w:t>
            </w:r>
            <w:r>
              <w:rPr>
                <w:noProof/>
                <w:webHidden/>
              </w:rPr>
              <w:fldChar w:fldCharType="end"/>
            </w:r>
          </w:hyperlink>
        </w:p>
        <w:p w:rsidR="00B71AAB" w:rsidRDefault="00B71AAB">
          <w:pPr>
            <w:pStyle w:val="TDC1"/>
            <w:tabs>
              <w:tab w:val="right" w:leader="dot" w:pos="8828"/>
            </w:tabs>
            <w:rPr>
              <w:rFonts w:eastAsiaTheme="minorEastAsia"/>
              <w:noProof/>
              <w:lang w:val="es-PE" w:eastAsia="es-PE"/>
            </w:rPr>
          </w:pPr>
          <w:hyperlink w:anchor="_Toc33004873" w:history="1">
            <w:r w:rsidRPr="00A55DFA">
              <w:rPr>
                <w:rStyle w:val="Hipervnculo"/>
                <w:noProof/>
              </w:rPr>
              <w:t>Resumen</w:t>
            </w:r>
            <w:r>
              <w:rPr>
                <w:noProof/>
                <w:webHidden/>
              </w:rPr>
              <w:tab/>
            </w:r>
            <w:r>
              <w:rPr>
                <w:noProof/>
                <w:webHidden/>
              </w:rPr>
              <w:fldChar w:fldCharType="begin"/>
            </w:r>
            <w:r>
              <w:rPr>
                <w:noProof/>
                <w:webHidden/>
              </w:rPr>
              <w:instrText xml:space="preserve"> PAGEREF _Toc33004873 \h </w:instrText>
            </w:r>
            <w:r>
              <w:rPr>
                <w:noProof/>
                <w:webHidden/>
              </w:rPr>
            </w:r>
            <w:r>
              <w:rPr>
                <w:noProof/>
                <w:webHidden/>
              </w:rPr>
              <w:fldChar w:fldCharType="separate"/>
            </w:r>
            <w:r>
              <w:rPr>
                <w:noProof/>
                <w:webHidden/>
              </w:rPr>
              <w:t>6</w:t>
            </w:r>
            <w:r>
              <w:rPr>
                <w:noProof/>
                <w:webHidden/>
              </w:rPr>
              <w:fldChar w:fldCharType="end"/>
            </w:r>
          </w:hyperlink>
        </w:p>
        <w:p w:rsidR="00B71AAB" w:rsidRDefault="00B71AAB">
          <w:pPr>
            <w:pStyle w:val="TDC1"/>
            <w:tabs>
              <w:tab w:val="left" w:pos="440"/>
              <w:tab w:val="right" w:leader="dot" w:pos="8828"/>
            </w:tabs>
            <w:rPr>
              <w:rFonts w:eastAsiaTheme="minorEastAsia"/>
              <w:noProof/>
              <w:lang w:val="es-PE" w:eastAsia="es-PE"/>
            </w:rPr>
          </w:pPr>
          <w:hyperlink w:anchor="_Toc33004874" w:history="1">
            <w:r w:rsidRPr="00A55DFA">
              <w:rPr>
                <w:rStyle w:val="Hipervnculo"/>
                <w:noProof/>
              </w:rPr>
              <w:t>1.</w:t>
            </w:r>
            <w:r>
              <w:rPr>
                <w:rFonts w:eastAsiaTheme="minorEastAsia"/>
                <w:noProof/>
                <w:lang w:val="es-PE" w:eastAsia="es-PE"/>
              </w:rPr>
              <w:tab/>
            </w:r>
            <w:r w:rsidRPr="00A55DFA">
              <w:rPr>
                <w:rStyle w:val="Hipervnculo"/>
                <w:noProof/>
              </w:rPr>
              <w:t>Principios Solid</w:t>
            </w:r>
            <w:r>
              <w:rPr>
                <w:noProof/>
                <w:webHidden/>
              </w:rPr>
              <w:tab/>
            </w:r>
            <w:r>
              <w:rPr>
                <w:noProof/>
                <w:webHidden/>
              </w:rPr>
              <w:fldChar w:fldCharType="begin"/>
            </w:r>
            <w:r>
              <w:rPr>
                <w:noProof/>
                <w:webHidden/>
              </w:rPr>
              <w:instrText xml:space="preserve"> PAGEREF _Toc33004874 \h </w:instrText>
            </w:r>
            <w:r>
              <w:rPr>
                <w:noProof/>
                <w:webHidden/>
              </w:rPr>
            </w:r>
            <w:r>
              <w:rPr>
                <w:noProof/>
                <w:webHidden/>
              </w:rPr>
              <w:fldChar w:fldCharType="separate"/>
            </w:r>
            <w:r>
              <w:rPr>
                <w:noProof/>
                <w:webHidden/>
              </w:rPr>
              <w:t>7</w:t>
            </w:r>
            <w:r>
              <w:rPr>
                <w:noProof/>
                <w:webHidden/>
              </w:rPr>
              <w:fldChar w:fldCharType="end"/>
            </w:r>
          </w:hyperlink>
        </w:p>
        <w:p w:rsidR="00B71AAB" w:rsidRDefault="00B71AAB">
          <w:pPr>
            <w:pStyle w:val="TDC2"/>
            <w:tabs>
              <w:tab w:val="left" w:pos="880"/>
              <w:tab w:val="right" w:leader="dot" w:pos="8828"/>
            </w:tabs>
            <w:rPr>
              <w:rFonts w:eastAsiaTheme="minorEastAsia"/>
              <w:noProof/>
              <w:lang w:val="es-PE" w:eastAsia="es-PE"/>
            </w:rPr>
          </w:pPr>
          <w:hyperlink w:anchor="_Toc33004875" w:history="1">
            <w:r w:rsidRPr="00A55DFA">
              <w:rPr>
                <w:rStyle w:val="Hipervnculo"/>
                <w:noProof/>
              </w:rPr>
              <w:t>1.1.</w:t>
            </w:r>
            <w:r>
              <w:rPr>
                <w:rFonts w:eastAsiaTheme="minorEastAsia"/>
                <w:noProof/>
                <w:lang w:val="es-PE" w:eastAsia="es-PE"/>
              </w:rPr>
              <w:tab/>
            </w:r>
            <w:r w:rsidRPr="00A55DFA">
              <w:rPr>
                <w:rStyle w:val="Hipervnculo"/>
                <w:noProof/>
              </w:rPr>
              <w:t>Principio de responsabilidad única (Single responsibility principle)</w:t>
            </w:r>
            <w:r>
              <w:rPr>
                <w:noProof/>
                <w:webHidden/>
              </w:rPr>
              <w:tab/>
            </w:r>
            <w:r>
              <w:rPr>
                <w:noProof/>
                <w:webHidden/>
              </w:rPr>
              <w:fldChar w:fldCharType="begin"/>
            </w:r>
            <w:r>
              <w:rPr>
                <w:noProof/>
                <w:webHidden/>
              </w:rPr>
              <w:instrText xml:space="preserve"> PAGEREF _Toc33004875 \h </w:instrText>
            </w:r>
            <w:r>
              <w:rPr>
                <w:noProof/>
                <w:webHidden/>
              </w:rPr>
            </w:r>
            <w:r>
              <w:rPr>
                <w:noProof/>
                <w:webHidden/>
              </w:rPr>
              <w:fldChar w:fldCharType="separate"/>
            </w:r>
            <w:r>
              <w:rPr>
                <w:noProof/>
                <w:webHidden/>
              </w:rPr>
              <w:t>7</w:t>
            </w:r>
            <w:r>
              <w:rPr>
                <w:noProof/>
                <w:webHidden/>
              </w:rPr>
              <w:fldChar w:fldCharType="end"/>
            </w:r>
          </w:hyperlink>
        </w:p>
        <w:p w:rsidR="00B71AAB" w:rsidRDefault="00B71AAB">
          <w:pPr>
            <w:pStyle w:val="TDC2"/>
            <w:tabs>
              <w:tab w:val="left" w:pos="880"/>
              <w:tab w:val="right" w:leader="dot" w:pos="8828"/>
            </w:tabs>
            <w:rPr>
              <w:rFonts w:eastAsiaTheme="minorEastAsia"/>
              <w:noProof/>
              <w:lang w:val="es-PE" w:eastAsia="es-PE"/>
            </w:rPr>
          </w:pPr>
          <w:hyperlink w:anchor="_Toc33004876" w:history="1">
            <w:r w:rsidRPr="00A55DFA">
              <w:rPr>
                <w:rStyle w:val="Hipervnculo"/>
                <w:noProof/>
              </w:rPr>
              <w:t>1.2.</w:t>
            </w:r>
            <w:r>
              <w:rPr>
                <w:rFonts w:eastAsiaTheme="minorEastAsia"/>
                <w:noProof/>
                <w:lang w:val="es-PE" w:eastAsia="es-PE"/>
              </w:rPr>
              <w:tab/>
            </w:r>
            <w:r w:rsidRPr="00A55DFA">
              <w:rPr>
                <w:rStyle w:val="Hipervnculo"/>
                <w:noProof/>
              </w:rPr>
              <w:t>Principio de abierto / cerrado (Open/Closed Principle)</w:t>
            </w:r>
            <w:r>
              <w:rPr>
                <w:noProof/>
                <w:webHidden/>
              </w:rPr>
              <w:tab/>
            </w:r>
            <w:r>
              <w:rPr>
                <w:noProof/>
                <w:webHidden/>
              </w:rPr>
              <w:fldChar w:fldCharType="begin"/>
            </w:r>
            <w:r>
              <w:rPr>
                <w:noProof/>
                <w:webHidden/>
              </w:rPr>
              <w:instrText xml:space="preserve"> PAGEREF _Toc33004876 \h </w:instrText>
            </w:r>
            <w:r>
              <w:rPr>
                <w:noProof/>
                <w:webHidden/>
              </w:rPr>
            </w:r>
            <w:r>
              <w:rPr>
                <w:noProof/>
                <w:webHidden/>
              </w:rPr>
              <w:fldChar w:fldCharType="separate"/>
            </w:r>
            <w:r>
              <w:rPr>
                <w:noProof/>
                <w:webHidden/>
              </w:rPr>
              <w:t>8</w:t>
            </w:r>
            <w:r>
              <w:rPr>
                <w:noProof/>
                <w:webHidden/>
              </w:rPr>
              <w:fldChar w:fldCharType="end"/>
            </w:r>
          </w:hyperlink>
        </w:p>
        <w:p w:rsidR="00B71AAB" w:rsidRDefault="00B71AAB">
          <w:pPr>
            <w:pStyle w:val="TDC2"/>
            <w:tabs>
              <w:tab w:val="left" w:pos="880"/>
              <w:tab w:val="right" w:leader="dot" w:pos="8828"/>
            </w:tabs>
            <w:rPr>
              <w:rFonts w:eastAsiaTheme="minorEastAsia"/>
              <w:noProof/>
              <w:lang w:val="es-PE" w:eastAsia="es-PE"/>
            </w:rPr>
          </w:pPr>
          <w:hyperlink w:anchor="_Toc33004877" w:history="1">
            <w:r w:rsidRPr="00A55DFA">
              <w:rPr>
                <w:rStyle w:val="Hipervnculo"/>
                <w:noProof/>
              </w:rPr>
              <w:t>1.3.</w:t>
            </w:r>
            <w:r>
              <w:rPr>
                <w:rFonts w:eastAsiaTheme="minorEastAsia"/>
                <w:noProof/>
                <w:lang w:val="es-PE" w:eastAsia="es-PE"/>
              </w:rPr>
              <w:tab/>
            </w:r>
            <w:r w:rsidRPr="00A55DFA">
              <w:rPr>
                <w:rStyle w:val="Hipervnculo"/>
                <w:noProof/>
              </w:rPr>
              <w:t>Principio de sustitución de Liskov (Liskov substitution principle)</w:t>
            </w:r>
            <w:r>
              <w:rPr>
                <w:noProof/>
                <w:webHidden/>
              </w:rPr>
              <w:tab/>
            </w:r>
            <w:r>
              <w:rPr>
                <w:noProof/>
                <w:webHidden/>
              </w:rPr>
              <w:fldChar w:fldCharType="begin"/>
            </w:r>
            <w:r>
              <w:rPr>
                <w:noProof/>
                <w:webHidden/>
              </w:rPr>
              <w:instrText xml:space="preserve"> PAGEREF _Toc33004877 \h </w:instrText>
            </w:r>
            <w:r>
              <w:rPr>
                <w:noProof/>
                <w:webHidden/>
              </w:rPr>
            </w:r>
            <w:r>
              <w:rPr>
                <w:noProof/>
                <w:webHidden/>
              </w:rPr>
              <w:fldChar w:fldCharType="separate"/>
            </w:r>
            <w:r>
              <w:rPr>
                <w:noProof/>
                <w:webHidden/>
              </w:rPr>
              <w:t>8</w:t>
            </w:r>
            <w:r>
              <w:rPr>
                <w:noProof/>
                <w:webHidden/>
              </w:rPr>
              <w:fldChar w:fldCharType="end"/>
            </w:r>
          </w:hyperlink>
        </w:p>
        <w:p w:rsidR="00B71AAB" w:rsidRDefault="00B71AAB">
          <w:pPr>
            <w:pStyle w:val="TDC2"/>
            <w:tabs>
              <w:tab w:val="left" w:pos="880"/>
              <w:tab w:val="right" w:leader="dot" w:pos="8828"/>
            </w:tabs>
            <w:rPr>
              <w:rFonts w:eastAsiaTheme="minorEastAsia"/>
              <w:noProof/>
              <w:lang w:val="es-PE" w:eastAsia="es-PE"/>
            </w:rPr>
          </w:pPr>
          <w:hyperlink w:anchor="_Toc33004878" w:history="1">
            <w:r w:rsidRPr="00A55DFA">
              <w:rPr>
                <w:rStyle w:val="Hipervnculo"/>
                <w:noProof/>
              </w:rPr>
              <w:t>1.4.</w:t>
            </w:r>
            <w:r>
              <w:rPr>
                <w:rFonts w:eastAsiaTheme="minorEastAsia"/>
                <w:noProof/>
                <w:lang w:val="es-PE" w:eastAsia="es-PE"/>
              </w:rPr>
              <w:tab/>
            </w:r>
            <w:r w:rsidRPr="00A55DFA">
              <w:rPr>
                <w:rStyle w:val="Hipervnculo"/>
                <w:noProof/>
              </w:rPr>
              <w:t>Principio de Segregación de la Interfaz (Interface segregation principle)</w:t>
            </w:r>
            <w:r>
              <w:rPr>
                <w:noProof/>
                <w:webHidden/>
              </w:rPr>
              <w:tab/>
            </w:r>
            <w:r>
              <w:rPr>
                <w:noProof/>
                <w:webHidden/>
              </w:rPr>
              <w:fldChar w:fldCharType="begin"/>
            </w:r>
            <w:r>
              <w:rPr>
                <w:noProof/>
                <w:webHidden/>
              </w:rPr>
              <w:instrText xml:space="preserve"> PAGEREF _Toc33004878 \h </w:instrText>
            </w:r>
            <w:r>
              <w:rPr>
                <w:noProof/>
                <w:webHidden/>
              </w:rPr>
            </w:r>
            <w:r>
              <w:rPr>
                <w:noProof/>
                <w:webHidden/>
              </w:rPr>
              <w:fldChar w:fldCharType="separate"/>
            </w:r>
            <w:r>
              <w:rPr>
                <w:noProof/>
                <w:webHidden/>
              </w:rPr>
              <w:t>9</w:t>
            </w:r>
            <w:r>
              <w:rPr>
                <w:noProof/>
                <w:webHidden/>
              </w:rPr>
              <w:fldChar w:fldCharType="end"/>
            </w:r>
          </w:hyperlink>
        </w:p>
        <w:p w:rsidR="00B71AAB" w:rsidRDefault="00B71AAB">
          <w:pPr>
            <w:pStyle w:val="TDC2"/>
            <w:tabs>
              <w:tab w:val="left" w:pos="880"/>
              <w:tab w:val="right" w:leader="dot" w:pos="8828"/>
            </w:tabs>
            <w:rPr>
              <w:rFonts w:eastAsiaTheme="minorEastAsia"/>
              <w:noProof/>
              <w:lang w:val="es-PE" w:eastAsia="es-PE"/>
            </w:rPr>
          </w:pPr>
          <w:hyperlink w:anchor="_Toc33004879" w:history="1">
            <w:r w:rsidRPr="00A55DFA">
              <w:rPr>
                <w:rStyle w:val="Hipervnculo"/>
                <w:noProof/>
              </w:rPr>
              <w:t>1.5.</w:t>
            </w:r>
            <w:r>
              <w:rPr>
                <w:rFonts w:eastAsiaTheme="minorEastAsia"/>
                <w:noProof/>
                <w:lang w:val="es-PE" w:eastAsia="es-PE"/>
              </w:rPr>
              <w:tab/>
            </w:r>
            <w:r w:rsidRPr="00A55DFA">
              <w:rPr>
                <w:rStyle w:val="Hipervnculo"/>
                <w:noProof/>
              </w:rPr>
              <w:t>Principio de inversión de la dependencia (Dependency inversion principle)</w:t>
            </w:r>
            <w:r>
              <w:rPr>
                <w:noProof/>
                <w:webHidden/>
              </w:rPr>
              <w:tab/>
            </w:r>
            <w:r>
              <w:rPr>
                <w:noProof/>
                <w:webHidden/>
              </w:rPr>
              <w:fldChar w:fldCharType="begin"/>
            </w:r>
            <w:r>
              <w:rPr>
                <w:noProof/>
                <w:webHidden/>
              </w:rPr>
              <w:instrText xml:space="preserve"> PAGEREF _Toc33004879 \h </w:instrText>
            </w:r>
            <w:r>
              <w:rPr>
                <w:noProof/>
                <w:webHidden/>
              </w:rPr>
            </w:r>
            <w:r>
              <w:rPr>
                <w:noProof/>
                <w:webHidden/>
              </w:rPr>
              <w:fldChar w:fldCharType="separate"/>
            </w:r>
            <w:r>
              <w:rPr>
                <w:noProof/>
                <w:webHidden/>
              </w:rPr>
              <w:t>9</w:t>
            </w:r>
            <w:r>
              <w:rPr>
                <w:noProof/>
                <w:webHidden/>
              </w:rPr>
              <w:fldChar w:fldCharType="end"/>
            </w:r>
          </w:hyperlink>
        </w:p>
        <w:p w:rsidR="00B71AAB" w:rsidRDefault="00B71AAB">
          <w:pPr>
            <w:pStyle w:val="TDC1"/>
            <w:tabs>
              <w:tab w:val="left" w:pos="440"/>
              <w:tab w:val="right" w:leader="dot" w:pos="8828"/>
            </w:tabs>
            <w:rPr>
              <w:rFonts w:eastAsiaTheme="minorEastAsia"/>
              <w:noProof/>
              <w:lang w:val="es-PE" w:eastAsia="es-PE"/>
            </w:rPr>
          </w:pPr>
          <w:hyperlink w:anchor="_Toc33004880" w:history="1">
            <w:r w:rsidRPr="00A55DFA">
              <w:rPr>
                <w:rStyle w:val="Hipervnculo"/>
                <w:noProof/>
              </w:rPr>
              <w:t>2.</w:t>
            </w:r>
            <w:r>
              <w:rPr>
                <w:rFonts w:eastAsiaTheme="minorEastAsia"/>
                <w:noProof/>
                <w:lang w:val="es-PE" w:eastAsia="es-PE"/>
              </w:rPr>
              <w:tab/>
            </w:r>
            <w:r w:rsidRPr="00A55DFA">
              <w:rPr>
                <w:rStyle w:val="Hipervnculo"/>
                <w:noProof/>
              </w:rPr>
              <w:t>Casos desarrollados</w:t>
            </w:r>
            <w:r>
              <w:rPr>
                <w:noProof/>
                <w:webHidden/>
              </w:rPr>
              <w:tab/>
            </w:r>
            <w:r>
              <w:rPr>
                <w:noProof/>
                <w:webHidden/>
              </w:rPr>
              <w:fldChar w:fldCharType="begin"/>
            </w:r>
            <w:r>
              <w:rPr>
                <w:noProof/>
                <w:webHidden/>
              </w:rPr>
              <w:instrText xml:space="preserve"> PAGEREF _Toc33004880 \h </w:instrText>
            </w:r>
            <w:r>
              <w:rPr>
                <w:noProof/>
                <w:webHidden/>
              </w:rPr>
            </w:r>
            <w:r>
              <w:rPr>
                <w:noProof/>
                <w:webHidden/>
              </w:rPr>
              <w:fldChar w:fldCharType="separate"/>
            </w:r>
            <w:r>
              <w:rPr>
                <w:noProof/>
                <w:webHidden/>
              </w:rPr>
              <w:t>9</w:t>
            </w:r>
            <w:r>
              <w:rPr>
                <w:noProof/>
                <w:webHidden/>
              </w:rPr>
              <w:fldChar w:fldCharType="end"/>
            </w:r>
          </w:hyperlink>
        </w:p>
        <w:p w:rsidR="00B71AAB" w:rsidRDefault="00B71AAB">
          <w:pPr>
            <w:pStyle w:val="TDC2"/>
            <w:tabs>
              <w:tab w:val="left" w:pos="880"/>
              <w:tab w:val="right" w:leader="dot" w:pos="8828"/>
            </w:tabs>
            <w:rPr>
              <w:rFonts w:eastAsiaTheme="minorEastAsia"/>
              <w:noProof/>
              <w:lang w:val="es-PE" w:eastAsia="es-PE"/>
            </w:rPr>
          </w:pPr>
          <w:hyperlink w:anchor="_Toc33004881" w:history="1">
            <w:r w:rsidRPr="00A55DFA">
              <w:rPr>
                <w:rStyle w:val="Hipervnculo"/>
                <w:noProof/>
              </w:rPr>
              <w:t>2.1</w:t>
            </w:r>
            <w:r>
              <w:rPr>
                <w:rFonts w:eastAsiaTheme="minorEastAsia"/>
                <w:noProof/>
                <w:lang w:val="es-PE" w:eastAsia="es-PE"/>
              </w:rPr>
              <w:tab/>
            </w:r>
            <w:r w:rsidRPr="00A55DFA">
              <w:rPr>
                <w:rStyle w:val="Hipervnculo"/>
                <w:noProof/>
              </w:rPr>
              <w:t>Aplicando el Principio de Responsabilidad Única</w:t>
            </w:r>
            <w:r>
              <w:rPr>
                <w:noProof/>
                <w:webHidden/>
              </w:rPr>
              <w:tab/>
            </w:r>
            <w:r>
              <w:rPr>
                <w:noProof/>
                <w:webHidden/>
              </w:rPr>
              <w:fldChar w:fldCharType="begin"/>
            </w:r>
            <w:r>
              <w:rPr>
                <w:noProof/>
                <w:webHidden/>
              </w:rPr>
              <w:instrText xml:space="preserve"> PAGEREF _Toc33004881 \h </w:instrText>
            </w:r>
            <w:r>
              <w:rPr>
                <w:noProof/>
                <w:webHidden/>
              </w:rPr>
            </w:r>
            <w:r>
              <w:rPr>
                <w:noProof/>
                <w:webHidden/>
              </w:rPr>
              <w:fldChar w:fldCharType="separate"/>
            </w:r>
            <w:r>
              <w:rPr>
                <w:noProof/>
                <w:webHidden/>
              </w:rPr>
              <w:t>9</w:t>
            </w:r>
            <w:r>
              <w:rPr>
                <w:noProof/>
                <w:webHidden/>
              </w:rPr>
              <w:fldChar w:fldCharType="end"/>
            </w:r>
          </w:hyperlink>
        </w:p>
        <w:p w:rsidR="00B71AAB" w:rsidRDefault="00B71AAB">
          <w:pPr>
            <w:pStyle w:val="TDC2"/>
            <w:tabs>
              <w:tab w:val="left" w:pos="880"/>
              <w:tab w:val="right" w:leader="dot" w:pos="8828"/>
            </w:tabs>
            <w:rPr>
              <w:rFonts w:eastAsiaTheme="minorEastAsia"/>
              <w:noProof/>
              <w:lang w:val="es-PE" w:eastAsia="es-PE"/>
            </w:rPr>
          </w:pPr>
          <w:hyperlink w:anchor="_Toc33004882" w:history="1">
            <w:r w:rsidRPr="00A55DFA">
              <w:rPr>
                <w:rStyle w:val="Hipervnculo"/>
                <w:noProof/>
              </w:rPr>
              <w:t>2.2</w:t>
            </w:r>
            <w:r>
              <w:rPr>
                <w:rFonts w:eastAsiaTheme="minorEastAsia"/>
                <w:noProof/>
                <w:lang w:val="es-PE" w:eastAsia="es-PE"/>
              </w:rPr>
              <w:tab/>
            </w:r>
            <w:r w:rsidRPr="00A55DFA">
              <w:rPr>
                <w:rStyle w:val="Hipervnculo"/>
                <w:noProof/>
              </w:rPr>
              <w:t>Aplicando el Principio de Abierto/Cerrado</w:t>
            </w:r>
            <w:r>
              <w:rPr>
                <w:noProof/>
                <w:webHidden/>
              </w:rPr>
              <w:tab/>
            </w:r>
            <w:r>
              <w:rPr>
                <w:noProof/>
                <w:webHidden/>
              </w:rPr>
              <w:fldChar w:fldCharType="begin"/>
            </w:r>
            <w:r>
              <w:rPr>
                <w:noProof/>
                <w:webHidden/>
              </w:rPr>
              <w:instrText xml:space="preserve"> PAGEREF _Toc33004882 \h </w:instrText>
            </w:r>
            <w:r>
              <w:rPr>
                <w:noProof/>
                <w:webHidden/>
              </w:rPr>
            </w:r>
            <w:r>
              <w:rPr>
                <w:noProof/>
                <w:webHidden/>
              </w:rPr>
              <w:fldChar w:fldCharType="separate"/>
            </w:r>
            <w:r>
              <w:rPr>
                <w:noProof/>
                <w:webHidden/>
              </w:rPr>
              <w:t>10</w:t>
            </w:r>
            <w:r>
              <w:rPr>
                <w:noProof/>
                <w:webHidden/>
              </w:rPr>
              <w:fldChar w:fldCharType="end"/>
            </w:r>
          </w:hyperlink>
        </w:p>
        <w:p w:rsidR="00B71AAB" w:rsidRDefault="00B71AAB">
          <w:pPr>
            <w:pStyle w:val="TDC2"/>
            <w:tabs>
              <w:tab w:val="left" w:pos="880"/>
              <w:tab w:val="right" w:leader="dot" w:pos="8828"/>
            </w:tabs>
            <w:rPr>
              <w:rFonts w:eastAsiaTheme="minorEastAsia"/>
              <w:noProof/>
              <w:lang w:val="es-PE" w:eastAsia="es-PE"/>
            </w:rPr>
          </w:pPr>
          <w:hyperlink w:anchor="_Toc33004883" w:history="1">
            <w:r w:rsidRPr="00A55DFA">
              <w:rPr>
                <w:rStyle w:val="Hipervnculo"/>
                <w:noProof/>
              </w:rPr>
              <w:t>2.3</w:t>
            </w:r>
            <w:r>
              <w:rPr>
                <w:rFonts w:eastAsiaTheme="minorEastAsia"/>
                <w:noProof/>
                <w:lang w:val="es-PE" w:eastAsia="es-PE"/>
              </w:rPr>
              <w:tab/>
            </w:r>
            <w:r w:rsidRPr="00A55DFA">
              <w:rPr>
                <w:rStyle w:val="Hipervnculo"/>
                <w:noProof/>
              </w:rPr>
              <w:t>Aplicando el Principio de Sustitución de Liskov</w:t>
            </w:r>
            <w:r>
              <w:rPr>
                <w:noProof/>
                <w:webHidden/>
              </w:rPr>
              <w:tab/>
            </w:r>
            <w:r>
              <w:rPr>
                <w:noProof/>
                <w:webHidden/>
              </w:rPr>
              <w:fldChar w:fldCharType="begin"/>
            </w:r>
            <w:r>
              <w:rPr>
                <w:noProof/>
                <w:webHidden/>
              </w:rPr>
              <w:instrText xml:space="preserve"> PAGEREF _Toc33004883 \h </w:instrText>
            </w:r>
            <w:r>
              <w:rPr>
                <w:noProof/>
                <w:webHidden/>
              </w:rPr>
            </w:r>
            <w:r>
              <w:rPr>
                <w:noProof/>
                <w:webHidden/>
              </w:rPr>
              <w:fldChar w:fldCharType="separate"/>
            </w:r>
            <w:r>
              <w:rPr>
                <w:noProof/>
                <w:webHidden/>
              </w:rPr>
              <w:t>12</w:t>
            </w:r>
            <w:r>
              <w:rPr>
                <w:noProof/>
                <w:webHidden/>
              </w:rPr>
              <w:fldChar w:fldCharType="end"/>
            </w:r>
          </w:hyperlink>
        </w:p>
        <w:p w:rsidR="00B71AAB" w:rsidRDefault="00B71AAB">
          <w:pPr>
            <w:pStyle w:val="TDC2"/>
            <w:tabs>
              <w:tab w:val="left" w:pos="880"/>
              <w:tab w:val="right" w:leader="dot" w:pos="8828"/>
            </w:tabs>
            <w:rPr>
              <w:rFonts w:eastAsiaTheme="minorEastAsia"/>
              <w:noProof/>
              <w:lang w:val="es-PE" w:eastAsia="es-PE"/>
            </w:rPr>
          </w:pPr>
          <w:hyperlink w:anchor="_Toc33004884" w:history="1">
            <w:r w:rsidRPr="00A55DFA">
              <w:rPr>
                <w:rStyle w:val="Hipervnculo"/>
                <w:noProof/>
                <w:lang w:val="en-US"/>
              </w:rPr>
              <w:t>2.4</w:t>
            </w:r>
            <w:r>
              <w:rPr>
                <w:rFonts w:eastAsiaTheme="minorEastAsia"/>
                <w:noProof/>
                <w:lang w:val="es-PE" w:eastAsia="es-PE"/>
              </w:rPr>
              <w:tab/>
            </w:r>
            <w:r w:rsidRPr="00A55DFA">
              <w:rPr>
                <w:rStyle w:val="Hipervnculo"/>
                <w:noProof/>
                <w:lang w:val="en-US"/>
              </w:rPr>
              <w:t>Aplicando el Principio de Segregación de Interfaz</w:t>
            </w:r>
            <w:r>
              <w:rPr>
                <w:noProof/>
                <w:webHidden/>
              </w:rPr>
              <w:tab/>
            </w:r>
            <w:r>
              <w:rPr>
                <w:noProof/>
                <w:webHidden/>
              </w:rPr>
              <w:fldChar w:fldCharType="begin"/>
            </w:r>
            <w:r>
              <w:rPr>
                <w:noProof/>
                <w:webHidden/>
              </w:rPr>
              <w:instrText xml:space="preserve"> PAGEREF _Toc33004884 \h </w:instrText>
            </w:r>
            <w:r>
              <w:rPr>
                <w:noProof/>
                <w:webHidden/>
              </w:rPr>
            </w:r>
            <w:r>
              <w:rPr>
                <w:noProof/>
                <w:webHidden/>
              </w:rPr>
              <w:fldChar w:fldCharType="separate"/>
            </w:r>
            <w:r>
              <w:rPr>
                <w:noProof/>
                <w:webHidden/>
              </w:rPr>
              <w:t>14</w:t>
            </w:r>
            <w:r>
              <w:rPr>
                <w:noProof/>
                <w:webHidden/>
              </w:rPr>
              <w:fldChar w:fldCharType="end"/>
            </w:r>
          </w:hyperlink>
        </w:p>
        <w:p w:rsidR="00B71AAB" w:rsidRDefault="00B71AAB">
          <w:pPr>
            <w:pStyle w:val="TDC2"/>
            <w:tabs>
              <w:tab w:val="left" w:pos="880"/>
              <w:tab w:val="right" w:leader="dot" w:pos="8828"/>
            </w:tabs>
            <w:rPr>
              <w:rFonts w:eastAsiaTheme="minorEastAsia"/>
              <w:noProof/>
              <w:lang w:val="es-PE" w:eastAsia="es-PE"/>
            </w:rPr>
          </w:pPr>
          <w:hyperlink w:anchor="_Toc33004885" w:history="1">
            <w:r w:rsidRPr="00A55DFA">
              <w:rPr>
                <w:rStyle w:val="Hipervnculo"/>
                <w:noProof/>
                <w:lang w:val="en-US"/>
              </w:rPr>
              <w:t>2.5</w:t>
            </w:r>
            <w:r>
              <w:rPr>
                <w:rFonts w:eastAsiaTheme="minorEastAsia"/>
                <w:noProof/>
                <w:lang w:val="es-PE" w:eastAsia="es-PE"/>
              </w:rPr>
              <w:tab/>
            </w:r>
            <w:r w:rsidRPr="00A55DFA">
              <w:rPr>
                <w:rStyle w:val="Hipervnculo"/>
                <w:noProof/>
                <w:lang w:val="en-US"/>
              </w:rPr>
              <w:t>Aplicando el Principio de inversión de dependencias</w:t>
            </w:r>
            <w:r>
              <w:rPr>
                <w:noProof/>
                <w:webHidden/>
              </w:rPr>
              <w:tab/>
            </w:r>
            <w:r>
              <w:rPr>
                <w:noProof/>
                <w:webHidden/>
              </w:rPr>
              <w:fldChar w:fldCharType="begin"/>
            </w:r>
            <w:r>
              <w:rPr>
                <w:noProof/>
                <w:webHidden/>
              </w:rPr>
              <w:instrText xml:space="preserve"> PAGEREF _Toc33004885 \h </w:instrText>
            </w:r>
            <w:r>
              <w:rPr>
                <w:noProof/>
                <w:webHidden/>
              </w:rPr>
            </w:r>
            <w:r>
              <w:rPr>
                <w:noProof/>
                <w:webHidden/>
              </w:rPr>
              <w:fldChar w:fldCharType="separate"/>
            </w:r>
            <w:r>
              <w:rPr>
                <w:noProof/>
                <w:webHidden/>
              </w:rPr>
              <w:t>16</w:t>
            </w:r>
            <w:r>
              <w:rPr>
                <w:noProof/>
                <w:webHidden/>
              </w:rPr>
              <w:fldChar w:fldCharType="end"/>
            </w:r>
          </w:hyperlink>
        </w:p>
        <w:p w:rsidR="00B71AAB" w:rsidRDefault="00B71AAB">
          <w:pPr>
            <w:pStyle w:val="TDC1"/>
            <w:tabs>
              <w:tab w:val="right" w:leader="dot" w:pos="8828"/>
            </w:tabs>
            <w:rPr>
              <w:rFonts w:eastAsiaTheme="minorEastAsia"/>
              <w:noProof/>
              <w:lang w:val="es-PE" w:eastAsia="es-PE"/>
            </w:rPr>
          </w:pPr>
          <w:hyperlink w:anchor="_Toc33004886" w:history="1">
            <w:r w:rsidRPr="00A55DFA">
              <w:rPr>
                <w:rStyle w:val="Hipervnculo"/>
                <w:noProof/>
                <w:lang w:val="es-419"/>
              </w:rPr>
              <w:t>Conclusión</w:t>
            </w:r>
            <w:r>
              <w:rPr>
                <w:noProof/>
                <w:webHidden/>
              </w:rPr>
              <w:tab/>
            </w:r>
            <w:r>
              <w:rPr>
                <w:noProof/>
                <w:webHidden/>
              </w:rPr>
              <w:fldChar w:fldCharType="begin"/>
            </w:r>
            <w:r>
              <w:rPr>
                <w:noProof/>
                <w:webHidden/>
              </w:rPr>
              <w:instrText xml:space="preserve"> PAGEREF _Toc33004886 \h </w:instrText>
            </w:r>
            <w:r>
              <w:rPr>
                <w:noProof/>
                <w:webHidden/>
              </w:rPr>
            </w:r>
            <w:r>
              <w:rPr>
                <w:noProof/>
                <w:webHidden/>
              </w:rPr>
              <w:fldChar w:fldCharType="separate"/>
            </w:r>
            <w:r>
              <w:rPr>
                <w:noProof/>
                <w:webHidden/>
              </w:rPr>
              <w:t>19</w:t>
            </w:r>
            <w:r>
              <w:rPr>
                <w:noProof/>
                <w:webHidden/>
              </w:rPr>
              <w:fldChar w:fldCharType="end"/>
            </w:r>
          </w:hyperlink>
        </w:p>
        <w:p w:rsidR="00B71AAB" w:rsidRDefault="00B71AAB">
          <w:pPr>
            <w:pStyle w:val="TDC1"/>
            <w:tabs>
              <w:tab w:val="right" w:leader="dot" w:pos="8828"/>
            </w:tabs>
            <w:rPr>
              <w:rFonts w:eastAsiaTheme="minorEastAsia"/>
              <w:noProof/>
              <w:lang w:val="es-PE" w:eastAsia="es-PE"/>
            </w:rPr>
          </w:pPr>
          <w:hyperlink w:anchor="_Toc33004887" w:history="1">
            <w:r w:rsidRPr="00A55DFA">
              <w:rPr>
                <w:rStyle w:val="Hipervnculo"/>
                <w:noProof/>
                <w:lang w:val="es-419"/>
              </w:rPr>
              <w:t>Recomendaciones</w:t>
            </w:r>
            <w:r>
              <w:rPr>
                <w:noProof/>
                <w:webHidden/>
              </w:rPr>
              <w:tab/>
            </w:r>
            <w:r>
              <w:rPr>
                <w:noProof/>
                <w:webHidden/>
              </w:rPr>
              <w:fldChar w:fldCharType="begin"/>
            </w:r>
            <w:r>
              <w:rPr>
                <w:noProof/>
                <w:webHidden/>
              </w:rPr>
              <w:instrText xml:space="preserve"> PAGEREF _Toc33004887 \h </w:instrText>
            </w:r>
            <w:r>
              <w:rPr>
                <w:noProof/>
                <w:webHidden/>
              </w:rPr>
            </w:r>
            <w:r>
              <w:rPr>
                <w:noProof/>
                <w:webHidden/>
              </w:rPr>
              <w:fldChar w:fldCharType="separate"/>
            </w:r>
            <w:r>
              <w:rPr>
                <w:noProof/>
                <w:webHidden/>
              </w:rPr>
              <w:t>20</w:t>
            </w:r>
            <w:r>
              <w:rPr>
                <w:noProof/>
                <w:webHidden/>
              </w:rPr>
              <w:fldChar w:fldCharType="end"/>
            </w:r>
          </w:hyperlink>
        </w:p>
        <w:p w:rsidR="00B71AAB" w:rsidRDefault="00B71AAB">
          <w:pPr>
            <w:pStyle w:val="TDC1"/>
            <w:tabs>
              <w:tab w:val="right" w:leader="dot" w:pos="8828"/>
            </w:tabs>
            <w:rPr>
              <w:rFonts w:eastAsiaTheme="minorEastAsia"/>
              <w:noProof/>
              <w:lang w:val="es-PE" w:eastAsia="es-PE"/>
            </w:rPr>
          </w:pPr>
          <w:hyperlink w:anchor="_Toc33004888" w:history="1">
            <w:r w:rsidRPr="00A55DFA">
              <w:rPr>
                <w:rStyle w:val="Hipervnculo"/>
                <w:noProof/>
                <w:lang w:val="es-419"/>
              </w:rPr>
              <w:t>Glosario de Nomenclaturas.</w:t>
            </w:r>
            <w:r>
              <w:rPr>
                <w:noProof/>
                <w:webHidden/>
              </w:rPr>
              <w:tab/>
            </w:r>
            <w:r>
              <w:rPr>
                <w:noProof/>
                <w:webHidden/>
              </w:rPr>
              <w:fldChar w:fldCharType="begin"/>
            </w:r>
            <w:r>
              <w:rPr>
                <w:noProof/>
                <w:webHidden/>
              </w:rPr>
              <w:instrText xml:space="preserve"> PAGEREF _Toc33004888 \h </w:instrText>
            </w:r>
            <w:r>
              <w:rPr>
                <w:noProof/>
                <w:webHidden/>
              </w:rPr>
            </w:r>
            <w:r>
              <w:rPr>
                <w:noProof/>
                <w:webHidden/>
              </w:rPr>
              <w:fldChar w:fldCharType="separate"/>
            </w:r>
            <w:r>
              <w:rPr>
                <w:noProof/>
                <w:webHidden/>
              </w:rPr>
              <w:t>21</w:t>
            </w:r>
            <w:r>
              <w:rPr>
                <w:noProof/>
                <w:webHidden/>
              </w:rPr>
              <w:fldChar w:fldCharType="end"/>
            </w:r>
          </w:hyperlink>
        </w:p>
        <w:p w:rsidR="00B71AAB" w:rsidRDefault="00B71AAB">
          <w:r>
            <w:rPr>
              <w:b/>
              <w:bCs/>
              <w:lang w:val="es-ES"/>
            </w:rPr>
            <w:fldChar w:fldCharType="end"/>
          </w:r>
        </w:p>
      </w:sdtContent>
    </w:sdt>
    <w:p w:rsidR="00F44822" w:rsidRPr="00CF69EC" w:rsidRDefault="00F44822">
      <w:pPr>
        <w:rPr>
          <w:rFonts w:cstheme="minorHAnsi"/>
        </w:rPr>
      </w:pPr>
    </w:p>
    <w:p w:rsidR="00F44822" w:rsidRPr="00CF69EC" w:rsidRDefault="00F44822">
      <w:pPr>
        <w:rPr>
          <w:rFonts w:cstheme="minorHAnsi"/>
        </w:rPr>
      </w:pPr>
    </w:p>
    <w:p w:rsidR="00F44822" w:rsidRPr="00CF69EC" w:rsidRDefault="00F44822">
      <w:pPr>
        <w:rPr>
          <w:rFonts w:cstheme="minorHAnsi"/>
        </w:rPr>
      </w:pPr>
    </w:p>
    <w:p w:rsidR="00F44822" w:rsidRPr="00CF69EC" w:rsidRDefault="00F44822">
      <w:pPr>
        <w:rPr>
          <w:rFonts w:cstheme="minorHAnsi"/>
        </w:rPr>
      </w:pPr>
    </w:p>
    <w:p w:rsidR="00F44822" w:rsidRPr="00CF69EC" w:rsidRDefault="00F44822">
      <w:pPr>
        <w:rPr>
          <w:rFonts w:cstheme="minorHAnsi"/>
        </w:rPr>
      </w:pPr>
    </w:p>
    <w:p w:rsidR="00F44822" w:rsidRPr="00CF69EC" w:rsidRDefault="00F44822">
      <w:pPr>
        <w:rPr>
          <w:rFonts w:cstheme="minorHAnsi"/>
        </w:rPr>
      </w:pPr>
    </w:p>
    <w:p w:rsidR="00F44822" w:rsidRPr="00CF69EC" w:rsidRDefault="00F44822">
      <w:pPr>
        <w:rPr>
          <w:rFonts w:cstheme="minorHAnsi"/>
        </w:rPr>
      </w:pPr>
    </w:p>
    <w:p w:rsidR="00F44822" w:rsidRPr="00CF69EC" w:rsidRDefault="00F44822">
      <w:pPr>
        <w:rPr>
          <w:rFonts w:cstheme="minorHAnsi"/>
        </w:rPr>
      </w:pPr>
    </w:p>
    <w:p w:rsidR="00F44822" w:rsidRPr="00CF69EC" w:rsidRDefault="00F44822">
      <w:pPr>
        <w:rPr>
          <w:rFonts w:cstheme="minorHAnsi"/>
        </w:rPr>
      </w:pPr>
    </w:p>
    <w:p w:rsidR="00B05F13" w:rsidRPr="00CF69EC" w:rsidRDefault="00B05F13">
      <w:pPr>
        <w:rPr>
          <w:rFonts w:cstheme="minorHAnsi"/>
        </w:rPr>
      </w:pPr>
    </w:p>
    <w:p w:rsidR="00B05F13" w:rsidRPr="00CF69EC" w:rsidRDefault="00B05F13">
      <w:pPr>
        <w:rPr>
          <w:rFonts w:cstheme="minorHAnsi"/>
        </w:rPr>
      </w:pPr>
    </w:p>
    <w:p w:rsidR="00B05F13" w:rsidRPr="00CF69EC" w:rsidRDefault="00B05F13">
      <w:pPr>
        <w:rPr>
          <w:rFonts w:cstheme="minorHAnsi"/>
        </w:rPr>
      </w:pPr>
    </w:p>
    <w:p w:rsidR="00B05F13" w:rsidRPr="00CF69EC" w:rsidRDefault="00B05F13">
      <w:pPr>
        <w:rPr>
          <w:rFonts w:cstheme="minorHAnsi"/>
        </w:rPr>
      </w:pPr>
      <w:bookmarkStart w:id="1" w:name="_GoBack"/>
    </w:p>
    <w:p w:rsidR="006B70EC" w:rsidRPr="006B70EC" w:rsidRDefault="00F44822" w:rsidP="006B70EC">
      <w:pPr>
        <w:pStyle w:val="SuperTitulos"/>
      </w:pPr>
      <w:bookmarkStart w:id="2" w:name="_Toc32425640"/>
      <w:bookmarkStart w:id="3" w:name="_Toc32425735"/>
      <w:bookmarkStart w:id="4" w:name="_Toc32425837"/>
      <w:bookmarkStart w:id="5" w:name="_Toc32425985"/>
      <w:bookmarkStart w:id="6" w:name="_Toc33004873"/>
      <w:bookmarkEnd w:id="1"/>
      <w:r w:rsidRPr="00CF69EC">
        <w:t>Resumen</w:t>
      </w:r>
      <w:bookmarkEnd w:id="2"/>
      <w:bookmarkEnd w:id="3"/>
      <w:bookmarkEnd w:id="4"/>
      <w:bookmarkEnd w:id="5"/>
      <w:bookmarkEnd w:id="6"/>
      <w:r w:rsidRPr="00CF69EC">
        <w:t xml:space="preserve"> </w:t>
      </w:r>
    </w:p>
    <w:p w:rsidR="00B05F13" w:rsidRPr="00CF69EC" w:rsidRDefault="00B05F13" w:rsidP="00B05F13">
      <w:pPr>
        <w:rPr>
          <w:rFonts w:cstheme="minorHAnsi"/>
        </w:rPr>
      </w:pPr>
      <w:bookmarkStart w:id="7" w:name="_Toc32425641"/>
      <w:r w:rsidRPr="00CF69EC">
        <w:rPr>
          <w:rFonts w:cstheme="minorHAnsi"/>
        </w:rPr>
        <w:t>El presente trabajo de investigación</w:t>
      </w:r>
      <w:r w:rsidR="00D114F0" w:rsidRPr="00CF69EC">
        <w:rPr>
          <w:rFonts w:cstheme="minorHAnsi"/>
        </w:rPr>
        <w:t xml:space="preserve"> está</w:t>
      </w:r>
      <w:r w:rsidRPr="00CF69EC">
        <w:rPr>
          <w:rFonts w:cstheme="minorHAnsi"/>
        </w:rPr>
        <w:t xml:space="preserve"> enfocado en</w:t>
      </w:r>
      <w:r w:rsidR="00D114F0" w:rsidRPr="00CF69EC">
        <w:rPr>
          <w:rFonts w:cstheme="minorHAnsi"/>
        </w:rPr>
        <w:t xml:space="preserve"> los Principios Solid, definirá</w:t>
      </w:r>
      <w:r w:rsidRPr="00CF69EC">
        <w:rPr>
          <w:rFonts w:cstheme="minorHAnsi"/>
        </w:rPr>
        <w:t xml:space="preserve"> </w:t>
      </w:r>
      <w:r w:rsidR="00D114F0" w:rsidRPr="00CF69EC">
        <w:rPr>
          <w:rFonts w:cstheme="minorHAnsi"/>
        </w:rPr>
        <w:t xml:space="preserve">sus conceptos </w:t>
      </w:r>
      <w:r w:rsidRPr="00CF69EC">
        <w:rPr>
          <w:rFonts w:cstheme="minorHAnsi"/>
        </w:rPr>
        <w:t xml:space="preserve"> de una manera sencilla y concisa</w:t>
      </w:r>
      <w:r w:rsidR="00D114F0" w:rsidRPr="00CF69EC">
        <w:rPr>
          <w:rFonts w:cstheme="minorHAnsi"/>
        </w:rPr>
        <w:t>,</w:t>
      </w:r>
      <w:r w:rsidRPr="00CF69EC">
        <w:rPr>
          <w:rFonts w:cstheme="minorHAnsi"/>
        </w:rPr>
        <w:t xml:space="preserve"> implementando una se</w:t>
      </w:r>
      <w:r w:rsidR="00D63AA3" w:rsidRPr="00CF69EC">
        <w:rPr>
          <w:rFonts w:cstheme="minorHAnsi"/>
        </w:rPr>
        <w:t>rie de ejemplos y definiciones con u</w:t>
      </w:r>
      <w:r w:rsidRPr="00CF69EC">
        <w:rPr>
          <w:rFonts w:cstheme="minorHAnsi"/>
        </w:rPr>
        <w:t xml:space="preserve">n lenguaje </w:t>
      </w:r>
      <w:r w:rsidR="00D63AA3" w:rsidRPr="00CF69EC">
        <w:rPr>
          <w:rFonts w:cstheme="minorHAnsi"/>
        </w:rPr>
        <w:t>sencill</w:t>
      </w:r>
      <w:r w:rsidRPr="00CF69EC">
        <w:rPr>
          <w:rFonts w:cstheme="minorHAnsi"/>
        </w:rPr>
        <w:t>o.</w:t>
      </w:r>
      <w:bookmarkEnd w:id="7"/>
      <w:r w:rsidRPr="00CF69EC">
        <w:rPr>
          <w:rFonts w:cstheme="minorHAnsi"/>
        </w:rPr>
        <w:t xml:space="preserve"> </w:t>
      </w:r>
    </w:p>
    <w:p w:rsidR="00B05F13" w:rsidRPr="00CF69EC" w:rsidRDefault="00B05F13" w:rsidP="00B05F13">
      <w:pPr>
        <w:rPr>
          <w:rFonts w:cstheme="minorHAnsi"/>
        </w:rPr>
      </w:pPr>
      <w:bookmarkStart w:id="8" w:name="_Toc32425642"/>
      <w:r w:rsidRPr="00CF69EC">
        <w:rPr>
          <w:rFonts w:cstheme="minorHAnsi"/>
        </w:rPr>
        <w:t>Se hace de esta manera ya que una gran parte de la comunidad de programadores no aplica es</w:t>
      </w:r>
      <w:r w:rsidR="00D114F0" w:rsidRPr="00CF69EC">
        <w:rPr>
          <w:rFonts w:cstheme="minorHAnsi"/>
        </w:rPr>
        <w:t>t</w:t>
      </w:r>
      <w:r w:rsidRPr="00CF69EC">
        <w:rPr>
          <w:rFonts w:cstheme="minorHAnsi"/>
        </w:rPr>
        <w:t>os principios al momento de desarrollar un software debido a su complejidad, haciendo que muchos de estos progr</w:t>
      </w:r>
      <w:r w:rsidR="00D114F0" w:rsidRPr="00CF69EC">
        <w:rPr>
          <w:rFonts w:cstheme="minorHAnsi"/>
        </w:rPr>
        <w:t>amas sean difíciles de e</w:t>
      </w:r>
      <w:r w:rsidR="00853BCF" w:rsidRPr="00CF69EC">
        <w:rPr>
          <w:rFonts w:cstheme="minorHAnsi"/>
        </w:rPr>
        <w:t>ntender,</w:t>
      </w:r>
      <w:r w:rsidR="00D114F0" w:rsidRPr="00CF69EC">
        <w:rPr>
          <w:rFonts w:cstheme="minorHAnsi"/>
        </w:rPr>
        <w:t xml:space="preserve"> mantener</w:t>
      </w:r>
      <w:r w:rsidR="00853BCF" w:rsidRPr="00CF69EC">
        <w:rPr>
          <w:rFonts w:cstheme="minorHAnsi"/>
        </w:rPr>
        <w:t xml:space="preserve"> y extender,</w:t>
      </w:r>
      <w:r w:rsidR="00D114F0" w:rsidRPr="00CF69EC">
        <w:rPr>
          <w:rFonts w:cstheme="minorHAnsi"/>
        </w:rPr>
        <w:t xml:space="preserve"> incluso</w:t>
      </w:r>
      <w:r w:rsidRPr="00CF69EC">
        <w:rPr>
          <w:rFonts w:cstheme="minorHAnsi"/>
        </w:rPr>
        <w:t xml:space="preserve"> para </w:t>
      </w:r>
      <w:r w:rsidR="00D114F0" w:rsidRPr="00CF69EC">
        <w:rPr>
          <w:rFonts w:cstheme="minorHAnsi"/>
        </w:rPr>
        <w:t>su</w:t>
      </w:r>
      <w:r w:rsidRPr="00CF69EC">
        <w:rPr>
          <w:rFonts w:cstheme="minorHAnsi"/>
        </w:rPr>
        <w:t xml:space="preserve"> mismo programador o para otro que intente </w:t>
      </w:r>
      <w:r w:rsidR="00D114F0" w:rsidRPr="00CF69EC">
        <w:rPr>
          <w:rFonts w:cstheme="minorHAnsi"/>
        </w:rPr>
        <w:t>trabajar en su código</w:t>
      </w:r>
      <w:r w:rsidRPr="00CF69EC">
        <w:rPr>
          <w:rFonts w:cstheme="minorHAnsi"/>
        </w:rPr>
        <w:t>.</w:t>
      </w:r>
      <w:bookmarkEnd w:id="8"/>
      <w:r w:rsidRPr="00CF69EC">
        <w:rPr>
          <w:rFonts w:cstheme="minorHAnsi"/>
        </w:rPr>
        <w:t xml:space="preserve"> </w:t>
      </w:r>
    </w:p>
    <w:p w:rsidR="00B05F13" w:rsidRPr="00CF69EC" w:rsidRDefault="00B05F13" w:rsidP="00B05F13">
      <w:pPr>
        <w:rPr>
          <w:rFonts w:cstheme="minorHAnsi"/>
        </w:rPr>
      </w:pPr>
      <w:bookmarkStart w:id="9" w:name="_Toc32425643"/>
      <w:r w:rsidRPr="00CF69EC">
        <w:rPr>
          <w:rFonts w:cstheme="minorHAnsi"/>
        </w:rPr>
        <w:t>Se mostrará</w:t>
      </w:r>
      <w:r w:rsidR="00D114F0" w:rsidRPr="00CF69EC">
        <w:rPr>
          <w:rFonts w:cstheme="minorHAnsi"/>
        </w:rPr>
        <w:t>n</w:t>
      </w:r>
      <w:r w:rsidRPr="00CF69EC">
        <w:rPr>
          <w:rFonts w:cstheme="minorHAnsi"/>
        </w:rPr>
        <w:t xml:space="preserve"> ejemplos detallados y explicados paso a paso de una manera sutil y sencilla.</w:t>
      </w:r>
      <w:bookmarkStart w:id="10" w:name="_Toc32320703"/>
      <w:bookmarkStart w:id="11" w:name="_Toc32320806"/>
      <w:bookmarkStart w:id="12" w:name="_Toc32320920"/>
      <w:bookmarkStart w:id="13" w:name="_Toc32321645"/>
      <w:bookmarkStart w:id="14" w:name="_Toc32321783"/>
      <w:bookmarkStart w:id="15" w:name="_Toc32342081"/>
      <w:bookmarkStart w:id="16" w:name="_Toc32342145"/>
      <w:bookmarkStart w:id="17" w:name="_Toc32342353"/>
      <w:bookmarkStart w:id="18" w:name="_Toc32342428"/>
      <w:bookmarkStart w:id="19" w:name="_Toc32423840"/>
      <w:bookmarkStart w:id="20" w:name="_Toc32425644"/>
      <w:bookmarkStart w:id="21" w:name="_Toc32425739"/>
      <w:bookmarkStart w:id="22" w:name="_Toc32425838"/>
      <w:bookmarkEnd w:id="9"/>
    </w:p>
    <w:p w:rsidR="00D114F0" w:rsidRDefault="00D114F0" w:rsidP="00B05F13">
      <w:pPr>
        <w:rPr>
          <w:rFonts w:cstheme="minorHAnsi"/>
          <w:color w:val="FF0000"/>
          <w:sz w:val="32"/>
          <w:szCs w:val="32"/>
          <w:shd w:val="clear" w:color="auto" w:fill="FFFFFF"/>
        </w:rPr>
      </w:pPr>
    </w:p>
    <w:p w:rsidR="004A41EB" w:rsidRDefault="004A41EB" w:rsidP="00B05F13">
      <w:pPr>
        <w:rPr>
          <w:rFonts w:cstheme="minorHAnsi"/>
          <w:color w:val="FF0000"/>
          <w:sz w:val="32"/>
          <w:szCs w:val="32"/>
          <w:shd w:val="clear" w:color="auto" w:fill="FFFFFF"/>
        </w:rPr>
      </w:pPr>
    </w:p>
    <w:p w:rsidR="004A41EB" w:rsidRDefault="004A41EB" w:rsidP="00B05F13">
      <w:pPr>
        <w:rPr>
          <w:rFonts w:cstheme="minorHAnsi"/>
          <w:color w:val="FF0000"/>
          <w:sz w:val="32"/>
          <w:szCs w:val="32"/>
          <w:shd w:val="clear" w:color="auto" w:fill="FFFFFF"/>
        </w:rPr>
      </w:pPr>
    </w:p>
    <w:p w:rsidR="004A41EB" w:rsidRDefault="004A41EB" w:rsidP="00B05F13">
      <w:pPr>
        <w:rPr>
          <w:rFonts w:cstheme="minorHAnsi"/>
          <w:color w:val="FF0000"/>
          <w:sz w:val="32"/>
          <w:szCs w:val="32"/>
          <w:shd w:val="clear" w:color="auto" w:fill="FFFFFF"/>
        </w:rPr>
      </w:pPr>
    </w:p>
    <w:p w:rsidR="004A41EB" w:rsidRDefault="004A41EB" w:rsidP="00B05F13">
      <w:pPr>
        <w:rPr>
          <w:rFonts w:cstheme="minorHAnsi"/>
          <w:color w:val="FF0000"/>
          <w:sz w:val="32"/>
          <w:szCs w:val="32"/>
          <w:shd w:val="clear" w:color="auto" w:fill="FFFFFF"/>
        </w:rPr>
      </w:pPr>
    </w:p>
    <w:p w:rsidR="004A41EB" w:rsidRDefault="004A41EB" w:rsidP="00B05F13">
      <w:pPr>
        <w:rPr>
          <w:rFonts w:cstheme="minorHAnsi"/>
          <w:color w:val="FF0000"/>
          <w:sz w:val="32"/>
          <w:szCs w:val="32"/>
          <w:shd w:val="clear" w:color="auto" w:fill="FFFFFF"/>
        </w:rPr>
      </w:pPr>
    </w:p>
    <w:p w:rsidR="004A41EB" w:rsidRDefault="004A41EB" w:rsidP="00B05F13">
      <w:pPr>
        <w:rPr>
          <w:rFonts w:cstheme="minorHAnsi"/>
          <w:color w:val="FF0000"/>
          <w:sz w:val="32"/>
          <w:szCs w:val="32"/>
          <w:shd w:val="clear" w:color="auto" w:fill="FFFFFF"/>
        </w:rPr>
      </w:pPr>
    </w:p>
    <w:p w:rsidR="004A41EB" w:rsidRDefault="004A41EB" w:rsidP="00B05F13">
      <w:pPr>
        <w:rPr>
          <w:rFonts w:cstheme="minorHAnsi"/>
          <w:color w:val="FF0000"/>
          <w:sz w:val="32"/>
          <w:szCs w:val="32"/>
          <w:shd w:val="clear" w:color="auto" w:fill="FFFFFF"/>
        </w:rPr>
      </w:pPr>
    </w:p>
    <w:p w:rsidR="004A41EB" w:rsidRDefault="004A41EB" w:rsidP="00B05F13">
      <w:pPr>
        <w:rPr>
          <w:rFonts w:cstheme="minorHAnsi"/>
          <w:color w:val="FF0000"/>
          <w:sz w:val="32"/>
          <w:szCs w:val="32"/>
          <w:shd w:val="clear" w:color="auto" w:fill="FFFFFF"/>
        </w:rPr>
      </w:pPr>
    </w:p>
    <w:p w:rsidR="004A41EB" w:rsidRDefault="004A41EB" w:rsidP="00B05F13">
      <w:pPr>
        <w:rPr>
          <w:rFonts w:cstheme="minorHAnsi"/>
          <w:color w:val="FF0000"/>
          <w:sz w:val="32"/>
          <w:szCs w:val="32"/>
          <w:shd w:val="clear" w:color="auto" w:fill="FFFFFF"/>
        </w:rPr>
      </w:pPr>
    </w:p>
    <w:p w:rsidR="004A41EB" w:rsidRDefault="004A41EB" w:rsidP="00B05F13">
      <w:pPr>
        <w:rPr>
          <w:rFonts w:cstheme="minorHAnsi"/>
          <w:color w:val="FF0000"/>
          <w:sz w:val="32"/>
          <w:szCs w:val="32"/>
          <w:shd w:val="clear" w:color="auto" w:fill="FFFFFF"/>
        </w:rPr>
      </w:pPr>
    </w:p>
    <w:p w:rsidR="004A41EB" w:rsidRDefault="004A41EB" w:rsidP="00B05F13">
      <w:pPr>
        <w:rPr>
          <w:rFonts w:cstheme="minorHAnsi"/>
          <w:color w:val="FF0000"/>
          <w:sz w:val="32"/>
          <w:szCs w:val="32"/>
          <w:shd w:val="clear" w:color="auto" w:fill="FFFFFF"/>
        </w:rPr>
      </w:pPr>
    </w:p>
    <w:p w:rsidR="004A41EB" w:rsidRDefault="004A41EB" w:rsidP="00B05F13">
      <w:pPr>
        <w:rPr>
          <w:rFonts w:cstheme="minorHAnsi"/>
          <w:color w:val="FF0000"/>
          <w:sz w:val="32"/>
          <w:szCs w:val="32"/>
          <w:shd w:val="clear" w:color="auto" w:fill="FFFFFF"/>
        </w:rPr>
      </w:pPr>
    </w:p>
    <w:p w:rsidR="004A41EB" w:rsidRDefault="004A41EB" w:rsidP="00B05F13">
      <w:pPr>
        <w:rPr>
          <w:rFonts w:cstheme="minorHAnsi"/>
          <w:color w:val="FF0000"/>
          <w:sz w:val="32"/>
          <w:szCs w:val="32"/>
          <w:shd w:val="clear" w:color="auto" w:fill="FFFFFF"/>
        </w:rPr>
      </w:pPr>
    </w:p>
    <w:p w:rsidR="004A41EB" w:rsidRDefault="004A41EB" w:rsidP="00B05F13">
      <w:pPr>
        <w:rPr>
          <w:rFonts w:cstheme="minorHAnsi"/>
          <w:color w:val="FF0000"/>
          <w:sz w:val="32"/>
          <w:szCs w:val="32"/>
          <w:shd w:val="clear" w:color="auto" w:fill="FFFFFF"/>
        </w:rPr>
      </w:pPr>
    </w:p>
    <w:p w:rsidR="004A41EB" w:rsidRPr="00CF69EC" w:rsidRDefault="004A41EB" w:rsidP="00B05F13">
      <w:pPr>
        <w:rPr>
          <w:rFonts w:cstheme="minorHAnsi"/>
          <w:color w:val="FF0000"/>
          <w:sz w:val="32"/>
          <w:szCs w:val="32"/>
          <w:shd w:val="clear" w:color="auto" w:fill="FFFFFF"/>
        </w:rPr>
      </w:pPr>
    </w:p>
    <w:p w:rsidR="00BF4E07" w:rsidRPr="006B70EC" w:rsidRDefault="00BF4E07" w:rsidP="00B05F13">
      <w:pPr>
        <w:rPr>
          <w:rFonts w:cstheme="minorHAnsi"/>
          <w:b/>
          <w:color w:val="FF0000"/>
          <w:sz w:val="32"/>
          <w:szCs w:val="32"/>
        </w:rPr>
      </w:pPr>
      <w:r w:rsidRPr="006B70EC">
        <w:rPr>
          <w:rFonts w:cstheme="minorHAnsi"/>
          <w:b/>
          <w:color w:val="FF0000"/>
          <w:sz w:val="32"/>
          <w:szCs w:val="32"/>
          <w:shd w:val="clear" w:color="auto" w:fill="FFFFFF"/>
        </w:rPr>
        <w:t>Definición:</w:t>
      </w:r>
      <w:bookmarkEnd w:id="10"/>
      <w:bookmarkEnd w:id="11"/>
      <w:bookmarkEnd w:id="12"/>
      <w:bookmarkEnd w:id="13"/>
      <w:bookmarkEnd w:id="14"/>
      <w:bookmarkEnd w:id="15"/>
      <w:bookmarkEnd w:id="16"/>
      <w:bookmarkEnd w:id="17"/>
      <w:bookmarkEnd w:id="18"/>
      <w:bookmarkEnd w:id="19"/>
      <w:bookmarkEnd w:id="20"/>
      <w:bookmarkEnd w:id="21"/>
      <w:bookmarkEnd w:id="22"/>
      <w:r w:rsidRPr="006B70EC">
        <w:rPr>
          <w:rFonts w:cstheme="minorHAnsi"/>
          <w:b/>
          <w:color w:val="FF0000"/>
          <w:sz w:val="32"/>
          <w:szCs w:val="32"/>
          <w:shd w:val="clear" w:color="auto" w:fill="FFFFFF"/>
        </w:rPr>
        <w:t xml:space="preserve"> </w:t>
      </w:r>
    </w:p>
    <w:p w:rsidR="00045A1D" w:rsidRPr="00CF69EC" w:rsidRDefault="00045A1D" w:rsidP="00045A1D">
      <w:pPr>
        <w:rPr>
          <w:rFonts w:cstheme="minorHAnsi"/>
        </w:rPr>
      </w:pPr>
      <w:r w:rsidRPr="00CF69EC">
        <w:rPr>
          <w:rFonts w:cstheme="minorHAnsi"/>
          <w:color w:val="222222"/>
          <w:sz w:val="21"/>
          <w:szCs w:val="21"/>
          <w:shd w:val="clear" w:color="auto" w:fill="FFFFFF"/>
        </w:rPr>
        <w:t xml:space="preserve">En ingeniería de software, SOLID (Single responsibility, Open-closed, Liskov substitution, Interface segregation and Dependency inversion) </w:t>
      </w:r>
      <w:r w:rsidR="00B463BF" w:rsidRPr="00CF69EC">
        <w:rPr>
          <w:rFonts w:cstheme="minorHAnsi"/>
        </w:rPr>
        <w:t>e</w:t>
      </w:r>
      <w:r w:rsidRPr="00CF69EC">
        <w:rPr>
          <w:rFonts w:cstheme="minorHAnsi"/>
        </w:rPr>
        <w:t>s un acrónimo mnemónico introducido por Robert C. Martin​ a comienzos de la década del 2003 que representa cinco principios básicos de la programación orientada a objetos y el diseño. Cuando estos principios se aplican en conjunto es más probable que un desarrollador cree un sistema que sea fácil de mantener y ampliar con el tiempo. ​ Los principios SOLID son guías que pueden ser aplicadas en el desarrollo de software para eliminar código sucio provocando que el programador tenga que refactorizar el código fuente hasta que sea legible y extensible. Puede ser utilizado con el desarrollo guiado por pruebas o TDD, y forma parte de la estrategia global del desarrollo ágil de software y desarrollo adaptativo de software.</w:t>
      </w:r>
    </w:p>
    <w:p w:rsidR="00CF69EC" w:rsidRPr="00CF69EC" w:rsidRDefault="00CF69EC" w:rsidP="004A41EB">
      <w:pPr>
        <w:spacing w:after="0"/>
        <w:rPr>
          <w:rFonts w:cstheme="minorHAnsi"/>
        </w:rPr>
      </w:pPr>
    </w:p>
    <w:p w:rsidR="00B463BF" w:rsidRPr="00CF69EC" w:rsidRDefault="00842C4A" w:rsidP="004A41EB">
      <w:pPr>
        <w:pStyle w:val="Titulos"/>
        <w:spacing w:before="0"/>
      </w:pPr>
      <w:bookmarkStart w:id="23" w:name="_Toc32321646"/>
      <w:bookmarkStart w:id="24" w:name="_Toc32321784"/>
      <w:bookmarkStart w:id="25" w:name="_Toc32342082"/>
      <w:bookmarkStart w:id="26" w:name="_Toc32342146"/>
      <w:bookmarkStart w:id="27" w:name="_Toc32342354"/>
      <w:bookmarkStart w:id="28" w:name="_Toc32342429"/>
      <w:bookmarkStart w:id="29" w:name="_Toc32423841"/>
      <w:bookmarkStart w:id="30" w:name="_Toc32425645"/>
      <w:bookmarkStart w:id="31" w:name="_Toc32425740"/>
      <w:bookmarkStart w:id="32" w:name="_Toc32425839"/>
      <w:bookmarkStart w:id="33" w:name="_Toc32425986"/>
      <w:bookmarkStart w:id="34" w:name="_Toc33004874"/>
      <w:r w:rsidRPr="00CF69EC">
        <w:t>Principios Solid</w:t>
      </w:r>
      <w:bookmarkEnd w:id="23"/>
      <w:bookmarkEnd w:id="24"/>
      <w:bookmarkEnd w:id="25"/>
      <w:bookmarkEnd w:id="26"/>
      <w:bookmarkEnd w:id="27"/>
      <w:bookmarkEnd w:id="28"/>
      <w:bookmarkEnd w:id="29"/>
      <w:bookmarkEnd w:id="30"/>
      <w:bookmarkEnd w:id="31"/>
      <w:bookmarkEnd w:id="32"/>
      <w:bookmarkEnd w:id="33"/>
      <w:bookmarkEnd w:id="34"/>
      <w:r w:rsidRPr="00CF69EC">
        <w:t xml:space="preserve"> </w:t>
      </w:r>
    </w:p>
    <w:p w:rsidR="00BA1D72" w:rsidRPr="00CF69EC" w:rsidRDefault="00BF4E07" w:rsidP="00CF69EC">
      <w:pPr>
        <w:pStyle w:val="Subttulos"/>
      </w:pPr>
      <w:bookmarkStart w:id="35" w:name="_Toc32320807"/>
      <w:bookmarkStart w:id="36" w:name="_Toc32320921"/>
      <w:bookmarkStart w:id="37" w:name="_Toc32321647"/>
      <w:bookmarkStart w:id="38" w:name="_Toc32321785"/>
      <w:bookmarkStart w:id="39" w:name="_Toc32342083"/>
      <w:bookmarkStart w:id="40" w:name="_Toc32342147"/>
      <w:bookmarkStart w:id="41" w:name="_Toc32342355"/>
      <w:bookmarkStart w:id="42" w:name="_Toc32342430"/>
      <w:bookmarkStart w:id="43" w:name="_Toc32423842"/>
      <w:bookmarkStart w:id="44" w:name="_Toc32425646"/>
      <w:bookmarkStart w:id="45" w:name="_Toc32425741"/>
      <w:bookmarkStart w:id="46" w:name="_Toc32425840"/>
      <w:bookmarkStart w:id="47" w:name="_Toc32425987"/>
      <w:bookmarkStart w:id="48" w:name="_Toc33004875"/>
      <w:r w:rsidRPr="00CF69EC">
        <w:t>Principio de responsabilidad única (</w:t>
      </w:r>
      <w:bookmarkEnd w:id="35"/>
      <w:r w:rsidR="00C91990" w:rsidRPr="00CF69EC">
        <w:t>Single responsibility principle</w:t>
      </w:r>
      <w:r w:rsidRPr="00CF69EC">
        <w:t>)</w:t>
      </w:r>
      <w:bookmarkEnd w:id="36"/>
      <w:bookmarkEnd w:id="37"/>
      <w:bookmarkEnd w:id="38"/>
      <w:bookmarkEnd w:id="39"/>
      <w:bookmarkEnd w:id="40"/>
      <w:bookmarkEnd w:id="41"/>
      <w:bookmarkEnd w:id="42"/>
      <w:bookmarkEnd w:id="43"/>
      <w:bookmarkEnd w:id="44"/>
      <w:bookmarkEnd w:id="45"/>
      <w:bookmarkEnd w:id="46"/>
      <w:bookmarkEnd w:id="47"/>
      <w:bookmarkEnd w:id="48"/>
      <w:r w:rsidRPr="00CF69EC">
        <w:t xml:space="preserve"> </w:t>
      </w:r>
    </w:p>
    <w:p w:rsidR="00BF4E07" w:rsidRPr="00CF69EC" w:rsidRDefault="00BF4E07" w:rsidP="00BF4E07">
      <w:pPr>
        <w:rPr>
          <w:rFonts w:cstheme="minorHAnsi"/>
        </w:rPr>
      </w:pPr>
    </w:p>
    <w:p w:rsidR="00BA1D72" w:rsidRPr="00CF69EC" w:rsidRDefault="00BA1D72" w:rsidP="00CF69EC">
      <w:pPr>
        <w:pStyle w:val="Parrafos"/>
      </w:pPr>
      <w:r w:rsidRPr="00CF69EC">
        <w:t>Según este principio “una clase debería tener una, y solo una, razón para cambiar”. Es esto, precisamente, “razón para cambiar”, lo que Robert C. Martin identifica como “responsabilidad”.</w:t>
      </w:r>
    </w:p>
    <w:p w:rsidR="00BA1D72" w:rsidRPr="00CF69EC" w:rsidRDefault="00BA1D72" w:rsidP="00CF69EC">
      <w:pPr>
        <w:ind w:left="284"/>
        <w:rPr>
          <w:rFonts w:cstheme="minorHAnsi"/>
        </w:rPr>
      </w:pPr>
      <w:r w:rsidRPr="00CF69EC">
        <w:rPr>
          <w:rFonts w:cstheme="minorHAnsi"/>
        </w:rPr>
        <w:t>El principio de Responsabilidad Única es el más importante y fundamental de SOLID, muy sencillo de explicar, pero el más difícil de seguir en la práctica.</w:t>
      </w:r>
    </w:p>
    <w:p w:rsidR="00BA1D72" w:rsidRPr="00CF69EC" w:rsidRDefault="00BA1D72" w:rsidP="00CF69EC">
      <w:pPr>
        <w:ind w:left="284"/>
        <w:rPr>
          <w:rFonts w:cstheme="minorHAnsi"/>
        </w:rPr>
      </w:pPr>
      <w:r w:rsidRPr="00CF69EC">
        <w:rPr>
          <w:rFonts w:cstheme="minorHAnsi"/>
        </w:rPr>
        <w:t>El propio Bob resume cómo hacerlo: “Gather together the things that change for the same reasons. Separate those things that change for different reasons”, es decir: “Reúne las cosas que cambian por las mismas razones. Separa aquellas que cambian por razones diferentes”.</w:t>
      </w:r>
    </w:p>
    <w:p w:rsidR="006B682A" w:rsidRPr="00CF69EC" w:rsidRDefault="006B682A" w:rsidP="00CF69EC">
      <w:pPr>
        <w:ind w:left="284"/>
        <w:rPr>
          <w:rFonts w:cstheme="minorHAnsi"/>
        </w:rPr>
      </w:pPr>
      <w:r w:rsidRPr="00CF69EC">
        <w:rPr>
          <w:rFonts w:cstheme="minorHAnsi"/>
        </w:rPr>
        <w:t>En programación orientada a objetos, se suele definir como principio de diseño que cada clase debe tener una única responsabilidad, y que esta debe estar contenida únicamente en la clase. Así:</w:t>
      </w:r>
    </w:p>
    <w:p w:rsidR="006B682A" w:rsidRPr="00CF69EC" w:rsidRDefault="006B682A" w:rsidP="00CF69EC">
      <w:pPr>
        <w:pStyle w:val="Prrafodelista"/>
        <w:numPr>
          <w:ilvl w:val="0"/>
          <w:numId w:val="1"/>
        </w:numPr>
        <w:ind w:left="284"/>
        <w:rPr>
          <w:rFonts w:cstheme="minorHAnsi"/>
        </w:rPr>
      </w:pPr>
      <w:r w:rsidRPr="00CF69EC">
        <w:rPr>
          <w:rFonts w:cstheme="minorHAnsi"/>
        </w:rPr>
        <w:t>Una clase debería tener solo una razón para cambiar</w:t>
      </w:r>
    </w:p>
    <w:p w:rsidR="006B682A" w:rsidRPr="00CF69EC" w:rsidRDefault="006B682A" w:rsidP="00CF69EC">
      <w:pPr>
        <w:pStyle w:val="Prrafodelista"/>
        <w:numPr>
          <w:ilvl w:val="0"/>
          <w:numId w:val="1"/>
        </w:numPr>
        <w:ind w:left="284"/>
        <w:rPr>
          <w:rFonts w:cstheme="minorHAnsi"/>
        </w:rPr>
      </w:pPr>
      <w:r w:rsidRPr="00CF69EC">
        <w:rPr>
          <w:rFonts w:cstheme="minorHAnsi"/>
        </w:rPr>
        <w:t>Cada responsabilidad es el eje del cambio</w:t>
      </w:r>
    </w:p>
    <w:p w:rsidR="006B682A" w:rsidRPr="00CF69EC" w:rsidRDefault="006B682A" w:rsidP="00CF69EC">
      <w:pPr>
        <w:pStyle w:val="Prrafodelista"/>
        <w:numPr>
          <w:ilvl w:val="0"/>
          <w:numId w:val="1"/>
        </w:numPr>
        <w:ind w:left="284"/>
        <w:rPr>
          <w:rFonts w:cstheme="minorHAnsi"/>
        </w:rPr>
      </w:pPr>
      <w:r w:rsidRPr="00CF69EC">
        <w:rPr>
          <w:rFonts w:cstheme="minorHAnsi"/>
        </w:rPr>
        <w:t>Para contener la propagación del cambio, debemos separar las responsabilidades.</w:t>
      </w:r>
    </w:p>
    <w:p w:rsidR="006B682A" w:rsidRPr="00CF69EC" w:rsidRDefault="006B682A" w:rsidP="00CF69EC">
      <w:pPr>
        <w:pStyle w:val="Prrafodelista"/>
        <w:numPr>
          <w:ilvl w:val="0"/>
          <w:numId w:val="1"/>
        </w:numPr>
        <w:ind w:left="284"/>
        <w:rPr>
          <w:rFonts w:cstheme="minorHAnsi"/>
        </w:rPr>
      </w:pPr>
      <w:r w:rsidRPr="00CF69EC">
        <w:rPr>
          <w:rFonts w:cstheme="minorHAnsi"/>
        </w:rPr>
        <w:t>Si una clase asume más de una responsabilidad, será más sensible al cambio.</w:t>
      </w:r>
    </w:p>
    <w:p w:rsidR="006B682A" w:rsidRPr="00CF69EC" w:rsidRDefault="006B682A" w:rsidP="00CF69EC">
      <w:pPr>
        <w:pStyle w:val="Prrafodelista"/>
        <w:numPr>
          <w:ilvl w:val="0"/>
          <w:numId w:val="1"/>
        </w:numPr>
        <w:ind w:left="284"/>
        <w:rPr>
          <w:rFonts w:cstheme="minorHAnsi"/>
        </w:rPr>
      </w:pPr>
      <w:r w:rsidRPr="00CF69EC">
        <w:rPr>
          <w:rFonts w:cstheme="minorHAnsi"/>
        </w:rPr>
        <w:t>Si una clase asume más de una responsabilidad, las responsabilidades se acoplan.</w:t>
      </w:r>
    </w:p>
    <w:p w:rsidR="00BA1D72" w:rsidRDefault="00BA1D72" w:rsidP="00BA1D72">
      <w:pPr>
        <w:rPr>
          <w:rFonts w:cstheme="minorHAnsi"/>
        </w:rPr>
      </w:pPr>
    </w:p>
    <w:p w:rsidR="004A41EB" w:rsidRDefault="004A41EB" w:rsidP="00BA1D72">
      <w:pPr>
        <w:rPr>
          <w:rFonts w:cstheme="minorHAnsi"/>
        </w:rPr>
      </w:pPr>
    </w:p>
    <w:p w:rsidR="004A41EB" w:rsidRPr="00CF69EC" w:rsidRDefault="004A41EB" w:rsidP="00BA1D72">
      <w:pPr>
        <w:rPr>
          <w:rFonts w:cstheme="minorHAnsi"/>
        </w:rPr>
      </w:pPr>
    </w:p>
    <w:p w:rsidR="00BA1D72" w:rsidRPr="00CF69EC" w:rsidRDefault="00BF4E07" w:rsidP="006B70EC">
      <w:pPr>
        <w:pStyle w:val="Subttulos"/>
      </w:pPr>
      <w:bookmarkStart w:id="49" w:name="_Toc32321648"/>
      <w:bookmarkStart w:id="50" w:name="_Toc32321786"/>
      <w:bookmarkStart w:id="51" w:name="_Toc32342084"/>
      <w:bookmarkStart w:id="52" w:name="_Toc32342148"/>
      <w:bookmarkStart w:id="53" w:name="_Toc32342356"/>
      <w:bookmarkStart w:id="54" w:name="_Toc32342431"/>
      <w:bookmarkStart w:id="55" w:name="_Toc32423843"/>
      <w:bookmarkStart w:id="56" w:name="_Toc32425647"/>
      <w:bookmarkStart w:id="57" w:name="_Toc32425742"/>
      <w:bookmarkStart w:id="58" w:name="_Toc32425841"/>
      <w:bookmarkStart w:id="59" w:name="_Toc32425988"/>
      <w:bookmarkStart w:id="60" w:name="_Toc33004876"/>
      <w:r w:rsidRPr="00CF69EC">
        <w:lastRenderedPageBreak/>
        <w:t>Principio de abierto / cerrado (Open/Closed Principle)</w:t>
      </w:r>
      <w:bookmarkEnd w:id="49"/>
      <w:bookmarkEnd w:id="50"/>
      <w:bookmarkEnd w:id="51"/>
      <w:bookmarkEnd w:id="52"/>
      <w:bookmarkEnd w:id="53"/>
      <w:bookmarkEnd w:id="54"/>
      <w:bookmarkEnd w:id="55"/>
      <w:bookmarkEnd w:id="56"/>
      <w:bookmarkEnd w:id="57"/>
      <w:bookmarkEnd w:id="58"/>
      <w:bookmarkEnd w:id="59"/>
      <w:bookmarkEnd w:id="60"/>
    </w:p>
    <w:p w:rsidR="00BF4E07" w:rsidRPr="00CF69EC" w:rsidRDefault="00BF4E07" w:rsidP="00BF4E07">
      <w:pPr>
        <w:rPr>
          <w:rFonts w:cstheme="minorHAnsi"/>
        </w:rPr>
      </w:pPr>
    </w:p>
    <w:p w:rsidR="00BF4E07" w:rsidRPr="00CF69EC" w:rsidRDefault="00BF4E07" w:rsidP="006B70EC">
      <w:pPr>
        <w:pStyle w:val="Parrafos"/>
      </w:pPr>
      <w:r w:rsidRPr="00CF69EC">
        <w:t>El segundo principio de SOLID lo formuló Bertrand Meyer en 1988 en su libro “Object Oriented Software Construction” y dice: “Deberías ser capaz de extender el comportamiento de una clase, sin modificarla”. En otras palabras: las clases que usas deberían estar abiertas para poder extenderse y cerradas para modificarse.</w:t>
      </w:r>
    </w:p>
    <w:p w:rsidR="00BF4E07" w:rsidRPr="00CF69EC" w:rsidRDefault="00BF4E07" w:rsidP="006B70EC">
      <w:pPr>
        <w:pStyle w:val="Parrafos"/>
      </w:pPr>
      <w:r w:rsidRPr="00CF69EC">
        <w:t>Es importante tener en cuenta el Open/Closed Principle (OCP) a la hora de desarrollar clases, librerías o frameworks.</w:t>
      </w:r>
    </w:p>
    <w:p w:rsidR="00842C4A" w:rsidRPr="008C186E" w:rsidRDefault="00842C4A" w:rsidP="00BF4E07">
      <w:pPr>
        <w:rPr>
          <w:rFonts w:cstheme="minorHAnsi"/>
        </w:rPr>
      </w:pPr>
    </w:p>
    <w:p w:rsidR="00C91990" w:rsidRPr="00CF69EC" w:rsidRDefault="00842C4A" w:rsidP="006B70EC">
      <w:pPr>
        <w:pStyle w:val="Subttulos"/>
      </w:pPr>
      <w:bookmarkStart w:id="61" w:name="_Toc32342085"/>
      <w:bookmarkStart w:id="62" w:name="_Toc32342149"/>
      <w:bookmarkStart w:id="63" w:name="_Toc32342357"/>
      <w:bookmarkStart w:id="64" w:name="_Toc32342432"/>
      <w:bookmarkStart w:id="65" w:name="_Toc32423844"/>
      <w:bookmarkStart w:id="66" w:name="_Toc32425648"/>
      <w:bookmarkStart w:id="67" w:name="_Toc32425743"/>
      <w:bookmarkStart w:id="68" w:name="_Toc32425842"/>
      <w:bookmarkStart w:id="69" w:name="_Toc32425989"/>
      <w:bookmarkStart w:id="70" w:name="_Toc33004877"/>
      <w:r w:rsidRPr="00CF69EC">
        <w:t>Principio de sustitución de Liskov (Liskov substitution principle)</w:t>
      </w:r>
      <w:bookmarkStart w:id="71" w:name="_Toc32342086"/>
      <w:bookmarkStart w:id="72" w:name="_Toc32342150"/>
      <w:bookmarkEnd w:id="61"/>
      <w:bookmarkEnd w:id="62"/>
      <w:bookmarkEnd w:id="63"/>
      <w:bookmarkEnd w:id="64"/>
      <w:bookmarkEnd w:id="65"/>
      <w:bookmarkEnd w:id="66"/>
      <w:bookmarkEnd w:id="67"/>
      <w:bookmarkEnd w:id="68"/>
      <w:bookmarkEnd w:id="69"/>
      <w:bookmarkEnd w:id="70"/>
    </w:p>
    <w:p w:rsidR="00C91990" w:rsidRPr="00CF69EC" w:rsidRDefault="00C91990" w:rsidP="00C91990">
      <w:pPr>
        <w:rPr>
          <w:rFonts w:cstheme="minorHAnsi"/>
        </w:rPr>
      </w:pPr>
    </w:p>
    <w:p w:rsidR="00C91990" w:rsidRPr="00CF69EC" w:rsidRDefault="00C91990" w:rsidP="006B70EC">
      <w:pPr>
        <w:pStyle w:val="Parrafos"/>
      </w:pPr>
      <w:r w:rsidRPr="00CF69EC">
        <w:t xml:space="preserve">Es un principio de la programación orientada a objetos. </w:t>
      </w:r>
      <w:r w:rsidR="00DD2CF5" w:rsidRPr="00CF69EC">
        <w:t>Y</w:t>
      </w:r>
      <w:r w:rsidRPr="00CF69EC">
        <w:t xml:space="preserve"> puede definirse como: Cada clase que hereda de otra puede usarse como su padre sin necesidad de conocer las diferencias entre ellas.</w:t>
      </w:r>
      <w:r w:rsidR="004454CE" w:rsidRPr="00CF69EC">
        <w:t xml:space="preserve"> </w:t>
      </w:r>
      <w:r w:rsidRPr="00CF69EC">
        <w:t xml:space="preserve">En lenguaje más formal: si S es un subtipo de T, entonces los objetos de tipo T en un programa de computadora pueden ser sustituidos por objetos de tipo S (es decir, los objetos de tipo S pueden sustituir objetos de tipo T), sin alterar ninguna de las propiedades deseables de ese programa (la corrección, la tarea que realiza, etc.). Más formalmente, el </w:t>
      </w:r>
      <w:r w:rsidR="00DD2CF5" w:rsidRPr="00CF69EC">
        <w:t>PSL</w:t>
      </w:r>
      <w:r w:rsidRPr="00CF69EC">
        <w:t xml:space="preserve"> es una definición particular de una relación de subtipificación, llamada tipificación (fuerte) del comportamiento, que fue introducido inicialmente por Barbara Liskov en una conferencia magistral en 1987 titulada La Abstracción de Datos y Jerarquía.</w:t>
      </w:r>
      <w:r w:rsidR="00DD2CF5" w:rsidRPr="00CF69EC">
        <w:t xml:space="preserve"> Esto se  </w:t>
      </w:r>
      <w:r w:rsidRPr="00CF69EC">
        <w:t>refiere más a una relación semántica que a una relación sintáctica, ya que sólo tiene la intención de garantizar la interoperabilidad semántica de tipos en una jerarquía, los tipos de objeto en particular. Liskov y Jeannette Wing formularon el principio de manera conjunta en un artículo en el año 1994 de la siguiente manera:</w:t>
      </w:r>
    </w:p>
    <w:p w:rsidR="00C91990" w:rsidRDefault="00C91990" w:rsidP="006B70EC">
      <w:pPr>
        <w:pStyle w:val="Parrafos"/>
      </w:pPr>
      <w:r w:rsidRPr="00CF69EC">
        <w:t>Sea ϕ(x) una propiedad comprobable acerca de los objetos x de tipo T. Entonces ϕ(y) debe ser verdad para los objetos y del tipo S donde S, es un subtipo de T.</w:t>
      </w:r>
    </w:p>
    <w:p w:rsidR="004A41EB" w:rsidRPr="00CF69EC" w:rsidRDefault="004A41EB" w:rsidP="006B70EC">
      <w:pPr>
        <w:pStyle w:val="Parrafos"/>
      </w:pPr>
    </w:p>
    <w:p w:rsidR="00E20504" w:rsidRPr="00CF69EC" w:rsidRDefault="0087287D" w:rsidP="006B70EC">
      <w:pPr>
        <w:pStyle w:val="Subttulos"/>
      </w:pPr>
      <w:bookmarkStart w:id="73" w:name="_Toc32342089"/>
      <w:bookmarkStart w:id="74" w:name="_Toc32342153"/>
      <w:bookmarkStart w:id="75" w:name="_Toc32342358"/>
      <w:bookmarkStart w:id="76" w:name="_Toc32342433"/>
      <w:bookmarkStart w:id="77" w:name="_Toc32423845"/>
      <w:bookmarkStart w:id="78" w:name="_Toc32425649"/>
      <w:bookmarkStart w:id="79" w:name="_Toc32425744"/>
      <w:bookmarkStart w:id="80" w:name="_Toc32425843"/>
      <w:bookmarkStart w:id="81" w:name="_Toc32425990"/>
      <w:bookmarkStart w:id="82" w:name="_Toc33004878"/>
      <w:bookmarkEnd w:id="71"/>
      <w:bookmarkEnd w:id="72"/>
      <w:r w:rsidRPr="00CF69EC">
        <w:t>Principio de Segregación de la Interfaz (Interface segregation principle)</w:t>
      </w:r>
      <w:bookmarkEnd w:id="73"/>
      <w:bookmarkEnd w:id="74"/>
      <w:bookmarkEnd w:id="75"/>
      <w:bookmarkEnd w:id="76"/>
      <w:bookmarkEnd w:id="77"/>
      <w:bookmarkEnd w:id="78"/>
      <w:bookmarkEnd w:id="79"/>
      <w:bookmarkEnd w:id="80"/>
      <w:bookmarkEnd w:id="81"/>
      <w:bookmarkEnd w:id="82"/>
    </w:p>
    <w:p w:rsidR="0087287D" w:rsidRPr="00CF69EC" w:rsidRDefault="0087287D" w:rsidP="0087287D">
      <w:pPr>
        <w:rPr>
          <w:rFonts w:cstheme="minorHAnsi"/>
        </w:rPr>
      </w:pPr>
    </w:p>
    <w:p w:rsidR="00F00905" w:rsidRPr="00CF69EC" w:rsidRDefault="00F00905" w:rsidP="006B70EC">
      <w:pPr>
        <w:pStyle w:val="Parrafos"/>
      </w:pPr>
      <w:r w:rsidRPr="00CF69EC">
        <w:t>El principio de segregación de interfaces viene a decir que ninguna clase debería depender de métodos que no usa. Por tanto, cuando creemos interfaces que definan comportamientos, es importante estar seguros de que todas las clases que implementen esas interfaces vayan a necesitar y ser capaces de agregar comportamientos a todos los métodos. En caso contrario, es mejor tener varias interfaces más pequeñas.</w:t>
      </w:r>
    </w:p>
    <w:p w:rsidR="0087287D" w:rsidRPr="00CF69EC" w:rsidRDefault="00F00905" w:rsidP="006B70EC">
      <w:pPr>
        <w:pStyle w:val="Parrafos"/>
      </w:pPr>
      <w:r w:rsidRPr="00CF69EC">
        <w:lastRenderedPageBreak/>
        <w:t>Las interfaces nos ayudan a desacoplar módulos entre sí. Esto es así porque si tenemos una interfaz que explica el comportamiento que el módulo espera para comunicarse con otros módulos, nosotros siempre podremos crear una clase que lo implemente de modo que cumpla las condiciones. El módulo que describe la interfaz no tiene que saber nada sobre nuestro código y, sin embargo, nosotros podemos trabajar con él sin problemas.</w:t>
      </w:r>
    </w:p>
    <w:p w:rsidR="00C91990" w:rsidRPr="00CF69EC" w:rsidRDefault="00C91990" w:rsidP="00F00905">
      <w:pPr>
        <w:rPr>
          <w:rFonts w:cstheme="minorHAnsi"/>
        </w:rPr>
      </w:pPr>
    </w:p>
    <w:p w:rsidR="00C91990" w:rsidRPr="00CF69EC" w:rsidRDefault="00C91990" w:rsidP="006B70EC">
      <w:pPr>
        <w:pStyle w:val="Subttulos"/>
      </w:pPr>
      <w:bookmarkStart w:id="83" w:name="_Toc32342090"/>
      <w:bookmarkStart w:id="84" w:name="_Toc32342154"/>
      <w:bookmarkStart w:id="85" w:name="_Toc32342359"/>
      <w:bookmarkStart w:id="86" w:name="_Toc32342434"/>
      <w:bookmarkStart w:id="87" w:name="_Toc32423846"/>
      <w:bookmarkStart w:id="88" w:name="_Toc32425650"/>
      <w:bookmarkStart w:id="89" w:name="_Toc32425745"/>
      <w:bookmarkStart w:id="90" w:name="_Toc32425844"/>
      <w:bookmarkStart w:id="91" w:name="_Toc32425991"/>
      <w:bookmarkStart w:id="92" w:name="_Toc33004879"/>
      <w:r w:rsidRPr="00CF69EC">
        <w:t>Principio de inversión de la dependencia (Dependency inversion principle)</w:t>
      </w:r>
      <w:bookmarkEnd w:id="83"/>
      <w:bookmarkEnd w:id="84"/>
      <w:bookmarkEnd w:id="85"/>
      <w:bookmarkEnd w:id="86"/>
      <w:bookmarkEnd w:id="87"/>
      <w:bookmarkEnd w:id="88"/>
      <w:bookmarkEnd w:id="89"/>
      <w:bookmarkEnd w:id="90"/>
      <w:bookmarkEnd w:id="91"/>
      <w:bookmarkEnd w:id="92"/>
    </w:p>
    <w:p w:rsidR="00A45EA7" w:rsidRPr="00CF69EC" w:rsidRDefault="00A45EA7" w:rsidP="00A45EA7">
      <w:pPr>
        <w:rPr>
          <w:rFonts w:cstheme="minorHAnsi"/>
        </w:rPr>
      </w:pPr>
    </w:p>
    <w:p w:rsidR="00A45EA7" w:rsidRPr="00CF69EC" w:rsidRDefault="00A45EA7" w:rsidP="00A45EA7">
      <w:pPr>
        <w:pStyle w:val="Prrafodelista"/>
        <w:numPr>
          <w:ilvl w:val="0"/>
          <w:numId w:val="4"/>
        </w:numPr>
        <w:rPr>
          <w:rFonts w:cstheme="minorHAnsi"/>
        </w:rPr>
      </w:pPr>
      <w:r w:rsidRPr="00CF69EC">
        <w:rPr>
          <w:rFonts w:cstheme="minorHAnsi"/>
        </w:rPr>
        <w:t>Los módulos de alto nivel no deberían depender de módulos de bajo nivel. Ambos deberían depender de abstracciones.</w:t>
      </w:r>
    </w:p>
    <w:p w:rsidR="00A45EA7" w:rsidRPr="00CF69EC" w:rsidRDefault="00A45EA7" w:rsidP="00A45EA7">
      <w:pPr>
        <w:pStyle w:val="Prrafodelista"/>
        <w:numPr>
          <w:ilvl w:val="0"/>
          <w:numId w:val="4"/>
        </w:numPr>
        <w:rPr>
          <w:rFonts w:cstheme="minorHAnsi"/>
        </w:rPr>
      </w:pPr>
      <w:r w:rsidRPr="00CF69EC">
        <w:rPr>
          <w:rFonts w:cstheme="minorHAnsi"/>
        </w:rPr>
        <w:t>Las abstracciones no deberían depender de los detalles. Los detalles deberían depender de las abstracciones.</w:t>
      </w:r>
    </w:p>
    <w:p w:rsidR="00A45EA7" w:rsidRPr="00CF69EC" w:rsidRDefault="00A45EA7" w:rsidP="006B70EC">
      <w:pPr>
        <w:pStyle w:val="Parrafos"/>
      </w:pPr>
      <w:r w:rsidRPr="00CF69EC">
        <w:t>El objetivo del Dependency Inversion Principle (DIP) consiste en reducir las dependencias entre los módulos del código, es decir, alcanzar un bajo acoplamiento de las clases.</w:t>
      </w:r>
    </w:p>
    <w:p w:rsidR="00B05F13" w:rsidRPr="00CF69EC" w:rsidRDefault="00B05F13" w:rsidP="004A41EB">
      <w:pPr>
        <w:spacing w:after="0"/>
        <w:rPr>
          <w:rFonts w:cstheme="minorHAnsi"/>
        </w:rPr>
      </w:pPr>
    </w:p>
    <w:p w:rsidR="007770F3" w:rsidRPr="00CF69EC" w:rsidRDefault="009E5890" w:rsidP="004A41EB">
      <w:pPr>
        <w:pStyle w:val="Titulos"/>
        <w:spacing w:before="0"/>
      </w:pPr>
      <w:bookmarkStart w:id="93" w:name="_Toc32423847"/>
      <w:bookmarkStart w:id="94" w:name="_Toc32425651"/>
      <w:bookmarkStart w:id="95" w:name="_Toc32425746"/>
      <w:bookmarkStart w:id="96" w:name="_Toc32425845"/>
      <w:bookmarkStart w:id="97" w:name="_Toc32425992"/>
      <w:bookmarkStart w:id="98" w:name="_Toc33004880"/>
      <w:r w:rsidRPr="00CF69EC">
        <w:t>Casos desarrollados</w:t>
      </w:r>
      <w:bookmarkEnd w:id="93"/>
      <w:bookmarkEnd w:id="94"/>
      <w:bookmarkEnd w:id="95"/>
      <w:bookmarkEnd w:id="96"/>
      <w:bookmarkEnd w:id="97"/>
      <w:bookmarkEnd w:id="98"/>
    </w:p>
    <w:p w:rsidR="007770F3" w:rsidRPr="00CF69EC" w:rsidRDefault="007770F3" w:rsidP="006B70EC">
      <w:pPr>
        <w:pStyle w:val="subttulos2"/>
      </w:pPr>
      <w:bookmarkStart w:id="99" w:name="_Toc32423848"/>
      <w:bookmarkStart w:id="100" w:name="_Toc32425652"/>
      <w:bookmarkStart w:id="101" w:name="_Toc32425747"/>
      <w:bookmarkStart w:id="102" w:name="_Toc32425846"/>
      <w:bookmarkStart w:id="103" w:name="_Toc32425993"/>
      <w:bookmarkStart w:id="104" w:name="_Toc33004881"/>
      <w:r w:rsidRPr="00CF69EC">
        <w:t>Aplicando el Principio de Responsabilidad Única</w:t>
      </w:r>
      <w:bookmarkEnd w:id="99"/>
      <w:bookmarkEnd w:id="100"/>
      <w:bookmarkEnd w:id="101"/>
      <w:bookmarkEnd w:id="102"/>
      <w:bookmarkEnd w:id="103"/>
      <w:bookmarkEnd w:id="104"/>
    </w:p>
    <w:p w:rsidR="007770F3" w:rsidRPr="00CF69EC" w:rsidRDefault="006B70EC" w:rsidP="006B70EC">
      <w:pPr>
        <w:tabs>
          <w:tab w:val="left" w:pos="6630"/>
        </w:tabs>
        <w:rPr>
          <w:rFonts w:cstheme="minorHAnsi"/>
        </w:rPr>
      </w:pPr>
      <w:r>
        <w:rPr>
          <w:rFonts w:cstheme="minorHAnsi"/>
        </w:rPr>
        <w:tab/>
      </w:r>
    </w:p>
    <w:p w:rsidR="007770F3" w:rsidRPr="00CF69EC" w:rsidRDefault="007770F3" w:rsidP="006B70EC">
      <w:pPr>
        <w:pStyle w:val="Parrafos"/>
      </w:pPr>
      <w:r w:rsidRPr="00CF69EC">
        <w:t>Como su propio nombre indica, establece que una clase, componente o microservicio debe ser responsable de una sola cosa (el tan aclamado término “decoupled” en inglés). Si por el contrario, una clase tiene varias responsabilidades, esto implica que el cambio en una responsabilidad provocará la modificación en otra responsabilidad.</w:t>
      </w:r>
    </w:p>
    <w:p w:rsidR="007770F3" w:rsidRPr="00CF69EC" w:rsidRDefault="007770F3" w:rsidP="006B70EC">
      <w:pPr>
        <w:pStyle w:val="Parrafos"/>
      </w:pPr>
      <w:r w:rsidRPr="00CF69EC">
        <w:t>Considera este ejemplo:</w:t>
      </w:r>
    </w:p>
    <w:p w:rsidR="007770F3" w:rsidRPr="00CF69EC" w:rsidRDefault="006E784B" w:rsidP="00700879">
      <w:pPr>
        <w:pStyle w:val="Parrafos"/>
        <w:jc w:val="center"/>
      </w:pPr>
      <w:r w:rsidRPr="00CF69EC">
        <w:rPr>
          <w:noProof/>
          <w:lang w:val="es-PE" w:eastAsia="es-PE"/>
        </w:rPr>
        <w:drawing>
          <wp:inline distT="0" distB="0" distL="0" distR="0" wp14:anchorId="28A7374C" wp14:editId="32011D67">
            <wp:extent cx="5294026" cy="1498600"/>
            <wp:effectExtent l="0" t="0" r="1905"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427" t="31999" r="32790" b="42946"/>
                    <a:stretch/>
                  </pic:blipFill>
                  <pic:spPr bwMode="auto">
                    <a:xfrm>
                      <a:off x="0" y="0"/>
                      <a:ext cx="5348853" cy="1514120"/>
                    </a:xfrm>
                    <a:prstGeom prst="rect">
                      <a:avLst/>
                    </a:prstGeom>
                    <a:ln>
                      <a:noFill/>
                    </a:ln>
                    <a:extLst>
                      <a:ext uri="{53640926-AAD7-44D8-BBD7-CCE9431645EC}">
                        <a14:shadowObscured xmlns:a14="http://schemas.microsoft.com/office/drawing/2010/main"/>
                      </a:ext>
                    </a:extLst>
                  </pic:spPr>
                </pic:pic>
              </a:graphicData>
            </a:graphic>
          </wp:inline>
        </w:drawing>
      </w:r>
    </w:p>
    <w:p w:rsidR="002A63F8" w:rsidRPr="00CF69EC" w:rsidRDefault="002A63F8" w:rsidP="006B70EC">
      <w:pPr>
        <w:pStyle w:val="Parrafos"/>
      </w:pPr>
      <w:r w:rsidRPr="00CF69EC">
        <w:t>Como podemos observar, la clase Coche permite tanto el acceso a las propiedades de la clase como a realizar operaciones sobre la BBDD, por lo que la clase ya tiene más de una responsabilidad.</w:t>
      </w:r>
    </w:p>
    <w:p w:rsidR="002A63F8" w:rsidRPr="00CF69EC" w:rsidRDefault="002A63F8" w:rsidP="006B70EC">
      <w:pPr>
        <w:pStyle w:val="Parrafos"/>
      </w:pPr>
      <w:r w:rsidRPr="00CF69EC">
        <w:t xml:space="preserve">Supongamos que debemos realizar cambios en los métodos que realizan las operaciones a la BBDD. En este caso, además de estos cambios, probablemente tendríamos que tocar los </w:t>
      </w:r>
      <w:r w:rsidRPr="00CF69EC">
        <w:lastRenderedPageBreak/>
        <w:t xml:space="preserve">nombres o tipos de las propiedades, métodos, </w:t>
      </w:r>
      <w:r w:rsidR="006B70EC" w:rsidRPr="00CF69EC">
        <w:t>etc.</w:t>
      </w:r>
      <w:r w:rsidRPr="00CF69EC">
        <w:t xml:space="preserve"> </w:t>
      </w:r>
      <w:r w:rsidR="006B70EC">
        <w:t>C</w:t>
      </w:r>
      <w:r w:rsidRPr="00CF69EC">
        <w:t>osa que no parece muy eficiente porque solo estamos modificando cosas que tienen que ver con la BBDD.</w:t>
      </w:r>
    </w:p>
    <w:p w:rsidR="006E784B" w:rsidRPr="00CF69EC" w:rsidRDefault="002A63F8" w:rsidP="006B70EC">
      <w:pPr>
        <w:pStyle w:val="Parrafos"/>
      </w:pPr>
      <w:r w:rsidRPr="00CF69EC">
        <w:t>Para evitar esto, debemos separar las responsabilidades de la clase, por lo que podemos crear otra clase que se encargue de las operaciones a la BBDD</w:t>
      </w:r>
      <w:r w:rsidR="006B70EC">
        <w:t>.</w:t>
      </w:r>
    </w:p>
    <w:p w:rsidR="002A63F8" w:rsidRPr="00CF69EC" w:rsidRDefault="002A63F8" w:rsidP="00510A8D">
      <w:pPr>
        <w:pStyle w:val="Parrafos"/>
        <w:jc w:val="center"/>
      </w:pPr>
      <w:r w:rsidRPr="00CF69EC">
        <w:rPr>
          <w:noProof/>
          <w:lang w:val="es-PE" w:eastAsia="es-PE"/>
        </w:rPr>
        <w:drawing>
          <wp:inline distT="0" distB="0" distL="0" distR="0" wp14:anchorId="6FD1B422" wp14:editId="5AF873A3">
            <wp:extent cx="4571365" cy="1589328"/>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165" t="25253" r="24061" b="42271"/>
                    <a:stretch/>
                  </pic:blipFill>
                  <pic:spPr bwMode="auto">
                    <a:xfrm>
                      <a:off x="0" y="0"/>
                      <a:ext cx="4608974" cy="1602404"/>
                    </a:xfrm>
                    <a:prstGeom prst="rect">
                      <a:avLst/>
                    </a:prstGeom>
                    <a:ln>
                      <a:noFill/>
                    </a:ln>
                    <a:extLst>
                      <a:ext uri="{53640926-AAD7-44D8-BBD7-CCE9431645EC}">
                        <a14:shadowObscured xmlns:a14="http://schemas.microsoft.com/office/drawing/2010/main"/>
                      </a:ext>
                    </a:extLst>
                  </pic:spPr>
                </pic:pic>
              </a:graphicData>
            </a:graphic>
          </wp:inline>
        </w:drawing>
      </w:r>
    </w:p>
    <w:p w:rsidR="002A63F8" w:rsidRPr="00CF69EC" w:rsidRDefault="002A63F8" w:rsidP="006B70EC">
      <w:pPr>
        <w:pStyle w:val="Parrafos"/>
      </w:pPr>
      <w:r w:rsidRPr="00CF69EC">
        <w:t>El programa será mucho más cohesivo y estará más encapsulado aplicando este principio.</w:t>
      </w:r>
    </w:p>
    <w:p w:rsidR="002A63F8" w:rsidRPr="00CF69EC" w:rsidRDefault="002A63F8" w:rsidP="002A63F8">
      <w:pPr>
        <w:rPr>
          <w:rFonts w:cstheme="minorHAnsi"/>
        </w:rPr>
      </w:pPr>
    </w:p>
    <w:p w:rsidR="002A63F8" w:rsidRPr="00CF69EC" w:rsidRDefault="000372A8" w:rsidP="006B70EC">
      <w:pPr>
        <w:pStyle w:val="subttulos2"/>
      </w:pPr>
      <w:bookmarkStart w:id="105" w:name="_Toc32423849"/>
      <w:bookmarkStart w:id="106" w:name="_Toc32425653"/>
      <w:bookmarkStart w:id="107" w:name="_Toc32425748"/>
      <w:bookmarkStart w:id="108" w:name="_Toc32425847"/>
      <w:bookmarkStart w:id="109" w:name="_Toc32425994"/>
      <w:bookmarkStart w:id="110" w:name="_Toc33004882"/>
      <w:r w:rsidRPr="00CF69EC">
        <w:t xml:space="preserve">Aplicando el </w:t>
      </w:r>
      <w:r w:rsidR="002A63F8" w:rsidRPr="00CF69EC">
        <w:t>Principio de Abierto/Cerrado</w:t>
      </w:r>
      <w:bookmarkEnd w:id="105"/>
      <w:bookmarkEnd w:id="106"/>
      <w:bookmarkEnd w:id="107"/>
      <w:bookmarkEnd w:id="108"/>
      <w:bookmarkEnd w:id="109"/>
      <w:bookmarkEnd w:id="110"/>
    </w:p>
    <w:p w:rsidR="002A63F8" w:rsidRPr="00CF69EC" w:rsidRDefault="002A63F8" w:rsidP="002A63F8">
      <w:pPr>
        <w:rPr>
          <w:rFonts w:cstheme="minorHAnsi"/>
        </w:rPr>
      </w:pPr>
    </w:p>
    <w:p w:rsidR="002A63F8" w:rsidRPr="00CF69EC" w:rsidRDefault="002A63F8" w:rsidP="006B70EC">
      <w:pPr>
        <w:pStyle w:val="Parrafos"/>
      </w:pPr>
      <w:r w:rsidRPr="00CF69EC">
        <w:t>Establece que las entidades software (clases, módulos y funciones) deberían estar abiertos para su extensión, pero cerrados para su modificación.</w:t>
      </w:r>
    </w:p>
    <w:p w:rsidR="002A63F8" w:rsidRPr="00CF69EC" w:rsidRDefault="002A63F8" w:rsidP="004A41EB">
      <w:pPr>
        <w:pStyle w:val="Parrafos"/>
        <w:spacing w:after="0"/>
      </w:pPr>
      <w:r w:rsidRPr="00CF69EC">
        <w:t>Si seguimos con la clase Coche:</w:t>
      </w:r>
    </w:p>
    <w:p w:rsidR="002A63F8" w:rsidRPr="00CF69EC" w:rsidRDefault="002A63F8" w:rsidP="004A41EB">
      <w:pPr>
        <w:pStyle w:val="Parrafos"/>
        <w:spacing w:after="0"/>
        <w:rPr>
          <w:noProof/>
          <w:lang w:val="en-US"/>
        </w:rPr>
      </w:pPr>
      <w:r w:rsidRPr="00CF69EC">
        <w:rPr>
          <w:noProof/>
          <w:lang w:val="en-US"/>
        </w:rPr>
        <w:t xml:space="preserve"> </w:t>
      </w:r>
    </w:p>
    <w:p w:rsidR="002A63F8" w:rsidRPr="00CF69EC" w:rsidRDefault="002A63F8" w:rsidP="00510A8D">
      <w:pPr>
        <w:pStyle w:val="Parrafos"/>
        <w:jc w:val="center"/>
        <w:rPr>
          <w:noProof/>
          <w:lang w:val="en-US"/>
        </w:rPr>
      </w:pPr>
      <w:r w:rsidRPr="00CF69EC">
        <w:rPr>
          <w:noProof/>
          <w:lang w:val="es-PE" w:eastAsia="es-PE"/>
        </w:rPr>
        <w:drawing>
          <wp:inline distT="0" distB="0" distL="0" distR="0" wp14:anchorId="087914A7" wp14:editId="2819F561">
            <wp:extent cx="5724525" cy="12668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258" t="23546" r="25536" b="54115"/>
                    <a:stretch/>
                  </pic:blipFill>
                  <pic:spPr bwMode="auto">
                    <a:xfrm>
                      <a:off x="0" y="0"/>
                      <a:ext cx="5737342" cy="1269661"/>
                    </a:xfrm>
                    <a:prstGeom prst="rect">
                      <a:avLst/>
                    </a:prstGeom>
                    <a:ln>
                      <a:noFill/>
                    </a:ln>
                    <a:extLst>
                      <a:ext uri="{53640926-AAD7-44D8-BBD7-CCE9431645EC}">
                        <a14:shadowObscured xmlns:a14="http://schemas.microsoft.com/office/drawing/2010/main"/>
                      </a:ext>
                    </a:extLst>
                  </pic:spPr>
                </pic:pic>
              </a:graphicData>
            </a:graphic>
          </wp:inline>
        </w:drawing>
      </w:r>
    </w:p>
    <w:p w:rsidR="002A63F8" w:rsidRPr="00CF69EC" w:rsidRDefault="002A63F8" w:rsidP="006B70EC">
      <w:pPr>
        <w:pStyle w:val="Parrafos"/>
      </w:pPr>
      <w:r w:rsidRPr="00CF69EC">
        <w:t>Si quisiéramos iterar a través de una lista de coches e imprimir sus marcas por pantalla:</w:t>
      </w:r>
    </w:p>
    <w:p w:rsidR="002A63F8" w:rsidRPr="00CF69EC" w:rsidRDefault="002A63F8" w:rsidP="00510A8D">
      <w:pPr>
        <w:pStyle w:val="Parrafos"/>
        <w:jc w:val="center"/>
        <w:rPr>
          <w:noProof/>
          <w:lang w:val="en-US"/>
        </w:rPr>
      </w:pPr>
      <w:r w:rsidRPr="00CF69EC">
        <w:rPr>
          <w:noProof/>
          <w:lang w:val="es-PE" w:eastAsia="es-PE"/>
        </w:rPr>
        <w:drawing>
          <wp:inline distT="0" distB="0" distL="0" distR="0" wp14:anchorId="06E75240" wp14:editId="734B03B7">
            <wp:extent cx="5861850" cy="1943100"/>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257" t="18112" r="23965" b="45464"/>
                    <a:stretch/>
                  </pic:blipFill>
                  <pic:spPr bwMode="auto">
                    <a:xfrm>
                      <a:off x="0" y="0"/>
                      <a:ext cx="5887416" cy="1951575"/>
                    </a:xfrm>
                    <a:prstGeom prst="rect">
                      <a:avLst/>
                    </a:prstGeom>
                    <a:ln>
                      <a:noFill/>
                    </a:ln>
                    <a:extLst>
                      <a:ext uri="{53640926-AAD7-44D8-BBD7-CCE9431645EC}">
                        <a14:shadowObscured xmlns:a14="http://schemas.microsoft.com/office/drawing/2010/main"/>
                      </a:ext>
                    </a:extLst>
                  </pic:spPr>
                </pic:pic>
              </a:graphicData>
            </a:graphic>
          </wp:inline>
        </w:drawing>
      </w:r>
    </w:p>
    <w:p w:rsidR="002A63F8" w:rsidRPr="00CF69EC" w:rsidRDefault="002A63F8" w:rsidP="006B70EC">
      <w:pPr>
        <w:pStyle w:val="Parrafos"/>
      </w:pPr>
      <w:r w:rsidRPr="00CF69EC">
        <w:lastRenderedPageBreak/>
        <w:t>Esto no cumpliría el principio abierto/cerrado, ya que si decidimos añadir un nuevo coche de otra marca:</w:t>
      </w:r>
    </w:p>
    <w:p w:rsidR="000372A8" w:rsidRPr="00CF69EC" w:rsidRDefault="000372A8" w:rsidP="00510A8D">
      <w:pPr>
        <w:pStyle w:val="Parrafos"/>
        <w:jc w:val="center"/>
      </w:pPr>
      <w:r w:rsidRPr="00CF69EC">
        <w:rPr>
          <w:noProof/>
          <w:lang w:val="es-PE" w:eastAsia="es-PE"/>
        </w:rPr>
        <w:drawing>
          <wp:inline distT="0" distB="0" distL="0" distR="0" wp14:anchorId="1FDA729A" wp14:editId="1A6B3FCF">
            <wp:extent cx="5886450" cy="90065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426" t="24452" r="23455" b="58643"/>
                    <a:stretch/>
                  </pic:blipFill>
                  <pic:spPr bwMode="auto">
                    <a:xfrm>
                      <a:off x="0" y="0"/>
                      <a:ext cx="5989113" cy="916367"/>
                    </a:xfrm>
                    <a:prstGeom prst="rect">
                      <a:avLst/>
                    </a:prstGeom>
                    <a:ln>
                      <a:noFill/>
                    </a:ln>
                    <a:extLst>
                      <a:ext uri="{53640926-AAD7-44D8-BBD7-CCE9431645EC}">
                        <a14:shadowObscured xmlns:a14="http://schemas.microsoft.com/office/drawing/2010/main"/>
                      </a:ext>
                    </a:extLst>
                  </pic:spPr>
                </pic:pic>
              </a:graphicData>
            </a:graphic>
          </wp:inline>
        </w:drawing>
      </w:r>
    </w:p>
    <w:p w:rsidR="000372A8" w:rsidRPr="00CF69EC" w:rsidRDefault="000372A8" w:rsidP="006B70EC">
      <w:pPr>
        <w:pStyle w:val="Parrafos"/>
      </w:pPr>
      <w:r w:rsidRPr="00CF69EC">
        <w:t>También tendríamos que modificar el método que hemos creado anteriormente:</w:t>
      </w:r>
    </w:p>
    <w:p w:rsidR="000372A8" w:rsidRPr="00CF69EC" w:rsidRDefault="000372A8" w:rsidP="00510A8D">
      <w:pPr>
        <w:pStyle w:val="Parrafos"/>
        <w:jc w:val="center"/>
      </w:pPr>
      <w:r w:rsidRPr="00CF69EC">
        <w:rPr>
          <w:noProof/>
          <w:lang w:val="es-PE" w:eastAsia="es-PE"/>
        </w:rPr>
        <w:drawing>
          <wp:inline distT="0" distB="0" distL="0" distR="0" wp14:anchorId="1F7BB514" wp14:editId="67DE81AD">
            <wp:extent cx="5810250" cy="116593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767" t="55242" r="34487" b="26646"/>
                    <a:stretch/>
                  </pic:blipFill>
                  <pic:spPr bwMode="auto">
                    <a:xfrm>
                      <a:off x="0" y="0"/>
                      <a:ext cx="5846715" cy="1173253"/>
                    </a:xfrm>
                    <a:prstGeom prst="rect">
                      <a:avLst/>
                    </a:prstGeom>
                    <a:ln>
                      <a:noFill/>
                    </a:ln>
                    <a:extLst>
                      <a:ext uri="{53640926-AAD7-44D8-BBD7-CCE9431645EC}">
                        <a14:shadowObscured xmlns:a14="http://schemas.microsoft.com/office/drawing/2010/main"/>
                      </a:ext>
                    </a:extLst>
                  </pic:spPr>
                </pic:pic>
              </a:graphicData>
            </a:graphic>
          </wp:inline>
        </w:drawing>
      </w:r>
    </w:p>
    <w:p w:rsidR="000372A8" w:rsidRPr="00CF69EC" w:rsidRDefault="000372A8" w:rsidP="006B70EC">
      <w:pPr>
        <w:pStyle w:val="Parrafos"/>
      </w:pPr>
      <w:r w:rsidRPr="00CF69EC">
        <w:t>Como podemos ver, para cada nuevo coche habría que añadir nueva lógica al método precioMedioCoche(). Esto es un ejemplo sencillo, pero imagina que tu aplicación crece y crece… ¿cuántas modificaciones tendríamos que hacer? Mejor evitarnos esta pérdida de tiempo y dolor de cabeza, ¿verdad?</w:t>
      </w:r>
    </w:p>
    <w:p w:rsidR="000372A8" w:rsidRPr="00CF69EC" w:rsidRDefault="000372A8" w:rsidP="006B70EC">
      <w:pPr>
        <w:pStyle w:val="Parrafos"/>
      </w:pPr>
      <w:r w:rsidRPr="00CF69EC">
        <w:t>Para que cumpla con este principio podríamos hacer lo siguiente:</w:t>
      </w:r>
    </w:p>
    <w:p w:rsidR="000372A8" w:rsidRPr="00CF69EC" w:rsidRDefault="000372A8" w:rsidP="00510A8D">
      <w:pPr>
        <w:pStyle w:val="Parrafos"/>
        <w:jc w:val="center"/>
      </w:pPr>
      <w:r w:rsidRPr="00CF69EC">
        <w:rPr>
          <w:noProof/>
          <w:lang w:val="es-PE" w:eastAsia="es-PE"/>
        </w:rPr>
        <w:drawing>
          <wp:inline distT="0" distB="0" distL="0" distR="0" wp14:anchorId="5E21B9A4" wp14:editId="4EDBA2B7">
            <wp:extent cx="3769020" cy="3952875"/>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427" t="12307" r="45012" b="6423"/>
                    <a:stretch/>
                  </pic:blipFill>
                  <pic:spPr bwMode="auto">
                    <a:xfrm>
                      <a:off x="0" y="0"/>
                      <a:ext cx="3777231" cy="3961487"/>
                    </a:xfrm>
                    <a:prstGeom prst="rect">
                      <a:avLst/>
                    </a:prstGeom>
                    <a:ln>
                      <a:noFill/>
                    </a:ln>
                    <a:extLst>
                      <a:ext uri="{53640926-AAD7-44D8-BBD7-CCE9431645EC}">
                        <a14:shadowObscured xmlns:a14="http://schemas.microsoft.com/office/drawing/2010/main"/>
                      </a:ext>
                    </a:extLst>
                  </pic:spPr>
                </pic:pic>
              </a:graphicData>
            </a:graphic>
          </wp:inline>
        </w:drawing>
      </w:r>
    </w:p>
    <w:p w:rsidR="000372A8" w:rsidRPr="00CF69EC" w:rsidRDefault="000372A8" w:rsidP="006B70EC">
      <w:pPr>
        <w:pStyle w:val="Parrafos"/>
      </w:pPr>
      <w:r w:rsidRPr="00CF69EC">
        <w:lastRenderedPageBreak/>
        <w:t>Cada coche extiende la clase abstracta Coche e implementa el método abstracto precioMedioCoche().</w:t>
      </w:r>
    </w:p>
    <w:p w:rsidR="000372A8" w:rsidRPr="00CF69EC" w:rsidRDefault="000372A8" w:rsidP="006B70EC">
      <w:pPr>
        <w:pStyle w:val="Parrafos"/>
      </w:pPr>
      <w:r w:rsidRPr="00CF69EC">
        <w:t>Así, cada coche tiene su propia implementación del método precioMedioCoche(), por lo que el método imprimirPrecioMedioCoche() itera el array de coches y solo llama al método precioMedioCoche().</w:t>
      </w:r>
    </w:p>
    <w:p w:rsidR="002A63F8" w:rsidRDefault="000372A8" w:rsidP="006B70EC">
      <w:pPr>
        <w:pStyle w:val="Parrafos"/>
      </w:pPr>
      <w:r w:rsidRPr="00CF69EC">
        <w:t>Ahora, si añadimos un nuevo coche, precioMedioCoche() no tendrá que ser modificado. Solo tendremos que añadir el nuevo coche al array, cumpliendo así el principio abierto/cerrado.</w:t>
      </w:r>
    </w:p>
    <w:p w:rsidR="0023720B" w:rsidRPr="00CF69EC" w:rsidRDefault="0023720B" w:rsidP="006B70EC">
      <w:pPr>
        <w:pStyle w:val="Parrafos"/>
      </w:pPr>
    </w:p>
    <w:p w:rsidR="000372A8" w:rsidRPr="00CF69EC" w:rsidRDefault="000372A8" w:rsidP="006B70EC">
      <w:pPr>
        <w:pStyle w:val="subttulos2"/>
      </w:pPr>
      <w:bookmarkStart w:id="111" w:name="_Toc32423850"/>
      <w:bookmarkStart w:id="112" w:name="_Toc32425654"/>
      <w:bookmarkStart w:id="113" w:name="_Toc32425749"/>
      <w:bookmarkStart w:id="114" w:name="_Toc32425848"/>
      <w:bookmarkStart w:id="115" w:name="_Toc32425995"/>
      <w:bookmarkStart w:id="116" w:name="_Toc33004883"/>
      <w:r w:rsidRPr="00CF69EC">
        <w:t>Aplicando el Principio de Sustitución de Liskov</w:t>
      </w:r>
      <w:bookmarkEnd w:id="111"/>
      <w:bookmarkEnd w:id="112"/>
      <w:bookmarkEnd w:id="113"/>
      <w:bookmarkEnd w:id="114"/>
      <w:bookmarkEnd w:id="115"/>
      <w:bookmarkEnd w:id="116"/>
      <w:r w:rsidRPr="00CF69EC">
        <w:t xml:space="preserve"> </w:t>
      </w:r>
    </w:p>
    <w:p w:rsidR="000372A8" w:rsidRPr="00CF69EC" w:rsidRDefault="000372A8" w:rsidP="000372A8">
      <w:pPr>
        <w:rPr>
          <w:rFonts w:cstheme="minorHAnsi"/>
        </w:rPr>
      </w:pPr>
    </w:p>
    <w:p w:rsidR="000372A8" w:rsidRPr="00CF69EC" w:rsidRDefault="000372A8" w:rsidP="006B70EC">
      <w:pPr>
        <w:pStyle w:val="Parrafos"/>
        <w:rPr>
          <w:lang w:val="en-US"/>
        </w:rPr>
      </w:pPr>
      <w:r w:rsidRPr="00CF69EC">
        <w:t>Declara que una subclase debe ser sustituible por su superclase, y si al hacer esto, el programa falla, estaremos violando este principio.</w:t>
      </w:r>
    </w:p>
    <w:p w:rsidR="000372A8" w:rsidRPr="00CF69EC" w:rsidRDefault="000372A8" w:rsidP="006B70EC">
      <w:pPr>
        <w:pStyle w:val="Parrafos"/>
      </w:pPr>
      <w:r w:rsidRPr="00CF69EC">
        <w:t>Cumpliendo con este principio se confirmará que nuestro programa tiene una jerarquía de clases fácil de entender y un código reutilizable.</w:t>
      </w:r>
    </w:p>
    <w:p w:rsidR="000372A8" w:rsidRPr="00CF69EC" w:rsidRDefault="000372A8" w:rsidP="006B70EC">
      <w:pPr>
        <w:pStyle w:val="Parrafos"/>
      </w:pPr>
      <w:r w:rsidRPr="00CF69EC">
        <w:t>Veamos un ejemplo:</w:t>
      </w:r>
    </w:p>
    <w:p w:rsidR="000372A8" w:rsidRPr="00CF69EC" w:rsidRDefault="000372A8" w:rsidP="000A0CF1">
      <w:pPr>
        <w:pStyle w:val="Parrafos"/>
        <w:jc w:val="center"/>
      </w:pPr>
      <w:r w:rsidRPr="00CF69EC">
        <w:rPr>
          <w:noProof/>
          <w:lang w:val="es-PE" w:eastAsia="es-PE"/>
        </w:rPr>
        <w:drawing>
          <wp:inline distT="0" distB="0" distL="0" distR="0" wp14:anchorId="5AFE3406" wp14:editId="651EB972">
            <wp:extent cx="5610225" cy="167827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936" t="25961" r="25492" b="42342"/>
                    <a:stretch/>
                  </pic:blipFill>
                  <pic:spPr bwMode="auto">
                    <a:xfrm>
                      <a:off x="0" y="0"/>
                      <a:ext cx="5637315" cy="1686376"/>
                    </a:xfrm>
                    <a:prstGeom prst="rect">
                      <a:avLst/>
                    </a:prstGeom>
                    <a:ln>
                      <a:noFill/>
                    </a:ln>
                    <a:extLst>
                      <a:ext uri="{53640926-AAD7-44D8-BBD7-CCE9431645EC}">
                        <a14:shadowObscured xmlns:a14="http://schemas.microsoft.com/office/drawing/2010/main"/>
                      </a:ext>
                    </a:extLst>
                  </pic:spPr>
                </pic:pic>
              </a:graphicData>
            </a:graphic>
          </wp:inline>
        </w:drawing>
      </w:r>
    </w:p>
    <w:p w:rsidR="000372A8" w:rsidRPr="00CF69EC" w:rsidRDefault="000372A8" w:rsidP="006B70EC">
      <w:pPr>
        <w:pStyle w:val="Parrafos"/>
      </w:pPr>
      <w:r w:rsidRPr="00CF69EC">
        <w:t>Esto viola tanto el principio de substitución de Liskov como el de abierto/cerrado. El programa debe conocer cada tipo de Coche y llamar a su método numAsientos() asociado.</w:t>
      </w:r>
    </w:p>
    <w:p w:rsidR="000372A8" w:rsidRPr="00CF69EC" w:rsidRDefault="000372A8" w:rsidP="006B70EC">
      <w:pPr>
        <w:pStyle w:val="Parrafos"/>
      </w:pPr>
      <w:r w:rsidRPr="00CF69EC">
        <w:t>Así, si añadimos un nuevo coche, el método debe modificarse para aceptarlo.</w:t>
      </w:r>
    </w:p>
    <w:p w:rsidR="000372A8" w:rsidRPr="00CF69EC" w:rsidRDefault="000372A8" w:rsidP="000A0CF1">
      <w:pPr>
        <w:pStyle w:val="Parrafos"/>
        <w:jc w:val="center"/>
        <w:rPr>
          <w:noProof/>
          <w:lang w:val="en-US"/>
        </w:rPr>
      </w:pPr>
      <w:r w:rsidRPr="00CF69EC">
        <w:rPr>
          <w:noProof/>
          <w:lang w:val="es-PE" w:eastAsia="es-PE"/>
        </w:rPr>
        <w:lastRenderedPageBreak/>
        <w:drawing>
          <wp:inline distT="0" distB="0" distL="0" distR="0" wp14:anchorId="66BD4080" wp14:editId="05605288">
            <wp:extent cx="4446443" cy="22574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766" t="28678" r="38030" b="19702"/>
                    <a:stretch/>
                  </pic:blipFill>
                  <pic:spPr bwMode="auto">
                    <a:xfrm>
                      <a:off x="0" y="0"/>
                      <a:ext cx="4484941" cy="2276970"/>
                    </a:xfrm>
                    <a:prstGeom prst="rect">
                      <a:avLst/>
                    </a:prstGeom>
                    <a:ln>
                      <a:noFill/>
                    </a:ln>
                    <a:extLst>
                      <a:ext uri="{53640926-AAD7-44D8-BBD7-CCE9431645EC}">
                        <a14:shadowObscured xmlns:a14="http://schemas.microsoft.com/office/drawing/2010/main"/>
                      </a:ext>
                    </a:extLst>
                  </pic:spPr>
                </pic:pic>
              </a:graphicData>
            </a:graphic>
          </wp:inline>
        </w:drawing>
      </w:r>
    </w:p>
    <w:p w:rsidR="00B36ADA" w:rsidRPr="00CF69EC" w:rsidRDefault="00B36ADA" w:rsidP="006B70EC">
      <w:pPr>
        <w:pStyle w:val="Parrafos"/>
      </w:pPr>
      <w:r w:rsidRPr="00CF69EC">
        <w:t>Para que este método cumpla con el principio, seguiremos estos principios:</w:t>
      </w:r>
    </w:p>
    <w:p w:rsidR="00B36ADA" w:rsidRPr="00CF69EC" w:rsidRDefault="00B36ADA" w:rsidP="004A41EB">
      <w:pPr>
        <w:pStyle w:val="Parrafos"/>
        <w:numPr>
          <w:ilvl w:val="0"/>
          <w:numId w:val="9"/>
        </w:numPr>
      </w:pPr>
      <w:r w:rsidRPr="00CF69EC">
        <w:t>Si la superclase (Coche) tiene un método que acepta un parámetro del tipo de la superclase (Coche), entonces su subclase (Renault) debería aceptar como argumento un tipo de la superclase (Coche) o un tipo de la subclase (Renault).</w:t>
      </w:r>
    </w:p>
    <w:p w:rsidR="00B36ADA" w:rsidRDefault="00B36ADA" w:rsidP="004A41EB">
      <w:pPr>
        <w:pStyle w:val="Parrafos"/>
        <w:numPr>
          <w:ilvl w:val="0"/>
          <w:numId w:val="9"/>
        </w:numPr>
      </w:pPr>
      <w:r w:rsidRPr="00CF69EC">
        <w:t>Si la superclase devuelve un tipo de ella misma (Coche), entonces su subclase (Renault) debería devolver un tipo de la superclase (Coche) o un tipo de la subclase (Renault).</w:t>
      </w:r>
    </w:p>
    <w:p w:rsidR="00A31263" w:rsidRDefault="00A31263" w:rsidP="00A31263">
      <w:pPr>
        <w:pStyle w:val="Parrafos"/>
      </w:pPr>
      <w:r>
        <w:t>Si volvemos a implementar el método anterior:</w:t>
      </w:r>
    </w:p>
    <w:p w:rsidR="00A31263" w:rsidRDefault="00A31263" w:rsidP="00A31263">
      <w:pPr>
        <w:pStyle w:val="Parrafos"/>
        <w:jc w:val="center"/>
      </w:pPr>
      <w:r>
        <w:rPr>
          <w:noProof/>
          <w:lang w:val="es-PE" w:eastAsia="es-PE"/>
        </w:rPr>
        <w:drawing>
          <wp:inline distT="0" distB="0" distL="0" distR="0" wp14:anchorId="5B4AF1B0" wp14:editId="6526D550">
            <wp:extent cx="3919099" cy="1181100"/>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6498" t="55287" r="48703" b="31420"/>
                    <a:stretch/>
                  </pic:blipFill>
                  <pic:spPr bwMode="auto">
                    <a:xfrm>
                      <a:off x="0" y="0"/>
                      <a:ext cx="3922260" cy="1182053"/>
                    </a:xfrm>
                    <a:prstGeom prst="rect">
                      <a:avLst/>
                    </a:prstGeom>
                    <a:ln>
                      <a:noFill/>
                    </a:ln>
                    <a:extLst>
                      <a:ext uri="{53640926-AAD7-44D8-BBD7-CCE9431645EC}">
                        <a14:shadowObscured xmlns:a14="http://schemas.microsoft.com/office/drawing/2010/main"/>
                      </a:ext>
                    </a:extLst>
                  </pic:spPr>
                </pic:pic>
              </a:graphicData>
            </a:graphic>
          </wp:inline>
        </w:drawing>
      </w:r>
    </w:p>
    <w:p w:rsidR="00A31263" w:rsidRDefault="00A31263" w:rsidP="00A31263">
      <w:pPr>
        <w:pStyle w:val="Parrafos"/>
      </w:pPr>
      <w:r w:rsidRPr="00A31263">
        <w:t>Ahora al método no le importa el tipo de la clase, simplemente llama al método numAsientos() de la superclase. Solo sabe que el parámetro es de tipo coche, ya sea Coche o alguna de las subclases.</w:t>
      </w:r>
    </w:p>
    <w:p w:rsidR="00B36ADA" w:rsidRPr="00CF69EC" w:rsidRDefault="00B36ADA" w:rsidP="006B70EC">
      <w:pPr>
        <w:pStyle w:val="Parrafos"/>
      </w:pPr>
      <w:r w:rsidRPr="00CF69EC">
        <w:rPr>
          <w:noProof/>
          <w:lang w:val="es-PE" w:eastAsia="es-PE"/>
        </w:rPr>
        <w:drawing>
          <wp:anchor distT="0" distB="0" distL="114300" distR="114300" simplePos="0" relativeHeight="251658240" behindDoc="0" locked="0" layoutInCell="1" allowOverlap="1" wp14:anchorId="1DD238E1" wp14:editId="24DCC8E9">
            <wp:simplePos x="0" y="0"/>
            <wp:positionH relativeFrom="margin">
              <wp:posOffset>238760</wp:posOffset>
            </wp:positionH>
            <wp:positionV relativeFrom="paragraph">
              <wp:posOffset>445135</wp:posOffset>
            </wp:positionV>
            <wp:extent cx="5304790" cy="1000125"/>
            <wp:effectExtent l="0" t="0" r="0"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4426" t="31753" r="40258" b="53502"/>
                    <a:stretch/>
                  </pic:blipFill>
                  <pic:spPr bwMode="auto">
                    <a:xfrm>
                      <a:off x="0" y="0"/>
                      <a:ext cx="5304790" cy="1000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F69EC">
        <w:t>Para esto, ahora la clase Coche debe definir el nuevo método:</w:t>
      </w:r>
    </w:p>
    <w:p w:rsidR="00B36ADA" w:rsidRPr="00CF69EC" w:rsidRDefault="00B36ADA" w:rsidP="006B70EC">
      <w:pPr>
        <w:pStyle w:val="Parrafos"/>
      </w:pPr>
      <w:r w:rsidRPr="00CF69EC">
        <w:rPr>
          <w:noProof/>
          <w:lang w:val="es-PE" w:eastAsia="es-PE"/>
        </w:rPr>
        <w:lastRenderedPageBreak/>
        <w:drawing>
          <wp:anchor distT="0" distB="0" distL="114300" distR="114300" simplePos="0" relativeHeight="251660288" behindDoc="0" locked="0" layoutInCell="1" allowOverlap="1" wp14:anchorId="45145CD3" wp14:editId="3939DDC0">
            <wp:simplePos x="0" y="0"/>
            <wp:positionH relativeFrom="margin">
              <wp:posOffset>158115</wp:posOffset>
            </wp:positionH>
            <wp:positionV relativeFrom="paragraph">
              <wp:posOffset>457200</wp:posOffset>
            </wp:positionV>
            <wp:extent cx="5466715" cy="1710055"/>
            <wp:effectExtent l="0" t="0" r="635" b="444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4426" t="60822" r="40258" b="13967"/>
                    <a:stretch/>
                  </pic:blipFill>
                  <pic:spPr bwMode="auto">
                    <a:xfrm>
                      <a:off x="0" y="0"/>
                      <a:ext cx="5466715" cy="17100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CF69EC">
        <w:t>Y las subclases deben implementar dicho método:</w:t>
      </w:r>
    </w:p>
    <w:p w:rsidR="002D7419" w:rsidRDefault="002D7419" w:rsidP="006B70EC">
      <w:pPr>
        <w:pStyle w:val="Parrafos"/>
        <w:rPr>
          <w:noProof/>
          <w:lang w:val="en-US"/>
        </w:rPr>
      </w:pPr>
    </w:p>
    <w:p w:rsidR="00B36ADA" w:rsidRPr="00CF69EC" w:rsidRDefault="00B36ADA" w:rsidP="002D7419">
      <w:pPr>
        <w:pStyle w:val="Parrafos"/>
        <w:spacing w:after="0"/>
        <w:rPr>
          <w:noProof/>
          <w:lang w:val="en-US"/>
        </w:rPr>
      </w:pPr>
      <w:r w:rsidRPr="00CF69EC">
        <w:rPr>
          <w:noProof/>
          <w:lang w:val="en-US"/>
        </w:rPr>
        <w:t>Como se puede observar , ahora el método imprimirNumAsientos() no necesita saber con qué tipo de coche va a realizar su lógica, simplemente llama al método numAsientos() del tipo Coche, ya que por contrato, una subclase de Coche debe implementar dicho método.</w:t>
      </w:r>
    </w:p>
    <w:p w:rsidR="00353C3F" w:rsidRPr="00CF69EC" w:rsidRDefault="00353C3F" w:rsidP="002D7419">
      <w:pPr>
        <w:spacing w:after="0"/>
        <w:rPr>
          <w:rFonts w:cstheme="minorHAnsi"/>
          <w:noProof/>
          <w:lang w:val="en-US"/>
        </w:rPr>
      </w:pPr>
    </w:p>
    <w:p w:rsidR="00353C3F" w:rsidRPr="00CF69EC" w:rsidRDefault="00353C3F" w:rsidP="002D7419">
      <w:pPr>
        <w:pStyle w:val="subttulos2"/>
        <w:spacing w:before="0"/>
        <w:rPr>
          <w:noProof/>
          <w:lang w:val="en-US"/>
        </w:rPr>
      </w:pPr>
      <w:bookmarkStart w:id="117" w:name="_Toc32423851"/>
      <w:bookmarkStart w:id="118" w:name="_Toc32425655"/>
      <w:bookmarkStart w:id="119" w:name="_Toc32425750"/>
      <w:bookmarkStart w:id="120" w:name="_Toc32425849"/>
      <w:bookmarkStart w:id="121" w:name="_Toc32425996"/>
      <w:bookmarkStart w:id="122" w:name="_Toc33004884"/>
      <w:r w:rsidRPr="00CF69EC">
        <w:rPr>
          <w:noProof/>
          <w:lang w:val="en-US"/>
        </w:rPr>
        <w:t>Apli</w:t>
      </w:r>
      <w:r w:rsidR="002D7419">
        <w:rPr>
          <w:noProof/>
          <w:lang w:val="en-US"/>
        </w:rPr>
        <w:t>c</w:t>
      </w:r>
      <w:r w:rsidRPr="00CF69EC">
        <w:rPr>
          <w:noProof/>
          <w:lang w:val="en-US"/>
        </w:rPr>
        <w:t>ando el Principio de Segregación de Interfaz</w:t>
      </w:r>
      <w:bookmarkEnd w:id="117"/>
      <w:bookmarkEnd w:id="118"/>
      <w:bookmarkEnd w:id="119"/>
      <w:bookmarkEnd w:id="120"/>
      <w:bookmarkEnd w:id="121"/>
      <w:bookmarkEnd w:id="122"/>
    </w:p>
    <w:p w:rsidR="00353C3F" w:rsidRPr="00CF69EC" w:rsidRDefault="00353C3F" w:rsidP="00353C3F">
      <w:pPr>
        <w:rPr>
          <w:rFonts w:cstheme="minorHAnsi"/>
          <w:lang w:val="en-US"/>
        </w:rPr>
      </w:pPr>
    </w:p>
    <w:p w:rsidR="00353C3F" w:rsidRPr="00CF69EC" w:rsidRDefault="00353C3F" w:rsidP="006B70EC">
      <w:pPr>
        <w:pStyle w:val="Parrafos"/>
        <w:rPr>
          <w:noProof/>
          <w:lang w:val="en-US"/>
        </w:rPr>
      </w:pPr>
      <w:r w:rsidRPr="00CF69EC">
        <w:rPr>
          <w:noProof/>
          <w:lang w:val="en-US"/>
        </w:rPr>
        <w:t>Este principio establece que los clientes no deberían verse forzados a depender de interfaces que no usan.</w:t>
      </w:r>
    </w:p>
    <w:p w:rsidR="00353C3F" w:rsidRPr="00CF69EC" w:rsidRDefault="00353C3F" w:rsidP="006B70EC">
      <w:pPr>
        <w:pStyle w:val="Parrafos"/>
        <w:rPr>
          <w:noProof/>
          <w:lang w:val="en-US"/>
        </w:rPr>
      </w:pPr>
      <w:r w:rsidRPr="00CF69EC">
        <w:rPr>
          <w:noProof/>
          <w:lang w:val="en-US"/>
        </w:rPr>
        <w:t>Dicho de otra manera, cuando un cliente depende de una clase que implementa una interfaz cuya funcionalidad este cliente no usa, pero que otros clientes sí usan, este cliente estará siendo afectado por los cambios que fuercen otros clientes en dicha interfaz.</w:t>
      </w:r>
    </w:p>
    <w:p w:rsidR="00353C3F" w:rsidRPr="00CF69EC" w:rsidRDefault="00353C3F" w:rsidP="006B70EC">
      <w:pPr>
        <w:pStyle w:val="Parrafos"/>
        <w:rPr>
          <w:noProof/>
          <w:lang w:val="en-US"/>
        </w:rPr>
      </w:pPr>
      <w:r w:rsidRPr="00CF69EC">
        <w:rPr>
          <w:noProof/>
          <w:lang w:val="en-US"/>
        </w:rPr>
        <w:t>Imaginemos que queremos definir las clases necesarias para albergar algunos tipos de aves.</w:t>
      </w:r>
    </w:p>
    <w:p w:rsidR="00B36ADA" w:rsidRPr="00CF69EC" w:rsidRDefault="00353C3F" w:rsidP="006B70EC">
      <w:pPr>
        <w:pStyle w:val="Parrafos"/>
        <w:rPr>
          <w:noProof/>
          <w:lang w:val="en-US"/>
        </w:rPr>
      </w:pPr>
      <w:r w:rsidRPr="00CF69EC">
        <w:rPr>
          <w:noProof/>
          <w:lang w:val="en-US"/>
        </w:rPr>
        <w:t xml:space="preserve"> Por ejemplo, tendríamos loros, tucanes y halcones:</w:t>
      </w:r>
    </w:p>
    <w:p w:rsidR="00353C3F" w:rsidRPr="00CF69EC" w:rsidRDefault="00353C3F" w:rsidP="002D7419">
      <w:pPr>
        <w:pStyle w:val="Parrafos"/>
        <w:jc w:val="center"/>
        <w:rPr>
          <w:noProof/>
          <w:lang w:val="en-US"/>
        </w:rPr>
      </w:pPr>
      <w:r w:rsidRPr="00CF69EC">
        <w:rPr>
          <w:noProof/>
          <w:lang w:val="es-PE" w:eastAsia="es-PE"/>
        </w:rPr>
        <w:drawing>
          <wp:inline distT="0" distB="0" distL="0" distR="0" wp14:anchorId="7BFCD315" wp14:editId="2D3ABFA5">
            <wp:extent cx="2021647" cy="27622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936" t="9228" r="64161" b="24458"/>
                    <a:stretch/>
                  </pic:blipFill>
                  <pic:spPr bwMode="auto">
                    <a:xfrm>
                      <a:off x="0" y="0"/>
                      <a:ext cx="2026200" cy="2768471"/>
                    </a:xfrm>
                    <a:prstGeom prst="rect">
                      <a:avLst/>
                    </a:prstGeom>
                    <a:ln>
                      <a:noFill/>
                    </a:ln>
                    <a:extLst>
                      <a:ext uri="{53640926-AAD7-44D8-BBD7-CCE9431645EC}">
                        <a14:shadowObscured xmlns:a14="http://schemas.microsoft.com/office/drawing/2010/main"/>
                      </a:ext>
                    </a:extLst>
                  </pic:spPr>
                </pic:pic>
              </a:graphicData>
            </a:graphic>
          </wp:inline>
        </w:drawing>
      </w:r>
    </w:p>
    <w:p w:rsidR="00353C3F" w:rsidRPr="00CF69EC" w:rsidRDefault="00353C3F" w:rsidP="002D7419">
      <w:pPr>
        <w:pStyle w:val="Parrafos"/>
        <w:spacing w:after="0"/>
        <w:rPr>
          <w:noProof/>
          <w:lang w:val="en-US"/>
        </w:rPr>
      </w:pPr>
      <w:r w:rsidRPr="00CF69EC">
        <w:rPr>
          <w:noProof/>
          <w:lang w:val="en-US"/>
        </w:rPr>
        <w:lastRenderedPageBreak/>
        <w:t>Hasta aquí todo bien. Pero ahora imaginemos que queremos añadir a los pingüinos. Estos son aves, pero además tienen la habilidad de nadar. Podríamos hacer esto:</w:t>
      </w:r>
    </w:p>
    <w:p w:rsidR="00353C3F" w:rsidRPr="00CF69EC" w:rsidRDefault="00353C3F" w:rsidP="002D7419">
      <w:pPr>
        <w:pStyle w:val="Parrafos"/>
        <w:spacing w:after="0"/>
        <w:rPr>
          <w:noProof/>
          <w:lang w:val="en-US"/>
        </w:rPr>
      </w:pPr>
    </w:p>
    <w:p w:rsidR="00353C3F" w:rsidRPr="00CF69EC" w:rsidRDefault="00353C3F" w:rsidP="0023720B">
      <w:pPr>
        <w:pStyle w:val="Parrafos"/>
        <w:jc w:val="center"/>
        <w:rPr>
          <w:noProof/>
          <w:lang w:val="en-US"/>
        </w:rPr>
      </w:pPr>
      <w:r w:rsidRPr="00CF69EC">
        <w:rPr>
          <w:noProof/>
          <w:lang w:val="es-PE" w:eastAsia="es-PE"/>
        </w:rPr>
        <w:drawing>
          <wp:inline distT="0" distB="0" distL="0" distR="0" wp14:anchorId="41D6EFE3" wp14:editId="6DBDB439">
            <wp:extent cx="2274691" cy="35433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426" t="2415" r="59964" b="2194"/>
                    <a:stretch/>
                  </pic:blipFill>
                  <pic:spPr bwMode="auto">
                    <a:xfrm>
                      <a:off x="0" y="0"/>
                      <a:ext cx="2288703" cy="3565126"/>
                    </a:xfrm>
                    <a:prstGeom prst="rect">
                      <a:avLst/>
                    </a:prstGeom>
                    <a:ln>
                      <a:noFill/>
                    </a:ln>
                    <a:extLst>
                      <a:ext uri="{53640926-AAD7-44D8-BBD7-CCE9431645EC}">
                        <a14:shadowObscured xmlns:a14="http://schemas.microsoft.com/office/drawing/2010/main"/>
                      </a:ext>
                    </a:extLst>
                  </pic:spPr>
                </pic:pic>
              </a:graphicData>
            </a:graphic>
          </wp:inline>
        </w:drawing>
      </w:r>
    </w:p>
    <w:p w:rsidR="00353C3F" w:rsidRPr="00CF69EC" w:rsidRDefault="00353C3F" w:rsidP="006B70EC">
      <w:pPr>
        <w:pStyle w:val="Parrafos"/>
        <w:rPr>
          <w:noProof/>
          <w:lang w:val="en-US"/>
        </w:rPr>
      </w:pPr>
      <w:r w:rsidRPr="00CF69EC">
        <w:rPr>
          <w:noProof/>
          <w:lang w:val="en-US"/>
        </w:rPr>
        <w:t>El problema es que el loro no nada, y el pingüino no vuela, por lo que tendríamos que añadir una excepción o aviso si se intenta llamar a estos métodos. Además, si quisiéramos añadir otro método a la interfaz IAve, tendríamos que recorrer cada una de las clases que la implementa e ir añadiendo la implementación de dicho método en todas ellas. Esto viola el principio de segregación de interfaz, ya que estas clases (los clientes) no tienen por qué depender de métodos que no usan.</w:t>
      </w:r>
    </w:p>
    <w:p w:rsidR="00353C3F" w:rsidRPr="00CF69EC" w:rsidRDefault="00353C3F" w:rsidP="006B70EC">
      <w:pPr>
        <w:pStyle w:val="Parrafos"/>
        <w:rPr>
          <w:noProof/>
          <w:lang w:val="en-US"/>
        </w:rPr>
      </w:pPr>
      <w:r w:rsidRPr="00CF69EC">
        <w:rPr>
          <w:noProof/>
          <w:lang w:val="en-US"/>
        </w:rPr>
        <w:t>Lo más correcto sería segregar más las interfaces, tanto como sea necesario. En este caso podríamos hacer lo siguiente:</w:t>
      </w:r>
    </w:p>
    <w:p w:rsidR="00353C3F" w:rsidRPr="00CF69EC" w:rsidRDefault="00353C3F" w:rsidP="006B70EC">
      <w:pPr>
        <w:pStyle w:val="Parrafos"/>
        <w:rPr>
          <w:noProof/>
          <w:lang w:val="en-US"/>
        </w:rPr>
      </w:pPr>
    </w:p>
    <w:p w:rsidR="00353C3F" w:rsidRPr="00CF69EC" w:rsidRDefault="00353C3F" w:rsidP="002D7419">
      <w:pPr>
        <w:pStyle w:val="Parrafos"/>
        <w:jc w:val="center"/>
        <w:rPr>
          <w:noProof/>
          <w:lang w:val="en-US"/>
        </w:rPr>
      </w:pPr>
      <w:r w:rsidRPr="00CF69EC">
        <w:rPr>
          <w:noProof/>
          <w:lang w:val="es-PE" w:eastAsia="es-PE"/>
        </w:rPr>
        <w:lastRenderedPageBreak/>
        <w:drawing>
          <wp:inline distT="0" distB="0" distL="0" distR="0" wp14:anchorId="21B7E9F7" wp14:editId="27977AEE">
            <wp:extent cx="3257550" cy="44386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105" t="14491" r="57063" b="4917"/>
                    <a:stretch/>
                  </pic:blipFill>
                  <pic:spPr bwMode="auto">
                    <a:xfrm>
                      <a:off x="0" y="0"/>
                      <a:ext cx="3257550" cy="4438650"/>
                    </a:xfrm>
                    <a:prstGeom prst="rect">
                      <a:avLst/>
                    </a:prstGeom>
                    <a:ln>
                      <a:noFill/>
                    </a:ln>
                    <a:extLst>
                      <a:ext uri="{53640926-AAD7-44D8-BBD7-CCE9431645EC}">
                        <a14:shadowObscured xmlns:a14="http://schemas.microsoft.com/office/drawing/2010/main"/>
                      </a:ext>
                    </a:extLst>
                  </pic:spPr>
                </pic:pic>
              </a:graphicData>
            </a:graphic>
          </wp:inline>
        </w:drawing>
      </w:r>
    </w:p>
    <w:p w:rsidR="00353C3F" w:rsidRPr="00CF69EC" w:rsidRDefault="00353C3F" w:rsidP="006B70EC">
      <w:pPr>
        <w:pStyle w:val="Parrafos"/>
        <w:rPr>
          <w:noProof/>
          <w:lang w:val="en-US"/>
        </w:rPr>
      </w:pPr>
      <w:r w:rsidRPr="00CF69EC">
        <w:rPr>
          <w:noProof/>
          <w:lang w:val="en-US"/>
        </w:rPr>
        <w:t>Así, cada clase implementa las interfaces de la que realmente necesita implementar sus métodos. A la hora de añadir nuevas funcionalidades, esto nos ahorrará bastante tiempo, y además, cumplimos con el primer principio (Responsabilidad Única).</w:t>
      </w:r>
    </w:p>
    <w:p w:rsidR="00353C3F" w:rsidRPr="00CF69EC" w:rsidRDefault="00353C3F" w:rsidP="00353C3F">
      <w:pPr>
        <w:rPr>
          <w:rFonts w:cstheme="minorHAnsi"/>
          <w:noProof/>
          <w:lang w:val="en-US"/>
        </w:rPr>
      </w:pPr>
    </w:p>
    <w:p w:rsidR="00353C3F" w:rsidRPr="00CF69EC" w:rsidRDefault="00353C3F" w:rsidP="006B70EC">
      <w:pPr>
        <w:pStyle w:val="subttulos2"/>
        <w:rPr>
          <w:noProof/>
          <w:lang w:val="en-US"/>
        </w:rPr>
      </w:pPr>
      <w:bookmarkStart w:id="123" w:name="_Toc32423852"/>
      <w:bookmarkStart w:id="124" w:name="_Toc32425656"/>
      <w:bookmarkStart w:id="125" w:name="_Toc32425751"/>
      <w:bookmarkStart w:id="126" w:name="_Toc32425850"/>
      <w:bookmarkStart w:id="127" w:name="_Toc32425997"/>
      <w:bookmarkStart w:id="128" w:name="_Toc33004885"/>
      <w:r w:rsidRPr="00CF69EC">
        <w:rPr>
          <w:noProof/>
          <w:lang w:val="en-US"/>
        </w:rPr>
        <w:t>Aplicando el Principio de inversión de dependencias</w:t>
      </w:r>
      <w:bookmarkEnd w:id="123"/>
      <w:bookmarkEnd w:id="124"/>
      <w:bookmarkEnd w:id="125"/>
      <w:bookmarkEnd w:id="126"/>
      <w:bookmarkEnd w:id="127"/>
      <w:bookmarkEnd w:id="128"/>
    </w:p>
    <w:p w:rsidR="00353C3F" w:rsidRPr="00CF69EC" w:rsidRDefault="00353C3F" w:rsidP="00353C3F">
      <w:pPr>
        <w:rPr>
          <w:rFonts w:cstheme="minorHAnsi"/>
          <w:noProof/>
          <w:lang w:val="en-US"/>
        </w:rPr>
      </w:pPr>
    </w:p>
    <w:p w:rsidR="00353C3F" w:rsidRPr="00CF69EC" w:rsidRDefault="00353C3F" w:rsidP="006B70EC">
      <w:pPr>
        <w:pStyle w:val="Parrafos"/>
        <w:rPr>
          <w:noProof/>
          <w:lang w:val="en-US"/>
        </w:rPr>
      </w:pPr>
      <w:r w:rsidRPr="00CF69EC">
        <w:rPr>
          <w:noProof/>
          <w:lang w:val="en-US"/>
        </w:rPr>
        <w:t>Establece que las dependencias deben estar en las abstracciones, no en las concreciones. Es decir:</w:t>
      </w:r>
    </w:p>
    <w:p w:rsidR="00353C3F" w:rsidRPr="00CF69EC" w:rsidRDefault="00353C3F" w:rsidP="006B70EC">
      <w:pPr>
        <w:pStyle w:val="Parrafos"/>
        <w:rPr>
          <w:noProof/>
          <w:lang w:val="en-US"/>
        </w:rPr>
      </w:pPr>
      <w:r w:rsidRPr="00CF69EC">
        <w:rPr>
          <w:noProof/>
          <w:lang w:val="en-US"/>
        </w:rPr>
        <w:t>Los módulos de alto nivel no deberían depender de módulos de bajo nivel. Ambos deberían depender de abstracciones.</w:t>
      </w:r>
    </w:p>
    <w:p w:rsidR="00353C3F" w:rsidRPr="00CF69EC" w:rsidRDefault="00353C3F" w:rsidP="006B70EC">
      <w:pPr>
        <w:pStyle w:val="Parrafos"/>
        <w:rPr>
          <w:noProof/>
          <w:lang w:val="en-US"/>
        </w:rPr>
      </w:pPr>
      <w:r w:rsidRPr="00CF69EC">
        <w:rPr>
          <w:noProof/>
          <w:lang w:val="en-US"/>
        </w:rPr>
        <w:t>Las abstracciones no deberían depender de detalles. Los detalles deberían depender de abstracciones.</w:t>
      </w:r>
    </w:p>
    <w:p w:rsidR="00353C3F" w:rsidRPr="00CF69EC" w:rsidRDefault="00353C3F" w:rsidP="006B70EC">
      <w:pPr>
        <w:pStyle w:val="Parrafos"/>
        <w:rPr>
          <w:noProof/>
          <w:lang w:val="en-US"/>
        </w:rPr>
      </w:pPr>
      <w:r w:rsidRPr="00CF69EC">
        <w:rPr>
          <w:noProof/>
          <w:lang w:val="en-US"/>
        </w:rPr>
        <w:t xml:space="preserve">En algún momento nuestro programa o aplicación llegará a estar formado por muchos módulos. Cuando esto pase, es cuando debemos usar inyección de dependencias, lo que nos permitirá controlar las funcionalidades desde un sitio concreto en vez de tenerlas esparcidas </w:t>
      </w:r>
      <w:r w:rsidRPr="00CF69EC">
        <w:rPr>
          <w:noProof/>
          <w:lang w:val="en-US"/>
        </w:rPr>
        <w:lastRenderedPageBreak/>
        <w:t>por todo el programa. Además, este aislamiento nos permitirá realizar testing mucho más fácilmente.</w:t>
      </w:r>
    </w:p>
    <w:p w:rsidR="00353C3F" w:rsidRPr="00CF69EC" w:rsidRDefault="00353C3F" w:rsidP="006B70EC">
      <w:pPr>
        <w:pStyle w:val="Parrafos"/>
        <w:rPr>
          <w:noProof/>
          <w:lang w:val="en-US"/>
        </w:rPr>
      </w:pPr>
      <w:r w:rsidRPr="00CF69EC">
        <w:rPr>
          <w:noProof/>
          <w:lang w:val="en-US"/>
        </w:rPr>
        <w:t>Supongamos que tenemos una clase para realizar el acceso a datos, y lo hacemos a través de una BBDD:</w:t>
      </w:r>
    </w:p>
    <w:p w:rsidR="00353C3F" w:rsidRPr="00CF69EC" w:rsidRDefault="00353C3F" w:rsidP="009E27AA">
      <w:pPr>
        <w:pStyle w:val="Parrafos"/>
        <w:spacing w:after="0"/>
        <w:rPr>
          <w:noProof/>
          <w:lang w:val="en-US"/>
        </w:rPr>
      </w:pPr>
    </w:p>
    <w:p w:rsidR="00353C3F" w:rsidRPr="00CF69EC" w:rsidRDefault="00353C3F" w:rsidP="009E27AA">
      <w:pPr>
        <w:pStyle w:val="Parrafos"/>
        <w:jc w:val="center"/>
        <w:rPr>
          <w:noProof/>
          <w:lang w:val="en-US"/>
        </w:rPr>
      </w:pPr>
      <w:r w:rsidRPr="00CF69EC">
        <w:rPr>
          <w:noProof/>
          <w:lang w:val="es-PE" w:eastAsia="es-PE"/>
        </w:rPr>
        <w:drawing>
          <wp:inline distT="0" distB="0" distL="0" distR="0" wp14:anchorId="7953B9E6" wp14:editId="1C0FAAA9">
            <wp:extent cx="4943475" cy="29527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766" t="35319" r="41276" b="18796"/>
                    <a:stretch/>
                  </pic:blipFill>
                  <pic:spPr bwMode="auto">
                    <a:xfrm>
                      <a:off x="0" y="0"/>
                      <a:ext cx="4943475" cy="2952750"/>
                    </a:xfrm>
                    <a:prstGeom prst="rect">
                      <a:avLst/>
                    </a:prstGeom>
                    <a:ln>
                      <a:noFill/>
                    </a:ln>
                    <a:extLst>
                      <a:ext uri="{53640926-AAD7-44D8-BBD7-CCE9431645EC}">
                        <a14:shadowObscured xmlns:a14="http://schemas.microsoft.com/office/drawing/2010/main"/>
                      </a:ext>
                    </a:extLst>
                  </pic:spPr>
                </pic:pic>
              </a:graphicData>
            </a:graphic>
          </wp:inline>
        </w:drawing>
      </w:r>
    </w:p>
    <w:p w:rsidR="00353C3F" w:rsidRPr="00CF69EC" w:rsidRDefault="00353C3F" w:rsidP="006B70EC">
      <w:pPr>
        <w:pStyle w:val="Parrafos"/>
        <w:rPr>
          <w:noProof/>
          <w:lang w:val="en-US"/>
        </w:rPr>
      </w:pPr>
      <w:r w:rsidRPr="00CF69EC">
        <w:rPr>
          <w:noProof/>
          <w:lang w:val="en-US"/>
        </w:rPr>
        <w:t>Imaginemos que en el futuro queremos cambiar el servicio de BBDD por un servicio que conecta con una API. Para un minuto a pensar qué habría que hacer... ¿Ves el problema? Tendríamos que ir modificando todas las instancias de la clase AccesoADatos, una por una.</w:t>
      </w:r>
    </w:p>
    <w:p w:rsidR="00353C3F" w:rsidRPr="00CF69EC" w:rsidRDefault="00353C3F" w:rsidP="006B70EC">
      <w:pPr>
        <w:pStyle w:val="Parrafos"/>
        <w:rPr>
          <w:noProof/>
          <w:lang w:val="en-US"/>
        </w:rPr>
      </w:pPr>
      <w:r w:rsidRPr="00CF69EC">
        <w:rPr>
          <w:noProof/>
          <w:lang w:val="en-US"/>
        </w:rPr>
        <w:t>Esto es debido a que nuestro módulo de alto nivel (AccesoADatos) depende de un módulo de más bajo nivel (DatabaseService), violando así el principio de inversión de dependencias. El módulo de alto nivel debería depender de abstracciones.Para arreglar esto, podemos hacer que el módulo AccesoADatos dependa de una abstracción más genérica:</w:t>
      </w:r>
    </w:p>
    <w:p w:rsidR="00353C3F" w:rsidRPr="00CF69EC" w:rsidRDefault="00353C3F" w:rsidP="009E27AA">
      <w:pPr>
        <w:pStyle w:val="Parrafos"/>
        <w:spacing w:after="0"/>
        <w:rPr>
          <w:noProof/>
          <w:lang w:val="en-US"/>
        </w:rPr>
      </w:pPr>
    </w:p>
    <w:p w:rsidR="00353C3F" w:rsidRPr="00CF69EC" w:rsidRDefault="00353C3F" w:rsidP="009E27AA">
      <w:pPr>
        <w:pStyle w:val="Parrafos"/>
        <w:jc w:val="center"/>
        <w:rPr>
          <w:noProof/>
          <w:lang w:val="en-US"/>
        </w:rPr>
      </w:pPr>
      <w:r w:rsidRPr="00CF69EC">
        <w:rPr>
          <w:noProof/>
          <w:lang w:val="es-PE" w:eastAsia="es-PE"/>
        </w:rPr>
        <w:drawing>
          <wp:inline distT="0" distB="0" distL="0" distR="0" wp14:anchorId="2012E3D9" wp14:editId="0FBBB621">
            <wp:extent cx="3465984" cy="2276475"/>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4596" t="19351" r="57891" b="41818"/>
                    <a:stretch/>
                  </pic:blipFill>
                  <pic:spPr bwMode="auto">
                    <a:xfrm>
                      <a:off x="0" y="0"/>
                      <a:ext cx="3476238" cy="2283210"/>
                    </a:xfrm>
                    <a:prstGeom prst="rect">
                      <a:avLst/>
                    </a:prstGeom>
                    <a:ln>
                      <a:noFill/>
                    </a:ln>
                    <a:extLst>
                      <a:ext uri="{53640926-AAD7-44D8-BBD7-CCE9431645EC}">
                        <a14:shadowObscured xmlns:a14="http://schemas.microsoft.com/office/drawing/2010/main"/>
                      </a:ext>
                    </a:extLst>
                  </pic:spPr>
                </pic:pic>
              </a:graphicData>
            </a:graphic>
          </wp:inline>
        </w:drawing>
      </w:r>
    </w:p>
    <w:p w:rsidR="00353C3F" w:rsidRPr="00CF69EC" w:rsidRDefault="00353C3F" w:rsidP="006B70EC">
      <w:pPr>
        <w:pStyle w:val="Parrafos"/>
        <w:rPr>
          <w:noProof/>
          <w:lang w:val="en-US"/>
        </w:rPr>
      </w:pPr>
      <w:r w:rsidRPr="00CF69EC">
        <w:rPr>
          <w:noProof/>
          <w:lang w:val="en-US"/>
        </w:rPr>
        <w:lastRenderedPageBreak/>
        <w:t>Así, sin importar el tipo de conexión que se le pase al módulo AccesoADatos, ni este ni sus instancias tendrán que cambiar, por lo que nos ahorraremos mucho trabajo.</w:t>
      </w:r>
    </w:p>
    <w:p w:rsidR="00353C3F" w:rsidRPr="00CF69EC" w:rsidRDefault="00353C3F" w:rsidP="006B70EC">
      <w:pPr>
        <w:pStyle w:val="Parrafos"/>
        <w:rPr>
          <w:noProof/>
          <w:lang w:val="en-US"/>
        </w:rPr>
      </w:pPr>
      <w:r w:rsidRPr="00CF69EC">
        <w:rPr>
          <w:noProof/>
          <w:lang w:val="en-US"/>
        </w:rPr>
        <w:t>Ahora, cada servicio que queramos pasar a AccesoADatos deberá implementar la interfaz Conexion:</w:t>
      </w:r>
    </w:p>
    <w:p w:rsidR="00353C3F" w:rsidRPr="00CF69EC" w:rsidRDefault="00353C3F" w:rsidP="009E27AA">
      <w:pPr>
        <w:pStyle w:val="Parrafos"/>
        <w:spacing w:after="0"/>
        <w:rPr>
          <w:noProof/>
          <w:lang w:val="en-US"/>
        </w:rPr>
      </w:pPr>
    </w:p>
    <w:p w:rsidR="00353C3F" w:rsidRPr="00CF69EC" w:rsidRDefault="00353C3F" w:rsidP="009E27AA">
      <w:pPr>
        <w:pStyle w:val="Parrafos"/>
        <w:spacing w:after="0"/>
        <w:jc w:val="center"/>
        <w:rPr>
          <w:noProof/>
          <w:lang w:val="en-US"/>
        </w:rPr>
      </w:pPr>
      <w:r w:rsidRPr="00CF69EC">
        <w:rPr>
          <w:noProof/>
          <w:lang w:val="es-PE" w:eastAsia="es-PE"/>
        </w:rPr>
        <w:drawing>
          <wp:inline distT="0" distB="0" distL="0" distR="0" wp14:anchorId="2F46CF9B" wp14:editId="4A9728F4">
            <wp:extent cx="3438525" cy="23907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4087" t="30791" r="55849" b="27249"/>
                    <a:stretch/>
                  </pic:blipFill>
                  <pic:spPr bwMode="auto">
                    <a:xfrm>
                      <a:off x="0" y="0"/>
                      <a:ext cx="3438525" cy="2390775"/>
                    </a:xfrm>
                    <a:prstGeom prst="rect">
                      <a:avLst/>
                    </a:prstGeom>
                    <a:ln>
                      <a:noFill/>
                    </a:ln>
                    <a:extLst>
                      <a:ext uri="{53640926-AAD7-44D8-BBD7-CCE9431645EC}">
                        <a14:shadowObscured xmlns:a14="http://schemas.microsoft.com/office/drawing/2010/main"/>
                      </a:ext>
                    </a:extLst>
                  </pic:spPr>
                </pic:pic>
              </a:graphicData>
            </a:graphic>
          </wp:inline>
        </w:drawing>
      </w:r>
    </w:p>
    <w:p w:rsidR="004927C7" w:rsidRPr="00CF69EC" w:rsidRDefault="004927C7" w:rsidP="009E27AA">
      <w:pPr>
        <w:pStyle w:val="Parrafos"/>
        <w:spacing w:after="0"/>
        <w:rPr>
          <w:noProof/>
          <w:lang w:val="en-US"/>
        </w:rPr>
      </w:pPr>
    </w:p>
    <w:p w:rsidR="004927C7" w:rsidRDefault="004927C7" w:rsidP="006B70EC">
      <w:pPr>
        <w:pStyle w:val="Parrafos"/>
        <w:rPr>
          <w:noProof/>
          <w:lang w:val="en-US"/>
        </w:rPr>
      </w:pPr>
      <w:r w:rsidRPr="00CF69EC">
        <w:rPr>
          <w:noProof/>
          <w:lang w:val="en-US"/>
        </w:rPr>
        <w:t>Así, tanto el módulo de alto nivel como el de bajo nivel dependen de abstracciones, por lo que cumplimos el principio de inversión de dependencias. Además, esto nos forzará a cumplir el principio de Liskov, ya que los tipos derivados de Conexion (DatabaseService y APIService) son sustituibles por su abstracción (interfaz Conexion).</w:t>
      </w:r>
    </w:p>
    <w:p w:rsidR="006B70EC" w:rsidRDefault="006B70EC" w:rsidP="006B70EC">
      <w:pPr>
        <w:pStyle w:val="Parrafos"/>
        <w:rPr>
          <w:noProof/>
          <w:lang w:val="en-US"/>
        </w:rPr>
      </w:pPr>
    </w:p>
    <w:p w:rsidR="009E27AA" w:rsidRDefault="009E27AA" w:rsidP="006B70EC">
      <w:pPr>
        <w:pStyle w:val="Parrafos"/>
        <w:rPr>
          <w:noProof/>
          <w:lang w:val="en-US"/>
        </w:rPr>
      </w:pPr>
    </w:p>
    <w:p w:rsidR="009E27AA" w:rsidRDefault="009E27AA" w:rsidP="006B70EC">
      <w:pPr>
        <w:pStyle w:val="Parrafos"/>
        <w:rPr>
          <w:noProof/>
          <w:lang w:val="en-US"/>
        </w:rPr>
      </w:pPr>
    </w:p>
    <w:p w:rsidR="009E27AA" w:rsidRDefault="009E27AA" w:rsidP="006B70EC">
      <w:pPr>
        <w:pStyle w:val="Parrafos"/>
        <w:rPr>
          <w:noProof/>
          <w:lang w:val="en-US"/>
        </w:rPr>
      </w:pPr>
    </w:p>
    <w:p w:rsidR="009E27AA" w:rsidRDefault="009E27AA" w:rsidP="006B70EC">
      <w:pPr>
        <w:pStyle w:val="Parrafos"/>
        <w:rPr>
          <w:noProof/>
          <w:lang w:val="en-US"/>
        </w:rPr>
      </w:pPr>
    </w:p>
    <w:p w:rsidR="009E27AA" w:rsidRDefault="009E27AA" w:rsidP="006B70EC">
      <w:pPr>
        <w:pStyle w:val="Parrafos"/>
        <w:rPr>
          <w:noProof/>
          <w:lang w:val="en-US"/>
        </w:rPr>
      </w:pPr>
    </w:p>
    <w:p w:rsidR="009E27AA" w:rsidRDefault="009E27AA" w:rsidP="006B70EC">
      <w:pPr>
        <w:pStyle w:val="Parrafos"/>
        <w:rPr>
          <w:noProof/>
          <w:lang w:val="en-US"/>
        </w:rPr>
      </w:pPr>
    </w:p>
    <w:p w:rsidR="009E27AA" w:rsidRDefault="009E27AA" w:rsidP="006B70EC">
      <w:pPr>
        <w:pStyle w:val="Parrafos"/>
        <w:rPr>
          <w:noProof/>
          <w:lang w:val="en-US"/>
        </w:rPr>
      </w:pPr>
    </w:p>
    <w:p w:rsidR="009E27AA" w:rsidRDefault="009E27AA" w:rsidP="006B70EC">
      <w:pPr>
        <w:pStyle w:val="Parrafos"/>
        <w:rPr>
          <w:noProof/>
          <w:lang w:val="en-US"/>
        </w:rPr>
      </w:pPr>
    </w:p>
    <w:p w:rsidR="009E27AA" w:rsidRDefault="009E27AA" w:rsidP="006B70EC">
      <w:pPr>
        <w:pStyle w:val="Parrafos"/>
        <w:rPr>
          <w:noProof/>
          <w:lang w:val="en-US"/>
        </w:rPr>
      </w:pPr>
    </w:p>
    <w:p w:rsidR="009E27AA" w:rsidRPr="00CF69EC" w:rsidRDefault="009E27AA" w:rsidP="006B70EC">
      <w:pPr>
        <w:pStyle w:val="Parrafos"/>
        <w:rPr>
          <w:noProof/>
          <w:lang w:val="en-US"/>
        </w:rPr>
      </w:pPr>
    </w:p>
    <w:p w:rsidR="004927C7" w:rsidRPr="006B70EC" w:rsidRDefault="004927C7" w:rsidP="006B70EC">
      <w:pPr>
        <w:pStyle w:val="SuperTitulos"/>
        <w:rPr>
          <w:noProof/>
          <w:lang w:val="es-419"/>
        </w:rPr>
      </w:pPr>
      <w:bookmarkStart w:id="129" w:name="_Toc32423853"/>
      <w:bookmarkStart w:id="130" w:name="_Toc32425657"/>
      <w:bookmarkStart w:id="131" w:name="_Toc32425752"/>
      <w:bookmarkStart w:id="132" w:name="_Toc32425851"/>
      <w:bookmarkStart w:id="133" w:name="_Toc32425998"/>
      <w:bookmarkStart w:id="134" w:name="_Toc33004886"/>
      <w:r w:rsidRPr="006B70EC">
        <w:rPr>
          <w:noProof/>
          <w:lang w:val="es-419"/>
        </w:rPr>
        <w:lastRenderedPageBreak/>
        <w:t>Conclusión</w:t>
      </w:r>
      <w:bookmarkEnd w:id="129"/>
      <w:bookmarkEnd w:id="130"/>
      <w:bookmarkEnd w:id="131"/>
      <w:bookmarkEnd w:id="132"/>
      <w:bookmarkEnd w:id="133"/>
      <w:bookmarkEnd w:id="134"/>
      <w:r w:rsidRPr="006B70EC">
        <w:rPr>
          <w:noProof/>
          <w:lang w:val="es-419"/>
        </w:rPr>
        <w:t xml:space="preserve"> </w:t>
      </w:r>
    </w:p>
    <w:p w:rsidR="004927C7" w:rsidRPr="006B70EC" w:rsidRDefault="004927C7" w:rsidP="006B70EC">
      <w:pPr>
        <w:pStyle w:val="Parrafos"/>
        <w:rPr>
          <w:lang w:val="es-419"/>
        </w:rPr>
      </w:pPr>
      <w:r w:rsidRPr="006B70EC">
        <w:rPr>
          <w:lang w:val="es-419"/>
        </w:rPr>
        <w:t>Aplicar estos cinco principios puede parecer algo tedioso, pero a la larga,</w:t>
      </w:r>
      <w:r w:rsidR="00CF4645">
        <w:rPr>
          <w:lang w:val="es-419"/>
        </w:rPr>
        <w:t xml:space="preserve"> mediante la práctica y echándoles</w:t>
      </w:r>
      <w:r w:rsidRPr="006B70EC">
        <w:rPr>
          <w:lang w:val="es-419"/>
        </w:rPr>
        <w:t xml:space="preserve"> un vistazo de vez en cuando, se volverán parte de nuestra forma de programar.</w:t>
      </w:r>
    </w:p>
    <w:p w:rsidR="004927C7" w:rsidRPr="006B70EC" w:rsidRDefault="004927C7" w:rsidP="006B70EC">
      <w:pPr>
        <w:pStyle w:val="Parrafos"/>
        <w:rPr>
          <w:lang w:val="es-419"/>
        </w:rPr>
      </w:pPr>
      <w:r w:rsidRPr="006B70EC">
        <w:rPr>
          <w:lang w:val="es-419"/>
        </w:rPr>
        <w:t>El programa será más sencillo de mantener, pero no solo para nosotros, si no más aún para los desarrolladores que vengan después, ya que verán un programa con una estructura bien definida y clara.</w:t>
      </w:r>
    </w:p>
    <w:p w:rsidR="004927C7" w:rsidRPr="006B70EC" w:rsidRDefault="004927C7" w:rsidP="006B70EC">
      <w:pPr>
        <w:pStyle w:val="Parrafos"/>
        <w:rPr>
          <w:lang w:val="es-419"/>
        </w:rPr>
      </w:pPr>
      <w:r w:rsidRPr="006B70EC">
        <w:rPr>
          <w:lang w:val="es-419"/>
        </w:rPr>
        <w:t>Como indica el propio Robert C. Martin en su artículo “Getting a SOLID start” no se trata de reglas, ni leyes, ni verdades absolutas, sino más bien soluciones de sentido común a problemas comunes. Son heurísticos, basados en la experiencia: “se ha observado que funcionan en muchos casos; pero no hay pruebas de que siempre funcionen, ni de que siempre se deban seguir.”</w:t>
      </w:r>
    </w:p>
    <w:p w:rsidR="003823BD" w:rsidRDefault="003823BD" w:rsidP="004927C7">
      <w:pPr>
        <w:rPr>
          <w:rFonts w:cstheme="minorHAnsi"/>
          <w:lang w:val="es-419"/>
        </w:rPr>
      </w:pPr>
    </w:p>
    <w:p w:rsidR="009E27AA" w:rsidRDefault="009E27AA" w:rsidP="004927C7">
      <w:pPr>
        <w:rPr>
          <w:rFonts w:cstheme="minorHAnsi"/>
          <w:lang w:val="es-419"/>
        </w:rPr>
      </w:pPr>
    </w:p>
    <w:p w:rsidR="009E27AA" w:rsidRDefault="009E27AA" w:rsidP="004927C7">
      <w:pPr>
        <w:rPr>
          <w:rFonts w:cstheme="minorHAnsi"/>
          <w:lang w:val="es-419"/>
        </w:rPr>
      </w:pPr>
    </w:p>
    <w:p w:rsidR="009E27AA" w:rsidRDefault="009E27AA" w:rsidP="004927C7">
      <w:pPr>
        <w:rPr>
          <w:rFonts w:cstheme="minorHAnsi"/>
          <w:lang w:val="es-419"/>
        </w:rPr>
      </w:pPr>
    </w:p>
    <w:p w:rsidR="009E27AA" w:rsidRDefault="009E27AA" w:rsidP="004927C7">
      <w:pPr>
        <w:rPr>
          <w:rFonts w:cstheme="minorHAnsi"/>
          <w:lang w:val="es-419"/>
        </w:rPr>
      </w:pPr>
    </w:p>
    <w:p w:rsidR="009E27AA" w:rsidRDefault="009E27AA" w:rsidP="004927C7">
      <w:pPr>
        <w:rPr>
          <w:rFonts w:cstheme="minorHAnsi"/>
          <w:lang w:val="es-419"/>
        </w:rPr>
      </w:pPr>
    </w:p>
    <w:p w:rsidR="009E27AA" w:rsidRDefault="009E27AA" w:rsidP="004927C7">
      <w:pPr>
        <w:rPr>
          <w:rFonts w:cstheme="minorHAnsi"/>
          <w:lang w:val="es-419"/>
        </w:rPr>
      </w:pPr>
    </w:p>
    <w:p w:rsidR="009E27AA" w:rsidRDefault="009E27AA" w:rsidP="004927C7">
      <w:pPr>
        <w:rPr>
          <w:rFonts w:cstheme="minorHAnsi"/>
          <w:lang w:val="es-419"/>
        </w:rPr>
      </w:pPr>
    </w:p>
    <w:p w:rsidR="009E27AA" w:rsidRDefault="009E27AA" w:rsidP="004927C7">
      <w:pPr>
        <w:rPr>
          <w:rFonts w:cstheme="minorHAnsi"/>
          <w:lang w:val="es-419"/>
        </w:rPr>
      </w:pPr>
    </w:p>
    <w:p w:rsidR="009E27AA" w:rsidRDefault="009E27AA" w:rsidP="004927C7">
      <w:pPr>
        <w:rPr>
          <w:rFonts w:cstheme="minorHAnsi"/>
          <w:lang w:val="es-419"/>
        </w:rPr>
      </w:pPr>
    </w:p>
    <w:p w:rsidR="009E27AA" w:rsidRDefault="009E27AA" w:rsidP="004927C7">
      <w:pPr>
        <w:rPr>
          <w:rFonts w:cstheme="minorHAnsi"/>
          <w:lang w:val="es-419"/>
        </w:rPr>
      </w:pPr>
    </w:p>
    <w:p w:rsidR="009E27AA" w:rsidRDefault="009E27AA" w:rsidP="004927C7">
      <w:pPr>
        <w:rPr>
          <w:rFonts w:cstheme="minorHAnsi"/>
          <w:lang w:val="es-419"/>
        </w:rPr>
      </w:pPr>
    </w:p>
    <w:p w:rsidR="009E27AA" w:rsidRDefault="009E27AA" w:rsidP="004927C7">
      <w:pPr>
        <w:rPr>
          <w:rFonts w:cstheme="minorHAnsi"/>
          <w:lang w:val="es-419"/>
        </w:rPr>
      </w:pPr>
    </w:p>
    <w:p w:rsidR="009E27AA" w:rsidRDefault="009E27AA" w:rsidP="004927C7">
      <w:pPr>
        <w:rPr>
          <w:rFonts w:cstheme="minorHAnsi"/>
          <w:lang w:val="es-419"/>
        </w:rPr>
      </w:pPr>
    </w:p>
    <w:p w:rsidR="009E27AA" w:rsidRDefault="009E27AA" w:rsidP="004927C7">
      <w:pPr>
        <w:rPr>
          <w:rFonts w:cstheme="minorHAnsi"/>
          <w:lang w:val="es-419"/>
        </w:rPr>
      </w:pPr>
    </w:p>
    <w:p w:rsidR="009E27AA" w:rsidRDefault="009E27AA" w:rsidP="004927C7">
      <w:pPr>
        <w:rPr>
          <w:rFonts w:cstheme="minorHAnsi"/>
          <w:lang w:val="es-419"/>
        </w:rPr>
      </w:pPr>
    </w:p>
    <w:p w:rsidR="009E27AA" w:rsidRDefault="009E27AA" w:rsidP="004927C7">
      <w:pPr>
        <w:rPr>
          <w:rFonts w:cstheme="minorHAnsi"/>
          <w:lang w:val="es-419"/>
        </w:rPr>
      </w:pPr>
    </w:p>
    <w:p w:rsidR="009E27AA" w:rsidRDefault="009E27AA" w:rsidP="004927C7">
      <w:pPr>
        <w:rPr>
          <w:rFonts w:cstheme="minorHAnsi"/>
          <w:lang w:val="es-419"/>
        </w:rPr>
      </w:pPr>
    </w:p>
    <w:p w:rsidR="009E27AA" w:rsidRPr="006B70EC" w:rsidRDefault="009E27AA" w:rsidP="004927C7">
      <w:pPr>
        <w:rPr>
          <w:rFonts w:cstheme="minorHAnsi"/>
          <w:lang w:val="es-419"/>
        </w:rPr>
      </w:pPr>
    </w:p>
    <w:p w:rsidR="004927C7" w:rsidRPr="006B70EC" w:rsidRDefault="004927C7" w:rsidP="006B70EC">
      <w:pPr>
        <w:pStyle w:val="SuperTitulos"/>
        <w:rPr>
          <w:lang w:val="es-419"/>
        </w:rPr>
      </w:pPr>
      <w:bookmarkStart w:id="135" w:name="_Toc32423854"/>
      <w:bookmarkStart w:id="136" w:name="_Toc32425658"/>
      <w:bookmarkStart w:id="137" w:name="_Toc32425753"/>
      <w:bookmarkStart w:id="138" w:name="_Toc32425852"/>
      <w:bookmarkStart w:id="139" w:name="_Toc32425999"/>
      <w:bookmarkStart w:id="140" w:name="_Toc33004887"/>
      <w:r w:rsidRPr="006B70EC">
        <w:rPr>
          <w:lang w:val="es-419"/>
        </w:rPr>
        <w:lastRenderedPageBreak/>
        <w:t>Recomendaciones</w:t>
      </w:r>
      <w:bookmarkEnd w:id="135"/>
      <w:bookmarkEnd w:id="136"/>
      <w:bookmarkEnd w:id="137"/>
      <w:bookmarkEnd w:id="138"/>
      <w:bookmarkEnd w:id="139"/>
      <w:bookmarkEnd w:id="140"/>
      <w:r w:rsidRPr="006B70EC">
        <w:rPr>
          <w:lang w:val="es-419"/>
        </w:rPr>
        <w:t xml:space="preserve"> </w:t>
      </w:r>
    </w:p>
    <w:p w:rsidR="003823BD" w:rsidRPr="00CF69EC" w:rsidRDefault="009E27AA" w:rsidP="006B70EC">
      <w:pPr>
        <w:pStyle w:val="Parrafos"/>
        <w:rPr>
          <w:lang w:val="en-US"/>
        </w:rPr>
      </w:pPr>
      <w:r>
        <w:rPr>
          <w:lang w:val="es-419"/>
        </w:rPr>
        <w:t>Es ampliamente recomendable</w:t>
      </w:r>
      <w:r w:rsidR="003823BD" w:rsidRPr="006B70EC">
        <w:rPr>
          <w:lang w:val="es-419"/>
        </w:rPr>
        <w:t xml:space="preserve"> aplicar</w:t>
      </w:r>
      <w:r>
        <w:rPr>
          <w:lang w:val="es-419"/>
        </w:rPr>
        <w:t xml:space="preserve"> estos principios</w:t>
      </w:r>
      <w:r w:rsidR="003823BD" w:rsidRPr="006B70EC">
        <w:rPr>
          <w:lang w:val="es-419"/>
        </w:rPr>
        <w:t xml:space="preserve"> como buena practica</w:t>
      </w:r>
      <w:r>
        <w:rPr>
          <w:lang w:val="es-419"/>
        </w:rPr>
        <w:t>,</w:t>
      </w:r>
      <w:r w:rsidR="003823BD" w:rsidRPr="006B70EC">
        <w:rPr>
          <w:lang w:val="es-419"/>
        </w:rPr>
        <w:t xml:space="preserve"> </w:t>
      </w:r>
      <w:r>
        <w:rPr>
          <w:lang w:val="es-419"/>
        </w:rPr>
        <w:t xml:space="preserve"> son una gran ayuda a la hora de guiar nuestro trabajo de desarrollo, sin embargo </w:t>
      </w:r>
      <w:r w:rsidR="003823BD" w:rsidRPr="006B70EC">
        <w:rPr>
          <w:lang w:val="es-419"/>
        </w:rPr>
        <w:t xml:space="preserve"> </w:t>
      </w:r>
      <w:r>
        <w:rPr>
          <w:lang w:val="es-419"/>
        </w:rPr>
        <w:t>no</w:t>
      </w:r>
      <w:r w:rsidR="003823BD" w:rsidRPr="006B70EC">
        <w:rPr>
          <w:lang w:val="es-419"/>
        </w:rPr>
        <w:t xml:space="preserve"> debemos </w:t>
      </w:r>
      <w:r>
        <w:rPr>
          <w:lang w:val="es-419"/>
        </w:rPr>
        <w:t xml:space="preserve">dejar atrás nuestra capacidad analítica como programadores y arquitectos, ya que estos principios no son estrictamente infalibles ni </w:t>
      </w:r>
      <w:r w:rsidR="005444B7">
        <w:rPr>
          <w:lang w:val="es-419"/>
        </w:rPr>
        <w:t>obligatorios en la práctica.</w:t>
      </w:r>
      <w:r>
        <w:rPr>
          <w:lang w:val="es-419"/>
        </w:rPr>
        <w:t xml:space="preserve"> </w:t>
      </w:r>
      <w:r w:rsidR="005444B7">
        <w:rPr>
          <w:lang w:val="es-419"/>
        </w:rPr>
        <w:t>Solo nos amplían las posibilidades de crear software cuyo código sea más entendible, extensible y cómodo de trabajr en el futuro, ahorrándonos tiempo a la hora de realizar cambios y haciéndonos más productivos.</w:t>
      </w:r>
      <w:r w:rsidR="005444B7" w:rsidRPr="00CF69EC">
        <w:rPr>
          <w:lang w:val="en-US"/>
        </w:rPr>
        <w:t xml:space="preserve"> </w:t>
      </w:r>
    </w:p>
    <w:p w:rsidR="003823BD" w:rsidRPr="00CF69EC" w:rsidRDefault="003823BD" w:rsidP="003823BD">
      <w:pPr>
        <w:rPr>
          <w:rFonts w:cstheme="minorHAnsi"/>
          <w:lang w:val="en-US"/>
        </w:rPr>
      </w:pPr>
    </w:p>
    <w:p w:rsidR="00A550A6" w:rsidRPr="00CF69EC" w:rsidRDefault="00A550A6" w:rsidP="003823BD">
      <w:pPr>
        <w:rPr>
          <w:rFonts w:cstheme="minorHAnsi"/>
          <w:lang w:val="en-US"/>
        </w:rPr>
      </w:pPr>
    </w:p>
    <w:p w:rsidR="00A550A6" w:rsidRPr="00CF69EC" w:rsidRDefault="00A550A6" w:rsidP="003823BD">
      <w:pPr>
        <w:rPr>
          <w:rFonts w:cstheme="minorHAnsi"/>
          <w:lang w:val="en-US"/>
        </w:rPr>
      </w:pPr>
    </w:p>
    <w:p w:rsidR="00A550A6" w:rsidRPr="00CF69EC" w:rsidRDefault="00A550A6" w:rsidP="003823BD">
      <w:pPr>
        <w:rPr>
          <w:rFonts w:cstheme="minorHAnsi"/>
          <w:lang w:val="en-US"/>
        </w:rPr>
      </w:pPr>
    </w:p>
    <w:p w:rsidR="00A550A6" w:rsidRPr="00CF69EC" w:rsidRDefault="00A550A6" w:rsidP="003823BD">
      <w:pPr>
        <w:rPr>
          <w:rFonts w:cstheme="minorHAnsi"/>
          <w:lang w:val="en-US"/>
        </w:rPr>
      </w:pPr>
    </w:p>
    <w:p w:rsidR="00A550A6" w:rsidRPr="00CF69EC" w:rsidRDefault="00A550A6" w:rsidP="003823BD">
      <w:pPr>
        <w:rPr>
          <w:rFonts w:cstheme="minorHAnsi"/>
          <w:lang w:val="en-US"/>
        </w:rPr>
      </w:pPr>
    </w:p>
    <w:p w:rsidR="00A550A6" w:rsidRDefault="00A550A6" w:rsidP="003823BD">
      <w:pPr>
        <w:rPr>
          <w:rFonts w:cstheme="minorHAnsi"/>
          <w:lang w:val="en-US"/>
        </w:rPr>
      </w:pPr>
    </w:p>
    <w:p w:rsidR="00FB6C1D" w:rsidRDefault="00FB6C1D" w:rsidP="003823BD">
      <w:pPr>
        <w:rPr>
          <w:rFonts w:cstheme="minorHAnsi"/>
          <w:lang w:val="en-US"/>
        </w:rPr>
      </w:pPr>
    </w:p>
    <w:p w:rsidR="00FB6C1D" w:rsidRDefault="00FB6C1D" w:rsidP="003823BD">
      <w:pPr>
        <w:rPr>
          <w:rFonts w:cstheme="minorHAnsi"/>
          <w:lang w:val="en-US"/>
        </w:rPr>
      </w:pPr>
    </w:p>
    <w:p w:rsidR="00FB6C1D" w:rsidRDefault="00FB6C1D" w:rsidP="003823BD">
      <w:pPr>
        <w:rPr>
          <w:rFonts w:cstheme="minorHAnsi"/>
          <w:lang w:val="en-US"/>
        </w:rPr>
      </w:pPr>
    </w:p>
    <w:p w:rsidR="00FB6C1D" w:rsidRDefault="00FB6C1D" w:rsidP="003823BD">
      <w:pPr>
        <w:rPr>
          <w:rFonts w:cstheme="minorHAnsi"/>
          <w:lang w:val="en-US"/>
        </w:rPr>
      </w:pPr>
    </w:p>
    <w:p w:rsidR="00FB6C1D" w:rsidRDefault="00FB6C1D" w:rsidP="003823BD">
      <w:pPr>
        <w:rPr>
          <w:rFonts w:cstheme="minorHAnsi"/>
          <w:lang w:val="en-US"/>
        </w:rPr>
      </w:pPr>
    </w:p>
    <w:p w:rsidR="00FB6C1D" w:rsidRDefault="00FB6C1D" w:rsidP="003823BD">
      <w:pPr>
        <w:rPr>
          <w:rFonts w:cstheme="minorHAnsi"/>
          <w:lang w:val="en-US"/>
        </w:rPr>
      </w:pPr>
    </w:p>
    <w:p w:rsidR="00FB6C1D" w:rsidRDefault="00FB6C1D" w:rsidP="003823BD">
      <w:pPr>
        <w:rPr>
          <w:rFonts w:cstheme="minorHAnsi"/>
          <w:lang w:val="en-US"/>
        </w:rPr>
      </w:pPr>
    </w:p>
    <w:p w:rsidR="00FB6C1D" w:rsidRDefault="00FB6C1D" w:rsidP="003823BD">
      <w:pPr>
        <w:rPr>
          <w:rFonts w:cstheme="minorHAnsi"/>
          <w:lang w:val="en-US"/>
        </w:rPr>
      </w:pPr>
    </w:p>
    <w:p w:rsidR="00FB6C1D" w:rsidRDefault="00FB6C1D" w:rsidP="003823BD">
      <w:pPr>
        <w:rPr>
          <w:rFonts w:cstheme="minorHAnsi"/>
          <w:lang w:val="en-US"/>
        </w:rPr>
      </w:pPr>
    </w:p>
    <w:p w:rsidR="00FB6C1D" w:rsidRDefault="00FB6C1D" w:rsidP="003823BD">
      <w:pPr>
        <w:rPr>
          <w:rFonts w:cstheme="minorHAnsi"/>
          <w:lang w:val="en-US"/>
        </w:rPr>
      </w:pPr>
    </w:p>
    <w:p w:rsidR="00FB6C1D" w:rsidRPr="00CF69EC" w:rsidRDefault="00FB6C1D" w:rsidP="003823BD">
      <w:pPr>
        <w:rPr>
          <w:rFonts w:cstheme="minorHAnsi"/>
          <w:lang w:val="en-US"/>
        </w:rPr>
      </w:pPr>
    </w:p>
    <w:p w:rsidR="00A550A6" w:rsidRPr="00CF69EC" w:rsidRDefault="00A550A6" w:rsidP="003823BD">
      <w:pPr>
        <w:rPr>
          <w:rFonts w:cstheme="minorHAnsi"/>
          <w:lang w:val="en-US"/>
        </w:rPr>
      </w:pPr>
    </w:p>
    <w:p w:rsidR="00A550A6" w:rsidRPr="00CF69EC" w:rsidRDefault="00A550A6" w:rsidP="003823BD">
      <w:pPr>
        <w:rPr>
          <w:rFonts w:cstheme="minorHAnsi"/>
          <w:lang w:val="en-US"/>
        </w:rPr>
      </w:pPr>
    </w:p>
    <w:p w:rsidR="00A550A6" w:rsidRPr="00CF69EC" w:rsidRDefault="00A550A6" w:rsidP="003823BD">
      <w:pPr>
        <w:rPr>
          <w:rFonts w:cstheme="minorHAnsi"/>
          <w:lang w:val="en-US"/>
        </w:rPr>
      </w:pPr>
    </w:p>
    <w:p w:rsidR="00A550A6" w:rsidRPr="00CF69EC" w:rsidRDefault="00A550A6" w:rsidP="006B70EC">
      <w:pPr>
        <w:pStyle w:val="SuperTitulos"/>
        <w:rPr>
          <w:lang w:val="es-419"/>
        </w:rPr>
      </w:pPr>
      <w:bookmarkStart w:id="141" w:name="_Toc33004888"/>
      <w:r w:rsidRPr="00CF69EC">
        <w:rPr>
          <w:lang w:val="es-419"/>
        </w:rPr>
        <w:lastRenderedPageBreak/>
        <w:t>Glosario de Nomenclaturas.</w:t>
      </w:r>
      <w:bookmarkEnd w:id="141"/>
    </w:p>
    <w:p w:rsidR="00A550A6" w:rsidRPr="00CF69EC" w:rsidRDefault="00A550A6" w:rsidP="00A550A6">
      <w:pPr>
        <w:pStyle w:val="Vietas"/>
        <w:rPr>
          <w:rFonts w:cstheme="minorHAnsi"/>
          <w:lang w:val="es-419"/>
        </w:rPr>
      </w:pPr>
      <w:r w:rsidRPr="00CF69EC">
        <w:rPr>
          <w:rFonts w:cstheme="minorHAnsi"/>
          <w:lang w:val="es-419"/>
        </w:rPr>
        <w:t>Acoplamiento</w:t>
      </w:r>
    </w:p>
    <w:p w:rsidR="00A550A6" w:rsidRPr="00CF69EC" w:rsidRDefault="00A550A6" w:rsidP="006B70EC">
      <w:pPr>
        <w:pStyle w:val="Parrafos"/>
        <w:rPr>
          <w:lang w:val="es-419"/>
        </w:rPr>
      </w:pPr>
      <w:r w:rsidRPr="00CF69EC">
        <w:rPr>
          <w:lang w:val="es-419"/>
        </w:rPr>
        <w:t>El acoplamiento se refiere al grado de interdependencia que tienen dos unidades de software entre sí, entendiendo por unidades de software: clases, subtipos, métodos, módulos, funciones, bibliotecas, etc.</w:t>
      </w:r>
    </w:p>
    <w:p w:rsidR="00A550A6" w:rsidRPr="00CF69EC" w:rsidRDefault="00A550A6" w:rsidP="006B70EC">
      <w:pPr>
        <w:pStyle w:val="Parrafos"/>
        <w:rPr>
          <w:lang w:val="es-419"/>
        </w:rPr>
      </w:pPr>
      <w:r w:rsidRPr="00CF69EC">
        <w:rPr>
          <w:lang w:val="es-419"/>
        </w:rPr>
        <w:t>Si dos unidades de software son completamente independientes la una de la otra, decimos que están desacopladas.</w:t>
      </w:r>
    </w:p>
    <w:p w:rsidR="00A550A6" w:rsidRPr="00CF69EC" w:rsidRDefault="00A550A6" w:rsidP="00A550A6">
      <w:pPr>
        <w:pStyle w:val="Vietas"/>
        <w:rPr>
          <w:rFonts w:cstheme="minorHAnsi"/>
          <w:lang w:val="es-419"/>
        </w:rPr>
      </w:pPr>
      <w:r w:rsidRPr="00CF69EC">
        <w:rPr>
          <w:rFonts w:cstheme="minorHAnsi"/>
          <w:lang w:val="es-419"/>
        </w:rPr>
        <w:t>Cohesión</w:t>
      </w:r>
    </w:p>
    <w:p w:rsidR="00A550A6" w:rsidRDefault="00A550A6" w:rsidP="006B70EC">
      <w:pPr>
        <w:pStyle w:val="Parrafos"/>
        <w:rPr>
          <w:lang w:val="es-419"/>
        </w:rPr>
      </w:pPr>
      <w:r w:rsidRPr="00CF69EC">
        <w:rPr>
          <w:lang w:val="es-419"/>
        </w:rPr>
        <w:t>La cohesión de software es el grado en que elementos diferentes de un sistema permanecen unidos para alcanzar un mejor resultado que si trabajaran por separado. Se refiere a la forma en que podemos agrupar diversas unidades de software para crear una unidad mayor.</w:t>
      </w:r>
    </w:p>
    <w:p w:rsidR="00750E2F" w:rsidRDefault="00750E2F" w:rsidP="00750E2F">
      <w:pPr>
        <w:pStyle w:val="Vietas"/>
        <w:rPr>
          <w:shd w:val="clear" w:color="auto" w:fill="FFFFFF"/>
        </w:rPr>
      </w:pPr>
      <w:r>
        <w:rPr>
          <w:shd w:val="clear" w:color="auto" w:fill="FFFFFF"/>
        </w:rPr>
        <w:t>Refactorizar</w:t>
      </w:r>
    </w:p>
    <w:p w:rsidR="00750E2F" w:rsidRDefault="00750E2F" w:rsidP="00750E2F">
      <w:pPr>
        <w:pStyle w:val="Parrafos"/>
      </w:pPr>
      <w:r w:rsidRPr="00750E2F">
        <w:t>La refactorización (del inglés refactoring) es una técnica de la ingeniería de software para reestructurar un código fuente, alterando su estructura interna sin cambiar su comportamiento externo.</w:t>
      </w:r>
    </w:p>
    <w:p w:rsidR="007676CA" w:rsidRPr="00F32598" w:rsidRDefault="007676CA" w:rsidP="007676CA">
      <w:pPr>
        <w:pStyle w:val="Vietas"/>
        <w:rPr>
          <w:lang w:val="es-419"/>
        </w:rPr>
      </w:pPr>
      <w:r w:rsidRPr="00F32598">
        <w:rPr>
          <w:lang w:val="es-419"/>
        </w:rPr>
        <w:t>Desarrollo guiado de pruebas o TDD</w:t>
      </w:r>
    </w:p>
    <w:p w:rsidR="007676CA" w:rsidRDefault="007676CA" w:rsidP="007676CA">
      <w:pPr>
        <w:pStyle w:val="Parrafos"/>
        <w:rPr>
          <w:lang w:val="es-419"/>
        </w:rPr>
      </w:pPr>
      <w:r w:rsidRPr="00F32598">
        <w:rPr>
          <w:lang w:val="es-419"/>
        </w:rPr>
        <w:t>Desarrollo guiado por pruebas de software, o Test-driven development (TDD) es una práctica de ingeniería de software que involucra otras dos prácticas: Escribir las pruebas primero (Test First Development) y Refactorización (Refactoring).</w:t>
      </w:r>
    </w:p>
    <w:p w:rsidR="00F32598" w:rsidRPr="0078059C" w:rsidRDefault="0078059C" w:rsidP="0078059C">
      <w:pPr>
        <w:pStyle w:val="Vietas"/>
        <w:rPr>
          <w:lang w:val="es-419"/>
        </w:rPr>
      </w:pPr>
      <w:r w:rsidRPr="0078059C">
        <w:rPr>
          <w:lang w:val="es-419"/>
        </w:rPr>
        <w:t>Librería</w:t>
      </w:r>
    </w:p>
    <w:p w:rsidR="0078059C" w:rsidRPr="0078059C" w:rsidRDefault="0078059C" w:rsidP="0078059C">
      <w:pPr>
        <w:pStyle w:val="Parrafos"/>
      </w:pPr>
      <w:r w:rsidRPr="0078059C">
        <w:t>En </w:t>
      </w:r>
      <w:hyperlink r:id="rId27" w:tooltip="Informática" w:history="1">
        <w:r w:rsidRPr="0078059C">
          <w:rPr>
            <w:rStyle w:val="Hipervnculo"/>
            <w:color w:val="auto"/>
            <w:u w:val="none"/>
          </w:rPr>
          <w:t>informática</w:t>
        </w:r>
      </w:hyperlink>
      <w:r w:rsidRPr="0078059C">
        <w:t>, una librería o biblioteca (del </w:t>
      </w:r>
      <w:hyperlink r:id="rId28" w:tooltip="Idioma inglés" w:history="1">
        <w:r w:rsidRPr="0078059C">
          <w:rPr>
            <w:rStyle w:val="Hipervnculo"/>
            <w:color w:val="auto"/>
            <w:u w:val="none"/>
          </w:rPr>
          <w:t>inglés</w:t>
        </w:r>
      </w:hyperlink>
      <w:r w:rsidRPr="0078059C">
        <w:t> library) es un conjunto de implementaciones funcionales, codificadas en un </w:t>
      </w:r>
      <w:hyperlink r:id="rId29" w:tooltip="Lenguaje de programación" w:history="1">
        <w:r w:rsidRPr="0078059C">
          <w:rPr>
            <w:rStyle w:val="Hipervnculo"/>
            <w:color w:val="auto"/>
            <w:u w:val="none"/>
          </w:rPr>
          <w:t>lenguaje de programación</w:t>
        </w:r>
      </w:hyperlink>
      <w:r w:rsidRPr="0078059C">
        <w:t>, que ofrece una interfaz bien definida para la funcionalidad que se invoca.</w:t>
      </w:r>
    </w:p>
    <w:p w:rsidR="0078059C" w:rsidRPr="0078059C" w:rsidRDefault="0078059C" w:rsidP="0078059C">
      <w:pPr>
        <w:pStyle w:val="Vietas"/>
        <w:rPr>
          <w:lang w:val="es-419"/>
        </w:rPr>
      </w:pPr>
      <w:r>
        <w:rPr>
          <w:shd w:val="clear" w:color="auto" w:fill="FFFFFF"/>
        </w:rPr>
        <w:t>Framework</w:t>
      </w:r>
    </w:p>
    <w:p w:rsidR="0078059C" w:rsidRDefault="0078059C" w:rsidP="0078059C">
      <w:pPr>
        <w:pStyle w:val="Parrafos"/>
        <w:rPr>
          <w:lang w:val="es-419"/>
        </w:rPr>
      </w:pPr>
      <w:r w:rsidRPr="0078059C">
        <w:rPr>
          <w:lang w:val="es-419"/>
        </w:rPr>
        <w:t>Un framework, entorno de trabajo1​ o marco de trabajo2​ es un conjunto estandarizado de conceptos, prácticas y criterios para enfocar un tipo de problemática particular que sirve como referencia, para enfrentar y resolver nuevos problemas de índole similar.</w:t>
      </w:r>
    </w:p>
    <w:p w:rsidR="0078059C" w:rsidRDefault="00D1732A" w:rsidP="00D1732A">
      <w:pPr>
        <w:pStyle w:val="Vietas"/>
      </w:pPr>
      <w:r w:rsidRPr="00D1732A">
        <w:rPr>
          <w:lang w:val="es-419"/>
        </w:rPr>
        <w:t>Abstracción</w:t>
      </w:r>
    </w:p>
    <w:p w:rsidR="00D1732A" w:rsidRDefault="00D1732A" w:rsidP="00D1732A">
      <w:pPr>
        <w:pStyle w:val="Parrafos"/>
      </w:pPr>
      <w:r w:rsidRPr="00D1732A">
        <w:t>La abstracción consiste en aislar un elemento de su contexto o del resto de los elementos que lo acompañan. En </w:t>
      </w:r>
      <w:hyperlink r:id="rId30" w:tooltip="Programación" w:history="1">
        <w:r w:rsidRPr="00D1732A">
          <w:rPr>
            <w:rStyle w:val="Hipervnculo"/>
            <w:color w:val="auto"/>
            <w:u w:val="none"/>
          </w:rPr>
          <w:t>programación</w:t>
        </w:r>
      </w:hyperlink>
      <w:r w:rsidRPr="00D1732A">
        <w:t>, el término se refiere al énfasis en el "¿qué hace?" más que en el "¿cómo lo hace?". El común denominador en la evolución de los </w:t>
      </w:r>
      <w:hyperlink r:id="rId31" w:tooltip="Lenguaje de programación" w:history="1">
        <w:r w:rsidRPr="00D1732A">
          <w:rPr>
            <w:rStyle w:val="Hipervnculo"/>
            <w:color w:val="auto"/>
            <w:u w:val="none"/>
          </w:rPr>
          <w:t>lenguajes de programación</w:t>
        </w:r>
      </w:hyperlink>
      <w:r w:rsidRPr="00D1732A">
        <w:t>, desde los clásicos o </w:t>
      </w:r>
      <w:hyperlink r:id="rId32" w:tooltip="Programación imperativa (aún no redactado)" w:history="1">
        <w:r w:rsidRPr="00D1732A">
          <w:rPr>
            <w:rStyle w:val="Hipervnculo"/>
            <w:color w:val="auto"/>
            <w:u w:val="none"/>
          </w:rPr>
          <w:t>imperativos</w:t>
        </w:r>
      </w:hyperlink>
      <w:r w:rsidRPr="00D1732A">
        <w:t> hasta los </w:t>
      </w:r>
      <w:hyperlink r:id="rId33" w:tooltip="Programación orientada a objetos" w:history="1">
        <w:r w:rsidRPr="00D1732A">
          <w:rPr>
            <w:rStyle w:val="Hipervnculo"/>
            <w:color w:val="auto"/>
            <w:u w:val="none"/>
          </w:rPr>
          <w:t>orientados a objetos</w:t>
        </w:r>
      </w:hyperlink>
      <w:r w:rsidRPr="00D1732A">
        <w:t>, ha sido el nivel de abstracción del que cada uno de ellos hace uso.</w:t>
      </w:r>
    </w:p>
    <w:p w:rsidR="00FB6C1D" w:rsidRDefault="00FB6C1D" w:rsidP="00D1732A">
      <w:pPr>
        <w:pStyle w:val="Parrafos"/>
      </w:pPr>
    </w:p>
    <w:p w:rsidR="00E14ECD" w:rsidRDefault="00E14ECD" w:rsidP="00E14ECD">
      <w:pPr>
        <w:pStyle w:val="Vietas"/>
      </w:pPr>
      <w:r w:rsidRPr="00E14ECD">
        <w:rPr>
          <w:lang w:val="es-419"/>
        </w:rPr>
        <w:lastRenderedPageBreak/>
        <w:t>Microservicios</w:t>
      </w:r>
    </w:p>
    <w:p w:rsidR="00E14ECD" w:rsidRDefault="00E14ECD" w:rsidP="00E14ECD">
      <w:pPr>
        <w:pStyle w:val="Parrafos"/>
      </w:pPr>
      <w:r w:rsidRPr="00E14ECD">
        <w:t>Los microservicios representan un estilo de arquitectura y un modo de programar software. Con los microservicios, las aplicaciones se dividen en sus componentes más pequeños, y son independientes entre sí. A diferencia del enfoque tradicional y monolítico de las aplicaciones, en el que todo se compila en una sola pieza, los microservicios son independientes y funcionan en conjunto para llevar a cabo las mismas tareas.</w:t>
      </w:r>
    </w:p>
    <w:p w:rsidR="00E14ECD" w:rsidRPr="00700879" w:rsidRDefault="00700879" w:rsidP="00700879">
      <w:pPr>
        <w:pStyle w:val="Vietas"/>
        <w:rPr>
          <w:lang w:val="es-419"/>
        </w:rPr>
      </w:pPr>
      <w:r w:rsidRPr="00700879">
        <w:rPr>
          <w:lang w:val="es-419"/>
        </w:rPr>
        <w:t>BBDD (Base de datos)</w:t>
      </w:r>
    </w:p>
    <w:p w:rsidR="00700879" w:rsidRPr="00E14ECD" w:rsidRDefault="00700879" w:rsidP="00700879">
      <w:pPr>
        <w:pStyle w:val="Parrafos"/>
      </w:pPr>
      <w:r w:rsidRPr="00700879">
        <w:t>Una base de datos es un conjunto de datos pertenecientes a un mismo contexto y almacenados sistemáticamente para su posterior uso</w:t>
      </w:r>
      <w:r>
        <w:t>.</w:t>
      </w:r>
    </w:p>
    <w:p w:rsidR="00D1732A" w:rsidRDefault="002E67A8" w:rsidP="002E67A8">
      <w:pPr>
        <w:pStyle w:val="Vietas"/>
      </w:pPr>
      <w:r>
        <w:t>Iteraración (Iterar)</w:t>
      </w:r>
    </w:p>
    <w:p w:rsidR="002E67A8" w:rsidRDefault="002E67A8" w:rsidP="002E67A8">
      <w:pPr>
        <w:pStyle w:val="Parrafos"/>
      </w:pPr>
      <w:r w:rsidRPr="002E67A8">
        <w:t>Iteración significa repetir varias veces un proceso con la intención de alcanzar una meta deseada, objetivo o resultado. Cada repetición del proceso también se le denomina una "iteración", y los resultados de una iteración se utilizan como punto de partida para la siguiente iteración.</w:t>
      </w:r>
    </w:p>
    <w:p w:rsidR="00510A8D" w:rsidRDefault="00510A8D" w:rsidP="00510A8D">
      <w:pPr>
        <w:pStyle w:val="Vietas"/>
      </w:pPr>
      <w:r>
        <w:t>Clase Abstracta</w:t>
      </w:r>
    </w:p>
    <w:p w:rsidR="00510A8D" w:rsidRDefault="00510A8D" w:rsidP="00510A8D">
      <w:pPr>
        <w:pStyle w:val="Parrafos"/>
      </w:pPr>
      <w:r w:rsidRPr="00510A8D">
        <w:t>Una clase que declara la existencia de métodos pero no la implementación de dichos métodos (o sea, las llaves { } y las sentencias entre ellas), se considera una clase abstracta.</w:t>
      </w:r>
      <w:r w:rsidRPr="00510A8D">
        <w:br/>
      </w:r>
      <w:r w:rsidRPr="00510A8D">
        <w:br/>
        <w:t>Una clase abstracta puede contener métodos no-abstractos pero al menos uno de los métodos debe ser declarado abstracto.</w:t>
      </w:r>
      <w:r>
        <w:t xml:space="preserve"> </w:t>
      </w:r>
      <w:r w:rsidRPr="00510A8D">
        <w:t>Para declarar una clase o un método como abstractos, se utiliza la palabra reservada </w:t>
      </w:r>
      <w:r w:rsidRPr="00510A8D">
        <w:rPr>
          <w:b/>
        </w:rPr>
        <w:t>abstract</w:t>
      </w:r>
      <w:r w:rsidRPr="00510A8D">
        <w:t>.</w:t>
      </w:r>
    </w:p>
    <w:p w:rsidR="000A0CF1" w:rsidRDefault="000A0CF1" w:rsidP="000A0CF1">
      <w:pPr>
        <w:pStyle w:val="Vietas"/>
      </w:pPr>
      <w:r>
        <w:t>Método</w:t>
      </w:r>
    </w:p>
    <w:p w:rsidR="000A0CF1" w:rsidRPr="000A0CF1" w:rsidRDefault="000A0CF1" w:rsidP="000A0CF1">
      <w:pPr>
        <w:pStyle w:val="Parrafos"/>
      </w:pPr>
      <w:r w:rsidRPr="000A0CF1">
        <w:t>En la </w:t>
      </w:r>
      <w:hyperlink r:id="rId34" w:tooltip="Programación" w:history="1">
        <w:r w:rsidRPr="000A0CF1">
          <w:rPr>
            <w:rStyle w:val="Hipervnculo"/>
            <w:color w:val="auto"/>
            <w:u w:val="none"/>
          </w:rPr>
          <w:t>programación</w:t>
        </w:r>
      </w:hyperlink>
      <w:r w:rsidRPr="000A0CF1">
        <w:t>, un método es una </w:t>
      </w:r>
      <w:hyperlink r:id="rId35" w:tooltip="Subrutina" w:history="1">
        <w:r w:rsidRPr="000A0CF1">
          <w:rPr>
            <w:rStyle w:val="Hipervnculo"/>
            <w:color w:val="auto"/>
            <w:u w:val="none"/>
          </w:rPr>
          <w:t>subrutina</w:t>
        </w:r>
      </w:hyperlink>
      <w:r w:rsidRPr="000A0CF1">
        <w:t> cuyo código es definido en una </w:t>
      </w:r>
      <w:hyperlink r:id="rId36" w:tooltip="Clases (programación orientada a objetos)" w:history="1">
        <w:r w:rsidRPr="000A0CF1">
          <w:rPr>
            <w:rStyle w:val="Hipervnculo"/>
            <w:color w:val="auto"/>
            <w:u w:val="none"/>
          </w:rPr>
          <w:t>clase</w:t>
        </w:r>
      </w:hyperlink>
      <w:r w:rsidRPr="000A0CF1">
        <w:t> y puede pertenecer tanto a una clase, como es el caso de los métodos de clase o estáticos, como a un </w:t>
      </w:r>
      <w:hyperlink r:id="rId37" w:tooltip="Objetos (programación orientada a objetos)" w:history="1">
        <w:r w:rsidRPr="000A0CF1">
          <w:rPr>
            <w:rStyle w:val="Hipervnculo"/>
            <w:color w:val="auto"/>
            <w:u w:val="none"/>
          </w:rPr>
          <w:t>objeto</w:t>
        </w:r>
      </w:hyperlink>
      <w:r w:rsidRPr="000A0CF1">
        <w:t>, como es el caso de los métodos de instancia. Análogamente a los procedimientos en </w:t>
      </w:r>
      <w:hyperlink r:id="rId38" w:tooltip="Lenguajes imperativos" w:history="1">
        <w:r w:rsidRPr="000A0CF1">
          <w:rPr>
            <w:rStyle w:val="Hipervnculo"/>
            <w:color w:val="auto"/>
            <w:u w:val="none"/>
          </w:rPr>
          <w:t>lenguajes imperativos</w:t>
        </w:r>
      </w:hyperlink>
      <w:r w:rsidRPr="000A0CF1">
        <w:t>, un método consiste generalmente de una serie de sentencias para llevar a cabo una acción, un juego de parámetros de entrada que regularán dicha acción o, posiblemente, un valor de salida (o valor de retorno) de algún tipo.</w:t>
      </w:r>
    </w:p>
    <w:p w:rsidR="002E67A8" w:rsidRDefault="00BA002A" w:rsidP="00BA002A">
      <w:pPr>
        <w:pStyle w:val="Vietas"/>
      </w:pPr>
      <w:r>
        <w:t>Interfaces (Interfaz)</w:t>
      </w:r>
    </w:p>
    <w:p w:rsidR="00BA002A" w:rsidRPr="00BA002A" w:rsidRDefault="00BA002A" w:rsidP="00BA002A">
      <w:pPr>
        <w:pStyle w:val="Parrafos"/>
        <w:rPr>
          <w:lang w:val="es-PE" w:eastAsia="es-PE"/>
        </w:rPr>
      </w:pPr>
      <w:r w:rsidRPr="00BA002A">
        <w:rPr>
          <w:b/>
          <w:bCs/>
          <w:lang w:val="es-PE" w:eastAsia="es-PE"/>
        </w:rPr>
        <w:t>Interfaz</w:t>
      </w:r>
      <w:r w:rsidRPr="00BA002A">
        <w:rPr>
          <w:lang w:val="es-PE" w:eastAsia="es-PE"/>
        </w:rPr>
        <w:t> es lo que conocemos en inglés como </w:t>
      </w:r>
      <w:r w:rsidRPr="00BA002A">
        <w:rPr>
          <w:i/>
          <w:iCs/>
          <w:lang w:val="es-PE" w:eastAsia="es-PE"/>
        </w:rPr>
        <w:t>interface</w:t>
      </w:r>
      <w:r w:rsidRPr="00BA002A">
        <w:rPr>
          <w:lang w:val="es-PE" w:eastAsia="es-PE"/>
        </w:rPr>
        <w:t> (“superficie de contacto”).</w:t>
      </w:r>
    </w:p>
    <w:p w:rsidR="00BA002A" w:rsidRDefault="00BA002A" w:rsidP="00BA002A">
      <w:pPr>
        <w:pStyle w:val="Parrafos"/>
        <w:rPr>
          <w:lang w:val="es-PE" w:eastAsia="es-PE"/>
        </w:rPr>
      </w:pPr>
      <w:r w:rsidRPr="00BA002A">
        <w:rPr>
          <w:lang w:val="es-PE" w:eastAsia="es-PE"/>
        </w:rPr>
        <w:t>En informática, se utiliza para nombrar a la conexión funcional entre dos sistemas, programas, dispositivos o componentes de cualquier tipo, que proporciona una comunicación de distintos niveles permitiendo el intercambio de infor</w:t>
      </w:r>
      <w:r w:rsidR="00193736">
        <w:rPr>
          <w:lang w:val="es-PE" w:eastAsia="es-PE"/>
        </w:rPr>
        <w:t>mación. Su plural es interfaces.</w:t>
      </w:r>
    </w:p>
    <w:p w:rsidR="00BA002A" w:rsidRPr="00BA002A" w:rsidRDefault="00BA002A" w:rsidP="00BA002A">
      <w:pPr>
        <w:pStyle w:val="Parrafos"/>
        <w:rPr>
          <w:lang w:val="es-PE" w:eastAsia="es-PE"/>
        </w:rPr>
      </w:pPr>
    </w:p>
    <w:p w:rsidR="00BA002A" w:rsidRPr="00D1732A" w:rsidRDefault="00BA002A" w:rsidP="002E67A8">
      <w:pPr>
        <w:pStyle w:val="Parrafos"/>
      </w:pPr>
    </w:p>
    <w:sectPr w:rsidR="00BA002A" w:rsidRPr="00D1732A" w:rsidSect="00293032">
      <w:pgSz w:w="12240" w:h="15840"/>
      <w:pgMar w:top="1417" w:right="1701" w:bottom="1417"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0137" w:rsidRDefault="00950137" w:rsidP="00C91990">
      <w:pPr>
        <w:spacing w:after="0" w:line="240" w:lineRule="auto"/>
      </w:pPr>
      <w:r>
        <w:separator/>
      </w:r>
    </w:p>
  </w:endnote>
  <w:endnote w:type="continuationSeparator" w:id="0">
    <w:p w:rsidR="00950137" w:rsidRDefault="00950137" w:rsidP="00C919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0137" w:rsidRDefault="00950137" w:rsidP="00C91990">
      <w:pPr>
        <w:spacing w:after="0" w:line="240" w:lineRule="auto"/>
      </w:pPr>
      <w:r>
        <w:separator/>
      </w:r>
    </w:p>
  </w:footnote>
  <w:footnote w:type="continuationSeparator" w:id="0">
    <w:p w:rsidR="00950137" w:rsidRDefault="00950137" w:rsidP="00C919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928C1"/>
    <w:multiLevelType w:val="multilevel"/>
    <w:tmpl w:val="1D00DF3A"/>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ascii="Arial" w:hAnsi="Arial" w:cs="Arial" w:hint="default"/>
        <w:sz w:val="40"/>
      </w:rPr>
    </w:lvl>
    <w:lvl w:ilvl="2">
      <w:start w:val="1"/>
      <w:numFmt w:val="decimal"/>
      <w:isLgl/>
      <w:lvlText w:val="%1.%2.%3."/>
      <w:lvlJc w:val="left"/>
      <w:pPr>
        <w:ind w:left="1080" w:hanging="720"/>
      </w:pPr>
      <w:rPr>
        <w:rFonts w:ascii="Arial" w:hAnsi="Arial" w:cs="Arial" w:hint="default"/>
        <w:sz w:val="40"/>
      </w:rPr>
    </w:lvl>
    <w:lvl w:ilvl="3">
      <w:start w:val="1"/>
      <w:numFmt w:val="decimal"/>
      <w:isLgl/>
      <w:lvlText w:val="%1.%2.%3.%4."/>
      <w:lvlJc w:val="left"/>
      <w:pPr>
        <w:ind w:left="1440" w:hanging="1080"/>
      </w:pPr>
      <w:rPr>
        <w:rFonts w:ascii="Arial" w:hAnsi="Arial" w:cs="Arial" w:hint="default"/>
        <w:sz w:val="40"/>
      </w:rPr>
    </w:lvl>
    <w:lvl w:ilvl="4">
      <w:start w:val="1"/>
      <w:numFmt w:val="decimal"/>
      <w:isLgl/>
      <w:lvlText w:val="%1.%2.%3.%4.%5."/>
      <w:lvlJc w:val="left"/>
      <w:pPr>
        <w:ind w:left="1440" w:hanging="1080"/>
      </w:pPr>
      <w:rPr>
        <w:rFonts w:ascii="Arial" w:hAnsi="Arial" w:cs="Arial" w:hint="default"/>
        <w:sz w:val="40"/>
      </w:rPr>
    </w:lvl>
    <w:lvl w:ilvl="5">
      <w:start w:val="1"/>
      <w:numFmt w:val="decimal"/>
      <w:isLgl/>
      <w:lvlText w:val="%1.%2.%3.%4.%5.%6."/>
      <w:lvlJc w:val="left"/>
      <w:pPr>
        <w:ind w:left="1800" w:hanging="1440"/>
      </w:pPr>
      <w:rPr>
        <w:rFonts w:ascii="Arial" w:hAnsi="Arial" w:cs="Arial" w:hint="default"/>
        <w:sz w:val="40"/>
      </w:rPr>
    </w:lvl>
    <w:lvl w:ilvl="6">
      <w:start w:val="1"/>
      <w:numFmt w:val="decimal"/>
      <w:isLgl/>
      <w:lvlText w:val="%1.%2.%3.%4.%5.%6.%7."/>
      <w:lvlJc w:val="left"/>
      <w:pPr>
        <w:ind w:left="1800" w:hanging="1440"/>
      </w:pPr>
      <w:rPr>
        <w:rFonts w:ascii="Arial" w:hAnsi="Arial" w:cs="Arial" w:hint="default"/>
        <w:sz w:val="40"/>
      </w:rPr>
    </w:lvl>
    <w:lvl w:ilvl="7">
      <w:start w:val="1"/>
      <w:numFmt w:val="decimal"/>
      <w:isLgl/>
      <w:lvlText w:val="%1.%2.%3.%4.%5.%6.%7.%8."/>
      <w:lvlJc w:val="left"/>
      <w:pPr>
        <w:ind w:left="2160" w:hanging="1800"/>
      </w:pPr>
      <w:rPr>
        <w:rFonts w:ascii="Arial" w:hAnsi="Arial" w:cs="Arial" w:hint="default"/>
        <w:sz w:val="40"/>
      </w:rPr>
    </w:lvl>
    <w:lvl w:ilvl="8">
      <w:start w:val="1"/>
      <w:numFmt w:val="decimal"/>
      <w:isLgl/>
      <w:lvlText w:val="%1.%2.%3.%4.%5.%6.%7.%8.%9."/>
      <w:lvlJc w:val="left"/>
      <w:pPr>
        <w:ind w:left="2160" w:hanging="1800"/>
      </w:pPr>
      <w:rPr>
        <w:rFonts w:ascii="Arial" w:hAnsi="Arial" w:cs="Arial" w:hint="default"/>
        <w:sz w:val="40"/>
      </w:rPr>
    </w:lvl>
  </w:abstractNum>
  <w:abstractNum w:abstractNumId="1" w15:restartNumberingAfterBreak="0">
    <w:nsid w:val="1CA80BE8"/>
    <w:multiLevelType w:val="hybridMultilevel"/>
    <w:tmpl w:val="BFB66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A83A54"/>
    <w:multiLevelType w:val="multilevel"/>
    <w:tmpl w:val="AF780F3A"/>
    <w:lvl w:ilvl="0">
      <w:start w:val="1"/>
      <w:numFmt w:val="decimal"/>
      <w:pStyle w:val="Titulos"/>
      <w:lvlText w:val="%1."/>
      <w:lvlJc w:val="left"/>
      <w:pPr>
        <w:ind w:left="555" w:hanging="555"/>
      </w:pPr>
      <w:rPr>
        <w:rFonts w:hint="default"/>
      </w:rPr>
    </w:lvl>
    <w:lvl w:ilvl="1">
      <w:start w:val="2"/>
      <w:numFmt w:val="decimal"/>
      <w:isLgl/>
      <w:lvlText w:val="%1.%2."/>
      <w:lvlJc w:val="left"/>
      <w:pPr>
        <w:ind w:left="1080" w:hanging="1080"/>
      </w:pPr>
      <w:rPr>
        <w:rFonts w:ascii="Arial" w:hAnsi="Arial" w:cs="Arial" w:hint="default"/>
        <w:sz w:val="40"/>
        <w:szCs w:val="40"/>
      </w:rPr>
    </w:lvl>
    <w:lvl w:ilvl="2">
      <w:start w:val="1"/>
      <w:numFmt w:val="decimal"/>
      <w:isLgl/>
      <w:lvlText w:val="%1.%2.%3."/>
      <w:lvlJc w:val="left"/>
      <w:pPr>
        <w:ind w:left="1440" w:hanging="1440"/>
      </w:pPr>
      <w:rPr>
        <w:rFonts w:hint="default"/>
      </w:rPr>
    </w:lvl>
    <w:lvl w:ilvl="3">
      <w:start w:val="1"/>
      <w:numFmt w:val="decimal"/>
      <w:isLgl/>
      <w:lvlText w:val="%1.%2.%3.%4."/>
      <w:lvlJc w:val="left"/>
      <w:pPr>
        <w:ind w:left="1800" w:hanging="1800"/>
      </w:pPr>
      <w:rPr>
        <w:rFonts w:hint="default"/>
      </w:rPr>
    </w:lvl>
    <w:lvl w:ilvl="4">
      <w:start w:val="1"/>
      <w:numFmt w:val="decimal"/>
      <w:isLgl/>
      <w:lvlText w:val="%1.%2.%3.%4.%5."/>
      <w:lvlJc w:val="left"/>
      <w:pPr>
        <w:ind w:left="2160" w:hanging="2160"/>
      </w:pPr>
      <w:rPr>
        <w:rFonts w:hint="default"/>
      </w:rPr>
    </w:lvl>
    <w:lvl w:ilvl="5">
      <w:start w:val="1"/>
      <w:numFmt w:val="decimal"/>
      <w:isLgl/>
      <w:lvlText w:val="%1.%2.%3.%4.%5.%6."/>
      <w:lvlJc w:val="left"/>
      <w:pPr>
        <w:ind w:left="2520" w:hanging="2520"/>
      </w:pPr>
      <w:rPr>
        <w:rFonts w:hint="default"/>
      </w:rPr>
    </w:lvl>
    <w:lvl w:ilvl="6">
      <w:start w:val="1"/>
      <w:numFmt w:val="decimal"/>
      <w:isLgl/>
      <w:lvlText w:val="%1.%2.%3.%4.%5.%6.%7."/>
      <w:lvlJc w:val="left"/>
      <w:pPr>
        <w:ind w:left="2880" w:hanging="2880"/>
      </w:pPr>
      <w:rPr>
        <w:rFonts w:hint="default"/>
      </w:rPr>
    </w:lvl>
    <w:lvl w:ilvl="7">
      <w:start w:val="1"/>
      <w:numFmt w:val="decimal"/>
      <w:isLgl/>
      <w:lvlText w:val="%1.%2.%3.%4.%5.%6.%7.%8."/>
      <w:lvlJc w:val="left"/>
      <w:pPr>
        <w:ind w:left="3240" w:hanging="3240"/>
      </w:pPr>
      <w:rPr>
        <w:rFonts w:hint="default"/>
      </w:rPr>
    </w:lvl>
    <w:lvl w:ilvl="8">
      <w:start w:val="1"/>
      <w:numFmt w:val="decimal"/>
      <w:isLgl/>
      <w:lvlText w:val="%1.%2.%3.%4.%5.%6.%7.%8.%9."/>
      <w:lvlJc w:val="left"/>
      <w:pPr>
        <w:ind w:left="3960" w:hanging="3960"/>
      </w:pPr>
      <w:rPr>
        <w:rFonts w:hint="default"/>
      </w:rPr>
    </w:lvl>
  </w:abstractNum>
  <w:abstractNum w:abstractNumId="3" w15:restartNumberingAfterBreak="0">
    <w:nsid w:val="224F7BC5"/>
    <w:multiLevelType w:val="hybridMultilevel"/>
    <w:tmpl w:val="EA9E34D8"/>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4" w15:restartNumberingAfterBreak="0">
    <w:nsid w:val="2F824246"/>
    <w:multiLevelType w:val="hybridMultilevel"/>
    <w:tmpl w:val="FD5A155E"/>
    <w:lvl w:ilvl="0" w:tplc="20A4A2C0">
      <w:start w:val="1"/>
      <w:numFmt w:val="bullet"/>
      <w:pStyle w:val="Vietas"/>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474F5B90"/>
    <w:multiLevelType w:val="hybridMultilevel"/>
    <w:tmpl w:val="F8520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002700"/>
    <w:multiLevelType w:val="multilevel"/>
    <w:tmpl w:val="9014CCDA"/>
    <w:lvl w:ilvl="0">
      <w:start w:val="1"/>
      <w:numFmt w:val="decimal"/>
      <w:lvlText w:val="%1."/>
      <w:lvlJc w:val="left"/>
      <w:pPr>
        <w:ind w:left="720" w:hanging="720"/>
      </w:pPr>
      <w:rPr>
        <w:rFonts w:hint="default"/>
      </w:rPr>
    </w:lvl>
    <w:lvl w:ilvl="1">
      <w:start w:val="1"/>
      <w:numFmt w:val="decimal"/>
      <w:pStyle w:val="Subttulos"/>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7" w15:restartNumberingAfterBreak="0">
    <w:nsid w:val="533A295B"/>
    <w:multiLevelType w:val="multilevel"/>
    <w:tmpl w:val="4F863DF8"/>
    <w:lvl w:ilvl="0">
      <w:start w:val="2"/>
      <w:numFmt w:val="decimal"/>
      <w:lvlText w:val="%1"/>
      <w:lvlJc w:val="left"/>
      <w:pPr>
        <w:ind w:left="420" w:hanging="420"/>
      </w:pPr>
      <w:rPr>
        <w:rFonts w:hint="default"/>
      </w:rPr>
    </w:lvl>
    <w:lvl w:ilvl="1">
      <w:start w:val="1"/>
      <w:numFmt w:val="decimal"/>
      <w:pStyle w:val="subttulos2"/>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432" w:hanging="2160"/>
      </w:pPr>
      <w:rPr>
        <w:rFonts w:hint="default"/>
      </w:rPr>
    </w:lvl>
  </w:abstractNum>
  <w:abstractNum w:abstractNumId="8" w15:restartNumberingAfterBreak="0">
    <w:nsid w:val="78FD65B5"/>
    <w:multiLevelType w:val="hybridMultilevel"/>
    <w:tmpl w:val="1CA65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6"/>
  </w:num>
  <w:num w:numId="4">
    <w:abstractNumId w:val="0"/>
  </w:num>
  <w:num w:numId="5">
    <w:abstractNumId w:val="1"/>
  </w:num>
  <w:num w:numId="6">
    <w:abstractNumId w:val="5"/>
  </w:num>
  <w:num w:numId="7">
    <w:abstractNumId w:val="4"/>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2340"/>
    <w:rsid w:val="000372A8"/>
    <w:rsid w:val="00045A1D"/>
    <w:rsid w:val="000A0CF1"/>
    <w:rsid w:val="000A2340"/>
    <w:rsid w:val="001508DA"/>
    <w:rsid w:val="00156DC9"/>
    <w:rsid w:val="00193736"/>
    <w:rsid w:val="0023720B"/>
    <w:rsid w:val="00293032"/>
    <w:rsid w:val="002A63F8"/>
    <w:rsid w:val="002D7419"/>
    <w:rsid w:val="002E67A8"/>
    <w:rsid w:val="00316240"/>
    <w:rsid w:val="00353C3F"/>
    <w:rsid w:val="003823BD"/>
    <w:rsid w:val="00400AE7"/>
    <w:rsid w:val="004454CE"/>
    <w:rsid w:val="00465118"/>
    <w:rsid w:val="00472854"/>
    <w:rsid w:val="004927C7"/>
    <w:rsid w:val="004A41EB"/>
    <w:rsid w:val="00510A8D"/>
    <w:rsid w:val="005444B7"/>
    <w:rsid w:val="005B1C84"/>
    <w:rsid w:val="0060131D"/>
    <w:rsid w:val="00631CF5"/>
    <w:rsid w:val="006B682A"/>
    <w:rsid w:val="006B70EC"/>
    <w:rsid w:val="006E784B"/>
    <w:rsid w:val="00700879"/>
    <w:rsid w:val="00750E2F"/>
    <w:rsid w:val="007676CA"/>
    <w:rsid w:val="007717AF"/>
    <w:rsid w:val="007770F3"/>
    <w:rsid w:val="0078059C"/>
    <w:rsid w:val="007C3806"/>
    <w:rsid w:val="00842C4A"/>
    <w:rsid w:val="00853BCF"/>
    <w:rsid w:val="0087287D"/>
    <w:rsid w:val="0088737E"/>
    <w:rsid w:val="008C186E"/>
    <w:rsid w:val="008C73EA"/>
    <w:rsid w:val="008E0CD1"/>
    <w:rsid w:val="00901067"/>
    <w:rsid w:val="0091009A"/>
    <w:rsid w:val="00950137"/>
    <w:rsid w:val="009E27AA"/>
    <w:rsid w:val="009E5890"/>
    <w:rsid w:val="00A31263"/>
    <w:rsid w:val="00A45EA7"/>
    <w:rsid w:val="00A550A6"/>
    <w:rsid w:val="00AB163B"/>
    <w:rsid w:val="00B05F13"/>
    <w:rsid w:val="00B06318"/>
    <w:rsid w:val="00B36ADA"/>
    <w:rsid w:val="00B4519A"/>
    <w:rsid w:val="00B463BF"/>
    <w:rsid w:val="00B652FE"/>
    <w:rsid w:val="00B71AAB"/>
    <w:rsid w:val="00BA002A"/>
    <w:rsid w:val="00BA1D72"/>
    <w:rsid w:val="00BF4E07"/>
    <w:rsid w:val="00C876A3"/>
    <w:rsid w:val="00C91990"/>
    <w:rsid w:val="00CF4645"/>
    <w:rsid w:val="00CF69EC"/>
    <w:rsid w:val="00D114F0"/>
    <w:rsid w:val="00D1732A"/>
    <w:rsid w:val="00D63AA3"/>
    <w:rsid w:val="00DD2CF5"/>
    <w:rsid w:val="00DF3EB6"/>
    <w:rsid w:val="00E14ECD"/>
    <w:rsid w:val="00E20504"/>
    <w:rsid w:val="00E212B4"/>
    <w:rsid w:val="00E670ED"/>
    <w:rsid w:val="00EC38C4"/>
    <w:rsid w:val="00F00905"/>
    <w:rsid w:val="00F32598"/>
    <w:rsid w:val="00F44822"/>
    <w:rsid w:val="00F65C03"/>
    <w:rsid w:val="00F7671E"/>
    <w:rsid w:val="00FA7675"/>
    <w:rsid w:val="00FB6C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073EE"/>
  <w15:docId w15:val="{E4DA1A6C-B0A2-4175-8B01-F60D85DC8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MX"/>
    </w:rPr>
  </w:style>
  <w:style w:type="paragraph" w:styleId="Ttulo1">
    <w:name w:val="heading 1"/>
    <w:basedOn w:val="Normal"/>
    <w:next w:val="Normal"/>
    <w:link w:val="Ttulo1Car"/>
    <w:uiPriority w:val="9"/>
    <w:qFormat/>
    <w:rsid w:val="00BF4E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42C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next w:val="Normal"/>
    <w:link w:val="Ttulo4Car"/>
    <w:uiPriority w:val="9"/>
    <w:semiHidden/>
    <w:unhideWhenUsed/>
    <w:qFormat/>
    <w:rsid w:val="00353C3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045A1D"/>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045A1D"/>
    <w:rPr>
      <w:color w:val="0000FF"/>
      <w:u w:val="single"/>
    </w:rPr>
  </w:style>
  <w:style w:type="paragraph" w:styleId="Prrafodelista">
    <w:name w:val="List Paragraph"/>
    <w:basedOn w:val="Normal"/>
    <w:link w:val="PrrafodelistaCar"/>
    <w:uiPriority w:val="34"/>
    <w:qFormat/>
    <w:rsid w:val="006B682A"/>
    <w:pPr>
      <w:ind w:left="720"/>
      <w:contextualSpacing/>
    </w:pPr>
  </w:style>
  <w:style w:type="character" w:customStyle="1" w:styleId="Ttulo1Car">
    <w:name w:val="Título 1 Car"/>
    <w:basedOn w:val="Fuentedeprrafopredeter"/>
    <w:link w:val="Ttulo1"/>
    <w:uiPriority w:val="9"/>
    <w:rsid w:val="00BF4E07"/>
    <w:rPr>
      <w:rFonts w:asciiTheme="majorHAnsi" w:eastAsiaTheme="majorEastAsia" w:hAnsiTheme="majorHAnsi" w:cstheme="majorBidi"/>
      <w:color w:val="2E74B5" w:themeColor="accent1" w:themeShade="BF"/>
      <w:sz w:val="32"/>
      <w:szCs w:val="32"/>
      <w:lang w:val="es-MX"/>
    </w:rPr>
  </w:style>
  <w:style w:type="paragraph" w:styleId="TtuloTDC">
    <w:name w:val="TOC Heading"/>
    <w:basedOn w:val="Ttulo1"/>
    <w:next w:val="Normal"/>
    <w:uiPriority w:val="39"/>
    <w:unhideWhenUsed/>
    <w:qFormat/>
    <w:rsid w:val="00BF4E07"/>
    <w:pPr>
      <w:outlineLvl w:val="9"/>
    </w:pPr>
    <w:rPr>
      <w:lang w:val="en-US"/>
    </w:rPr>
  </w:style>
  <w:style w:type="paragraph" w:styleId="TDC1">
    <w:name w:val="toc 1"/>
    <w:basedOn w:val="Normal"/>
    <w:next w:val="Normal"/>
    <w:autoRedefine/>
    <w:uiPriority w:val="39"/>
    <w:unhideWhenUsed/>
    <w:rsid w:val="00BF4E07"/>
    <w:pPr>
      <w:spacing w:after="100"/>
    </w:pPr>
  </w:style>
  <w:style w:type="character" w:customStyle="1" w:styleId="Ttulo2Car">
    <w:name w:val="Título 2 Car"/>
    <w:basedOn w:val="Fuentedeprrafopredeter"/>
    <w:link w:val="Ttulo2"/>
    <w:uiPriority w:val="9"/>
    <w:rsid w:val="00842C4A"/>
    <w:rPr>
      <w:rFonts w:asciiTheme="majorHAnsi" w:eastAsiaTheme="majorEastAsia" w:hAnsiTheme="majorHAnsi" w:cstheme="majorBidi"/>
      <w:color w:val="2E74B5" w:themeColor="accent1" w:themeShade="BF"/>
      <w:sz w:val="26"/>
      <w:szCs w:val="26"/>
      <w:lang w:val="es-MX"/>
    </w:rPr>
  </w:style>
  <w:style w:type="paragraph" w:styleId="TDC2">
    <w:name w:val="toc 2"/>
    <w:basedOn w:val="Normal"/>
    <w:next w:val="Normal"/>
    <w:autoRedefine/>
    <w:uiPriority w:val="39"/>
    <w:unhideWhenUsed/>
    <w:rsid w:val="00842C4A"/>
    <w:pPr>
      <w:spacing w:after="100"/>
      <w:ind w:left="220"/>
    </w:pPr>
  </w:style>
  <w:style w:type="paragraph" w:styleId="Textonotapie">
    <w:name w:val="footnote text"/>
    <w:basedOn w:val="Normal"/>
    <w:link w:val="TextonotapieCar"/>
    <w:uiPriority w:val="99"/>
    <w:semiHidden/>
    <w:unhideWhenUsed/>
    <w:rsid w:val="00C9199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91990"/>
    <w:rPr>
      <w:sz w:val="20"/>
      <w:szCs w:val="20"/>
      <w:lang w:val="es-MX"/>
    </w:rPr>
  </w:style>
  <w:style w:type="character" w:styleId="Refdenotaalpie">
    <w:name w:val="footnote reference"/>
    <w:basedOn w:val="Fuentedeprrafopredeter"/>
    <w:uiPriority w:val="99"/>
    <w:semiHidden/>
    <w:unhideWhenUsed/>
    <w:rsid w:val="00C91990"/>
    <w:rPr>
      <w:vertAlign w:val="superscript"/>
    </w:rPr>
  </w:style>
  <w:style w:type="paragraph" w:styleId="NormalWeb">
    <w:name w:val="Normal (Web)"/>
    <w:basedOn w:val="Normal"/>
    <w:uiPriority w:val="99"/>
    <w:semiHidden/>
    <w:unhideWhenUsed/>
    <w:rsid w:val="000372A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tulo4Car">
    <w:name w:val="Título 4 Car"/>
    <w:basedOn w:val="Fuentedeprrafopredeter"/>
    <w:link w:val="Ttulo4"/>
    <w:uiPriority w:val="9"/>
    <w:semiHidden/>
    <w:rsid w:val="00353C3F"/>
    <w:rPr>
      <w:rFonts w:asciiTheme="majorHAnsi" w:eastAsiaTheme="majorEastAsia" w:hAnsiTheme="majorHAnsi" w:cstheme="majorBidi"/>
      <w:i/>
      <w:iCs/>
      <w:color w:val="2E74B5" w:themeColor="accent1" w:themeShade="BF"/>
      <w:lang w:val="es-MX"/>
    </w:rPr>
  </w:style>
  <w:style w:type="paragraph" w:styleId="Encabezado">
    <w:name w:val="header"/>
    <w:basedOn w:val="Normal"/>
    <w:link w:val="EncabezadoCar"/>
    <w:uiPriority w:val="99"/>
    <w:unhideWhenUsed/>
    <w:rsid w:val="0029303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93032"/>
    <w:rPr>
      <w:lang w:val="es-MX"/>
    </w:rPr>
  </w:style>
  <w:style w:type="paragraph" w:styleId="Piedepgina">
    <w:name w:val="footer"/>
    <w:basedOn w:val="Normal"/>
    <w:link w:val="PiedepginaCar"/>
    <w:uiPriority w:val="99"/>
    <w:unhideWhenUsed/>
    <w:rsid w:val="0029303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93032"/>
    <w:rPr>
      <w:lang w:val="es-MX"/>
    </w:rPr>
  </w:style>
  <w:style w:type="paragraph" w:styleId="Textodeglobo">
    <w:name w:val="Balloon Text"/>
    <w:basedOn w:val="Normal"/>
    <w:link w:val="TextodegloboCar"/>
    <w:uiPriority w:val="99"/>
    <w:semiHidden/>
    <w:unhideWhenUsed/>
    <w:rsid w:val="00D114F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114F0"/>
    <w:rPr>
      <w:rFonts w:ascii="Tahoma" w:hAnsi="Tahoma" w:cs="Tahoma"/>
      <w:sz w:val="16"/>
      <w:szCs w:val="16"/>
      <w:lang w:val="es-MX"/>
    </w:rPr>
  </w:style>
  <w:style w:type="paragraph" w:customStyle="1" w:styleId="Vietas">
    <w:name w:val="Viñetas"/>
    <w:basedOn w:val="Prrafodelista"/>
    <w:link w:val="VietasCar"/>
    <w:qFormat/>
    <w:rsid w:val="00A550A6"/>
    <w:pPr>
      <w:numPr>
        <w:numId w:val="7"/>
      </w:numPr>
      <w:ind w:left="284" w:hanging="284"/>
    </w:pPr>
    <w:rPr>
      <w:b/>
      <w:lang w:val="en-US"/>
    </w:rPr>
  </w:style>
  <w:style w:type="character" w:customStyle="1" w:styleId="PrrafodelistaCar">
    <w:name w:val="Párrafo de lista Car"/>
    <w:basedOn w:val="Fuentedeprrafopredeter"/>
    <w:link w:val="Prrafodelista"/>
    <w:uiPriority w:val="34"/>
    <w:rsid w:val="00A550A6"/>
    <w:rPr>
      <w:lang w:val="es-MX"/>
    </w:rPr>
  </w:style>
  <w:style w:type="character" w:customStyle="1" w:styleId="VietasCar">
    <w:name w:val="Viñetas Car"/>
    <w:basedOn w:val="PrrafodelistaCar"/>
    <w:link w:val="Vietas"/>
    <w:rsid w:val="00A550A6"/>
    <w:rPr>
      <w:b/>
      <w:lang w:val="es-MX"/>
    </w:rPr>
  </w:style>
  <w:style w:type="table" w:styleId="Tablaconcuadrcula">
    <w:name w:val="Table Grid"/>
    <w:basedOn w:val="Tablanormal"/>
    <w:uiPriority w:val="39"/>
    <w:rsid w:val="001508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ttulos">
    <w:name w:val="Subtítulos"/>
    <w:basedOn w:val="Ttulo2"/>
    <w:link w:val="SubttulosCar"/>
    <w:qFormat/>
    <w:rsid w:val="00CF69EC"/>
    <w:pPr>
      <w:numPr>
        <w:ilvl w:val="1"/>
        <w:numId w:val="3"/>
      </w:numPr>
      <w:ind w:left="851" w:hanging="567"/>
    </w:pPr>
    <w:rPr>
      <w:rFonts w:asciiTheme="minorHAnsi" w:hAnsiTheme="minorHAnsi" w:cstheme="minorHAnsi"/>
      <w:b/>
      <w:color w:val="5B9BD5" w:themeColor="accent1"/>
      <w:sz w:val="32"/>
      <w:szCs w:val="32"/>
    </w:rPr>
  </w:style>
  <w:style w:type="paragraph" w:customStyle="1" w:styleId="Titulos">
    <w:name w:val="Titulos"/>
    <w:basedOn w:val="Ttulo1"/>
    <w:link w:val="TitulosCar"/>
    <w:qFormat/>
    <w:rsid w:val="00CF69EC"/>
    <w:pPr>
      <w:numPr>
        <w:numId w:val="2"/>
      </w:numPr>
    </w:pPr>
    <w:rPr>
      <w:rFonts w:asciiTheme="minorHAnsi" w:hAnsiTheme="minorHAnsi" w:cstheme="minorHAnsi"/>
      <w:b/>
      <w:color w:val="FF0000"/>
    </w:rPr>
  </w:style>
  <w:style w:type="character" w:customStyle="1" w:styleId="SubttulosCar">
    <w:name w:val="Subtítulos Car"/>
    <w:basedOn w:val="Ttulo2Car"/>
    <w:link w:val="Subttulos"/>
    <w:rsid w:val="00CF69EC"/>
    <w:rPr>
      <w:rFonts w:asciiTheme="majorHAnsi" w:eastAsiaTheme="majorEastAsia" w:hAnsiTheme="majorHAnsi" w:cstheme="minorHAnsi"/>
      <w:b/>
      <w:color w:val="5B9BD5" w:themeColor="accent1"/>
      <w:sz w:val="32"/>
      <w:szCs w:val="32"/>
      <w:lang w:val="es-MX"/>
    </w:rPr>
  </w:style>
  <w:style w:type="paragraph" w:customStyle="1" w:styleId="Parrafos">
    <w:name w:val="Parrafos"/>
    <w:basedOn w:val="Normal"/>
    <w:link w:val="ParrafosCar"/>
    <w:qFormat/>
    <w:rsid w:val="00CF69EC"/>
    <w:pPr>
      <w:ind w:left="284"/>
    </w:pPr>
    <w:rPr>
      <w:rFonts w:cstheme="minorHAnsi"/>
    </w:rPr>
  </w:style>
  <w:style w:type="character" w:customStyle="1" w:styleId="TitulosCar">
    <w:name w:val="Titulos Car"/>
    <w:basedOn w:val="Ttulo1Car"/>
    <w:link w:val="Titulos"/>
    <w:rsid w:val="00CF69EC"/>
    <w:rPr>
      <w:rFonts w:asciiTheme="majorHAnsi" w:eastAsiaTheme="majorEastAsia" w:hAnsiTheme="majorHAnsi" w:cstheme="minorHAnsi"/>
      <w:b/>
      <w:color w:val="FF0000"/>
      <w:sz w:val="32"/>
      <w:szCs w:val="32"/>
      <w:lang w:val="es-MX"/>
    </w:rPr>
  </w:style>
  <w:style w:type="paragraph" w:customStyle="1" w:styleId="subttulos2">
    <w:name w:val="subtítulos 2"/>
    <w:basedOn w:val="Subttulos"/>
    <w:link w:val="subttulos2Car"/>
    <w:qFormat/>
    <w:rsid w:val="006B70EC"/>
    <w:pPr>
      <w:numPr>
        <w:numId w:val="8"/>
      </w:numPr>
    </w:pPr>
  </w:style>
  <w:style w:type="character" w:customStyle="1" w:styleId="ParrafosCar">
    <w:name w:val="Parrafos Car"/>
    <w:basedOn w:val="Fuentedeprrafopredeter"/>
    <w:link w:val="Parrafos"/>
    <w:rsid w:val="00CF69EC"/>
    <w:rPr>
      <w:rFonts w:cstheme="minorHAnsi"/>
      <w:lang w:val="es-MX"/>
    </w:rPr>
  </w:style>
  <w:style w:type="paragraph" w:customStyle="1" w:styleId="SuperTitulos">
    <w:name w:val="SuperTitulos"/>
    <w:basedOn w:val="Ttulo1"/>
    <w:link w:val="SuperTitulosCar"/>
    <w:qFormat/>
    <w:rsid w:val="006B70EC"/>
    <w:pPr>
      <w:spacing w:after="240"/>
    </w:pPr>
    <w:rPr>
      <w:rFonts w:asciiTheme="minorHAnsi" w:hAnsiTheme="minorHAnsi" w:cstheme="minorHAnsi"/>
      <w:b/>
      <w:color w:val="FF0000"/>
    </w:rPr>
  </w:style>
  <w:style w:type="character" w:customStyle="1" w:styleId="subttulos2Car">
    <w:name w:val="subtítulos 2 Car"/>
    <w:basedOn w:val="SubttulosCar"/>
    <w:link w:val="subttulos2"/>
    <w:rsid w:val="006B70EC"/>
    <w:rPr>
      <w:rFonts w:asciiTheme="majorHAnsi" w:eastAsiaTheme="majorEastAsia" w:hAnsiTheme="majorHAnsi" w:cstheme="minorHAnsi"/>
      <w:b/>
      <w:color w:val="5B9BD5" w:themeColor="accent1"/>
      <w:sz w:val="32"/>
      <w:szCs w:val="32"/>
      <w:lang w:val="es-MX"/>
    </w:rPr>
  </w:style>
  <w:style w:type="character" w:customStyle="1" w:styleId="SuperTitulosCar">
    <w:name w:val="SuperTitulos Car"/>
    <w:basedOn w:val="Ttulo1Car"/>
    <w:link w:val="SuperTitulos"/>
    <w:rsid w:val="006B70EC"/>
    <w:rPr>
      <w:rFonts w:asciiTheme="majorHAnsi" w:eastAsiaTheme="majorEastAsia" w:hAnsiTheme="majorHAnsi" w:cstheme="minorHAnsi"/>
      <w:b/>
      <w:color w:val="FF0000"/>
      <w:sz w:val="32"/>
      <w:szCs w:val="32"/>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517200">
      <w:bodyDiv w:val="1"/>
      <w:marLeft w:val="0"/>
      <w:marRight w:val="0"/>
      <w:marTop w:val="0"/>
      <w:marBottom w:val="0"/>
      <w:divBdr>
        <w:top w:val="none" w:sz="0" w:space="0" w:color="auto"/>
        <w:left w:val="none" w:sz="0" w:space="0" w:color="auto"/>
        <w:bottom w:val="none" w:sz="0" w:space="0" w:color="auto"/>
        <w:right w:val="none" w:sz="0" w:space="0" w:color="auto"/>
      </w:divBdr>
      <w:divsChild>
        <w:div w:id="1506168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892413">
      <w:bodyDiv w:val="1"/>
      <w:marLeft w:val="0"/>
      <w:marRight w:val="0"/>
      <w:marTop w:val="0"/>
      <w:marBottom w:val="0"/>
      <w:divBdr>
        <w:top w:val="none" w:sz="0" w:space="0" w:color="auto"/>
        <w:left w:val="none" w:sz="0" w:space="0" w:color="auto"/>
        <w:bottom w:val="none" w:sz="0" w:space="0" w:color="auto"/>
        <w:right w:val="none" w:sz="0" w:space="0" w:color="auto"/>
      </w:divBdr>
    </w:div>
    <w:div w:id="223687752">
      <w:bodyDiv w:val="1"/>
      <w:marLeft w:val="0"/>
      <w:marRight w:val="0"/>
      <w:marTop w:val="0"/>
      <w:marBottom w:val="0"/>
      <w:divBdr>
        <w:top w:val="none" w:sz="0" w:space="0" w:color="auto"/>
        <w:left w:val="none" w:sz="0" w:space="0" w:color="auto"/>
        <w:bottom w:val="none" w:sz="0" w:space="0" w:color="auto"/>
        <w:right w:val="none" w:sz="0" w:space="0" w:color="auto"/>
      </w:divBdr>
    </w:div>
    <w:div w:id="262300067">
      <w:bodyDiv w:val="1"/>
      <w:marLeft w:val="0"/>
      <w:marRight w:val="0"/>
      <w:marTop w:val="0"/>
      <w:marBottom w:val="0"/>
      <w:divBdr>
        <w:top w:val="none" w:sz="0" w:space="0" w:color="auto"/>
        <w:left w:val="none" w:sz="0" w:space="0" w:color="auto"/>
        <w:bottom w:val="none" w:sz="0" w:space="0" w:color="auto"/>
        <w:right w:val="none" w:sz="0" w:space="0" w:color="auto"/>
      </w:divBdr>
    </w:div>
    <w:div w:id="298924842">
      <w:bodyDiv w:val="1"/>
      <w:marLeft w:val="0"/>
      <w:marRight w:val="0"/>
      <w:marTop w:val="0"/>
      <w:marBottom w:val="0"/>
      <w:divBdr>
        <w:top w:val="none" w:sz="0" w:space="0" w:color="auto"/>
        <w:left w:val="none" w:sz="0" w:space="0" w:color="auto"/>
        <w:bottom w:val="none" w:sz="0" w:space="0" w:color="auto"/>
        <w:right w:val="none" w:sz="0" w:space="0" w:color="auto"/>
      </w:divBdr>
    </w:div>
    <w:div w:id="358430760">
      <w:bodyDiv w:val="1"/>
      <w:marLeft w:val="0"/>
      <w:marRight w:val="0"/>
      <w:marTop w:val="0"/>
      <w:marBottom w:val="0"/>
      <w:divBdr>
        <w:top w:val="none" w:sz="0" w:space="0" w:color="auto"/>
        <w:left w:val="none" w:sz="0" w:space="0" w:color="auto"/>
        <w:bottom w:val="none" w:sz="0" w:space="0" w:color="auto"/>
        <w:right w:val="none" w:sz="0" w:space="0" w:color="auto"/>
      </w:divBdr>
    </w:div>
    <w:div w:id="388189814">
      <w:bodyDiv w:val="1"/>
      <w:marLeft w:val="0"/>
      <w:marRight w:val="0"/>
      <w:marTop w:val="0"/>
      <w:marBottom w:val="0"/>
      <w:divBdr>
        <w:top w:val="none" w:sz="0" w:space="0" w:color="auto"/>
        <w:left w:val="none" w:sz="0" w:space="0" w:color="auto"/>
        <w:bottom w:val="none" w:sz="0" w:space="0" w:color="auto"/>
        <w:right w:val="none" w:sz="0" w:space="0" w:color="auto"/>
      </w:divBdr>
    </w:div>
    <w:div w:id="410471176">
      <w:bodyDiv w:val="1"/>
      <w:marLeft w:val="0"/>
      <w:marRight w:val="0"/>
      <w:marTop w:val="0"/>
      <w:marBottom w:val="0"/>
      <w:divBdr>
        <w:top w:val="none" w:sz="0" w:space="0" w:color="auto"/>
        <w:left w:val="none" w:sz="0" w:space="0" w:color="auto"/>
        <w:bottom w:val="none" w:sz="0" w:space="0" w:color="auto"/>
        <w:right w:val="none" w:sz="0" w:space="0" w:color="auto"/>
      </w:divBdr>
    </w:div>
    <w:div w:id="433407609">
      <w:bodyDiv w:val="1"/>
      <w:marLeft w:val="0"/>
      <w:marRight w:val="0"/>
      <w:marTop w:val="0"/>
      <w:marBottom w:val="0"/>
      <w:divBdr>
        <w:top w:val="none" w:sz="0" w:space="0" w:color="auto"/>
        <w:left w:val="none" w:sz="0" w:space="0" w:color="auto"/>
        <w:bottom w:val="none" w:sz="0" w:space="0" w:color="auto"/>
        <w:right w:val="none" w:sz="0" w:space="0" w:color="auto"/>
      </w:divBdr>
    </w:div>
    <w:div w:id="448667232">
      <w:bodyDiv w:val="1"/>
      <w:marLeft w:val="0"/>
      <w:marRight w:val="0"/>
      <w:marTop w:val="0"/>
      <w:marBottom w:val="0"/>
      <w:divBdr>
        <w:top w:val="none" w:sz="0" w:space="0" w:color="auto"/>
        <w:left w:val="none" w:sz="0" w:space="0" w:color="auto"/>
        <w:bottom w:val="none" w:sz="0" w:space="0" w:color="auto"/>
        <w:right w:val="none" w:sz="0" w:space="0" w:color="auto"/>
      </w:divBdr>
    </w:div>
    <w:div w:id="595595143">
      <w:bodyDiv w:val="1"/>
      <w:marLeft w:val="0"/>
      <w:marRight w:val="0"/>
      <w:marTop w:val="0"/>
      <w:marBottom w:val="0"/>
      <w:divBdr>
        <w:top w:val="none" w:sz="0" w:space="0" w:color="auto"/>
        <w:left w:val="none" w:sz="0" w:space="0" w:color="auto"/>
        <w:bottom w:val="none" w:sz="0" w:space="0" w:color="auto"/>
        <w:right w:val="none" w:sz="0" w:space="0" w:color="auto"/>
      </w:divBdr>
    </w:div>
    <w:div w:id="602301443">
      <w:bodyDiv w:val="1"/>
      <w:marLeft w:val="0"/>
      <w:marRight w:val="0"/>
      <w:marTop w:val="0"/>
      <w:marBottom w:val="0"/>
      <w:divBdr>
        <w:top w:val="none" w:sz="0" w:space="0" w:color="auto"/>
        <w:left w:val="none" w:sz="0" w:space="0" w:color="auto"/>
        <w:bottom w:val="none" w:sz="0" w:space="0" w:color="auto"/>
        <w:right w:val="none" w:sz="0" w:space="0" w:color="auto"/>
      </w:divBdr>
    </w:div>
    <w:div w:id="802650303">
      <w:bodyDiv w:val="1"/>
      <w:marLeft w:val="0"/>
      <w:marRight w:val="0"/>
      <w:marTop w:val="0"/>
      <w:marBottom w:val="0"/>
      <w:divBdr>
        <w:top w:val="none" w:sz="0" w:space="0" w:color="auto"/>
        <w:left w:val="none" w:sz="0" w:space="0" w:color="auto"/>
        <w:bottom w:val="none" w:sz="0" w:space="0" w:color="auto"/>
        <w:right w:val="none" w:sz="0" w:space="0" w:color="auto"/>
      </w:divBdr>
    </w:div>
    <w:div w:id="930117619">
      <w:bodyDiv w:val="1"/>
      <w:marLeft w:val="0"/>
      <w:marRight w:val="0"/>
      <w:marTop w:val="0"/>
      <w:marBottom w:val="0"/>
      <w:divBdr>
        <w:top w:val="none" w:sz="0" w:space="0" w:color="auto"/>
        <w:left w:val="none" w:sz="0" w:space="0" w:color="auto"/>
        <w:bottom w:val="none" w:sz="0" w:space="0" w:color="auto"/>
        <w:right w:val="none" w:sz="0" w:space="0" w:color="auto"/>
      </w:divBdr>
    </w:div>
    <w:div w:id="932784559">
      <w:bodyDiv w:val="1"/>
      <w:marLeft w:val="0"/>
      <w:marRight w:val="0"/>
      <w:marTop w:val="0"/>
      <w:marBottom w:val="0"/>
      <w:divBdr>
        <w:top w:val="none" w:sz="0" w:space="0" w:color="auto"/>
        <w:left w:val="none" w:sz="0" w:space="0" w:color="auto"/>
        <w:bottom w:val="none" w:sz="0" w:space="0" w:color="auto"/>
        <w:right w:val="none" w:sz="0" w:space="0" w:color="auto"/>
      </w:divBdr>
    </w:div>
    <w:div w:id="1012995294">
      <w:bodyDiv w:val="1"/>
      <w:marLeft w:val="0"/>
      <w:marRight w:val="0"/>
      <w:marTop w:val="0"/>
      <w:marBottom w:val="0"/>
      <w:divBdr>
        <w:top w:val="none" w:sz="0" w:space="0" w:color="auto"/>
        <w:left w:val="none" w:sz="0" w:space="0" w:color="auto"/>
        <w:bottom w:val="none" w:sz="0" w:space="0" w:color="auto"/>
        <w:right w:val="none" w:sz="0" w:space="0" w:color="auto"/>
      </w:divBdr>
    </w:div>
    <w:div w:id="1108356001">
      <w:bodyDiv w:val="1"/>
      <w:marLeft w:val="0"/>
      <w:marRight w:val="0"/>
      <w:marTop w:val="0"/>
      <w:marBottom w:val="0"/>
      <w:divBdr>
        <w:top w:val="none" w:sz="0" w:space="0" w:color="auto"/>
        <w:left w:val="none" w:sz="0" w:space="0" w:color="auto"/>
        <w:bottom w:val="none" w:sz="0" w:space="0" w:color="auto"/>
        <w:right w:val="none" w:sz="0" w:space="0" w:color="auto"/>
      </w:divBdr>
    </w:div>
    <w:div w:id="1237520388">
      <w:bodyDiv w:val="1"/>
      <w:marLeft w:val="0"/>
      <w:marRight w:val="0"/>
      <w:marTop w:val="0"/>
      <w:marBottom w:val="0"/>
      <w:divBdr>
        <w:top w:val="none" w:sz="0" w:space="0" w:color="auto"/>
        <w:left w:val="none" w:sz="0" w:space="0" w:color="auto"/>
        <w:bottom w:val="none" w:sz="0" w:space="0" w:color="auto"/>
        <w:right w:val="none" w:sz="0" w:space="0" w:color="auto"/>
      </w:divBdr>
    </w:div>
    <w:div w:id="1255671477">
      <w:bodyDiv w:val="1"/>
      <w:marLeft w:val="0"/>
      <w:marRight w:val="0"/>
      <w:marTop w:val="0"/>
      <w:marBottom w:val="0"/>
      <w:divBdr>
        <w:top w:val="none" w:sz="0" w:space="0" w:color="auto"/>
        <w:left w:val="none" w:sz="0" w:space="0" w:color="auto"/>
        <w:bottom w:val="none" w:sz="0" w:space="0" w:color="auto"/>
        <w:right w:val="none" w:sz="0" w:space="0" w:color="auto"/>
      </w:divBdr>
    </w:div>
    <w:div w:id="1313604952">
      <w:bodyDiv w:val="1"/>
      <w:marLeft w:val="0"/>
      <w:marRight w:val="0"/>
      <w:marTop w:val="0"/>
      <w:marBottom w:val="0"/>
      <w:divBdr>
        <w:top w:val="none" w:sz="0" w:space="0" w:color="auto"/>
        <w:left w:val="none" w:sz="0" w:space="0" w:color="auto"/>
        <w:bottom w:val="none" w:sz="0" w:space="0" w:color="auto"/>
        <w:right w:val="none" w:sz="0" w:space="0" w:color="auto"/>
      </w:divBdr>
    </w:div>
    <w:div w:id="1355695430">
      <w:bodyDiv w:val="1"/>
      <w:marLeft w:val="0"/>
      <w:marRight w:val="0"/>
      <w:marTop w:val="0"/>
      <w:marBottom w:val="0"/>
      <w:divBdr>
        <w:top w:val="none" w:sz="0" w:space="0" w:color="auto"/>
        <w:left w:val="none" w:sz="0" w:space="0" w:color="auto"/>
        <w:bottom w:val="none" w:sz="0" w:space="0" w:color="auto"/>
        <w:right w:val="none" w:sz="0" w:space="0" w:color="auto"/>
      </w:divBdr>
    </w:div>
    <w:div w:id="1383215087">
      <w:bodyDiv w:val="1"/>
      <w:marLeft w:val="0"/>
      <w:marRight w:val="0"/>
      <w:marTop w:val="0"/>
      <w:marBottom w:val="0"/>
      <w:divBdr>
        <w:top w:val="none" w:sz="0" w:space="0" w:color="auto"/>
        <w:left w:val="none" w:sz="0" w:space="0" w:color="auto"/>
        <w:bottom w:val="none" w:sz="0" w:space="0" w:color="auto"/>
        <w:right w:val="none" w:sz="0" w:space="0" w:color="auto"/>
      </w:divBdr>
    </w:div>
    <w:div w:id="1478649312">
      <w:bodyDiv w:val="1"/>
      <w:marLeft w:val="0"/>
      <w:marRight w:val="0"/>
      <w:marTop w:val="0"/>
      <w:marBottom w:val="0"/>
      <w:divBdr>
        <w:top w:val="none" w:sz="0" w:space="0" w:color="auto"/>
        <w:left w:val="none" w:sz="0" w:space="0" w:color="auto"/>
        <w:bottom w:val="none" w:sz="0" w:space="0" w:color="auto"/>
        <w:right w:val="none" w:sz="0" w:space="0" w:color="auto"/>
      </w:divBdr>
    </w:div>
    <w:div w:id="1595046482">
      <w:bodyDiv w:val="1"/>
      <w:marLeft w:val="0"/>
      <w:marRight w:val="0"/>
      <w:marTop w:val="0"/>
      <w:marBottom w:val="0"/>
      <w:divBdr>
        <w:top w:val="none" w:sz="0" w:space="0" w:color="auto"/>
        <w:left w:val="none" w:sz="0" w:space="0" w:color="auto"/>
        <w:bottom w:val="none" w:sz="0" w:space="0" w:color="auto"/>
        <w:right w:val="none" w:sz="0" w:space="0" w:color="auto"/>
      </w:divBdr>
    </w:div>
    <w:div w:id="1617715507">
      <w:bodyDiv w:val="1"/>
      <w:marLeft w:val="0"/>
      <w:marRight w:val="0"/>
      <w:marTop w:val="0"/>
      <w:marBottom w:val="0"/>
      <w:divBdr>
        <w:top w:val="none" w:sz="0" w:space="0" w:color="auto"/>
        <w:left w:val="none" w:sz="0" w:space="0" w:color="auto"/>
        <w:bottom w:val="none" w:sz="0" w:space="0" w:color="auto"/>
        <w:right w:val="none" w:sz="0" w:space="0" w:color="auto"/>
      </w:divBdr>
    </w:div>
    <w:div w:id="1619289765">
      <w:bodyDiv w:val="1"/>
      <w:marLeft w:val="0"/>
      <w:marRight w:val="0"/>
      <w:marTop w:val="0"/>
      <w:marBottom w:val="0"/>
      <w:divBdr>
        <w:top w:val="none" w:sz="0" w:space="0" w:color="auto"/>
        <w:left w:val="none" w:sz="0" w:space="0" w:color="auto"/>
        <w:bottom w:val="none" w:sz="0" w:space="0" w:color="auto"/>
        <w:right w:val="none" w:sz="0" w:space="0" w:color="auto"/>
      </w:divBdr>
    </w:div>
    <w:div w:id="1694183341">
      <w:bodyDiv w:val="1"/>
      <w:marLeft w:val="0"/>
      <w:marRight w:val="0"/>
      <w:marTop w:val="0"/>
      <w:marBottom w:val="0"/>
      <w:divBdr>
        <w:top w:val="none" w:sz="0" w:space="0" w:color="auto"/>
        <w:left w:val="none" w:sz="0" w:space="0" w:color="auto"/>
        <w:bottom w:val="none" w:sz="0" w:space="0" w:color="auto"/>
        <w:right w:val="none" w:sz="0" w:space="0" w:color="auto"/>
      </w:divBdr>
    </w:div>
    <w:div w:id="1723138711">
      <w:bodyDiv w:val="1"/>
      <w:marLeft w:val="0"/>
      <w:marRight w:val="0"/>
      <w:marTop w:val="0"/>
      <w:marBottom w:val="0"/>
      <w:divBdr>
        <w:top w:val="none" w:sz="0" w:space="0" w:color="auto"/>
        <w:left w:val="none" w:sz="0" w:space="0" w:color="auto"/>
        <w:bottom w:val="none" w:sz="0" w:space="0" w:color="auto"/>
        <w:right w:val="none" w:sz="0" w:space="0" w:color="auto"/>
      </w:divBdr>
    </w:div>
    <w:div w:id="1964001769">
      <w:bodyDiv w:val="1"/>
      <w:marLeft w:val="0"/>
      <w:marRight w:val="0"/>
      <w:marTop w:val="0"/>
      <w:marBottom w:val="0"/>
      <w:divBdr>
        <w:top w:val="none" w:sz="0" w:space="0" w:color="auto"/>
        <w:left w:val="none" w:sz="0" w:space="0" w:color="auto"/>
        <w:bottom w:val="none" w:sz="0" w:space="0" w:color="auto"/>
        <w:right w:val="none" w:sz="0" w:space="0" w:color="auto"/>
      </w:divBdr>
    </w:div>
    <w:div w:id="2128968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es.wikipedia.org/wiki/Programaci%C3%B3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s.wikipedia.org/wiki/Programaci%C3%B3n_orientada_a_objetos" TargetMode="External"/><Relationship Id="rId38" Type="http://schemas.openxmlformats.org/officeDocument/2006/relationships/hyperlink" Target="https://es.wikipedia.org/wiki/Lenguajes_imperativo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s.wikipedia.org/wiki/Lenguaje_de_programaci%C3%B3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s.wikipedia.org/w/index.php?title=Programaci%C3%B3n_imperativa&amp;action=edit&amp;redlink=1" TargetMode="External"/><Relationship Id="rId37" Type="http://schemas.openxmlformats.org/officeDocument/2006/relationships/hyperlink" Target="https://es.wikipedia.org/wiki/Objetos_(programaci%C3%B3n_orientada_a_objeto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s.wikipedia.org/wiki/Idioma_ingl%C3%A9s" TargetMode="External"/><Relationship Id="rId36" Type="http://schemas.openxmlformats.org/officeDocument/2006/relationships/hyperlink" Target="https://es.wikipedia.org/wiki/Clases_(programaci%C3%B3n_orientada_a_objeto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s.wikipedia.org/wiki/Lenguaje_de_programaci%C3%B3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s.wikipedia.org/wiki/Inform%C3%A1tica" TargetMode="External"/><Relationship Id="rId30" Type="http://schemas.openxmlformats.org/officeDocument/2006/relationships/hyperlink" Target="https://es.wikipedia.org/wiki/Programaci%C3%B3n" TargetMode="External"/><Relationship Id="rId35" Type="http://schemas.openxmlformats.org/officeDocument/2006/relationships/hyperlink" Target="https://es.wikipedia.org/wiki/Subrutina"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file>

<file path=customXml/itemProps1.xml><?xml version="1.0" encoding="utf-8"?>
<ds:datastoreItem xmlns:ds="http://schemas.openxmlformats.org/officeDocument/2006/customXml" ds:itemID="{B218919B-BFDD-49BE-8F4A-0A08740CA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2340</TotalTime>
  <Pages>20</Pages>
  <Words>3652</Words>
  <Characters>20086</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Dixguel03</Company>
  <LinksUpToDate>false</LinksUpToDate>
  <CharactersWithSpaces>23691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hinostroza yañez</dc:creator>
  <cp:keywords/>
  <dc:description/>
  <cp:lastModifiedBy>alumno</cp:lastModifiedBy>
  <cp:revision>49</cp:revision>
  <dcterms:created xsi:type="dcterms:W3CDTF">2020-02-10T17:53:00Z</dcterms:created>
  <dcterms:modified xsi:type="dcterms:W3CDTF">2020-02-19T16:41:00Z</dcterms:modified>
</cp:coreProperties>
</file>