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706F" w:rsidRPr="0028706F" w:rsidRDefault="0028706F" w:rsidP="0028706F">
      <w:pPr>
        <w:spacing w:before="100" w:beforeAutospacing="1" w:after="100" w:afterAutospacing="1" w:line="240" w:lineRule="auto"/>
        <w:outlineLvl w:val="2"/>
        <w:rPr>
          <w:rFonts w:ascii="Times New Roman" w:eastAsia="Times New Roman" w:hAnsi="Times New Roman" w:cs="Times New Roman"/>
          <w:b/>
          <w:bCs/>
          <w:color w:val="auto"/>
          <w:sz w:val="27"/>
          <w:szCs w:val="27"/>
          <w:lang w:eastAsia="es-PE"/>
        </w:rPr>
      </w:pPr>
      <w:r w:rsidRPr="0028706F">
        <w:rPr>
          <w:rFonts w:ascii="Times New Roman" w:eastAsia="Times New Roman" w:hAnsi="Times New Roman" w:cs="Times New Roman"/>
          <w:b/>
          <w:bCs/>
          <w:color w:val="auto"/>
          <w:sz w:val="27"/>
          <w:szCs w:val="27"/>
          <w:lang w:eastAsia="es-PE"/>
        </w:rPr>
        <w:t xml:space="preserve">Operador CUBE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9071"/>
      </w:tblGrid>
      <w:tr w:rsidR="0028706F" w:rsidRPr="0028706F" w:rsidTr="0028706F">
        <w:trPr>
          <w:tblCellSpacing w:w="0" w:type="dxa"/>
        </w:trPr>
        <w:tc>
          <w:tcPr>
            <w:tcW w:w="0" w:type="auto"/>
            <w:vAlign w:val="center"/>
            <w:hideMark/>
          </w:tcPr>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b/>
                <w:bCs/>
                <w:color w:val="000000"/>
                <w:sz w:val="24"/>
                <w:szCs w:val="24"/>
                <w:lang w:val="en-US" w:eastAsia="es-PE"/>
              </w:rPr>
              <w:t>SELECT [</w:t>
            </w:r>
            <w:r w:rsidRPr="0028706F">
              <w:rPr>
                <w:rFonts w:ascii="Times New Roman" w:eastAsia="Times New Roman" w:hAnsi="Times New Roman" w:cs="Times New Roman"/>
                <w:b/>
                <w:bCs/>
                <w:i/>
                <w:iCs/>
                <w:color w:val="000000"/>
                <w:sz w:val="24"/>
                <w:szCs w:val="24"/>
                <w:lang w:val="en-US" w:eastAsia="es-PE"/>
              </w:rPr>
              <w:t>column</w:t>
            </w:r>
            <w:r w:rsidRPr="0028706F">
              <w:rPr>
                <w:rFonts w:ascii="Times New Roman" w:eastAsia="Times New Roman" w:hAnsi="Times New Roman" w:cs="Times New Roman"/>
                <w:b/>
                <w:bCs/>
                <w:color w:val="000000"/>
                <w:sz w:val="24"/>
                <w:szCs w:val="24"/>
                <w:lang w:val="en-US" w:eastAsia="es-PE"/>
              </w:rPr>
              <w:t xml:space="preserve">,] </w:t>
            </w:r>
            <w:proofErr w:type="spellStart"/>
            <w:r w:rsidRPr="0028706F">
              <w:rPr>
                <w:rFonts w:ascii="Times New Roman" w:eastAsia="Times New Roman" w:hAnsi="Times New Roman" w:cs="Times New Roman"/>
                <w:b/>
                <w:bCs/>
                <w:i/>
                <w:iCs/>
                <w:color w:val="000000"/>
                <w:sz w:val="24"/>
                <w:szCs w:val="24"/>
                <w:lang w:val="en-US" w:eastAsia="es-PE"/>
              </w:rPr>
              <w:t>group_</w:t>
            </w:r>
            <w:proofErr w:type="gramStart"/>
            <w:r w:rsidRPr="0028706F">
              <w:rPr>
                <w:rFonts w:ascii="Times New Roman" w:eastAsia="Times New Roman" w:hAnsi="Times New Roman" w:cs="Times New Roman"/>
                <w:b/>
                <w:bCs/>
                <w:i/>
                <w:iCs/>
                <w:color w:val="000000"/>
                <w:sz w:val="24"/>
                <w:szCs w:val="24"/>
                <w:lang w:val="en-US" w:eastAsia="es-PE"/>
              </w:rPr>
              <w:t>function</w:t>
            </w:r>
            <w:proofErr w:type="spellEnd"/>
            <w:r w:rsidRPr="0028706F">
              <w:rPr>
                <w:rFonts w:ascii="Times New Roman" w:eastAsia="Times New Roman" w:hAnsi="Times New Roman" w:cs="Times New Roman"/>
                <w:b/>
                <w:bCs/>
                <w:i/>
                <w:iCs/>
                <w:color w:val="000000"/>
                <w:sz w:val="24"/>
                <w:szCs w:val="24"/>
                <w:lang w:val="en-US" w:eastAsia="es-PE"/>
              </w:rPr>
              <w:t>(</w:t>
            </w:r>
            <w:proofErr w:type="gramEnd"/>
            <w:r w:rsidRPr="0028706F">
              <w:rPr>
                <w:rFonts w:ascii="Times New Roman" w:eastAsia="Times New Roman" w:hAnsi="Times New Roman" w:cs="Times New Roman"/>
                <w:b/>
                <w:bCs/>
                <w:i/>
                <w:iCs/>
                <w:color w:val="000000"/>
                <w:sz w:val="24"/>
                <w:szCs w:val="24"/>
                <w:lang w:val="en-US" w:eastAsia="es-PE"/>
              </w:rPr>
              <w:t>column)...</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b/>
                <w:bCs/>
                <w:color w:val="000000"/>
                <w:sz w:val="24"/>
                <w:szCs w:val="24"/>
                <w:lang w:val="en-US" w:eastAsia="es-PE"/>
              </w:rPr>
              <w:t xml:space="preserve">FROM </w:t>
            </w:r>
            <w:r w:rsidRPr="0028706F">
              <w:rPr>
                <w:rFonts w:ascii="Times New Roman" w:eastAsia="Times New Roman" w:hAnsi="Times New Roman" w:cs="Times New Roman"/>
                <w:b/>
                <w:bCs/>
                <w:i/>
                <w:iCs/>
                <w:color w:val="000000"/>
                <w:sz w:val="24"/>
                <w:szCs w:val="24"/>
                <w:lang w:val="en-US" w:eastAsia="es-PE"/>
              </w:rPr>
              <w:t>table</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b/>
                <w:bCs/>
                <w:color w:val="000000"/>
                <w:sz w:val="24"/>
                <w:szCs w:val="24"/>
                <w:lang w:val="en-US" w:eastAsia="es-PE"/>
              </w:rPr>
              <w:t xml:space="preserve">[WHERE </w:t>
            </w:r>
            <w:r w:rsidRPr="0028706F">
              <w:rPr>
                <w:rFonts w:ascii="Times New Roman" w:eastAsia="Times New Roman" w:hAnsi="Times New Roman" w:cs="Times New Roman"/>
                <w:b/>
                <w:bCs/>
                <w:i/>
                <w:iCs/>
                <w:color w:val="000000"/>
                <w:sz w:val="24"/>
                <w:szCs w:val="24"/>
                <w:lang w:val="en-US" w:eastAsia="es-PE"/>
              </w:rPr>
              <w:t>condition</w:t>
            </w:r>
            <w:r w:rsidRPr="0028706F">
              <w:rPr>
                <w:rFonts w:ascii="Times New Roman" w:eastAsia="Times New Roman" w:hAnsi="Times New Roman" w:cs="Times New Roman"/>
                <w:b/>
                <w:bCs/>
                <w:color w:val="000000"/>
                <w:sz w:val="24"/>
                <w:szCs w:val="24"/>
                <w:lang w:val="en-US" w:eastAsia="es-PE"/>
              </w:rPr>
              <w:t>]</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b/>
                <w:bCs/>
                <w:color w:val="000000"/>
                <w:sz w:val="24"/>
                <w:szCs w:val="24"/>
                <w:lang w:val="en-US" w:eastAsia="es-PE"/>
              </w:rPr>
              <w:t xml:space="preserve">[GROUP BY [CUBE] </w:t>
            </w:r>
            <w:proofErr w:type="spellStart"/>
            <w:r w:rsidRPr="0028706F">
              <w:rPr>
                <w:rFonts w:ascii="Times New Roman" w:eastAsia="Times New Roman" w:hAnsi="Times New Roman" w:cs="Times New Roman"/>
                <w:b/>
                <w:bCs/>
                <w:i/>
                <w:iCs/>
                <w:color w:val="000000"/>
                <w:sz w:val="24"/>
                <w:szCs w:val="24"/>
                <w:lang w:val="en-US" w:eastAsia="es-PE"/>
              </w:rPr>
              <w:t>group_by_expression</w:t>
            </w:r>
            <w:proofErr w:type="spellEnd"/>
            <w:r w:rsidRPr="0028706F">
              <w:rPr>
                <w:rFonts w:ascii="Times New Roman" w:eastAsia="Times New Roman" w:hAnsi="Times New Roman" w:cs="Times New Roman"/>
                <w:b/>
                <w:bCs/>
                <w:color w:val="000000"/>
                <w:sz w:val="24"/>
                <w:szCs w:val="24"/>
                <w:lang w:val="en-US" w:eastAsia="es-PE"/>
              </w:rPr>
              <w:t>]</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b/>
                <w:bCs/>
                <w:color w:val="000000"/>
                <w:sz w:val="24"/>
                <w:szCs w:val="24"/>
                <w:lang w:val="en-US" w:eastAsia="es-PE"/>
              </w:rPr>
              <w:t xml:space="preserve">[HAVING </w:t>
            </w:r>
            <w:proofErr w:type="spellStart"/>
            <w:r w:rsidRPr="0028706F">
              <w:rPr>
                <w:rFonts w:ascii="Times New Roman" w:eastAsia="Times New Roman" w:hAnsi="Times New Roman" w:cs="Times New Roman"/>
                <w:b/>
                <w:bCs/>
                <w:i/>
                <w:iCs/>
                <w:color w:val="000000"/>
                <w:sz w:val="24"/>
                <w:szCs w:val="24"/>
                <w:lang w:val="en-US" w:eastAsia="es-PE"/>
              </w:rPr>
              <w:t>having_expression</w:t>
            </w:r>
            <w:proofErr w:type="spellEnd"/>
            <w:r w:rsidRPr="0028706F">
              <w:rPr>
                <w:rFonts w:ascii="Times New Roman" w:eastAsia="Times New Roman" w:hAnsi="Times New Roman" w:cs="Times New Roman"/>
                <w:b/>
                <w:bCs/>
                <w:color w:val="000000"/>
                <w:sz w:val="24"/>
                <w:szCs w:val="24"/>
                <w:lang w:val="en-US" w:eastAsia="es-PE"/>
              </w:rPr>
              <w:t>]</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b/>
                <w:bCs/>
                <w:color w:val="000000"/>
                <w:sz w:val="24"/>
                <w:szCs w:val="24"/>
                <w:lang w:val="en-US" w:eastAsia="es-PE"/>
              </w:rPr>
              <w:t xml:space="preserve">[ORDER BY </w:t>
            </w:r>
            <w:r w:rsidRPr="0028706F">
              <w:rPr>
                <w:rFonts w:ascii="Times New Roman" w:eastAsia="Times New Roman" w:hAnsi="Times New Roman" w:cs="Times New Roman"/>
                <w:b/>
                <w:bCs/>
                <w:i/>
                <w:iCs/>
                <w:color w:val="000000"/>
                <w:sz w:val="24"/>
                <w:szCs w:val="24"/>
                <w:lang w:val="en-US" w:eastAsia="es-PE"/>
              </w:rPr>
              <w:t>column</w:t>
            </w:r>
            <w:r w:rsidRPr="0028706F">
              <w:rPr>
                <w:rFonts w:ascii="Times New Roman" w:eastAsia="Times New Roman" w:hAnsi="Times New Roman" w:cs="Times New Roman"/>
                <w:b/>
                <w:bCs/>
                <w:color w:val="000000"/>
                <w:sz w:val="24"/>
                <w:szCs w:val="24"/>
                <w:lang w:val="en-US" w:eastAsia="es-PE"/>
              </w:rPr>
              <w:t>];</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b/>
                <w:bCs/>
                <w:color w:val="000000"/>
                <w:sz w:val="24"/>
                <w:szCs w:val="24"/>
                <w:lang w:eastAsia="es-PE"/>
              </w:rPr>
              <w:t xml:space="preserve">• </w:t>
            </w:r>
            <w:r w:rsidRPr="0028706F">
              <w:rPr>
                <w:rFonts w:ascii="Times New Roman" w:eastAsia="Times New Roman" w:hAnsi="Times New Roman" w:cs="Times New Roman"/>
                <w:color w:val="000000"/>
                <w:sz w:val="24"/>
                <w:szCs w:val="24"/>
                <w:lang w:eastAsia="es-PE"/>
              </w:rPr>
              <w:t>CUBE es una extensión de la cláusula GROUP BY.</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000000"/>
                <w:sz w:val="24"/>
                <w:szCs w:val="24"/>
                <w:lang w:eastAsia="es-PE"/>
              </w:rPr>
              <w:t>• Puede utilizar el operador CUBE para generar valores desde varias tablas con una única sentencia SELECT.</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El operador CUBE es un conmutador adicional de la cláusula GROUP BY de una sentencia SELECT. El operador CUBE se puede aplicar a todas las funciones agregadas, incluidas AVG, SUM, MAX, MIN y COUNT.</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Se utiliza para generar juegos de resultados que se suelen utilizar para informes de datos derivados de varias tablas. Mientras que ROLLUP genera sólo una fracción de posibles combinaciones de subtotales, CUBE genera subtotales para todas las posibles combinaciones de agrupamientos especificados en la cláusula GROUP BY y una suma total.</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El operador CUBE se utiliza con una función agregada para generar filas adicionales en un juego de</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proofErr w:type="gramStart"/>
            <w:r w:rsidRPr="0028706F">
              <w:rPr>
                <w:rFonts w:ascii="Times New Roman" w:eastAsia="Times New Roman" w:hAnsi="Times New Roman" w:cs="Times New Roman"/>
                <w:color w:val="auto"/>
                <w:sz w:val="24"/>
                <w:szCs w:val="24"/>
                <w:lang w:eastAsia="es-PE"/>
              </w:rPr>
              <w:t>resultados</w:t>
            </w:r>
            <w:proofErr w:type="gramEnd"/>
            <w:r w:rsidRPr="0028706F">
              <w:rPr>
                <w:rFonts w:ascii="Times New Roman" w:eastAsia="Times New Roman" w:hAnsi="Times New Roman" w:cs="Times New Roman"/>
                <w:color w:val="auto"/>
                <w:sz w:val="24"/>
                <w:szCs w:val="24"/>
                <w:lang w:eastAsia="es-PE"/>
              </w:rPr>
              <w:t xml:space="preserve">. Las columnas incluidas en la cláusula GROUP BY son de referencia cruzada y se utilizan para generar un </w:t>
            </w:r>
            <w:proofErr w:type="spellStart"/>
            <w:r w:rsidRPr="0028706F">
              <w:rPr>
                <w:rFonts w:ascii="Times New Roman" w:eastAsia="Times New Roman" w:hAnsi="Times New Roman" w:cs="Times New Roman"/>
                <w:color w:val="auto"/>
                <w:sz w:val="24"/>
                <w:szCs w:val="24"/>
                <w:lang w:eastAsia="es-PE"/>
              </w:rPr>
              <w:t>superjuego</w:t>
            </w:r>
            <w:proofErr w:type="spellEnd"/>
            <w:r w:rsidRPr="0028706F">
              <w:rPr>
                <w:rFonts w:ascii="Times New Roman" w:eastAsia="Times New Roman" w:hAnsi="Times New Roman" w:cs="Times New Roman"/>
                <w:color w:val="auto"/>
                <w:sz w:val="24"/>
                <w:szCs w:val="24"/>
                <w:lang w:eastAsia="es-PE"/>
              </w:rPr>
              <w:t xml:space="preserve"> de grupos. La función agregada especificada en la lista de selecciones se aplica a estos grupos para generar valores de resumen para las filas </w:t>
            </w:r>
            <w:proofErr w:type="spellStart"/>
            <w:r w:rsidRPr="0028706F">
              <w:rPr>
                <w:rFonts w:ascii="Times New Roman" w:eastAsia="Times New Roman" w:hAnsi="Times New Roman" w:cs="Times New Roman"/>
                <w:color w:val="auto"/>
                <w:sz w:val="24"/>
                <w:szCs w:val="24"/>
                <w:lang w:eastAsia="es-PE"/>
              </w:rPr>
              <w:t>superagregadas</w:t>
            </w:r>
            <w:proofErr w:type="spellEnd"/>
            <w:r w:rsidRPr="0028706F">
              <w:rPr>
                <w:rFonts w:ascii="Times New Roman" w:eastAsia="Times New Roman" w:hAnsi="Times New Roman" w:cs="Times New Roman"/>
                <w:color w:val="auto"/>
                <w:sz w:val="24"/>
                <w:szCs w:val="24"/>
                <w:lang w:eastAsia="es-PE"/>
              </w:rPr>
              <w:t xml:space="preserve"> adicionales. El número de grupos adicionales del juego de resultados lo determina el número de columnas incluidas en la cláusula GROUP BY.</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 xml:space="preserve">De hecho, todas las posibles combinaciones de las columnas o las expresiones de la cláusula GROUP BY se utilizan para generar </w:t>
            </w:r>
            <w:proofErr w:type="spellStart"/>
            <w:r w:rsidRPr="0028706F">
              <w:rPr>
                <w:rFonts w:ascii="Times New Roman" w:eastAsia="Times New Roman" w:hAnsi="Times New Roman" w:cs="Times New Roman"/>
                <w:color w:val="auto"/>
                <w:sz w:val="24"/>
                <w:szCs w:val="24"/>
                <w:lang w:eastAsia="es-PE"/>
              </w:rPr>
              <w:t>superagregados</w:t>
            </w:r>
            <w:proofErr w:type="spellEnd"/>
            <w:r w:rsidRPr="0028706F">
              <w:rPr>
                <w:rFonts w:ascii="Times New Roman" w:eastAsia="Times New Roman" w:hAnsi="Times New Roman" w:cs="Times New Roman"/>
                <w:color w:val="auto"/>
                <w:sz w:val="24"/>
                <w:szCs w:val="24"/>
                <w:lang w:eastAsia="es-PE"/>
              </w:rPr>
              <w:t xml:space="preserve">. Si tiene </w:t>
            </w:r>
            <w:r w:rsidRPr="0028706F">
              <w:rPr>
                <w:rFonts w:ascii="Times New Roman" w:eastAsia="Times New Roman" w:hAnsi="Times New Roman" w:cs="Times New Roman"/>
                <w:i/>
                <w:iCs/>
                <w:color w:val="auto"/>
                <w:sz w:val="24"/>
                <w:szCs w:val="24"/>
                <w:lang w:eastAsia="es-PE"/>
              </w:rPr>
              <w:t xml:space="preserve">n </w:t>
            </w:r>
            <w:r w:rsidRPr="0028706F">
              <w:rPr>
                <w:rFonts w:ascii="Times New Roman" w:eastAsia="Times New Roman" w:hAnsi="Times New Roman" w:cs="Times New Roman"/>
                <w:color w:val="auto"/>
                <w:sz w:val="24"/>
                <w:szCs w:val="24"/>
                <w:lang w:eastAsia="es-PE"/>
              </w:rPr>
              <w:t>columnas o expresiones en la cláusula GROUP BY, habrá 2</w:t>
            </w:r>
            <w:r w:rsidRPr="0028706F">
              <w:rPr>
                <w:rFonts w:ascii="Times New Roman" w:eastAsia="Times New Roman" w:hAnsi="Times New Roman" w:cs="Times New Roman"/>
                <w:i/>
                <w:iCs/>
                <w:color w:val="auto"/>
                <w:sz w:val="24"/>
                <w:szCs w:val="24"/>
                <w:lang w:eastAsia="es-PE"/>
              </w:rPr>
              <w:t xml:space="preserve">n </w:t>
            </w:r>
            <w:r w:rsidRPr="0028706F">
              <w:rPr>
                <w:rFonts w:ascii="Times New Roman" w:eastAsia="Times New Roman" w:hAnsi="Times New Roman" w:cs="Times New Roman"/>
                <w:color w:val="auto"/>
                <w:sz w:val="24"/>
                <w:szCs w:val="24"/>
                <w:lang w:eastAsia="es-PE"/>
              </w:rPr>
              <w:t xml:space="preserve">posibles combinaciones </w:t>
            </w:r>
            <w:proofErr w:type="spellStart"/>
            <w:r w:rsidRPr="0028706F">
              <w:rPr>
                <w:rFonts w:ascii="Times New Roman" w:eastAsia="Times New Roman" w:hAnsi="Times New Roman" w:cs="Times New Roman"/>
                <w:color w:val="auto"/>
                <w:sz w:val="24"/>
                <w:szCs w:val="24"/>
                <w:lang w:eastAsia="es-PE"/>
              </w:rPr>
              <w:t>superagregadas</w:t>
            </w:r>
            <w:proofErr w:type="spellEnd"/>
            <w:r w:rsidRPr="0028706F">
              <w:rPr>
                <w:rFonts w:ascii="Times New Roman" w:eastAsia="Times New Roman" w:hAnsi="Times New Roman" w:cs="Times New Roman"/>
                <w:color w:val="auto"/>
                <w:sz w:val="24"/>
                <w:szCs w:val="24"/>
                <w:lang w:eastAsia="es-PE"/>
              </w:rPr>
              <w:t xml:space="preserve">. Matemáticamente, estas combinaciones forman un cubo de </w:t>
            </w:r>
            <w:r w:rsidRPr="0028706F">
              <w:rPr>
                <w:rFonts w:ascii="Times New Roman" w:eastAsia="Times New Roman" w:hAnsi="Times New Roman" w:cs="Times New Roman"/>
                <w:i/>
                <w:iCs/>
                <w:color w:val="auto"/>
                <w:sz w:val="24"/>
                <w:szCs w:val="24"/>
                <w:lang w:eastAsia="es-PE"/>
              </w:rPr>
              <w:t xml:space="preserve">n </w:t>
            </w:r>
            <w:r w:rsidRPr="0028706F">
              <w:rPr>
                <w:rFonts w:ascii="Times New Roman" w:eastAsia="Times New Roman" w:hAnsi="Times New Roman" w:cs="Times New Roman"/>
                <w:color w:val="auto"/>
                <w:sz w:val="24"/>
                <w:szCs w:val="24"/>
                <w:lang w:eastAsia="es-PE"/>
              </w:rPr>
              <w:t>dimensiones, de ahí el nombre del operador.</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 xml:space="preserve">Mediante las herramientas de programación o de la aplicación, estos valores </w:t>
            </w:r>
            <w:proofErr w:type="spellStart"/>
            <w:r w:rsidRPr="0028706F">
              <w:rPr>
                <w:rFonts w:ascii="Times New Roman" w:eastAsia="Times New Roman" w:hAnsi="Times New Roman" w:cs="Times New Roman"/>
                <w:color w:val="auto"/>
                <w:sz w:val="24"/>
                <w:szCs w:val="24"/>
                <w:lang w:eastAsia="es-PE"/>
              </w:rPr>
              <w:t>superagregados</w:t>
            </w:r>
            <w:proofErr w:type="spellEnd"/>
            <w:r w:rsidRPr="0028706F">
              <w:rPr>
                <w:rFonts w:ascii="Times New Roman" w:eastAsia="Times New Roman" w:hAnsi="Times New Roman" w:cs="Times New Roman"/>
                <w:color w:val="auto"/>
                <w:sz w:val="24"/>
                <w:szCs w:val="24"/>
                <w:lang w:eastAsia="es-PE"/>
              </w:rPr>
              <w:t xml:space="preserve"> se pueden proporcionar a diagramas y gráficos que expresarán los resultados y las relaciones eficazmente y de forma visual.</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New" w:eastAsia="Times New Roman" w:hAnsi="Courier New" w:cs="Courier New"/>
                <w:b/>
                <w:bCs/>
                <w:color w:val="auto"/>
                <w:sz w:val="24"/>
                <w:szCs w:val="24"/>
                <w:lang w:eastAsia="es-PE"/>
              </w:rPr>
              <w:t>Ejemplo de operador CUBE:</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F0"/>
                <w:sz w:val="24"/>
                <w:szCs w:val="24"/>
                <w:lang w:eastAsia="es-PE"/>
              </w:rPr>
              <w:t>SELECT</w:t>
            </w:r>
            <w:r w:rsidRPr="0028706F">
              <w:rPr>
                <w:rFonts w:ascii="Courier" w:eastAsia="Times New Roman" w:hAnsi="Courier" w:cs="Times New Roman"/>
                <w:color w:val="000000"/>
                <w:sz w:val="24"/>
                <w:szCs w:val="24"/>
                <w:lang w:eastAsia="es-PE"/>
              </w:rPr>
              <w:t xml:space="preserve"> </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eastAsia="es-PE"/>
              </w:rPr>
              <w:t xml:space="preserve">   </w:t>
            </w:r>
            <w:proofErr w:type="spellStart"/>
            <w:r w:rsidRPr="0028706F">
              <w:rPr>
                <w:rFonts w:ascii="Courier" w:eastAsia="Times New Roman" w:hAnsi="Courier" w:cs="Times New Roman"/>
                <w:color w:val="000000"/>
                <w:sz w:val="24"/>
                <w:szCs w:val="24"/>
                <w:lang w:eastAsia="es-PE"/>
              </w:rPr>
              <w:t>deptno</w:t>
            </w:r>
            <w:proofErr w:type="spellEnd"/>
            <w:r w:rsidRPr="0028706F">
              <w:rPr>
                <w:rFonts w:ascii="Courier" w:eastAsia="Times New Roman" w:hAnsi="Courier" w:cs="Times New Roman"/>
                <w:color w:val="0000F0"/>
                <w:sz w:val="24"/>
                <w:szCs w:val="24"/>
                <w:lang w:eastAsia="es-PE"/>
              </w:rPr>
              <w:t>,</w:t>
            </w:r>
            <w:r w:rsidRPr="0028706F">
              <w:rPr>
                <w:rFonts w:ascii="Courier" w:eastAsia="Times New Roman" w:hAnsi="Courier" w:cs="Times New Roman"/>
                <w:color w:val="000000"/>
                <w:sz w:val="24"/>
                <w:szCs w:val="24"/>
                <w:lang w:eastAsia="es-PE"/>
              </w:rPr>
              <w:t xml:space="preserve"> </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eastAsia="es-PE"/>
              </w:rPr>
              <w:lastRenderedPageBreak/>
              <w:t xml:space="preserve">   </w:t>
            </w:r>
            <w:r w:rsidRPr="0028706F">
              <w:rPr>
                <w:rFonts w:ascii="Courier" w:eastAsia="Times New Roman" w:hAnsi="Courier" w:cs="Times New Roman"/>
                <w:color w:val="000000"/>
                <w:sz w:val="24"/>
                <w:szCs w:val="24"/>
                <w:lang w:val="en-US" w:eastAsia="es-PE"/>
              </w:rPr>
              <w:t>job</w:t>
            </w:r>
            <w:r w:rsidRPr="0028706F">
              <w:rPr>
                <w:rFonts w:ascii="Courier" w:eastAsia="Times New Roman" w:hAnsi="Courier" w:cs="Times New Roman"/>
                <w:color w:val="0000F0"/>
                <w:sz w:val="24"/>
                <w:szCs w:val="24"/>
                <w:lang w:val="en-US" w:eastAsia="es-PE"/>
              </w:rPr>
              <w:t>,</w:t>
            </w:r>
            <w:r w:rsidRPr="0028706F">
              <w:rPr>
                <w:rFonts w:ascii="Courier" w:eastAsia="Times New Roman" w:hAnsi="Courier" w:cs="Times New Roman"/>
                <w:color w:val="000000"/>
                <w:sz w:val="24"/>
                <w:szCs w:val="24"/>
                <w:lang w:val="en-US" w:eastAsia="es-PE"/>
              </w:rPr>
              <w:t xml:space="preserve"> </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   SUM</w:t>
            </w:r>
            <w:r w:rsidRPr="0028706F">
              <w:rPr>
                <w:rFonts w:ascii="Courier" w:eastAsia="Times New Roman" w:hAnsi="Courier" w:cs="Times New Roman"/>
                <w:color w:val="0000F0"/>
                <w:sz w:val="24"/>
                <w:szCs w:val="24"/>
                <w:lang w:val="en-US" w:eastAsia="es-PE"/>
              </w:rPr>
              <w:t>(</w:t>
            </w:r>
            <w:proofErr w:type="spellStart"/>
            <w:r w:rsidRPr="0028706F">
              <w:rPr>
                <w:rFonts w:ascii="Courier" w:eastAsia="Times New Roman" w:hAnsi="Courier" w:cs="Times New Roman"/>
                <w:color w:val="000000"/>
                <w:sz w:val="24"/>
                <w:szCs w:val="24"/>
                <w:lang w:val="en-US" w:eastAsia="es-PE"/>
              </w:rPr>
              <w:t>sal</w:t>
            </w:r>
            <w:proofErr w:type="spellEnd"/>
            <w:r w:rsidRPr="0028706F">
              <w:rPr>
                <w:rFonts w:ascii="Courier" w:eastAsia="Times New Roman" w:hAnsi="Courier" w:cs="Times New Roman"/>
                <w:color w:val="0000F0"/>
                <w:sz w:val="24"/>
                <w:szCs w:val="24"/>
                <w:lang w:val="en-US" w:eastAsia="es-PE"/>
              </w:rPr>
              <w:t>)</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F0"/>
                <w:sz w:val="24"/>
                <w:szCs w:val="24"/>
                <w:lang w:val="en-US" w:eastAsia="es-PE"/>
              </w:rPr>
              <w:t>FROM</w:t>
            </w:r>
            <w:r w:rsidRPr="0028706F">
              <w:rPr>
                <w:rFonts w:ascii="Courier" w:eastAsia="Times New Roman" w:hAnsi="Courier" w:cs="Times New Roman"/>
                <w:color w:val="000000"/>
                <w:sz w:val="24"/>
                <w:szCs w:val="24"/>
                <w:lang w:val="en-US" w:eastAsia="es-PE"/>
              </w:rPr>
              <w:t xml:space="preserve"> </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 xml:space="preserve">   </w:t>
            </w:r>
            <w:proofErr w:type="spellStart"/>
            <w:r w:rsidRPr="0028706F">
              <w:rPr>
                <w:rFonts w:ascii="Courier" w:eastAsia="Times New Roman" w:hAnsi="Courier" w:cs="Times New Roman"/>
                <w:color w:val="000000"/>
                <w:sz w:val="24"/>
                <w:szCs w:val="24"/>
                <w:lang w:val="en-US" w:eastAsia="es-PE"/>
              </w:rPr>
              <w:t>scott</w:t>
            </w:r>
            <w:r w:rsidRPr="0028706F">
              <w:rPr>
                <w:rFonts w:ascii="Courier" w:eastAsia="Times New Roman" w:hAnsi="Courier" w:cs="Times New Roman"/>
                <w:color w:val="0000F0"/>
                <w:sz w:val="24"/>
                <w:szCs w:val="24"/>
                <w:lang w:val="en-US" w:eastAsia="es-PE"/>
              </w:rPr>
              <w:t>.</w:t>
            </w:r>
            <w:r w:rsidRPr="0028706F">
              <w:rPr>
                <w:rFonts w:ascii="Courier" w:eastAsia="Times New Roman" w:hAnsi="Courier" w:cs="Times New Roman"/>
                <w:color w:val="000000"/>
                <w:sz w:val="24"/>
                <w:szCs w:val="24"/>
                <w:lang w:val="en-US" w:eastAsia="es-PE"/>
              </w:rPr>
              <w:t>emp</w:t>
            </w:r>
            <w:proofErr w:type="spellEnd"/>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F0"/>
                <w:sz w:val="24"/>
                <w:szCs w:val="24"/>
                <w:lang w:val="en-US" w:eastAsia="es-PE"/>
              </w:rPr>
              <w:t>WHERE</w:t>
            </w:r>
            <w:r w:rsidRPr="0028706F">
              <w:rPr>
                <w:rFonts w:ascii="Courier" w:eastAsia="Times New Roman" w:hAnsi="Courier" w:cs="Times New Roman"/>
                <w:color w:val="000000"/>
                <w:sz w:val="24"/>
                <w:szCs w:val="24"/>
                <w:lang w:val="en-US" w:eastAsia="es-PE"/>
              </w:rPr>
              <w:t xml:space="preserve"> </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 xml:space="preserve">   </w:t>
            </w:r>
            <w:proofErr w:type="spellStart"/>
            <w:r w:rsidRPr="0028706F">
              <w:rPr>
                <w:rFonts w:ascii="Courier" w:eastAsia="Times New Roman" w:hAnsi="Courier" w:cs="Times New Roman"/>
                <w:color w:val="000000"/>
                <w:sz w:val="24"/>
                <w:szCs w:val="24"/>
                <w:lang w:val="en-US" w:eastAsia="es-PE"/>
              </w:rPr>
              <w:t>deptno</w:t>
            </w:r>
            <w:proofErr w:type="spellEnd"/>
            <w:r w:rsidRPr="0028706F">
              <w:rPr>
                <w:rFonts w:ascii="Courier" w:eastAsia="Times New Roman" w:hAnsi="Courier" w:cs="Times New Roman"/>
                <w:color w:val="000000"/>
                <w:sz w:val="24"/>
                <w:szCs w:val="24"/>
                <w:lang w:val="en-US" w:eastAsia="es-PE"/>
              </w:rPr>
              <w:t xml:space="preserve"> </w:t>
            </w:r>
            <w:r w:rsidRPr="0028706F">
              <w:rPr>
                <w:rFonts w:ascii="Courier" w:eastAsia="Times New Roman" w:hAnsi="Courier" w:cs="Times New Roman"/>
                <w:color w:val="0000F0"/>
                <w:sz w:val="24"/>
                <w:szCs w:val="24"/>
                <w:lang w:val="en-US" w:eastAsia="es-PE"/>
              </w:rPr>
              <w:t>&lt;</w:t>
            </w:r>
            <w:r w:rsidRPr="0028706F">
              <w:rPr>
                <w:rFonts w:ascii="Courier" w:eastAsia="Times New Roman" w:hAnsi="Courier" w:cs="Times New Roman"/>
                <w:color w:val="000000"/>
                <w:sz w:val="24"/>
                <w:szCs w:val="24"/>
                <w:lang w:val="en-US" w:eastAsia="es-PE"/>
              </w:rPr>
              <w:t xml:space="preserve"> </w:t>
            </w:r>
            <w:r w:rsidRPr="0028706F">
              <w:rPr>
                <w:rFonts w:ascii="Courier" w:eastAsia="Times New Roman" w:hAnsi="Courier" w:cs="Times New Roman"/>
                <w:color w:val="800000"/>
                <w:sz w:val="24"/>
                <w:szCs w:val="24"/>
                <w:lang w:val="en-US" w:eastAsia="es-PE"/>
              </w:rPr>
              <w:t>60</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F0"/>
                <w:sz w:val="24"/>
                <w:szCs w:val="24"/>
                <w:lang w:val="en-US" w:eastAsia="es-PE"/>
              </w:rPr>
              <w:t>GROUP</w:t>
            </w:r>
            <w:r w:rsidRPr="0028706F">
              <w:rPr>
                <w:rFonts w:ascii="Courier" w:eastAsia="Times New Roman" w:hAnsi="Courier" w:cs="Times New Roman"/>
                <w:color w:val="000000"/>
                <w:sz w:val="24"/>
                <w:szCs w:val="24"/>
                <w:lang w:val="en-US" w:eastAsia="es-PE"/>
              </w:rPr>
              <w:t xml:space="preserve"> </w:t>
            </w:r>
            <w:r w:rsidRPr="0028706F">
              <w:rPr>
                <w:rFonts w:ascii="Courier" w:eastAsia="Times New Roman" w:hAnsi="Courier" w:cs="Times New Roman"/>
                <w:color w:val="0000F0"/>
                <w:sz w:val="24"/>
                <w:szCs w:val="24"/>
                <w:lang w:val="en-US" w:eastAsia="es-PE"/>
              </w:rPr>
              <w:t>BY</w:t>
            </w:r>
            <w:r w:rsidRPr="0028706F">
              <w:rPr>
                <w:rFonts w:ascii="Courier" w:eastAsia="Times New Roman" w:hAnsi="Courier" w:cs="Times New Roman"/>
                <w:color w:val="000000"/>
                <w:sz w:val="24"/>
                <w:szCs w:val="24"/>
                <w:lang w:val="en-US" w:eastAsia="es-PE"/>
              </w:rPr>
              <w:t xml:space="preserve"> </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 xml:space="preserve">   </w:t>
            </w:r>
            <w:r w:rsidRPr="0028706F">
              <w:rPr>
                <w:rFonts w:ascii="Courier" w:eastAsia="Times New Roman" w:hAnsi="Courier" w:cs="Times New Roman"/>
                <w:color w:val="0000FF"/>
                <w:sz w:val="24"/>
                <w:szCs w:val="24"/>
                <w:lang w:val="en-US" w:eastAsia="es-PE"/>
              </w:rPr>
              <w:t>CUBE</w:t>
            </w:r>
            <w:r w:rsidRPr="0028706F">
              <w:rPr>
                <w:rFonts w:ascii="Courier" w:eastAsia="Times New Roman" w:hAnsi="Courier" w:cs="Times New Roman"/>
                <w:color w:val="000000"/>
                <w:sz w:val="24"/>
                <w:szCs w:val="24"/>
                <w:lang w:val="en-US" w:eastAsia="es-PE"/>
              </w:rPr>
              <w:t xml:space="preserve"> </w:t>
            </w:r>
            <w:r w:rsidRPr="0028706F">
              <w:rPr>
                <w:rFonts w:ascii="Courier" w:eastAsia="Times New Roman" w:hAnsi="Courier" w:cs="Times New Roman"/>
                <w:color w:val="0000F0"/>
                <w:sz w:val="24"/>
                <w:szCs w:val="24"/>
                <w:lang w:val="en-US" w:eastAsia="es-PE"/>
              </w:rPr>
              <w:t>(</w:t>
            </w:r>
            <w:proofErr w:type="spellStart"/>
            <w:r w:rsidRPr="0028706F">
              <w:rPr>
                <w:rFonts w:ascii="Courier" w:eastAsia="Times New Roman" w:hAnsi="Courier" w:cs="Times New Roman"/>
                <w:color w:val="000000"/>
                <w:sz w:val="24"/>
                <w:szCs w:val="24"/>
                <w:lang w:val="en-US" w:eastAsia="es-PE"/>
              </w:rPr>
              <w:t>deptno</w:t>
            </w:r>
            <w:proofErr w:type="spellEnd"/>
            <w:r w:rsidRPr="0028706F">
              <w:rPr>
                <w:rFonts w:ascii="Courier" w:eastAsia="Times New Roman" w:hAnsi="Courier" w:cs="Times New Roman"/>
                <w:color w:val="0000F0"/>
                <w:sz w:val="24"/>
                <w:szCs w:val="24"/>
                <w:lang w:val="en-US" w:eastAsia="es-PE"/>
              </w:rPr>
              <w:t>,</w:t>
            </w:r>
            <w:r w:rsidRPr="0028706F">
              <w:rPr>
                <w:rFonts w:ascii="Courier" w:eastAsia="Times New Roman" w:hAnsi="Courier" w:cs="Times New Roman"/>
                <w:color w:val="000000"/>
                <w:sz w:val="24"/>
                <w:szCs w:val="24"/>
                <w:lang w:val="en-US" w:eastAsia="es-PE"/>
              </w:rPr>
              <w:t xml:space="preserve"> job</w:t>
            </w:r>
            <w:r w:rsidRPr="0028706F">
              <w:rPr>
                <w:rFonts w:ascii="Courier" w:eastAsia="Times New Roman" w:hAnsi="Courier" w:cs="Times New Roman"/>
                <w:color w:val="0000F0"/>
                <w:sz w:val="24"/>
                <w:szCs w:val="24"/>
                <w:lang w:val="en-US" w:eastAsia="es-PE"/>
              </w:rPr>
              <w:t>)</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FF"/>
                <w:sz w:val="24"/>
                <w:szCs w:val="24"/>
                <w:lang w:val="en-US" w:eastAsia="es-PE"/>
              </w:rPr>
              <w:t>ORDER BY</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FF"/>
                <w:sz w:val="24"/>
                <w:szCs w:val="24"/>
                <w:lang w:val="en-US" w:eastAsia="es-PE"/>
              </w:rPr>
              <w:t>   1,2</w:t>
            </w:r>
            <w:r w:rsidRPr="0028706F">
              <w:rPr>
                <w:rFonts w:ascii="Courier" w:eastAsia="Times New Roman" w:hAnsi="Courier" w:cs="Times New Roman"/>
                <w:color w:val="0000F0"/>
                <w:sz w:val="24"/>
                <w:szCs w:val="24"/>
                <w:lang w:val="en-US" w:eastAsia="es-PE"/>
              </w:rPr>
              <w:t>;</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FFFFFF"/>
                <w:sz w:val="24"/>
                <w:szCs w:val="24"/>
                <w:shd w:val="clear" w:color="auto" w:fill="0000FF"/>
                <w:lang w:val="en-US" w:eastAsia="es-PE"/>
              </w:rPr>
              <w:t>DEPTNO</w:t>
            </w:r>
            <w:r w:rsidRPr="0028706F">
              <w:rPr>
                <w:rFonts w:ascii="Courier" w:eastAsia="Times New Roman" w:hAnsi="Courier" w:cs="Times New Roman"/>
                <w:color w:val="FFFFFF"/>
                <w:sz w:val="24"/>
                <w:szCs w:val="24"/>
                <w:lang w:val="en-US" w:eastAsia="es-PE"/>
              </w:rPr>
              <w:t xml:space="preserve">   </w:t>
            </w:r>
            <w:r w:rsidRPr="0028706F">
              <w:rPr>
                <w:rFonts w:ascii="Courier" w:eastAsia="Times New Roman" w:hAnsi="Courier" w:cs="Times New Roman"/>
                <w:color w:val="FFFFFF"/>
                <w:sz w:val="24"/>
                <w:szCs w:val="24"/>
                <w:shd w:val="clear" w:color="auto" w:fill="0000FF"/>
                <w:lang w:val="en-US" w:eastAsia="es-PE"/>
              </w:rPr>
              <w:t>JOB</w:t>
            </w:r>
            <w:r w:rsidRPr="0028706F">
              <w:rPr>
                <w:rFonts w:ascii="Courier" w:eastAsia="Times New Roman" w:hAnsi="Courier" w:cs="Times New Roman"/>
                <w:color w:val="FFFFFF"/>
                <w:sz w:val="24"/>
                <w:szCs w:val="24"/>
                <w:lang w:val="en-US" w:eastAsia="es-PE"/>
              </w:rPr>
              <w:t xml:space="preserve">      </w:t>
            </w:r>
            <w:r w:rsidRPr="0028706F">
              <w:rPr>
                <w:rFonts w:ascii="Courier" w:eastAsia="Times New Roman" w:hAnsi="Courier" w:cs="Times New Roman"/>
                <w:color w:val="FFFFFF"/>
                <w:sz w:val="24"/>
                <w:szCs w:val="24"/>
                <w:shd w:val="clear" w:color="auto" w:fill="0000FF"/>
                <w:lang w:val="en-US" w:eastAsia="es-PE"/>
              </w:rPr>
              <w:t>SUM(SAL)</w:t>
            </w:r>
            <w:r w:rsidRPr="0028706F">
              <w:rPr>
                <w:rFonts w:ascii="Courier" w:eastAsia="Times New Roman" w:hAnsi="Courier" w:cs="Times New Roman"/>
                <w:color w:val="FFFFFF"/>
                <w:sz w:val="24"/>
                <w:szCs w:val="24"/>
                <w:lang w:val="en-US" w:eastAsia="es-PE"/>
              </w:rPr>
              <w:t xml:space="preserve"> </w:t>
            </w:r>
            <w:r w:rsidRPr="0028706F">
              <w:rPr>
                <w:rFonts w:ascii="Courier" w:eastAsia="Times New Roman" w:hAnsi="Courier" w:cs="Times New Roman"/>
                <w:color w:val="FFFFFF"/>
                <w:sz w:val="24"/>
                <w:szCs w:val="24"/>
                <w:shd w:val="clear" w:color="auto" w:fill="0000FF"/>
                <w:lang w:val="en-US" w:eastAsia="es-PE"/>
              </w:rPr>
              <w:t>NIVEL AGRUPAMIENTO</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10       CLERK    1300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10       MANAGER  2450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10       PRESIDENT 5000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10                 8750          2</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20       ANALYST  6000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20       CLERK    2140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20       MANAGER  2975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20                 11115         2</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30       CLERK    950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30       MANAGER  2850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30       SALESMAN 5600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30                 9400          2</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         ANALYST  6000          3</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val="en-US" w:eastAsia="es-PE"/>
              </w:rPr>
              <w:t xml:space="preserve">         </w:t>
            </w:r>
            <w:r w:rsidRPr="0028706F">
              <w:rPr>
                <w:rFonts w:ascii="Courier" w:eastAsia="Times New Roman" w:hAnsi="Courier" w:cs="Times New Roman"/>
                <w:color w:val="000000"/>
                <w:sz w:val="24"/>
                <w:szCs w:val="24"/>
                <w:lang w:eastAsia="es-PE"/>
              </w:rPr>
              <w:t>CLERK    4390          3</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eastAsia="es-PE"/>
              </w:rPr>
              <w:t>         MANAGER  8275          3</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eastAsia="es-PE"/>
              </w:rPr>
              <w:t>         PRESIDENT 5000          3</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eastAsia="es-PE"/>
              </w:rPr>
              <w:t>         SALESMAN 5600          3</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Courier" w:eastAsia="Times New Roman" w:hAnsi="Courier" w:cs="Times New Roman"/>
                <w:color w:val="000000"/>
                <w:sz w:val="24"/>
                <w:szCs w:val="24"/>
                <w:lang w:eastAsia="es-PE"/>
              </w:rPr>
              <w:t>                   29265         4</w:t>
            </w:r>
          </w:p>
          <w:p w:rsidR="0028706F" w:rsidRPr="0028706F" w:rsidRDefault="0028706F" w:rsidP="0028706F">
            <w:pPr>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La salida de la sentencia SELECT del ejemplo se puede interpretar así:</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 El salario total de todos los puestos dentro de un departamento (para los departamentos cuyo</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identificador es menor que 60) se muestra mediante la cláusula GROUP BY (etiquetado como 1)</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 El salario total de los departamentos cuyo identificador es menor que 60 (etiquetado como 2)</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 El salario total para todos los puestos, independientemente del departamento (etiquetado como 3)</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 Salario total de aquellos departamentos cuyo identificador es menor que 60, independientemente de</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los cargos (etiquetado como 4)</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 xml:space="preserve">En el ejemplo anterior, todas las filas indicadas como 1 son filas normales, todas las filas indicadas como 2 y 4 son filas </w:t>
            </w:r>
            <w:proofErr w:type="spellStart"/>
            <w:r w:rsidRPr="0028706F">
              <w:rPr>
                <w:rFonts w:ascii="Times New Roman" w:eastAsia="Times New Roman" w:hAnsi="Times New Roman" w:cs="Times New Roman"/>
                <w:color w:val="auto"/>
                <w:sz w:val="24"/>
                <w:szCs w:val="24"/>
                <w:lang w:eastAsia="es-PE"/>
              </w:rPr>
              <w:t>superagregadas</w:t>
            </w:r>
            <w:proofErr w:type="spellEnd"/>
            <w:r w:rsidRPr="0028706F">
              <w:rPr>
                <w:rFonts w:ascii="Times New Roman" w:eastAsia="Times New Roman" w:hAnsi="Times New Roman" w:cs="Times New Roman"/>
                <w:color w:val="auto"/>
                <w:sz w:val="24"/>
                <w:szCs w:val="24"/>
                <w:lang w:eastAsia="es-PE"/>
              </w:rPr>
              <w:t xml:space="preserve"> y todas las filas indicadas como 3 son valores desde varias tablas.</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El operador CUBE también ha realizado la operación ROLLUP para mostrar los subtotales de los</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color w:val="auto"/>
                <w:sz w:val="24"/>
                <w:szCs w:val="24"/>
                <w:lang w:eastAsia="es-PE"/>
              </w:rPr>
              <w:t>departamentos cuyo identificador es menor que 60 y el salario total de los de los departamentos cuyo</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proofErr w:type="gramStart"/>
            <w:r w:rsidRPr="0028706F">
              <w:rPr>
                <w:rFonts w:ascii="Times New Roman" w:eastAsia="Times New Roman" w:hAnsi="Times New Roman" w:cs="Times New Roman"/>
                <w:color w:val="auto"/>
                <w:sz w:val="24"/>
                <w:szCs w:val="24"/>
                <w:lang w:eastAsia="es-PE"/>
              </w:rPr>
              <w:t>identificador</w:t>
            </w:r>
            <w:proofErr w:type="gramEnd"/>
            <w:r w:rsidRPr="0028706F">
              <w:rPr>
                <w:rFonts w:ascii="Times New Roman" w:eastAsia="Times New Roman" w:hAnsi="Times New Roman" w:cs="Times New Roman"/>
                <w:color w:val="auto"/>
                <w:sz w:val="24"/>
                <w:szCs w:val="24"/>
                <w:lang w:eastAsia="es-PE"/>
              </w:rPr>
              <w:t xml:space="preserve"> es menor que 60, independientemente de los cargos. Además, el operador CUBE muestra el salario total de todos los puestos, independientemente del departamento.</w:t>
            </w:r>
          </w:p>
          <w:p w:rsidR="0028706F" w:rsidRPr="0028706F" w:rsidRDefault="0028706F" w:rsidP="0028706F">
            <w:pPr>
              <w:autoSpaceDE w:val="0"/>
              <w:autoSpaceDN w:val="0"/>
              <w:spacing w:before="100" w:beforeAutospacing="1" w:after="100" w:afterAutospacing="1" w:line="240" w:lineRule="auto"/>
              <w:rPr>
                <w:rFonts w:ascii="Times New Roman" w:eastAsia="Times New Roman" w:hAnsi="Times New Roman" w:cs="Times New Roman"/>
                <w:color w:val="auto"/>
                <w:sz w:val="24"/>
                <w:szCs w:val="24"/>
                <w:lang w:eastAsia="es-PE"/>
              </w:rPr>
            </w:pPr>
            <w:r w:rsidRPr="0028706F">
              <w:rPr>
                <w:rFonts w:ascii="Times New Roman" w:eastAsia="Times New Roman" w:hAnsi="Times New Roman" w:cs="Times New Roman"/>
                <w:b/>
                <w:bCs/>
                <w:color w:val="auto"/>
                <w:sz w:val="24"/>
                <w:szCs w:val="24"/>
                <w:lang w:eastAsia="es-PE"/>
              </w:rPr>
              <w:t xml:space="preserve">Nota: </w:t>
            </w:r>
            <w:r w:rsidRPr="0028706F">
              <w:rPr>
                <w:rFonts w:ascii="Times New Roman" w:eastAsia="Times New Roman" w:hAnsi="Times New Roman" w:cs="Times New Roman"/>
                <w:color w:val="auto"/>
                <w:sz w:val="24"/>
                <w:szCs w:val="24"/>
                <w:lang w:eastAsia="es-PE"/>
              </w:rPr>
              <w:t xml:space="preserve">De forma parecida al operador ROLLUP, para generar subtotales en </w:t>
            </w:r>
            <w:r w:rsidRPr="0028706F">
              <w:rPr>
                <w:rFonts w:ascii="Times New Roman" w:eastAsia="Times New Roman" w:hAnsi="Times New Roman" w:cs="Times New Roman"/>
                <w:i/>
                <w:iCs/>
                <w:color w:val="auto"/>
                <w:sz w:val="24"/>
                <w:szCs w:val="24"/>
                <w:lang w:eastAsia="es-PE"/>
              </w:rPr>
              <w:t xml:space="preserve">n </w:t>
            </w:r>
            <w:r w:rsidRPr="0028706F">
              <w:rPr>
                <w:rFonts w:ascii="Times New Roman" w:eastAsia="Times New Roman" w:hAnsi="Times New Roman" w:cs="Times New Roman"/>
                <w:color w:val="auto"/>
                <w:sz w:val="24"/>
                <w:szCs w:val="24"/>
                <w:lang w:eastAsia="es-PE"/>
              </w:rPr>
              <w:t xml:space="preserve">dimensiones (es decir, </w:t>
            </w:r>
            <w:r w:rsidRPr="0028706F">
              <w:rPr>
                <w:rFonts w:ascii="Times New Roman" w:eastAsia="Times New Roman" w:hAnsi="Times New Roman" w:cs="Times New Roman"/>
                <w:i/>
                <w:iCs/>
                <w:color w:val="auto"/>
                <w:sz w:val="24"/>
                <w:szCs w:val="24"/>
                <w:lang w:eastAsia="es-PE"/>
              </w:rPr>
              <w:t xml:space="preserve">n </w:t>
            </w:r>
            <w:r w:rsidRPr="0028706F">
              <w:rPr>
                <w:rFonts w:ascii="Times New Roman" w:eastAsia="Times New Roman" w:hAnsi="Times New Roman" w:cs="Times New Roman"/>
                <w:color w:val="auto"/>
                <w:sz w:val="24"/>
                <w:szCs w:val="24"/>
                <w:lang w:eastAsia="es-PE"/>
              </w:rPr>
              <w:t>columnas de la cláusula GROUP BY) sin un operador CUBE, se deben enlazar 2</w:t>
            </w:r>
            <w:r w:rsidRPr="0028706F">
              <w:rPr>
                <w:rFonts w:ascii="Times New Roman" w:eastAsia="Times New Roman" w:hAnsi="Times New Roman" w:cs="Times New Roman"/>
                <w:i/>
                <w:iCs/>
                <w:color w:val="auto"/>
                <w:sz w:val="24"/>
                <w:szCs w:val="24"/>
                <w:lang w:eastAsia="es-PE"/>
              </w:rPr>
              <w:t>n </w:t>
            </w:r>
            <w:r w:rsidRPr="0028706F">
              <w:rPr>
                <w:rFonts w:ascii="Times New Roman" w:eastAsia="Times New Roman" w:hAnsi="Times New Roman" w:cs="Times New Roman"/>
                <w:color w:val="auto"/>
                <w:sz w:val="24"/>
                <w:szCs w:val="24"/>
                <w:lang w:eastAsia="es-PE"/>
              </w:rPr>
              <w:t>sentencias SELECT con UNION ALL. Así pues, un informe de tres dimensiones requiere que se enlacen 23 = 8 sentencias SELECT con UNION ALL.</w:t>
            </w:r>
          </w:p>
        </w:tc>
      </w:tr>
    </w:tbl>
    <w:p w:rsidR="00862BF1" w:rsidRDefault="00862BF1">
      <w:bookmarkStart w:id="0" w:name="_GoBack"/>
      <w:bookmarkEnd w:id="0"/>
    </w:p>
    <w:sectPr w:rsidR="00862BF1" w:rsidSect="005D7DCD">
      <w:pgSz w:w="11907" w:h="16840" w:code="9"/>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0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06F"/>
    <w:rsid w:val="000561E1"/>
    <w:rsid w:val="000A65CE"/>
    <w:rsid w:val="000A7970"/>
    <w:rsid w:val="0028706F"/>
    <w:rsid w:val="00542201"/>
    <w:rsid w:val="005D7DCD"/>
    <w:rsid w:val="00624163"/>
    <w:rsid w:val="00697F9F"/>
    <w:rsid w:val="008151F0"/>
    <w:rsid w:val="00862BF1"/>
    <w:rsid w:val="00896068"/>
    <w:rsid w:val="008B14E9"/>
    <w:rsid w:val="009F760A"/>
    <w:rsid w:val="00CB2E3E"/>
    <w:rsid w:val="00CD45CF"/>
    <w:rsid w:val="00DB0D28"/>
    <w:rsid w:val="00E57FD1"/>
    <w:rsid w:val="00EA3815"/>
    <w:rsid w:val="00F2351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0F0ADE-E148-4BCD-9B37-898B586C0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163"/>
    <w:pPr>
      <w:spacing w:before="120" w:after="120"/>
    </w:pPr>
    <w:rPr>
      <w:rFonts w:ascii="Arial" w:hAnsi="Arial"/>
      <w:color w:val="262626" w:themeColor="text1" w:themeTint="D9"/>
    </w:rPr>
  </w:style>
  <w:style w:type="paragraph" w:styleId="Ttulo1">
    <w:name w:val="heading 1"/>
    <w:basedOn w:val="Normal"/>
    <w:next w:val="Normal"/>
    <w:link w:val="Ttulo1Car"/>
    <w:uiPriority w:val="9"/>
    <w:qFormat/>
    <w:rsid w:val="00542201"/>
    <w:pPr>
      <w:keepNext/>
      <w:keepLines/>
      <w:spacing w:before="240" w:line="288" w:lineRule="auto"/>
      <w:outlineLvl w:val="0"/>
    </w:pPr>
    <w:rPr>
      <w:rFonts w:asciiTheme="majorHAnsi" w:eastAsiaTheme="majorEastAsia" w:hAnsiTheme="majorHAnsi" w:cstheme="majorBidi"/>
      <w:b/>
      <w:color w:val="222A35" w:themeColor="text2" w:themeShade="80"/>
      <w:sz w:val="40"/>
      <w:szCs w:val="32"/>
    </w:rPr>
  </w:style>
  <w:style w:type="paragraph" w:styleId="Ttulo2">
    <w:name w:val="heading 2"/>
    <w:basedOn w:val="Normal"/>
    <w:next w:val="Normal"/>
    <w:link w:val="Ttulo2Car"/>
    <w:uiPriority w:val="9"/>
    <w:unhideWhenUsed/>
    <w:qFormat/>
    <w:rsid w:val="00E57FD1"/>
    <w:pPr>
      <w:keepNext/>
      <w:keepLines/>
      <w:spacing w:before="240" w:line="276" w:lineRule="auto"/>
      <w:outlineLvl w:val="1"/>
    </w:pPr>
    <w:rPr>
      <w:rFonts w:eastAsiaTheme="majorEastAsia" w:cstheme="majorBidi"/>
      <w:b/>
      <w:color w:val="171717" w:themeColor="background2" w:themeShade="1A"/>
      <w:sz w:val="26"/>
      <w:szCs w:val="26"/>
    </w:rPr>
  </w:style>
  <w:style w:type="paragraph" w:styleId="Ttulo3">
    <w:name w:val="heading 3"/>
    <w:basedOn w:val="Normal"/>
    <w:link w:val="Ttulo3Car"/>
    <w:uiPriority w:val="9"/>
    <w:qFormat/>
    <w:rsid w:val="0028706F"/>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s-PE"/>
    </w:rPr>
  </w:style>
  <w:style w:type="paragraph" w:styleId="Ttulo4">
    <w:name w:val="heading 4"/>
    <w:basedOn w:val="Normal"/>
    <w:next w:val="Normal"/>
    <w:link w:val="Ttulo4Car"/>
    <w:uiPriority w:val="9"/>
    <w:semiHidden/>
    <w:unhideWhenUsed/>
    <w:qFormat/>
    <w:rsid w:val="00EA3815"/>
    <w:pPr>
      <w:keepNext/>
      <w:keepLines/>
      <w:spacing w:before="200" w:line="276" w:lineRule="auto"/>
      <w:outlineLvl w:val="3"/>
    </w:pPr>
    <w:rPr>
      <w:rFonts w:eastAsiaTheme="majorEastAsia" w:cstheme="majorBidi"/>
      <w:b/>
      <w:bCs/>
      <w:i/>
      <w:iCs/>
      <w:color w:val="3B3838" w:themeColor="background2" w:themeShade="4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Tabla">
    <w:name w:val="NormalTabla"/>
    <w:basedOn w:val="Normal"/>
    <w:qFormat/>
    <w:rsid w:val="000561E1"/>
    <w:pPr>
      <w:spacing w:before="60" w:after="60" w:line="240" w:lineRule="auto"/>
    </w:pPr>
    <w:rPr>
      <w:rFonts w:eastAsia="Times New Roman" w:cs="Times New Roman"/>
      <w:color w:val="262626"/>
      <w:sz w:val="20"/>
      <w:szCs w:val="20"/>
      <w:lang w:val="es-ES" w:eastAsia="es-ES"/>
    </w:rPr>
  </w:style>
  <w:style w:type="paragraph" w:customStyle="1" w:styleId="Titulo">
    <w:name w:val="Titulo"/>
    <w:next w:val="Normal"/>
    <w:qFormat/>
    <w:rsid w:val="00697F9F"/>
    <w:pPr>
      <w:pBdr>
        <w:top w:val="single" w:sz="18" w:space="4" w:color="4472C4" w:themeColor="accent5"/>
        <w:bottom w:val="single" w:sz="18" w:space="4" w:color="4472C4" w:themeColor="accent5"/>
      </w:pBdr>
      <w:spacing w:before="240" w:after="240" w:line="240" w:lineRule="auto"/>
      <w:jc w:val="center"/>
    </w:pPr>
    <w:rPr>
      <w:rFonts w:ascii="Arial Rounded MT Bold" w:eastAsiaTheme="majorEastAsia" w:hAnsi="Arial Rounded MT Bold" w:cstheme="majorBidi"/>
      <w:color w:val="4472C4" w:themeColor="accent5"/>
      <w:sz w:val="36"/>
      <w:szCs w:val="32"/>
    </w:rPr>
  </w:style>
  <w:style w:type="character" w:customStyle="1" w:styleId="Ttulo4Car">
    <w:name w:val="Título 4 Car"/>
    <w:basedOn w:val="Fuentedeprrafopredeter"/>
    <w:link w:val="Ttulo4"/>
    <w:uiPriority w:val="9"/>
    <w:semiHidden/>
    <w:rsid w:val="00EA3815"/>
    <w:rPr>
      <w:rFonts w:ascii="Arial" w:eastAsiaTheme="majorEastAsia" w:hAnsi="Arial" w:cstheme="majorBidi"/>
      <w:b/>
      <w:bCs/>
      <w:i/>
      <w:iCs/>
      <w:color w:val="3B3838" w:themeColor="background2" w:themeShade="40"/>
      <w:sz w:val="24"/>
    </w:rPr>
  </w:style>
  <w:style w:type="character" w:customStyle="1" w:styleId="Ttulo2Car">
    <w:name w:val="Título 2 Car"/>
    <w:basedOn w:val="Fuentedeprrafopredeter"/>
    <w:link w:val="Ttulo2"/>
    <w:uiPriority w:val="9"/>
    <w:rsid w:val="00E57FD1"/>
    <w:rPr>
      <w:rFonts w:ascii="Arial" w:eastAsiaTheme="majorEastAsia" w:hAnsi="Arial" w:cstheme="majorBidi"/>
      <w:b/>
      <w:color w:val="171717" w:themeColor="background2" w:themeShade="1A"/>
      <w:sz w:val="26"/>
      <w:szCs w:val="26"/>
    </w:rPr>
  </w:style>
  <w:style w:type="character" w:customStyle="1" w:styleId="Ttulo1Car">
    <w:name w:val="Título 1 Car"/>
    <w:basedOn w:val="Fuentedeprrafopredeter"/>
    <w:link w:val="Ttulo1"/>
    <w:uiPriority w:val="9"/>
    <w:rsid w:val="00542201"/>
    <w:rPr>
      <w:rFonts w:asciiTheme="majorHAnsi" w:eastAsiaTheme="majorEastAsia" w:hAnsiTheme="majorHAnsi" w:cstheme="majorBidi"/>
      <w:b/>
      <w:color w:val="222A35" w:themeColor="text2" w:themeShade="80"/>
      <w:sz w:val="40"/>
      <w:szCs w:val="32"/>
    </w:rPr>
  </w:style>
  <w:style w:type="character" w:customStyle="1" w:styleId="Ttulo3Car">
    <w:name w:val="Título 3 Car"/>
    <w:basedOn w:val="Fuentedeprrafopredeter"/>
    <w:link w:val="Ttulo3"/>
    <w:uiPriority w:val="9"/>
    <w:rsid w:val="0028706F"/>
    <w:rPr>
      <w:rFonts w:ascii="Times New Roman" w:eastAsia="Times New Roman" w:hAnsi="Times New Roman" w:cs="Times New Roman"/>
      <w:b/>
      <w:bCs/>
      <w:sz w:val="27"/>
      <w:szCs w:val="27"/>
      <w:lang w:eastAsia="es-PE"/>
    </w:rPr>
  </w:style>
  <w:style w:type="paragraph" w:styleId="NormalWeb">
    <w:name w:val="Normal (Web)"/>
    <w:basedOn w:val="Normal"/>
    <w:uiPriority w:val="99"/>
    <w:semiHidden/>
    <w:unhideWhenUsed/>
    <w:rsid w:val="0028706F"/>
    <w:pPr>
      <w:spacing w:before="100" w:beforeAutospacing="1" w:after="100" w:afterAutospacing="1" w:line="240" w:lineRule="auto"/>
    </w:pPr>
    <w:rPr>
      <w:rFonts w:ascii="Times New Roman" w:eastAsia="Times New Roman" w:hAnsi="Times New Roman" w:cs="Times New Roman"/>
      <w:color w:val="auto"/>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318187">
      <w:bodyDiv w:val="1"/>
      <w:marLeft w:val="0"/>
      <w:marRight w:val="0"/>
      <w:marTop w:val="0"/>
      <w:marBottom w:val="0"/>
      <w:divBdr>
        <w:top w:val="none" w:sz="0" w:space="0" w:color="auto"/>
        <w:left w:val="none" w:sz="0" w:space="0" w:color="auto"/>
        <w:bottom w:val="none" w:sz="0" w:space="0" w:color="auto"/>
        <w:right w:val="none" w:sz="0" w:space="0" w:color="auto"/>
      </w:divBdr>
      <w:divsChild>
        <w:div w:id="167793437">
          <w:marLeft w:val="0"/>
          <w:marRight w:val="0"/>
          <w:marTop w:val="0"/>
          <w:marBottom w:val="0"/>
          <w:divBdr>
            <w:top w:val="none" w:sz="0" w:space="0" w:color="auto"/>
            <w:left w:val="none" w:sz="0" w:space="0" w:color="auto"/>
            <w:bottom w:val="none" w:sz="0" w:space="0" w:color="auto"/>
            <w:right w:val="none" w:sz="0" w:space="0" w:color="auto"/>
          </w:divBdr>
          <w:divsChild>
            <w:div w:id="2015647487">
              <w:marLeft w:val="0"/>
              <w:marRight w:val="0"/>
              <w:marTop w:val="0"/>
              <w:marBottom w:val="0"/>
              <w:divBdr>
                <w:top w:val="none" w:sz="0" w:space="0" w:color="auto"/>
                <w:left w:val="none" w:sz="0" w:space="0" w:color="auto"/>
                <w:bottom w:val="none" w:sz="0" w:space="0" w:color="auto"/>
                <w:right w:val="none" w:sz="0" w:space="0" w:color="auto"/>
              </w:divBdr>
              <w:divsChild>
                <w:div w:id="89890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652</Words>
  <Characters>3592</Characters>
  <Application>Microsoft Office Word</Application>
  <DocSecurity>0</DocSecurity>
  <Lines>29</Lines>
  <Paragraphs>8</Paragraphs>
  <ScaleCrop>false</ScaleCrop>
  <Company>Toshiba</Company>
  <LinksUpToDate>false</LinksUpToDate>
  <CharactersWithSpaces>4236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Gustavo Coronel Castillo</dc:creator>
  <cp:keywords/>
  <dc:description/>
  <cp:lastModifiedBy>Eric Gustavo Coronel Castillo</cp:lastModifiedBy>
  <cp:revision>1</cp:revision>
  <dcterms:created xsi:type="dcterms:W3CDTF">2018-08-20T22:32:00Z</dcterms:created>
  <dcterms:modified xsi:type="dcterms:W3CDTF">2018-08-20T22:33:00Z</dcterms:modified>
</cp:coreProperties>
</file>