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spacing w:before="8"/>
        <w:rPr>
          <w:sz w:val="11"/>
        </w:rPr>
      </w:pPr>
    </w:p>
    <w:p w:rsidR="00932AE5" w:rsidRDefault="00762CE1">
      <w:pPr>
        <w:pStyle w:val="Textoindependiente"/>
        <w:ind w:left="2575"/>
        <w:rPr>
          <w:sz w:val="20"/>
        </w:rPr>
      </w:pPr>
      <w:r>
        <w:rPr>
          <w:noProof/>
          <w:sz w:val="20"/>
          <w:lang w:val="es-PE" w:eastAsia="es-PE"/>
        </w:rPr>
        <w:drawing>
          <wp:inline distT="0" distB="0" distL="0" distR="0">
            <wp:extent cx="2495550" cy="6953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0"/>
        </w:rPr>
      </w:pPr>
    </w:p>
    <w:p w:rsidR="00932AE5" w:rsidRDefault="00932AE5">
      <w:pPr>
        <w:pStyle w:val="Textoindependiente"/>
        <w:rPr>
          <w:sz w:val="21"/>
        </w:rPr>
      </w:pPr>
    </w:p>
    <w:p w:rsidR="00932AE5" w:rsidRDefault="00762CE1">
      <w:pPr>
        <w:pStyle w:val="Ttulo"/>
        <w:rPr>
          <w:u w:val="none"/>
        </w:rPr>
      </w:pPr>
      <w:bookmarkStart w:id="0" w:name="SQL_Server_IV_–_Inteligencia_de_Negocios"/>
      <w:bookmarkEnd w:id="0"/>
      <w:r>
        <w:rPr>
          <w:w w:val="105"/>
          <w:u w:val="thick"/>
        </w:rPr>
        <w:t xml:space="preserve">SQL Server IV </w:t>
      </w:r>
      <w:r>
        <w:rPr>
          <w:rFonts w:ascii="Trebuchet MS" w:hAnsi="Trebuchet MS"/>
          <w:w w:val="105"/>
          <w:u w:val="thick"/>
        </w:rPr>
        <w:t xml:space="preserve">– </w:t>
      </w:r>
      <w:r>
        <w:rPr>
          <w:w w:val="105"/>
          <w:u w:val="thick"/>
        </w:rPr>
        <w:t>Inteligencia de Negocios</w:t>
      </w:r>
    </w:p>
    <w:p w:rsidR="00932AE5" w:rsidRDefault="00932AE5">
      <w:pPr>
        <w:pStyle w:val="Textoindependiente"/>
        <w:spacing w:before="6"/>
        <w:rPr>
          <w:rFonts w:ascii="Caladea"/>
          <w:b/>
          <w:sz w:val="17"/>
        </w:rPr>
      </w:pPr>
    </w:p>
    <w:p w:rsidR="00932AE5" w:rsidRDefault="00D17155">
      <w:pPr>
        <w:pStyle w:val="Textoindependiente"/>
        <w:spacing w:before="90"/>
        <w:ind w:left="1451" w:right="1459"/>
        <w:jc w:val="center"/>
      </w:pPr>
      <w:r>
        <w:t>Entregable N°3</w:t>
      </w:r>
    </w:p>
    <w:p w:rsidR="00952048" w:rsidRDefault="00952048" w:rsidP="00952048">
      <w:pPr>
        <w:pStyle w:val="Textoindependiente"/>
        <w:spacing w:before="160" w:line="400" w:lineRule="auto"/>
        <w:ind w:left="731" w:right="1142" w:firstLine="720"/>
        <w:jc w:val="center"/>
        <w:rPr>
          <w:b/>
          <w:sz w:val="32"/>
          <w:szCs w:val="32"/>
        </w:rPr>
      </w:pPr>
      <w:r w:rsidRPr="00952048">
        <w:rPr>
          <w:b/>
          <w:sz w:val="32"/>
          <w:szCs w:val="32"/>
        </w:rPr>
        <w:t>HERRAMIENTAS CLIENTE</w:t>
      </w:r>
    </w:p>
    <w:p w:rsidR="00932AE5" w:rsidRDefault="00762CE1">
      <w:pPr>
        <w:pStyle w:val="Textoindependiente"/>
        <w:spacing w:before="160" w:line="400" w:lineRule="auto"/>
        <w:ind w:left="3534" w:right="3197" w:firstLine="436"/>
      </w:pPr>
      <w:r>
        <w:t>Integrantes: Pacheco Pino,</w:t>
      </w:r>
      <w:r>
        <w:rPr>
          <w:spacing w:val="5"/>
        </w:rPr>
        <w:t xml:space="preserve"> </w:t>
      </w:r>
      <w:r>
        <w:rPr>
          <w:spacing w:val="-6"/>
        </w:rPr>
        <w:t>Diego</w:t>
      </w:r>
    </w:p>
    <w:p w:rsidR="00932AE5" w:rsidRDefault="00932AE5">
      <w:pPr>
        <w:pStyle w:val="Textoindependiente"/>
        <w:spacing w:before="11"/>
        <w:rPr>
          <w:sz w:val="23"/>
        </w:rPr>
      </w:pPr>
    </w:p>
    <w:p w:rsidR="00932AE5" w:rsidRDefault="00762CE1">
      <w:pPr>
        <w:pStyle w:val="Textoindependiente"/>
        <w:ind w:left="1457" w:right="1456"/>
        <w:jc w:val="center"/>
      </w:pPr>
      <w:r>
        <w:t>Código del curso: 55319</w:t>
      </w:r>
    </w:p>
    <w:p w:rsidR="00932AE5" w:rsidRDefault="00932AE5">
      <w:pPr>
        <w:pStyle w:val="Textoindependiente"/>
        <w:rPr>
          <w:sz w:val="26"/>
        </w:rPr>
      </w:pPr>
    </w:p>
    <w:p w:rsidR="00932AE5" w:rsidRDefault="00932AE5">
      <w:pPr>
        <w:pStyle w:val="Textoindependiente"/>
        <w:spacing w:before="8"/>
        <w:rPr>
          <w:sz w:val="29"/>
        </w:rPr>
      </w:pPr>
    </w:p>
    <w:p w:rsidR="00932AE5" w:rsidRDefault="00762CE1">
      <w:pPr>
        <w:pStyle w:val="Textoindependiente"/>
        <w:spacing w:line="396" w:lineRule="auto"/>
        <w:ind w:left="3721" w:right="3722" w:firstLine="5"/>
        <w:jc w:val="center"/>
      </w:pPr>
      <w:r>
        <w:t>Profesor: Gustavo Coronel</w:t>
      </w:r>
    </w:p>
    <w:p w:rsidR="00932AE5" w:rsidRDefault="00932AE5">
      <w:pPr>
        <w:spacing w:line="396" w:lineRule="auto"/>
        <w:jc w:val="center"/>
        <w:sectPr w:rsidR="00932AE5">
          <w:type w:val="continuous"/>
          <w:pgSz w:w="12240" w:h="15840"/>
          <w:pgMar w:top="1500" w:right="1580" w:bottom="280" w:left="1580" w:header="720" w:footer="720" w:gutter="0"/>
          <w:cols w:space="720"/>
        </w:sectPr>
      </w:pPr>
    </w:p>
    <w:p w:rsidR="00D17155" w:rsidRPr="00322DB4" w:rsidRDefault="00D17155" w:rsidP="00322DB4">
      <w:pPr>
        <w:pStyle w:val="Ttulo1"/>
        <w:spacing w:before="99" w:line="480" w:lineRule="auto"/>
        <w:jc w:val="center"/>
        <w:rPr>
          <w:rFonts w:ascii="Times New Roman" w:hAnsi="Times New Roman" w:cs="Times New Roman"/>
          <w:sz w:val="24"/>
          <w:szCs w:val="24"/>
          <w:u w:val="none"/>
        </w:rPr>
      </w:pPr>
      <w:r w:rsidRPr="00322DB4">
        <w:rPr>
          <w:rFonts w:ascii="Times New Roman" w:hAnsi="Times New Roman" w:cs="Times New Roman"/>
          <w:sz w:val="24"/>
          <w:szCs w:val="24"/>
        </w:rPr>
        <w:lastRenderedPageBreak/>
        <w:t>Educando</w:t>
      </w:r>
    </w:p>
    <w:p w:rsidR="00D17155" w:rsidRDefault="00952048" w:rsidP="00952048">
      <w:pPr>
        <w:pStyle w:val="Textoindependiente"/>
        <w:spacing w:before="10" w:line="480" w:lineRule="auto"/>
      </w:pPr>
      <w:r w:rsidRPr="00952048">
        <w:t xml:space="preserve">Mediante este informe veremos el cómo diseñar e implementar las herramientas cliente con Excel para consultar y explotar la base de datos dimensional y los cubos OLAP según nuestra base de datos </w:t>
      </w:r>
      <w:r>
        <w:t xml:space="preserve">EDUCANDO </w:t>
      </w:r>
      <w:r w:rsidRPr="00952048">
        <w:t>y el cubo creado anteriormente.</w:t>
      </w:r>
    </w:p>
    <w:p w:rsidR="00952048" w:rsidRDefault="00952048">
      <w:pPr>
        <w:rPr>
          <w:noProof/>
          <w:sz w:val="24"/>
          <w:szCs w:val="24"/>
          <w:lang w:val="es-PE" w:eastAsia="es-PE"/>
        </w:rPr>
      </w:pPr>
      <w:r w:rsidRPr="00322DB4">
        <w:rPr>
          <w:noProof/>
          <w:lang w:val="es-PE" w:eastAsia="es-PE"/>
        </w:rPr>
        <w:drawing>
          <wp:inline distT="0" distB="0" distL="0" distR="0" wp14:anchorId="6B36BA28" wp14:editId="2D908772">
            <wp:extent cx="5765800" cy="22066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58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w:br w:type="page"/>
      </w:r>
    </w:p>
    <w:p w:rsidR="00952048" w:rsidRPr="00952048" w:rsidRDefault="00952048" w:rsidP="00952048">
      <w:pPr>
        <w:pStyle w:val="Default"/>
        <w:spacing w:line="480" w:lineRule="auto"/>
      </w:pPr>
      <w:r w:rsidRPr="00952048">
        <w:rPr>
          <w:b/>
          <w:bCs/>
        </w:rPr>
        <w:lastRenderedPageBreak/>
        <w:t xml:space="preserve">DATOS </w:t>
      </w:r>
    </w:p>
    <w:p w:rsidR="00952048" w:rsidRPr="00952048" w:rsidRDefault="00952048" w:rsidP="00952048">
      <w:pPr>
        <w:pStyle w:val="Default"/>
        <w:spacing w:line="480" w:lineRule="auto"/>
      </w:pPr>
      <w:r w:rsidRPr="00952048">
        <w:t xml:space="preserve">¿Con que trabajaremos? </w:t>
      </w:r>
    </w:p>
    <w:p w:rsidR="00952048" w:rsidRDefault="00952048" w:rsidP="00952048">
      <w:pPr>
        <w:pStyle w:val="Textoindependiente"/>
        <w:spacing w:before="10" w:line="480" w:lineRule="auto"/>
      </w:pPr>
      <w:r w:rsidRPr="00952048">
        <w:t xml:space="preserve">Usaremos las tablas dinámicas y gráficos dinámicos, además de </w:t>
      </w:r>
      <w:proofErr w:type="spellStart"/>
      <w:r w:rsidRPr="00952048">
        <w:t>Power</w:t>
      </w:r>
      <w:proofErr w:type="spellEnd"/>
      <w:r w:rsidRPr="00952048">
        <w:t xml:space="preserve"> </w:t>
      </w:r>
      <w:proofErr w:type="spellStart"/>
      <w:r w:rsidRPr="00952048">
        <w:t>Pivot</w:t>
      </w:r>
      <w:proofErr w:type="spellEnd"/>
      <w:r w:rsidRPr="00952048">
        <w:t xml:space="preserve"> y </w:t>
      </w:r>
      <w:proofErr w:type="spellStart"/>
      <w:r w:rsidRPr="00952048">
        <w:t>Power</w:t>
      </w:r>
      <w:proofErr w:type="spellEnd"/>
      <w:r w:rsidRPr="00952048">
        <w:t xml:space="preserve"> View para un mejor análisis de nuestros datos.</w:t>
      </w:r>
    </w:p>
    <w:p w:rsidR="00C63CEE" w:rsidRDefault="00C63CEE" w:rsidP="00952048">
      <w:pPr>
        <w:pStyle w:val="Textoindependiente"/>
        <w:spacing w:before="10" w:line="480" w:lineRule="auto"/>
      </w:pPr>
    </w:p>
    <w:p w:rsidR="00C63CEE" w:rsidRDefault="00C63CEE" w:rsidP="00952048">
      <w:pPr>
        <w:pStyle w:val="Textoindependiente"/>
        <w:spacing w:before="10" w:line="480" w:lineRule="auto"/>
      </w:pPr>
      <w:r>
        <w:rPr>
          <w:noProof/>
          <w:lang w:val="es-PE" w:eastAsia="es-PE"/>
        </w:rPr>
        <w:drawing>
          <wp:inline distT="0" distB="0" distL="0" distR="0">
            <wp:extent cx="5756910" cy="95123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5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E" w:rsidRDefault="00C63CEE" w:rsidP="00952048">
      <w:pPr>
        <w:pStyle w:val="Textoindependiente"/>
        <w:spacing w:before="10" w:line="480" w:lineRule="auto"/>
      </w:pPr>
    </w:p>
    <w:p w:rsidR="00C63CEE" w:rsidRPr="00C63CEE" w:rsidRDefault="00C63CEE" w:rsidP="00C63CEE">
      <w:pPr>
        <w:pStyle w:val="Default"/>
        <w:spacing w:line="480" w:lineRule="auto"/>
      </w:pPr>
      <w:r w:rsidRPr="00C63CEE">
        <w:t xml:space="preserve">Origen de datos: </w:t>
      </w:r>
    </w:p>
    <w:p w:rsidR="00C63CEE" w:rsidRPr="00C63CEE" w:rsidRDefault="00C63CEE" w:rsidP="00C63CEE">
      <w:pPr>
        <w:pStyle w:val="Default"/>
        <w:spacing w:line="480" w:lineRule="auto"/>
      </w:pPr>
      <w:r w:rsidRPr="00C63CEE">
        <w:t>Para las tablas y gráficos dinámicos nos conectaremos desde</w:t>
      </w:r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(nuestro CUBOEDUCANDO</w:t>
      </w:r>
      <w:r w:rsidRPr="00C63CEE">
        <w:t xml:space="preserve">). </w:t>
      </w:r>
    </w:p>
    <w:p w:rsidR="00C63CEE" w:rsidRDefault="00C63CEE" w:rsidP="00C63CEE">
      <w:pPr>
        <w:pStyle w:val="Textoindependiente"/>
        <w:spacing w:before="10" w:line="480" w:lineRule="auto"/>
      </w:pPr>
      <w:r w:rsidRPr="00C63CEE">
        <w:t xml:space="preserve">Para el uso de </w:t>
      </w:r>
      <w:proofErr w:type="spellStart"/>
      <w:r w:rsidRPr="00C63CEE">
        <w:t>Power</w:t>
      </w:r>
      <w:proofErr w:type="spellEnd"/>
      <w:r w:rsidRPr="00C63CEE">
        <w:t xml:space="preserve"> </w:t>
      </w:r>
      <w:proofErr w:type="spellStart"/>
      <w:r w:rsidRPr="00C63CEE">
        <w:t>Pivot</w:t>
      </w:r>
      <w:proofErr w:type="spellEnd"/>
      <w:r w:rsidRPr="00C63CEE">
        <w:t xml:space="preserve"> y </w:t>
      </w:r>
      <w:proofErr w:type="spellStart"/>
      <w:r w:rsidRPr="00C63CEE">
        <w:t>Power</w:t>
      </w:r>
      <w:proofErr w:type="spellEnd"/>
      <w:r w:rsidRPr="00C63CEE">
        <w:t xml:space="preserve"> View nos conectaremos por una base SQL la cual será la que contiene nuestro modelo dimensional, en nuestro caso sería la base de datos</w:t>
      </w:r>
      <w:r>
        <w:t xml:space="preserve"> BD2</w:t>
      </w:r>
      <w:r w:rsidRPr="00C63CEE">
        <w:t>.</w:t>
      </w:r>
    </w:p>
    <w:p w:rsidR="00C63CEE" w:rsidRDefault="00C63CEE" w:rsidP="00C63CEE">
      <w:pPr>
        <w:pStyle w:val="Textoindependiente"/>
        <w:spacing w:before="10" w:line="480" w:lineRule="auto"/>
      </w:pPr>
    </w:p>
    <w:p w:rsidR="00C63CEE" w:rsidRDefault="00C63CEE" w:rsidP="00C63CEE">
      <w:pPr>
        <w:pStyle w:val="Textoindependiente"/>
        <w:spacing w:before="10" w:line="480" w:lineRule="auto"/>
      </w:pPr>
      <w:r>
        <w:rPr>
          <w:noProof/>
          <w:lang w:val="es-PE" w:eastAsia="es-PE"/>
        </w:rPr>
        <w:drawing>
          <wp:inline distT="0" distB="0" distL="0" distR="0">
            <wp:extent cx="2247900" cy="1314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E" w:rsidRDefault="00C63CEE">
      <w:pPr>
        <w:rPr>
          <w:sz w:val="24"/>
          <w:szCs w:val="24"/>
        </w:rPr>
      </w:pPr>
      <w:r>
        <w:br w:type="page"/>
      </w:r>
    </w:p>
    <w:p w:rsidR="00C63CEE" w:rsidRDefault="00C63CEE" w:rsidP="009C4CAE">
      <w:pPr>
        <w:pStyle w:val="Textoindependiente"/>
        <w:spacing w:before="10" w:line="48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TABLAS Y GRAFICAS DINAMICAS</w:t>
      </w:r>
    </w:p>
    <w:p w:rsidR="009C4CAE" w:rsidRPr="009C4CAE" w:rsidRDefault="009C4CAE" w:rsidP="009C4CAE">
      <w:pPr>
        <w:pStyle w:val="Textoindependiente"/>
        <w:spacing w:before="10" w:line="480" w:lineRule="auto"/>
        <w:jc w:val="center"/>
        <w:rPr>
          <w:sz w:val="32"/>
          <w:szCs w:val="32"/>
          <w:u w:val="single"/>
        </w:rPr>
      </w:pPr>
      <w:r w:rsidRPr="009C4CAE">
        <w:rPr>
          <w:sz w:val="32"/>
          <w:szCs w:val="32"/>
          <w:u w:val="single"/>
        </w:rPr>
        <w:t xml:space="preserve">POWER </w:t>
      </w:r>
      <w:r>
        <w:rPr>
          <w:sz w:val="32"/>
          <w:szCs w:val="32"/>
          <w:u w:val="single"/>
        </w:rPr>
        <w:t>VIEW</w:t>
      </w:r>
    </w:p>
    <w:p w:rsidR="009C4CAE" w:rsidRPr="00C63CEE" w:rsidRDefault="009C4CAE" w:rsidP="009C4CAE">
      <w:pPr>
        <w:pStyle w:val="Textoindependiente"/>
        <w:spacing w:before="10" w:line="480" w:lineRule="auto"/>
        <w:rPr>
          <w:sz w:val="32"/>
          <w:szCs w:val="32"/>
        </w:rPr>
      </w:pPr>
    </w:p>
    <w:p w:rsidR="00C63CEE" w:rsidRDefault="00C63CEE" w:rsidP="00C63CEE">
      <w:pPr>
        <w:pStyle w:val="Textoindependiente"/>
        <w:spacing w:before="10" w:line="480" w:lineRule="auto"/>
        <w:rPr>
          <w:sz w:val="32"/>
          <w:szCs w:val="32"/>
        </w:rPr>
      </w:pPr>
      <w:r>
        <w:rPr>
          <w:noProof/>
          <w:sz w:val="32"/>
          <w:szCs w:val="32"/>
          <w:lang w:val="es-PE" w:eastAsia="es-PE"/>
        </w:rPr>
        <w:drawing>
          <wp:inline distT="0" distB="0" distL="0" distR="0">
            <wp:extent cx="5759450" cy="301625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1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AE" w:rsidRDefault="00C63CEE" w:rsidP="00C63CEE">
      <w:pPr>
        <w:pStyle w:val="Textoindependiente"/>
        <w:spacing w:before="10" w:line="480" w:lineRule="auto"/>
        <w:rPr>
          <w:sz w:val="32"/>
          <w:szCs w:val="32"/>
        </w:rPr>
      </w:pPr>
      <w:r>
        <w:rPr>
          <w:sz w:val="32"/>
          <w:szCs w:val="32"/>
        </w:rPr>
        <w:t>P</w:t>
      </w:r>
      <w:r w:rsidR="009C4CAE">
        <w:rPr>
          <w:sz w:val="32"/>
          <w:szCs w:val="32"/>
        </w:rPr>
        <w:t>odemos analizar la cantidad de alumnos registrados por los empleados, se puede observar que Espino Castro ah registros hasta el momento 21alumnos.</w:t>
      </w:r>
    </w:p>
    <w:p w:rsidR="009C4CAE" w:rsidRDefault="009C4CA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C63CEE" w:rsidRDefault="009C4CAE" w:rsidP="00C63CEE">
      <w:pPr>
        <w:pStyle w:val="Textoindependiente"/>
        <w:spacing w:before="10" w:line="480" w:lineRule="auto"/>
        <w:rPr>
          <w:sz w:val="32"/>
          <w:szCs w:val="32"/>
        </w:rPr>
      </w:pPr>
      <w:r>
        <w:rPr>
          <w:noProof/>
          <w:sz w:val="32"/>
          <w:szCs w:val="32"/>
          <w:lang w:val="es-PE" w:eastAsia="es-PE"/>
        </w:rPr>
        <w:lastRenderedPageBreak/>
        <w:drawing>
          <wp:inline distT="0" distB="0" distL="0" distR="0">
            <wp:extent cx="5762625" cy="43821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CAE" w:rsidRDefault="009C4CAE" w:rsidP="009C4CAE">
      <w:pPr>
        <w:pStyle w:val="Textoindependiente"/>
        <w:spacing w:before="1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Podemos analizar la cantidad de alumnos registrados </w:t>
      </w:r>
      <w:r>
        <w:rPr>
          <w:sz w:val="32"/>
          <w:szCs w:val="32"/>
        </w:rPr>
        <w:t>en los diferentes cursos, se puede observar que el curso de Visual Basic.NET. Fundamentos y So Windows son los más solicitados.</w:t>
      </w:r>
    </w:p>
    <w:p w:rsidR="009C4CAE" w:rsidRDefault="009C4CAE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C4CAE" w:rsidRDefault="009C4CAE" w:rsidP="009C4CAE">
      <w:pPr>
        <w:pStyle w:val="Textoindependiente"/>
        <w:spacing w:before="10" w:line="480" w:lineRule="auto"/>
        <w:jc w:val="center"/>
        <w:rPr>
          <w:sz w:val="32"/>
          <w:szCs w:val="32"/>
          <w:u w:val="single"/>
        </w:rPr>
      </w:pPr>
      <w:r w:rsidRPr="009C4CAE">
        <w:rPr>
          <w:sz w:val="32"/>
          <w:szCs w:val="32"/>
          <w:u w:val="single"/>
        </w:rPr>
        <w:lastRenderedPageBreak/>
        <w:t>POWER PIVOT</w:t>
      </w:r>
    </w:p>
    <w:p w:rsidR="00785783" w:rsidRDefault="00785783" w:rsidP="009C4CAE">
      <w:pPr>
        <w:pStyle w:val="Textoindependiente"/>
        <w:spacing w:before="10" w:line="480" w:lineRule="auto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s-PE" w:eastAsia="es-PE"/>
        </w:rPr>
        <w:drawing>
          <wp:inline distT="0" distB="0" distL="0" distR="0">
            <wp:extent cx="5762625" cy="27813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783" w:rsidRPr="009C4CAE" w:rsidRDefault="00785783" w:rsidP="009C4CAE">
      <w:pPr>
        <w:pStyle w:val="Textoindependiente"/>
        <w:spacing w:before="10" w:line="480" w:lineRule="auto"/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:lang w:val="es-PE" w:eastAsia="es-PE"/>
        </w:rPr>
        <w:drawing>
          <wp:inline distT="0" distB="0" distL="0" distR="0">
            <wp:extent cx="4743450" cy="42005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CEE" w:rsidRDefault="00C63CEE" w:rsidP="00C63CEE">
      <w:pPr>
        <w:pStyle w:val="Textoindependiente"/>
        <w:spacing w:before="10" w:line="480" w:lineRule="auto"/>
      </w:pPr>
    </w:p>
    <w:p w:rsidR="00785783" w:rsidRDefault="00785783" w:rsidP="00C63CEE">
      <w:pPr>
        <w:pStyle w:val="Textoindependiente"/>
        <w:spacing w:before="10" w:line="480" w:lineRule="auto"/>
      </w:pPr>
    </w:p>
    <w:p w:rsidR="00785783" w:rsidRDefault="00785783" w:rsidP="00C63CEE">
      <w:pPr>
        <w:pStyle w:val="Textoindependiente"/>
        <w:spacing w:before="10" w:line="480" w:lineRule="auto"/>
      </w:pPr>
      <w:r>
        <w:rPr>
          <w:noProof/>
          <w:lang w:val="es-PE" w:eastAsia="es-PE"/>
        </w:rPr>
        <w:lastRenderedPageBreak/>
        <w:drawing>
          <wp:inline distT="0" distB="0" distL="0" distR="0">
            <wp:extent cx="5762625" cy="175260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B1" w:rsidRDefault="009C08B1" w:rsidP="009C08B1">
      <w:pPr>
        <w:pStyle w:val="Textoindependiente"/>
        <w:spacing w:before="10" w:line="480" w:lineRule="auto"/>
        <w:rPr>
          <w:sz w:val="32"/>
          <w:szCs w:val="32"/>
        </w:rPr>
      </w:pPr>
      <w:r>
        <w:rPr>
          <w:sz w:val="32"/>
          <w:szCs w:val="32"/>
        </w:rPr>
        <w:t xml:space="preserve">Podemos analizar la cantidad de alumnos </w:t>
      </w:r>
      <w:r>
        <w:rPr>
          <w:sz w:val="32"/>
          <w:szCs w:val="32"/>
        </w:rPr>
        <w:t xml:space="preserve">que viven en cierto distrito, se puede observar que la mayor parte de los alumnos viven en el distrito </w:t>
      </w:r>
      <w:r w:rsidR="00F65780">
        <w:rPr>
          <w:sz w:val="32"/>
          <w:szCs w:val="32"/>
        </w:rPr>
        <w:t>Rímac</w:t>
      </w:r>
      <w:bookmarkStart w:id="1" w:name="_GoBack"/>
      <w:bookmarkEnd w:id="1"/>
      <w:r>
        <w:rPr>
          <w:sz w:val="32"/>
          <w:szCs w:val="32"/>
        </w:rPr>
        <w:t>.</w:t>
      </w:r>
    </w:p>
    <w:p w:rsidR="009C08B1" w:rsidRDefault="009C08B1" w:rsidP="00C63CEE">
      <w:pPr>
        <w:pStyle w:val="Textoindependiente"/>
        <w:spacing w:before="10" w:line="480" w:lineRule="auto"/>
      </w:pPr>
    </w:p>
    <w:p w:rsidR="009C08B1" w:rsidRDefault="009C08B1" w:rsidP="00C63CEE">
      <w:pPr>
        <w:pStyle w:val="Textoindependiente"/>
        <w:spacing w:before="10" w:line="480" w:lineRule="auto"/>
      </w:pPr>
    </w:p>
    <w:p w:rsidR="009C08B1" w:rsidRDefault="009C08B1" w:rsidP="00C63CEE">
      <w:pPr>
        <w:pStyle w:val="Textoindependiente"/>
        <w:spacing w:before="10" w:line="480" w:lineRule="auto"/>
      </w:pPr>
      <w:r>
        <w:rPr>
          <w:noProof/>
          <w:lang w:val="es-PE" w:eastAsia="es-PE"/>
        </w:rPr>
        <w:lastRenderedPageBreak/>
        <w:drawing>
          <wp:inline distT="0" distB="0" distL="0" distR="0" wp14:anchorId="0E4BECE1" wp14:editId="11CB2AAA">
            <wp:extent cx="5454869" cy="503110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332" cy="5035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8B1" w:rsidRDefault="009C08B1" w:rsidP="009C08B1">
      <w:pPr>
        <w:pStyle w:val="Textoindependiente"/>
        <w:spacing w:before="10" w:line="480" w:lineRule="auto"/>
        <w:rPr>
          <w:sz w:val="32"/>
          <w:szCs w:val="32"/>
        </w:rPr>
      </w:pPr>
      <w:r>
        <w:rPr>
          <w:sz w:val="32"/>
          <w:szCs w:val="32"/>
        </w:rPr>
        <w:t>Podemos analizar la cantidad de alumno</w:t>
      </w:r>
      <w:r>
        <w:rPr>
          <w:sz w:val="32"/>
          <w:szCs w:val="32"/>
        </w:rPr>
        <w:t xml:space="preserve"> que prefieren los cursos relacionados a Software de desarrollo, por otro lado, vemos que el empleado espino castros registro a más alumnos en el año.</w:t>
      </w:r>
    </w:p>
    <w:p w:rsidR="009C08B1" w:rsidRPr="00C63CEE" w:rsidRDefault="009C08B1" w:rsidP="00C63CEE">
      <w:pPr>
        <w:pStyle w:val="Textoindependiente"/>
        <w:spacing w:before="10" w:line="480" w:lineRule="auto"/>
      </w:pPr>
    </w:p>
    <w:sectPr w:rsidR="009C08B1" w:rsidRPr="00C63CEE" w:rsidSect="00460195">
      <w:pgSz w:w="12240" w:h="15840"/>
      <w:pgMar w:top="150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adea">
    <w:altName w:val="Times New Roman"/>
    <w:charset w:val="00"/>
    <w:family w:val="roman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A0EBD4"/>
    <w:multiLevelType w:val="hybridMultilevel"/>
    <w:tmpl w:val="A92FD33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5345B41"/>
    <w:multiLevelType w:val="hybridMultilevel"/>
    <w:tmpl w:val="01C2A51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ABD5574"/>
    <w:multiLevelType w:val="hybridMultilevel"/>
    <w:tmpl w:val="19541D56"/>
    <w:lvl w:ilvl="0" w:tplc="B3D8E548">
      <w:numFmt w:val="bullet"/>
      <w:lvlText w:val="•"/>
      <w:lvlJc w:val="left"/>
      <w:pPr>
        <w:ind w:left="287" w:hanging="86"/>
      </w:pPr>
      <w:rPr>
        <w:rFonts w:ascii="Times New Roman" w:eastAsia="Times New Roman" w:hAnsi="Times New Roman" w:cs="Times New Roman" w:hint="default"/>
        <w:spacing w:val="-3"/>
        <w:w w:val="100"/>
        <w:sz w:val="22"/>
        <w:szCs w:val="22"/>
        <w:lang w:val="es-ES" w:eastAsia="en-US" w:bidi="ar-SA"/>
      </w:rPr>
    </w:lvl>
    <w:lvl w:ilvl="1" w:tplc="AC02521E">
      <w:numFmt w:val="bullet"/>
      <w:lvlText w:val="•"/>
      <w:lvlJc w:val="left"/>
      <w:pPr>
        <w:ind w:left="1586" w:hanging="86"/>
      </w:pPr>
      <w:rPr>
        <w:rFonts w:hint="default"/>
        <w:lang w:val="es-ES" w:eastAsia="en-US" w:bidi="ar-SA"/>
      </w:rPr>
    </w:lvl>
    <w:lvl w:ilvl="2" w:tplc="A760ACF4">
      <w:numFmt w:val="bullet"/>
      <w:lvlText w:val="•"/>
      <w:lvlJc w:val="left"/>
      <w:pPr>
        <w:ind w:left="2892" w:hanging="86"/>
      </w:pPr>
      <w:rPr>
        <w:rFonts w:hint="default"/>
        <w:lang w:val="es-ES" w:eastAsia="en-US" w:bidi="ar-SA"/>
      </w:rPr>
    </w:lvl>
    <w:lvl w:ilvl="3" w:tplc="B0A2C85E">
      <w:numFmt w:val="bullet"/>
      <w:lvlText w:val="•"/>
      <w:lvlJc w:val="left"/>
      <w:pPr>
        <w:ind w:left="4198" w:hanging="86"/>
      </w:pPr>
      <w:rPr>
        <w:rFonts w:hint="default"/>
        <w:lang w:val="es-ES" w:eastAsia="en-US" w:bidi="ar-SA"/>
      </w:rPr>
    </w:lvl>
    <w:lvl w:ilvl="4" w:tplc="6D8E6462">
      <w:numFmt w:val="bullet"/>
      <w:lvlText w:val="•"/>
      <w:lvlJc w:val="left"/>
      <w:pPr>
        <w:ind w:left="5504" w:hanging="86"/>
      </w:pPr>
      <w:rPr>
        <w:rFonts w:hint="default"/>
        <w:lang w:val="es-ES" w:eastAsia="en-US" w:bidi="ar-SA"/>
      </w:rPr>
    </w:lvl>
    <w:lvl w:ilvl="5" w:tplc="83689728">
      <w:numFmt w:val="bullet"/>
      <w:lvlText w:val="•"/>
      <w:lvlJc w:val="left"/>
      <w:pPr>
        <w:ind w:left="6810" w:hanging="86"/>
      </w:pPr>
      <w:rPr>
        <w:rFonts w:hint="default"/>
        <w:lang w:val="es-ES" w:eastAsia="en-US" w:bidi="ar-SA"/>
      </w:rPr>
    </w:lvl>
    <w:lvl w:ilvl="6" w:tplc="4ADC67EC">
      <w:numFmt w:val="bullet"/>
      <w:lvlText w:val="•"/>
      <w:lvlJc w:val="left"/>
      <w:pPr>
        <w:ind w:left="8116" w:hanging="86"/>
      </w:pPr>
      <w:rPr>
        <w:rFonts w:hint="default"/>
        <w:lang w:val="es-ES" w:eastAsia="en-US" w:bidi="ar-SA"/>
      </w:rPr>
    </w:lvl>
    <w:lvl w:ilvl="7" w:tplc="4AC85C06">
      <w:numFmt w:val="bullet"/>
      <w:lvlText w:val="•"/>
      <w:lvlJc w:val="left"/>
      <w:pPr>
        <w:ind w:left="9422" w:hanging="86"/>
      </w:pPr>
      <w:rPr>
        <w:rFonts w:hint="default"/>
        <w:lang w:val="es-ES" w:eastAsia="en-US" w:bidi="ar-SA"/>
      </w:rPr>
    </w:lvl>
    <w:lvl w:ilvl="8" w:tplc="A686CDFC">
      <w:numFmt w:val="bullet"/>
      <w:lvlText w:val="•"/>
      <w:lvlJc w:val="left"/>
      <w:pPr>
        <w:ind w:left="10728" w:hanging="86"/>
      </w:pPr>
      <w:rPr>
        <w:rFonts w:hint="default"/>
        <w:lang w:val="es-ES" w:eastAsia="en-US" w:bidi="ar-SA"/>
      </w:rPr>
    </w:lvl>
  </w:abstractNum>
  <w:abstractNum w:abstractNumId="3" w15:restartNumberingAfterBreak="0">
    <w:nsid w:val="68294681"/>
    <w:multiLevelType w:val="hybridMultilevel"/>
    <w:tmpl w:val="CC5050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7B0831D5"/>
    <w:multiLevelType w:val="hybridMultilevel"/>
    <w:tmpl w:val="D81641AE"/>
    <w:lvl w:ilvl="0" w:tplc="0D220CD4">
      <w:numFmt w:val="bullet"/>
      <w:lvlText w:val="o"/>
      <w:lvlJc w:val="left"/>
      <w:pPr>
        <w:ind w:left="1560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s-ES" w:eastAsia="en-US" w:bidi="ar-SA"/>
      </w:rPr>
    </w:lvl>
    <w:lvl w:ilvl="1" w:tplc="7F1859AC">
      <w:numFmt w:val="bullet"/>
      <w:lvlText w:val="•"/>
      <w:lvlJc w:val="left"/>
      <w:pPr>
        <w:ind w:left="2312" w:hanging="360"/>
      </w:pPr>
      <w:rPr>
        <w:rFonts w:hint="default"/>
        <w:lang w:val="es-ES" w:eastAsia="en-US" w:bidi="ar-SA"/>
      </w:rPr>
    </w:lvl>
    <w:lvl w:ilvl="2" w:tplc="80466F82">
      <w:numFmt w:val="bullet"/>
      <w:lvlText w:val="•"/>
      <w:lvlJc w:val="left"/>
      <w:pPr>
        <w:ind w:left="3064" w:hanging="360"/>
      </w:pPr>
      <w:rPr>
        <w:rFonts w:hint="default"/>
        <w:lang w:val="es-ES" w:eastAsia="en-US" w:bidi="ar-SA"/>
      </w:rPr>
    </w:lvl>
    <w:lvl w:ilvl="3" w:tplc="3B3A7F5A">
      <w:numFmt w:val="bullet"/>
      <w:lvlText w:val="•"/>
      <w:lvlJc w:val="left"/>
      <w:pPr>
        <w:ind w:left="3816" w:hanging="360"/>
      </w:pPr>
      <w:rPr>
        <w:rFonts w:hint="default"/>
        <w:lang w:val="es-ES" w:eastAsia="en-US" w:bidi="ar-SA"/>
      </w:rPr>
    </w:lvl>
    <w:lvl w:ilvl="4" w:tplc="18560C64">
      <w:numFmt w:val="bullet"/>
      <w:lvlText w:val="•"/>
      <w:lvlJc w:val="left"/>
      <w:pPr>
        <w:ind w:left="4568" w:hanging="360"/>
      </w:pPr>
      <w:rPr>
        <w:rFonts w:hint="default"/>
        <w:lang w:val="es-ES" w:eastAsia="en-US" w:bidi="ar-SA"/>
      </w:rPr>
    </w:lvl>
    <w:lvl w:ilvl="5" w:tplc="B37045AC">
      <w:numFmt w:val="bullet"/>
      <w:lvlText w:val="•"/>
      <w:lvlJc w:val="left"/>
      <w:pPr>
        <w:ind w:left="5320" w:hanging="360"/>
      </w:pPr>
      <w:rPr>
        <w:rFonts w:hint="default"/>
        <w:lang w:val="es-ES" w:eastAsia="en-US" w:bidi="ar-SA"/>
      </w:rPr>
    </w:lvl>
    <w:lvl w:ilvl="6" w:tplc="2B326EBC">
      <w:numFmt w:val="bullet"/>
      <w:lvlText w:val="•"/>
      <w:lvlJc w:val="left"/>
      <w:pPr>
        <w:ind w:left="6072" w:hanging="360"/>
      </w:pPr>
      <w:rPr>
        <w:rFonts w:hint="default"/>
        <w:lang w:val="es-ES" w:eastAsia="en-US" w:bidi="ar-SA"/>
      </w:rPr>
    </w:lvl>
    <w:lvl w:ilvl="7" w:tplc="7CA8AE3C">
      <w:numFmt w:val="bullet"/>
      <w:lvlText w:val="•"/>
      <w:lvlJc w:val="left"/>
      <w:pPr>
        <w:ind w:left="6824" w:hanging="360"/>
      </w:pPr>
      <w:rPr>
        <w:rFonts w:hint="default"/>
        <w:lang w:val="es-ES" w:eastAsia="en-US" w:bidi="ar-SA"/>
      </w:rPr>
    </w:lvl>
    <w:lvl w:ilvl="8" w:tplc="E4900712">
      <w:numFmt w:val="bullet"/>
      <w:lvlText w:val="•"/>
      <w:lvlJc w:val="left"/>
      <w:pPr>
        <w:ind w:left="7576" w:hanging="360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32AE5"/>
    <w:rsid w:val="000A0A43"/>
    <w:rsid w:val="00186200"/>
    <w:rsid w:val="001C2E7C"/>
    <w:rsid w:val="001D2CB7"/>
    <w:rsid w:val="002B78BF"/>
    <w:rsid w:val="00322DB4"/>
    <w:rsid w:val="003333F4"/>
    <w:rsid w:val="00460195"/>
    <w:rsid w:val="00762CE1"/>
    <w:rsid w:val="00785783"/>
    <w:rsid w:val="00930F76"/>
    <w:rsid w:val="00932AE5"/>
    <w:rsid w:val="00952048"/>
    <w:rsid w:val="00997EEC"/>
    <w:rsid w:val="009C08B1"/>
    <w:rsid w:val="009C4CAE"/>
    <w:rsid w:val="009D79F9"/>
    <w:rsid w:val="00A534F6"/>
    <w:rsid w:val="00A548D7"/>
    <w:rsid w:val="00A8771E"/>
    <w:rsid w:val="00A93139"/>
    <w:rsid w:val="00C63CEE"/>
    <w:rsid w:val="00CE6DA3"/>
    <w:rsid w:val="00D17155"/>
    <w:rsid w:val="00D54B9C"/>
    <w:rsid w:val="00F055C2"/>
    <w:rsid w:val="00F51D02"/>
    <w:rsid w:val="00F65780"/>
    <w:rsid w:val="00FB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8B1F99"/>
  <w15:docId w15:val="{DD526687-F85F-4110-A710-D7F4ED28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1"/>
    <w:qFormat/>
    <w:pPr>
      <w:spacing w:before="79"/>
      <w:ind w:left="119"/>
      <w:outlineLvl w:val="0"/>
    </w:pPr>
    <w:rPr>
      <w:rFonts w:ascii="Caladea" w:eastAsia="Caladea" w:hAnsi="Caladea" w:cs="Caladea"/>
      <w:b/>
      <w:bCs/>
      <w:sz w:val="26"/>
      <w:szCs w:val="2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102"/>
      <w:ind w:left="1457" w:right="1459"/>
      <w:jc w:val="center"/>
    </w:pPr>
    <w:rPr>
      <w:rFonts w:ascii="Caladea" w:eastAsia="Caladea" w:hAnsi="Caladea" w:cs="Caladea"/>
      <w:b/>
      <w:bCs/>
      <w:sz w:val="32"/>
      <w:szCs w:val="32"/>
      <w:u w:val="single" w:color="000000"/>
    </w:rPr>
  </w:style>
  <w:style w:type="paragraph" w:styleId="Prrafodelista">
    <w:name w:val="List Paragraph"/>
    <w:basedOn w:val="Normal"/>
    <w:uiPriority w:val="1"/>
    <w:qFormat/>
    <w:pPr>
      <w:ind w:left="1560" w:hanging="360"/>
    </w:pPr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  <w:style w:type="paragraph" w:customStyle="1" w:styleId="Default">
    <w:name w:val="Default"/>
    <w:rsid w:val="0046019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3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8</Pages>
  <Words>250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u201519958 (Camarena Roncal, Roy)</dc:creator>
  <cp:lastModifiedBy>Diego pacheco pino</cp:lastModifiedBy>
  <cp:revision>16</cp:revision>
  <dcterms:created xsi:type="dcterms:W3CDTF">2020-12-29T21:31:00Z</dcterms:created>
  <dcterms:modified xsi:type="dcterms:W3CDTF">2020-12-30T19:41:00Z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2020-12-29T00:00:00Z</vt:filetime>
  </property>
</Properties>
</file>