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A69" w:rsidRPr="000D0C34" w:rsidRDefault="00AD4C14">
      <w:pPr>
        <w:pStyle w:val="Puesto"/>
        <w:rPr>
          <w:b/>
          <w:sz w:val="32"/>
          <w:lang w:val="es-PE"/>
        </w:rPr>
      </w:pPr>
      <w:sdt>
        <w:sdtPr>
          <w:rPr>
            <w:b/>
            <w:sz w:val="32"/>
            <w:lang w:val="es-PE"/>
          </w:rPr>
          <w:alias w:val="Title"/>
          <w:tag w:val=""/>
          <w:id w:val="726351117"/>
          <w:placeholder>
            <w:docPart w:val="803D5F162D804DB9BB34EEBA087987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957CB" w:rsidRPr="000D0C34">
            <w:rPr>
              <w:b/>
              <w:sz w:val="32"/>
              <w:lang w:val="es-PE"/>
            </w:rPr>
            <w:t xml:space="preserve">Proyecto </w:t>
          </w:r>
          <w:r w:rsidR="006B0CCD" w:rsidRPr="000D0C34">
            <w:rPr>
              <w:b/>
              <w:sz w:val="32"/>
              <w:lang w:val="es-PE"/>
            </w:rPr>
            <w:t>–</w:t>
          </w:r>
          <w:r w:rsidR="00F957CB" w:rsidRPr="000D0C34">
            <w:rPr>
              <w:b/>
              <w:sz w:val="32"/>
              <w:lang w:val="es-PE"/>
            </w:rPr>
            <w:t xml:space="preserve"> </w:t>
          </w:r>
          <w:r w:rsidR="006B0CCD" w:rsidRPr="000D0C34">
            <w:rPr>
              <w:b/>
              <w:sz w:val="32"/>
              <w:lang w:val="es-PE"/>
            </w:rPr>
            <w:t>Pruebas de Cobertura</w:t>
          </w:r>
        </w:sdtContent>
      </w:sdt>
    </w:p>
    <w:p w:rsidR="00CD0A69" w:rsidRPr="000D0C34" w:rsidRDefault="006A329E" w:rsidP="006A329E">
      <w:pPr>
        <w:pStyle w:val="Title2"/>
        <w:rPr>
          <w:b/>
          <w:lang w:val="es-PE"/>
        </w:rPr>
      </w:pPr>
      <w:r w:rsidRPr="000D0C34">
        <w:rPr>
          <w:b/>
          <w:lang w:val="es-PE"/>
        </w:rPr>
        <w:t>Fidel Lace</w:t>
      </w:r>
      <w:r w:rsidRPr="000D0C34">
        <w:rPr>
          <w:b/>
          <w:lang w:val="es-PE"/>
        </w:rPr>
        <w:br/>
      </w:r>
      <w:r w:rsidR="0089784C" w:rsidRPr="000D0C34">
        <w:rPr>
          <w:b/>
          <w:lang w:val="es-PE"/>
        </w:rPr>
        <w:t>Luigui Salazar</w:t>
      </w:r>
    </w:p>
    <w:p w:rsidR="006B0CCD" w:rsidRPr="000D0C34" w:rsidRDefault="006B0CCD" w:rsidP="006A329E">
      <w:pPr>
        <w:pStyle w:val="Title2"/>
        <w:rPr>
          <w:b/>
          <w:lang w:val="es-PE"/>
        </w:rPr>
      </w:pPr>
      <w:r w:rsidRPr="000D0C34">
        <w:rPr>
          <w:b/>
          <w:lang w:val="es-PE"/>
        </w:rPr>
        <w:t>Pardo Aliaga</w:t>
      </w:r>
    </w:p>
    <w:p w:rsidR="006A329E" w:rsidRPr="000D0C34" w:rsidRDefault="006A329E">
      <w:pPr>
        <w:pStyle w:val="Title2"/>
        <w:rPr>
          <w:lang w:val="es-PE"/>
        </w:rPr>
      </w:pPr>
    </w:p>
    <w:p w:rsidR="00642E5C" w:rsidRPr="000D0C34" w:rsidRDefault="00F80AE0">
      <w:pPr>
        <w:pStyle w:val="Title2"/>
        <w:rPr>
          <w:lang w:val="es-PE"/>
        </w:rPr>
      </w:pPr>
      <w:r w:rsidRPr="000D0C34">
        <w:rPr>
          <w:lang w:val="es-PE"/>
        </w:rPr>
        <w:t>Análisis y diseño Orientado a Objetos</w:t>
      </w:r>
    </w:p>
    <w:p w:rsidR="00642E5C" w:rsidRPr="000D0C34" w:rsidRDefault="00642E5C">
      <w:pPr>
        <w:pStyle w:val="Title2"/>
        <w:rPr>
          <w:lang w:val="es-PE"/>
        </w:rPr>
      </w:pPr>
    </w:p>
    <w:p w:rsidR="00642E5C" w:rsidRPr="000D0C34" w:rsidRDefault="00642E5C">
      <w:pPr>
        <w:pStyle w:val="Title2"/>
        <w:rPr>
          <w:lang w:val="es-PE"/>
        </w:rPr>
      </w:pPr>
      <w:r w:rsidRPr="000D0C34">
        <w:rPr>
          <w:lang w:val="es-PE"/>
        </w:rPr>
        <w:t xml:space="preserve">Profesor: </w:t>
      </w:r>
      <w:r w:rsidR="00F80AE0" w:rsidRPr="000D0C34">
        <w:rPr>
          <w:lang w:val="es-PE"/>
        </w:rPr>
        <w:t>Eric Gustavo Coronel Castillo</w:t>
      </w:r>
    </w:p>
    <w:p w:rsidR="00642E5C" w:rsidRPr="000D0C34" w:rsidRDefault="00642E5C">
      <w:pPr>
        <w:pStyle w:val="Title2"/>
        <w:rPr>
          <w:lang w:val="es-PE"/>
        </w:rPr>
      </w:pPr>
    </w:p>
    <w:p w:rsidR="00CD0A69" w:rsidRPr="000D0C34" w:rsidRDefault="0089784C">
      <w:pPr>
        <w:pStyle w:val="Title2"/>
        <w:rPr>
          <w:lang w:val="es-PE"/>
        </w:rPr>
      </w:pPr>
      <w:r w:rsidRPr="000D0C34">
        <w:rPr>
          <w:lang w:val="es-PE"/>
        </w:rPr>
        <w:t>Universidad Científica del Sur</w:t>
      </w:r>
    </w:p>
    <w:p w:rsidR="00642E5C" w:rsidRPr="000D0C34" w:rsidRDefault="00F957CB">
      <w:pPr>
        <w:pStyle w:val="Title2"/>
        <w:rPr>
          <w:lang w:val="es-PE"/>
        </w:rPr>
      </w:pPr>
      <w:r w:rsidRPr="000D0C34">
        <w:rPr>
          <w:lang w:val="es-PE"/>
        </w:rPr>
        <w:t>2017</w:t>
      </w:r>
    </w:p>
    <w:p w:rsidR="0099272C" w:rsidRPr="000D0C34" w:rsidRDefault="00E916B8" w:rsidP="0099272C">
      <w:pPr>
        <w:rPr>
          <w:rFonts w:asciiTheme="majorHAnsi" w:eastAsiaTheme="majorEastAsia" w:hAnsiTheme="majorHAnsi" w:cstheme="majorBidi"/>
          <w:lang w:val="es-PE"/>
        </w:rPr>
      </w:pPr>
      <w:r w:rsidRPr="000D0C34">
        <w:rPr>
          <w:lang w:val="es-PE"/>
        </w:rPr>
        <w:br w:type="page"/>
      </w:r>
    </w:p>
    <w:p w:rsidR="0099272C" w:rsidRPr="000D0C34" w:rsidRDefault="0099272C" w:rsidP="0099272C">
      <w:pPr>
        <w:ind w:firstLine="0"/>
        <w:rPr>
          <w:rFonts w:asciiTheme="majorHAnsi" w:eastAsiaTheme="majorEastAsia" w:hAnsiTheme="majorHAnsi" w:cstheme="majorBidi"/>
          <w:lang w:val="es-PE"/>
        </w:rPr>
      </w:pPr>
    </w:p>
    <w:p w:rsidR="0099272C" w:rsidRPr="000D0C34" w:rsidRDefault="0099272C" w:rsidP="0099272C">
      <w:pPr>
        <w:pStyle w:val="TtulodeTDC"/>
        <w:rPr>
          <w:b/>
          <w:color w:val="auto"/>
          <w:lang w:val="es-PE"/>
        </w:rPr>
      </w:pPr>
      <w:r w:rsidRPr="000D0C34">
        <w:rPr>
          <w:b/>
          <w:color w:val="auto"/>
          <w:lang w:val="es-PE"/>
        </w:rPr>
        <w:t>Contenido</w:t>
      </w:r>
    </w:p>
    <w:p w:rsidR="0099272C" w:rsidRPr="000D0C34" w:rsidRDefault="0099272C" w:rsidP="0099272C">
      <w:pPr>
        <w:rPr>
          <w:lang w:val="es-PE" w:eastAsia="en-US"/>
        </w:rPr>
      </w:pPr>
    </w:p>
    <w:p w:rsidR="0099272C" w:rsidRPr="000D0C34" w:rsidRDefault="0099272C" w:rsidP="0099272C">
      <w:pPr>
        <w:pStyle w:val="TDC1"/>
        <w:tabs>
          <w:tab w:val="left" w:pos="1200"/>
          <w:tab w:val="right" w:leader="dot" w:pos="9017"/>
        </w:tabs>
        <w:rPr>
          <w:noProof/>
          <w:kern w:val="0"/>
          <w:sz w:val="22"/>
          <w:szCs w:val="22"/>
          <w:lang w:val="es-PE"/>
        </w:rPr>
      </w:pPr>
      <w:r w:rsidRPr="000D0C34">
        <w:rPr>
          <w:lang w:val="es-PE"/>
        </w:rPr>
        <w:fldChar w:fldCharType="begin"/>
      </w:r>
      <w:r w:rsidRPr="000D0C34">
        <w:rPr>
          <w:lang w:val="es-PE"/>
        </w:rPr>
        <w:instrText xml:space="preserve"> TOC \o "1-3" \h \z \u </w:instrText>
      </w:r>
      <w:r w:rsidRPr="000D0C34">
        <w:rPr>
          <w:lang w:val="es-PE"/>
        </w:rPr>
        <w:fldChar w:fldCharType="separate"/>
      </w:r>
      <w:hyperlink w:anchor="_Toc485461212" w:history="1">
        <w:r w:rsidRPr="000D0C34">
          <w:rPr>
            <w:rStyle w:val="Hipervnculo"/>
            <w:noProof/>
            <w:lang w:val="es-PE"/>
          </w:rPr>
          <w:t>1.</w:t>
        </w:r>
        <w:r w:rsidRPr="000D0C34">
          <w:rPr>
            <w:noProof/>
            <w:kern w:val="0"/>
            <w:sz w:val="22"/>
            <w:szCs w:val="22"/>
            <w:lang w:val="es-PE"/>
          </w:rPr>
          <w:tab/>
        </w:r>
        <w:r w:rsidR="00780140">
          <w:rPr>
            <w:rStyle w:val="Hipervnculo"/>
            <w:noProof/>
            <w:lang w:val="es-PE"/>
          </w:rPr>
          <w:t>Objetivo</w:t>
        </w:r>
        <w:r w:rsidRPr="000D0C34">
          <w:rPr>
            <w:noProof/>
            <w:webHidden/>
            <w:lang w:val="es-PE"/>
          </w:rPr>
          <w:tab/>
        </w:r>
        <w:r w:rsidR="003E0600">
          <w:rPr>
            <w:noProof/>
            <w:webHidden/>
            <w:lang w:val="es-PE"/>
          </w:rPr>
          <w:t>3</w:t>
        </w:r>
      </w:hyperlink>
    </w:p>
    <w:p w:rsidR="0099272C" w:rsidRPr="000D0C34" w:rsidRDefault="00AD4C14" w:rsidP="0099272C">
      <w:pPr>
        <w:pStyle w:val="TDC1"/>
        <w:tabs>
          <w:tab w:val="left" w:pos="1200"/>
          <w:tab w:val="right" w:leader="dot" w:pos="9017"/>
        </w:tabs>
        <w:rPr>
          <w:noProof/>
          <w:kern w:val="0"/>
          <w:sz w:val="22"/>
          <w:szCs w:val="22"/>
          <w:lang w:val="es-PE"/>
        </w:rPr>
      </w:pPr>
      <w:hyperlink w:anchor="_Toc485461213" w:history="1">
        <w:r w:rsidR="0099272C" w:rsidRPr="000D0C34">
          <w:rPr>
            <w:rStyle w:val="Hipervnculo"/>
            <w:noProof/>
            <w:lang w:val="es-PE"/>
          </w:rPr>
          <w:t>2.</w:t>
        </w:r>
        <w:r w:rsidR="0099272C" w:rsidRPr="000D0C34">
          <w:rPr>
            <w:noProof/>
            <w:kern w:val="0"/>
            <w:sz w:val="22"/>
            <w:szCs w:val="22"/>
            <w:lang w:val="es-PE"/>
          </w:rPr>
          <w:tab/>
        </w:r>
        <w:r w:rsidR="00780140">
          <w:rPr>
            <w:rStyle w:val="Hipervnculo"/>
            <w:noProof/>
            <w:lang w:val="es-PE"/>
          </w:rPr>
          <w:t>Introduccion</w:t>
        </w:r>
        <w:r w:rsidR="0099272C" w:rsidRPr="000D0C34">
          <w:rPr>
            <w:noProof/>
            <w:webHidden/>
            <w:lang w:val="es-PE"/>
          </w:rPr>
          <w:tab/>
        </w:r>
        <w:r w:rsidR="003E0600">
          <w:rPr>
            <w:noProof/>
            <w:webHidden/>
            <w:lang w:val="es-PE"/>
          </w:rPr>
          <w:t>3</w:t>
        </w:r>
      </w:hyperlink>
    </w:p>
    <w:p w:rsidR="0099272C" w:rsidRPr="000D0C34" w:rsidRDefault="00AD4C14" w:rsidP="0099272C">
      <w:pPr>
        <w:pStyle w:val="TDC1"/>
        <w:tabs>
          <w:tab w:val="left" w:pos="1200"/>
          <w:tab w:val="right" w:leader="dot" w:pos="9017"/>
        </w:tabs>
        <w:rPr>
          <w:noProof/>
          <w:kern w:val="0"/>
          <w:sz w:val="22"/>
          <w:szCs w:val="22"/>
          <w:lang w:val="es-PE"/>
        </w:rPr>
      </w:pPr>
      <w:hyperlink w:anchor="_Toc485461214" w:history="1">
        <w:r w:rsidR="0099272C" w:rsidRPr="000D0C34">
          <w:rPr>
            <w:rStyle w:val="Hipervnculo"/>
            <w:noProof/>
            <w:lang w:val="es-PE"/>
          </w:rPr>
          <w:t>3.</w:t>
        </w:r>
        <w:r w:rsidR="0099272C" w:rsidRPr="000D0C34">
          <w:rPr>
            <w:noProof/>
            <w:kern w:val="0"/>
            <w:sz w:val="22"/>
            <w:szCs w:val="22"/>
            <w:lang w:val="es-PE"/>
          </w:rPr>
          <w:tab/>
        </w:r>
        <w:r w:rsidR="00780140">
          <w:rPr>
            <w:noProof/>
            <w:kern w:val="0"/>
            <w:sz w:val="22"/>
            <w:szCs w:val="22"/>
            <w:lang w:val="es-PE"/>
          </w:rPr>
          <w:t>¿Qué es la cobertura?</w:t>
        </w:r>
        <w:r w:rsidR="0099272C" w:rsidRPr="000D0C34">
          <w:rPr>
            <w:noProof/>
            <w:webHidden/>
            <w:lang w:val="es-PE"/>
          </w:rPr>
          <w:tab/>
        </w:r>
        <w:r w:rsidR="003E0600">
          <w:rPr>
            <w:noProof/>
            <w:webHidden/>
            <w:lang w:val="es-PE"/>
          </w:rPr>
          <w:t>4</w:t>
        </w:r>
      </w:hyperlink>
    </w:p>
    <w:p w:rsidR="00780140" w:rsidRDefault="00AD4C14" w:rsidP="00780140">
      <w:pPr>
        <w:pStyle w:val="TDC1"/>
        <w:tabs>
          <w:tab w:val="left" w:pos="1200"/>
          <w:tab w:val="right" w:leader="dot" w:pos="9017"/>
        </w:tabs>
        <w:rPr>
          <w:noProof/>
          <w:lang w:val="es-PE"/>
        </w:rPr>
      </w:pPr>
      <w:hyperlink w:anchor="_Toc485461215" w:history="1">
        <w:r w:rsidR="0099272C" w:rsidRPr="000D0C34">
          <w:rPr>
            <w:rStyle w:val="Hipervnculo"/>
            <w:noProof/>
            <w:lang w:val="es-PE"/>
          </w:rPr>
          <w:t>4.</w:t>
        </w:r>
        <w:r w:rsidR="0099272C" w:rsidRPr="000D0C34">
          <w:rPr>
            <w:noProof/>
            <w:kern w:val="0"/>
            <w:sz w:val="22"/>
            <w:szCs w:val="22"/>
            <w:lang w:val="es-PE"/>
          </w:rPr>
          <w:tab/>
        </w:r>
        <w:r w:rsidR="00780140">
          <w:rPr>
            <w:noProof/>
            <w:kern w:val="0"/>
            <w:sz w:val="22"/>
            <w:szCs w:val="22"/>
            <w:lang w:val="es-PE"/>
          </w:rPr>
          <w:t>¿Qué beneficios tiene medir la cobertura?</w:t>
        </w:r>
        <w:r w:rsidR="0099272C" w:rsidRPr="000D0C34">
          <w:rPr>
            <w:noProof/>
            <w:webHidden/>
            <w:lang w:val="es-PE"/>
          </w:rPr>
          <w:tab/>
        </w:r>
        <w:r w:rsidR="003E0600">
          <w:rPr>
            <w:noProof/>
            <w:webHidden/>
            <w:lang w:val="es-PE"/>
          </w:rPr>
          <w:t>4</w:t>
        </w:r>
      </w:hyperlink>
    </w:p>
    <w:p w:rsidR="0099272C" w:rsidRPr="00780140" w:rsidRDefault="00780140" w:rsidP="00780140">
      <w:pPr>
        <w:pStyle w:val="TDC1"/>
        <w:tabs>
          <w:tab w:val="left" w:pos="1200"/>
          <w:tab w:val="right" w:leader="dot" w:pos="9017"/>
        </w:tabs>
        <w:rPr>
          <w:noProof/>
          <w:kern w:val="0"/>
          <w:sz w:val="22"/>
          <w:szCs w:val="22"/>
          <w:lang w:val="es-PE"/>
        </w:rPr>
      </w:pPr>
      <w:r>
        <w:rPr>
          <w:noProof/>
          <w:lang w:val="es-PE"/>
        </w:rPr>
        <w:t xml:space="preserve">5.     </w:t>
      </w:r>
      <w:hyperlink w:anchor="_Toc485461216" w:history="1">
        <w:r w:rsidRPr="00780140">
          <w:rPr>
            <w:rFonts w:asciiTheme="majorHAnsi" w:eastAsiaTheme="majorEastAsia" w:hAnsiTheme="majorHAnsi" w:cstheme="majorBidi"/>
            <w:b/>
            <w:bCs/>
            <w:lang w:val="es-PE"/>
          </w:rPr>
          <w:t>¿</w:t>
        </w:r>
        <w:r w:rsidRPr="00780140">
          <w:rPr>
            <w:noProof/>
            <w:kern w:val="0"/>
            <w:sz w:val="22"/>
            <w:szCs w:val="22"/>
            <w:lang w:val="es-PE"/>
          </w:rPr>
          <w:t>Una cobertura del 100% asegura que mi código no tiene bugs?</w:t>
        </w:r>
        <w:r w:rsidR="0099272C" w:rsidRPr="00780140">
          <w:rPr>
            <w:noProof/>
            <w:webHidden/>
            <w:lang w:val="es-PE"/>
          </w:rPr>
          <w:tab/>
        </w:r>
        <w:r w:rsidR="003E0600">
          <w:rPr>
            <w:noProof/>
            <w:webHidden/>
            <w:lang w:val="es-PE"/>
          </w:rPr>
          <w:t>5</w:t>
        </w:r>
      </w:hyperlink>
    </w:p>
    <w:p w:rsidR="0099272C" w:rsidRDefault="00AD4C14" w:rsidP="0099272C">
      <w:pPr>
        <w:pStyle w:val="TDC1"/>
        <w:tabs>
          <w:tab w:val="left" w:pos="1200"/>
          <w:tab w:val="right" w:leader="dot" w:pos="9017"/>
        </w:tabs>
        <w:rPr>
          <w:noProof/>
          <w:lang w:val="es-PE"/>
        </w:rPr>
      </w:pPr>
      <w:hyperlink w:anchor="_Toc485461217" w:history="1">
        <w:r w:rsidR="0099272C" w:rsidRPr="000D0C34">
          <w:rPr>
            <w:rStyle w:val="Hipervnculo"/>
            <w:noProof/>
            <w:lang w:val="es-PE"/>
          </w:rPr>
          <w:t>6.</w:t>
        </w:r>
        <w:r w:rsidR="0099272C" w:rsidRPr="000D0C34">
          <w:rPr>
            <w:noProof/>
            <w:kern w:val="0"/>
            <w:sz w:val="22"/>
            <w:szCs w:val="22"/>
            <w:lang w:val="es-PE"/>
          </w:rPr>
          <w:tab/>
        </w:r>
        <w:r w:rsidR="003E0600">
          <w:rPr>
            <w:rStyle w:val="Hipervnculo"/>
            <w:noProof/>
            <w:lang w:val="es-PE"/>
          </w:rPr>
          <w:t>Pruebas unitarias</w:t>
        </w:r>
        <w:r w:rsidR="0099272C" w:rsidRPr="000D0C34">
          <w:rPr>
            <w:noProof/>
            <w:webHidden/>
            <w:lang w:val="es-PE"/>
          </w:rPr>
          <w:tab/>
        </w:r>
        <w:r w:rsidR="003E0600">
          <w:rPr>
            <w:noProof/>
            <w:webHidden/>
            <w:lang w:val="es-PE"/>
          </w:rPr>
          <w:t>5</w:t>
        </w:r>
      </w:hyperlink>
    </w:p>
    <w:p w:rsidR="003E0600" w:rsidRDefault="003E0600" w:rsidP="003E0600">
      <w:pPr>
        <w:pStyle w:val="TDC1"/>
        <w:tabs>
          <w:tab w:val="left" w:pos="1200"/>
          <w:tab w:val="right" w:leader="dot" w:pos="9017"/>
        </w:tabs>
        <w:rPr>
          <w:noProof/>
          <w:lang w:val="es-PE"/>
        </w:rPr>
      </w:pPr>
      <w:hyperlink w:anchor="_Toc485461217" w:history="1">
        <w:r>
          <w:rPr>
            <w:rStyle w:val="Hipervnculo"/>
            <w:noProof/>
            <w:lang w:val="es-PE"/>
          </w:rPr>
          <w:t>7</w:t>
        </w:r>
        <w:r w:rsidRPr="000D0C34">
          <w:rPr>
            <w:rStyle w:val="Hipervnculo"/>
            <w:noProof/>
            <w:lang w:val="es-PE"/>
          </w:rPr>
          <w:t>.</w:t>
        </w:r>
        <w:r w:rsidRPr="000D0C34">
          <w:rPr>
            <w:noProof/>
            <w:kern w:val="0"/>
            <w:sz w:val="22"/>
            <w:szCs w:val="22"/>
            <w:lang w:val="es-PE"/>
          </w:rPr>
          <w:tab/>
        </w:r>
        <w:r>
          <w:rPr>
            <w:rStyle w:val="Hipervnculo"/>
            <w:noProof/>
            <w:lang w:val="es-PE"/>
          </w:rPr>
          <w:t xml:space="preserve">Pruebas </w:t>
        </w:r>
        <w:r>
          <w:rPr>
            <w:rStyle w:val="Hipervnculo"/>
            <w:noProof/>
            <w:lang w:val="es-PE"/>
          </w:rPr>
          <w:t>de integracion</w:t>
        </w:r>
        <w:r w:rsidRPr="000D0C34">
          <w:rPr>
            <w:noProof/>
            <w:webHidden/>
            <w:lang w:val="es-PE"/>
          </w:rPr>
          <w:tab/>
        </w:r>
        <w:r>
          <w:rPr>
            <w:noProof/>
            <w:webHidden/>
            <w:lang w:val="es-PE"/>
          </w:rPr>
          <w:t>6</w:t>
        </w:r>
      </w:hyperlink>
    </w:p>
    <w:p w:rsidR="003E0600" w:rsidRDefault="003E0600" w:rsidP="003E0600">
      <w:pPr>
        <w:pStyle w:val="TDC1"/>
        <w:tabs>
          <w:tab w:val="left" w:pos="1200"/>
          <w:tab w:val="right" w:leader="dot" w:pos="9017"/>
        </w:tabs>
        <w:rPr>
          <w:noProof/>
          <w:lang w:val="es-PE"/>
        </w:rPr>
      </w:pPr>
      <w:hyperlink w:anchor="_Toc485461217" w:history="1">
        <w:r>
          <w:rPr>
            <w:rStyle w:val="Hipervnculo"/>
            <w:noProof/>
            <w:lang w:val="es-PE"/>
          </w:rPr>
          <w:t>8</w:t>
        </w:r>
        <w:r w:rsidRPr="000D0C34">
          <w:rPr>
            <w:rStyle w:val="Hipervnculo"/>
            <w:noProof/>
            <w:lang w:val="es-PE"/>
          </w:rPr>
          <w:t>.</w:t>
        </w:r>
        <w:r w:rsidRPr="000D0C34">
          <w:rPr>
            <w:noProof/>
            <w:kern w:val="0"/>
            <w:sz w:val="22"/>
            <w:szCs w:val="22"/>
            <w:lang w:val="es-PE"/>
          </w:rPr>
          <w:tab/>
        </w:r>
        <w:r>
          <w:rPr>
            <w:rStyle w:val="Hipervnculo"/>
            <w:noProof/>
            <w:lang w:val="es-PE"/>
          </w:rPr>
          <w:t xml:space="preserve">Pruebas </w:t>
        </w:r>
        <w:r>
          <w:rPr>
            <w:rStyle w:val="Hipervnculo"/>
            <w:noProof/>
            <w:lang w:val="es-PE"/>
          </w:rPr>
          <w:t>funcionales</w:t>
        </w:r>
        <w:r w:rsidRPr="000D0C34">
          <w:rPr>
            <w:noProof/>
            <w:webHidden/>
            <w:lang w:val="es-PE"/>
          </w:rPr>
          <w:tab/>
        </w:r>
        <w:r>
          <w:rPr>
            <w:noProof/>
            <w:webHidden/>
            <w:lang w:val="es-PE"/>
          </w:rPr>
          <w:t>8</w:t>
        </w:r>
      </w:hyperlink>
    </w:p>
    <w:p w:rsidR="003E0600" w:rsidRPr="003E0600" w:rsidRDefault="003E0600" w:rsidP="003E0600">
      <w:pPr>
        <w:pStyle w:val="TDC1"/>
        <w:tabs>
          <w:tab w:val="left" w:pos="1200"/>
          <w:tab w:val="right" w:leader="dot" w:pos="9017"/>
        </w:tabs>
        <w:rPr>
          <w:noProof/>
          <w:lang w:val="es-PE"/>
        </w:rPr>
      </w:pPr>
      <w:hyperlink w:anchor="_Toc485461217" w:history="1">
        <w:r>
          <w:rPr>
            <w:rStyle w:val="Hipervnculo"/>
            <w:noProof/>
            <w:lang w:val="es-PE"/>
          </w:rPr>
          <w:t>9</w:t>
        </w:r>
        <w:r w:rsidRPr="000D0C34">
          <w:rPr>
            <w:rStyle w:val="Hipervnculo"/>
            <w:noProof/>
            <w:lang w:val="es-PE"/>
          </w:rPr>
          <w:t>.</w:t>
        </w:r>
        <w:r w:rsidRPr="000D0C34">
          <w:rPr>
            <w:noProof/>
            <w:kern w:val="0"/>
            <w:sz w:val="22"/>
            <w:szCs w:val="22"/>
            <w:lang w:val="es-PE"/>
          </w:rPr>
          <w:tab/>
        </w:r>
        <w:r>
          <w:rPr>
            <w:rStyle w:val="Hipervnculo"/>
            <w:noProof/>
            <w:lang w:val="es-PE"/>
          </w:rPr>
          <w:t>Tecnologias testing</w:t>
        </w:r>
        <w:r w:rsidRPr="000D0C34">
          <w:rPr>
            <w:noProof/>
            <w:webHidden/>
            <w:lang w:val="es-PE"/>
          </w:rPr>
          <w:tab/>
        </w:r>
        <w:r>
          <w:rPr>
            <w:noProof/>
            <w:webHidden/>
            <w:lang w:val="es-PE"/>
          </w:rPr>
          <w:t>8</w:t>
        </w:r>
      </w:hyperlink>
    </w:p>
    <w:p w:rsidR="0099272C" w:rsidRPr="000D0C34" w:rsidRDefault="003E0600" w:rsidP="0099272C">
      <w:pPr>
        <w:pStyle w:val="TDC1"/>
        <w:tabs>
          <w:tab w:val="right" w:leader="dot" w:pos="9017"/>
        </w:tabs>
        <w:rPr>
          <w:noProof/>
          <w:kern w:val="0"/>
          <w:sz w:val="22"/>
          <w:szCs w:val="22"/>
          <w:lang w:val="es-PE"/>
        </w:rPr>
      </w:pPr>
      <w:r>
        <w:rPr>
          <w:lang w:val="es-PE"/>
        </w:rPr>
        <w:t>10</w:t>
      </w:r>
      <w:r w:rsidR="0099272C" w:rsidRPr="000D0C34">
        <w:rPr>
          <w:lang w:val="es-PE"/>
        </w:rPr>
        <w:t xml:space="preserve">.     </w:t>
      </w:r>
      <w:hyperlink w:anchor="_Toc485461223" w:history="1">
        <w:r w:rsidR="0099272C" w:rsidRPr="000D0C34">
          <w:rPr>
            <w:rStyle w:val="Hipervnculo"/>
            <w:noProof/>
            <w:lang w:val="es-PE"/>
          </w:rPr>
          <w:t>Referencias</w:t>
        </w:r>
        <w:r w:rsidR="0099272C" w:rsidRPr="000D0C34">
          <w:rPr>
            <w:noProof/>
            <w:webHidden/>
            <w:lang w:val="es-PE"/>
          </w:rPr>
          <w:tab/>
        </w:r>
        <w:r>
          <w:rPr>
            <w:noProof/>
            <w:webHidden/>
            <w:lang w:val="es-PE"/>
          </w:rPr>
          <w:t>9</w:t>
        </w:r>
      </w:hyperlink>
    </w:p>
    <w:p w:rsidR="0099272C" w:rsidRPr="000D0C34" w:rsidRDefault="0099272C" w:rsidP="0099272C">
      <w:pPr>
        <w:ind w:firstLine="0"/>
        <w:rPr>
          <w:rFonts w:asciiTheme="majorHAnsi" w:eastAsiaTheme="majorEastAsia" w:hAnsiTheme="majorHAnsi" w:cstheme="majorBidi"/>
          <w:lang w:val="es-PE"/>
        </w:rPr>
      </w:pPr>
      <w:r w:rsidRPr="000D0C34">
        <w:rPr>
          <w:b/>
          <w:bCs/>
          <w:noProof/>
          <w:lang w:val="es-PE"/>
        </w:rPr>
        <w:fldChar w:fldCharType="end"/>
      </w:r>
    </w:p>
    <w:p w:rsidR="007038EA" w:rsidRDefault="007038EA" w:rsidP="0099272C">
      <w:pPr>
        <w:ind w:firstLine="0"/>
        <w:rPr>
          <w:lang w:val="es-PE"/>
        </w:rPr>
      </w:pPr>
      <w:r w:rsidRPr="000D0C34">
        <w:rPr>
          <w:lang w:val="es-PE"/>
        </w:rPr>
        <w:br w:type="page"/>
      </w:r>
      <w:bookmarkStart w:id="1" w:name="_GoBack"/>
      <w:bookmarkEnd w:id="1"/>
    </w:p>
    <w:p w:rsidR="00E707BA" w:rsidRPr="000D0C34" w:rsidRDefault="00E707BA" w:rsidP="0099272C">
      <w:pPr>
        <w:ind w:firstLine="0"/>
        <w:rPr>
          <w:b/>
          <w:bCs/>
          <w:noProof/>
          <w:lang w:val="es-PE"/>
        </w:rPr>
      </w:pPr>
    </w:p>
    <w:p w:rsidR="00224434" w:rsidRPr="000D0C34" w:rsidRDefault="00C04336" w:rsidP="00AD4C14">
      <w:pPr>
        <w:pStyle w:val="Prrafodelista"/>
        <w:numPr>
          <w:ilvl w:val="0"/>
          <w:numId w:val="11"/>
        </w:numPr>
        <w:jc w:val="both"/>
        <w:rPr>
          <w:rFonts w:asciiTheme="majorHAnsi" w:eastAsiaTheme="majorEastAsia" w:hAnsiTheme="majorHAnsi" w:cstheme="majorBidi"/>
          <w:b/>
          <w:bCs/>
          <w:lang w:val="es-PE"/>
        </w:rPr>
      </w:pPr>
      <w:r w:rsidRPr="000D0C34">
        <w:rPr>
          <w:rFonts w:asciiTheme="majorHAnsi" w:eastAsiaTheme="majorEastAsia" w:hAnsiTheme="majorHAnsi" w:cstheme="majorBidi"/>
          <w:b/>
          <w:bCs/>
          <w:lang w:val="es-PE"/>
        </w:rPr>
        <w:t>Objetivo</w:t>
      </w:r>
    </w:p>
    <w:p w:rsidR="00C04336" w:rsidRPr="000D0C34" w:rsidRDefault="00C04336" w:rsidP="00C04336">
      <w:pPr>
        <w:pStyle w:val="Prrafodelista"/>
        <w:ind w:firstLine="360"/>
        <w:jc w:val="both"/>
        <w:rPr>
          <w:lang w:val="es-PE"/>
        </w:rPr>
      </w:pPr>
      <w:r w:rsidRPr="000D0C34">
        <w:rPr>
          <w:lang w:val="es-PE"/>
        </w:rPr>
        <w:t xml:space="preserve">El objetivo principal de este trabajo es presentar un ejemplo de gestión de un proyecto de testing de software. Para ello hemos requerido  plasmar algunas experiencias de diferentes proyectos que se encuentran en la web, creando una guía o referencia para el desarrollo de este tipo de ofertas. </w:t>
      </w:r>
    </w:p>
    <w:p w:rsidR="00C04336" w:rsidRPr="000D0C34" w:rsidRDefault="00C04336" w:rsidP="00C04336">
      <w:pPr>
        <w:pStyle w:val="Prrafodelista"/>
        <w:ind w:firstLine="360"/>
        <w:jc w:val="both"/>
        <w:rPr>
          <w:lang w:val="es-PE"/>
        </w:rPr>
      </w:pPr>
    </w:p>
    <w:p w:rsidR="00D313F5" w:rsidRPr="000D0C34" w:rsidRDefault="00C04336" w:rsidP="00C04336">
      <w:pPr>
        <w:pStyle w:val="Prrafodelista"/>
        <w:ind w:firstLine="360"/>
        <w:jc w:val="both"/>
        <w:rPr>
          <w:lang w:val="es-PE"/>
        </w:rPr>
      </w:pPr>
      <w:r w:rsidRPr="000D0C34">
        <w:rPr>
          <w:lang w:val="es-PE"/>
        </w:rPr>
        <w:t>Poniendo más en claro los puntos de este proyecto, está divido en dos partes. La primera parte es una exposición de los fundamentos del testing. Conceptos básicos, herramientas, equipos que intervienen, metodologías... Se podría entender como las partes más importantes que cualquier persona que se dedique al testing debe tener claro para desarrollar las tareas propias de este mundo, ya sea ingeniero junior y no digamos un manager. La segunda parte es la presentación de un caso práctico de la gestión de un proyecto.</w:t>
      </w:r>
    </w:p>
    <w:p w:rsidR="00C52E97" w:rsidRPr="000D0C34" w:rsidRDefault="00C52E97" w:rsidP="00C52E97">
      <w:pPr>
        <w:pStyle w:val="Prrafodelista"/>
        <w:ind w:left="1080"/>
        <w:jc w:val="center"/>
        <w:rPr>
          <w:lang w:val="es-PE"/>
        </w:rPr>
      </w:pPr>
    </w:p>
    <w:p w:rsidR="00307C6F" w:rsidRPr="00307C6F" w:rsidRDefault="00C04336" w:rsidP="00AD4C14">
      <w:pPr>
        <w:pStyle w:val="Prrafodelista"/>
        <w:numPr>
          <w:ilvl w:val="0"/>
          <w:numId w:val="11"/>
        </w:numPr>
        <w:jc w:val="both"/>
        <w:rPr>
          <w:rFonts w:asciiTheme="majorHAnsi" w:eastAsiaTheme="majorEastAsia" w:hAnsiTheme="majorHAnsi" w:cstheme="majorBidi"/>
          <w:b/>
          <w:bCs/>
          <w:lang w:val="es-PE"/>
        </w:rPr>
      </w:pPr>
      <w:r w:rsidRPr="000D0C34">
        <w:rPr>
          <w:rFonts w:asciiTheme="majorHAnsi" w:eastAsiaTheme="majorEastAsia" w:hAnsiTheme="majorHAnsi" w:cstheme="majorBidi"/>
          <w:b/>
          <w:bCs/>
          <w:lang w:val="es-PE"/>
        </w:rPr>
        <w:t>Introducción</w:t>
      </w:r>
    </w:p>
    <w:p w:rsidR="00C04336" w:rsidRPr="000D0C34" w:rsidRDefault="00C04336" w:rsidP="00AD4C14">
      <w:pPr>
        <w:pStyle w:val="Prrafodelista"/>
        <w:numPr>
          <w:ilvl w:val="0"/>
          <w:numId w:val="12"/>
        </w:numPr>
        <w:jc w:val="both"/>
        <w:rPr>
          <w:rFonts w:asciiTheme="majorHAnsi" w:eastAsiaTheme="majorEastAsia" w:hAnsiTheme="majorHAnsi" w:cstheme="majorBidi"/>
          <w:b/>
          <w:bCs/>
          <w:lang w:val="es-PE"/>
        </w:rPr>
      </w:pPr>
      <w:r w:rsidRPr="000D0C34">
        <w:rPr>
          <w:lang w:val="es-PE"/>
        </w:rPr>
        <w:t>“Software testing es una metodología para encontrar defectos en el software”</w:t>
      </w:r>
    </w:p>
    <w:p w:rsidR="00C04336" w:rsidRPr="000D0C34" w:rsidRDefault="00C04336" w:rsidP="00AD4C14">
      <w:pPr>
        <w:pStyle w:val="Prrafodelista"/>
        <w:numPr>
          <w:ilvl w:val="0"/>
          <w:numId w:val="12"/>
        </w:numPr>
        <w:jc w:val="both"/>
        <w:rPr>
          <w:rFonts w:asciiTheme="majorHAnsi" w:eastAsiaTheme="majorEastAsia" w:hAnsiTheme="majorHAnsi" w:cstheme="majorBidi"/>
          <w:b/>
          <w:bCs/>
          <w:lang w:val="es-PE"/>
        </w:rPr>
      </w:pPr>
      <w:r w:rsidRPr="000D0C34">
        <w:rPr>
          <w:lang w:val="es-PE"/>
        </w:rPr>
        <w:t>“Software testing es el proceso utilizado para medir la calidad de cualquier software desarrollado”</w:t>
      </w:r>
    </w:p>
    <w:p w:rsidR="00C04336" w:rsidRPr="000D0C34" w:rsidRDefault="00C04336" w:rsidP="00AD4C14">
      <w:pPr>
        <w:pStyle w:val="Prrafodelista"/>
        <w:numPr>
          <w:ilvl w:val="0"/>
          <w:numId w:val="12"/>
        </w:numPr>
        <w:jc w:val="both"/>
        <w:rPr>
          <w:rFonts w:asciiTheme="majorHAnsi" w:eastAsiaTheme="majorEastAsia" w:hAnsiTheme="majorHAnsi" w:cstheme="majorBidi"/>
          <w:b/>
          <w:bCs/>
          <w:lang w:val="es-PE"/>
        </w:rPr>
      </w:pPr>
      <w:r w:rsidRPr="000D0C34">
        <w:rPr>
          <w:lang w:val="es-PE"/>
        </w:rPr>
        <w:t>“Software testing es cualquier actividad dirigida a evaluar una característica o capacidad de un programa y determinar si se cumplen los requisitos deseados” “Testing es el proceso de verificación del correcto funcionamiento de una aplicación”</w:t>
      </w:r>
    </w:p>
    <w:p w:rsidR="00C04336" w:rsidRPr="000D0C34" w:rsidRDefault="00C04336" w:rsidP="00C04336">
      <w:pPr>
        <w:pStyle w:val="Prrafodelista"/>
        <w:ind w:left="1440"/>
        <w:jc w:val="both"/>
        <w:rPr>
          <w:lang w:val="es-PE"/>
        </w:rPr>
      </w:pPr>
    </w:p>
    <w:p w:rsidR="00C04336" w:rsidRPr="000D0C34" w:rsidRDefault="00C04336" w:rsidP="00C04336">
      <w:pPr>
        <w:pStyle w:val="Prrafodelista"/>
        <w:ind w:left="1440"/>
        <w:jc w:val="both"/>
        <w:rPr>
          <w:lang w:val="es-PE"/>
        </w:rPr>
      </w:pPr>
    </w:p>
    <w:p w:rsidR="00C04336" w:rsidRPr="000D0C34" w:rsidRDefault="00C04336" w:rsidP="00C04336">
      <w:pPr>
        <w:pStyle w:val="Prrafodelista"/>
        <w:ind w:left="1440"/>
        <w:jc w:val="both"/>
        <w:rPr>
          <w:rFonts w:asciiTheme="majorHAnsi" w:eastAsiaTheme="majorEastAsia" w:hAnsiTheme="majorHAnsi" w:cstheme="majorBidi"/>
          <w:b/>
          <w:bCs/>
          <w:lang w:val="es-PE"/>
        </w:rPr>
      </w:pPr>
    </w:p>
    <w:p w:rsidR="00C04336" w:rsidRPr="000D0C34" w:rsidRDefault="00C04336" w:rsidP="00C04336">
      <w:pPr>
        <w:ind w:left="720"/>
        <w:jc w:val="both"/>
        <w:rPr>
          <w:lang w:val="es-PE"/>
        </w:rPr>
      </w:pPr>
      <w:r w:rsidRPr="000D0C34">
        <w:rPr>
          <w:lang w:val="es-PE"/>
        </w:rPr>
        <w:t>En pocas palabras  el término testing de software es aquella prueba  que se encarga de encontrar las posibles diferencias en cuanto al funcionamiento deseado de un determinado software y su funcionamiento real.</w:t>
      </w:r>
    </w:p>
    <w:p w:rsidR="00C04336" w:rsidRPr="000D0C34" w:rsidRDefault="00C04336" w:rsidP="00C04336">
      <w:pPr>
        <w:ind w:left="720"/>
        <w:jc w:val="both"/>
        <w:rPr>
          <w:lang w:val="es-PE"/>
        </w:rPr>
      </w:pPr>
    </w:p>
    <w:p w:rsidR="00307C6F" w:rsidRDefault="00C04336" w:rsidP="00307C6F">
      <w:pPr>
        <w:ind w:left="720"/>
        <w:jc w:val="both"/>
        <w:rPr>
          <w:rFonts w:asciiTheme="majorHAnsi" w:eastAsiaTheme="majorEastAsia" w:hAnsiTheme="majorHAnsi" w:cstheme="majorBidi"/>
          <w:b/>
          <w:bCs/>
          <w:lang w:val="es-PE"/>
        </w:rPr>
      </w:pPr>
      <w:r w:rsidRPr="000D0C34">
        <w:rPr>
          <w:lang w:val="es-PE"/>
        </w:rPr>
        <w:t xml:space="preserve">¿Por qué el software usualmente no funciona correctamente? Debido a los errores de las personas. Las personas encargadas de desarrollar la aplicación, pueden cometer errores en su diseño y desarrollo. Esos errores hacen que aparezcan errores inherentes a la aplicación. </w:t>
      </w:r>
      <w:r w:rsidR="000D0C34">
        <w:rPr>
          <w:lang w:val="es-PE"/>
        </w:rPr>
        <w:t xml:space="preserve"> </w:t>
      </w:r>
      <w:r w:rsidRPr="000D0C34">
        <w:rPr>
          <w:lang w:val="es-PE"/>
        </w:rPr>
        <w:t>A estos errores se les denomina defectos o bugs.</w:t>
      </w:r>
    </w:p>
    <w:p w:rsidR="00307C6F" w:rsidRDefault="00307C6F" w:rsidP="00307C6F">
      <w:pPr>
        <w:ind w:left="720"/>
        <w:jc w:val="both"/>
        <w:rPr>
          <w:rFonts w:asciiTheme="majorHAnsi" w:eastAsiaTheme="majorEastAsia" w:hAnsiTheme="majorHAnsi" w:cstheme="majorBidi"/>
          <w:b/>
          <w:bCs/>
          <w:lang w:val="es-PE"/>
        </w:rPr>
      </w:pPr>
    </w:p>
    <w:p w:rsidR="00307C6F" w:rsidRDefault="00307C6F" w:rsidP="00AD4C14">
      <w:pPr>
        <w:pStyle w:val="Prrafodelista"/>
        <w:numPr>
          <w:ilvl w:val="0"/>
          <w:numId w:val="11"/>
        </w:numPr>
        <w:jc w:val="both"/>
        <w:rPr>
          <w:rFonts w:asciiTheme="majorHAnsi" w:eastAsiaTheme="majorEastAsia" w:hAnsiTheme="majorHAnsi" w:cstheme="majorBidi"/>
          <w:b/>
          <w:bCs/>
          <w:lang w:val="es-PE"/>
        </w:rPr>
      </w:pPr>
      <w:r w:rsidRPr="00307C6F">
        <w:rPr>
          <w:rFonts w:asciiTheme="majorHAnsi" w:eastAsiaTheme="majorEastAsia" w:hAnsiTheme="majorHAnsi" w:cstheme="majorBidi"/>
          <w:b/>
          <w:bCs/>
          <w:lang w:val="es-PE"/>
        </w:rPr>
        <w:t>¿Qué es la cobertura?</w:t>
      </w:r>
    </w:p>
    <w:p w:rsidR="00307C6F" w:rsidRDefault="00307C6F" w:rsidP="00307C6F">
      <w:pPr>
        <w:pStyle w:val="Prrafodelista"/>
        <w:ind w:left="1080" w:firstLine="360"/>
        <w:jc w:val="both"/>
        <w:rPr>
          <w:lang w:val="es-PE"/>
        </w:rPr>
      </w:pPr>
      <w:r w:rsidRPr="00307C6F">
        <w:rPr>
          <w:lang w:val="es-PE"/>
        </w:rPr>
        <w:t xml:space="preserve">La cobertura es la cantidad de código (medida porcentualmente) que está </w:t>
      </w:r>
      <w:r w:rsidR="00B64A00">
        <w:rPr>
          <w:lang w:val="es-PE"/>
        </w:rPr>
        <w:t>siend</w:t>
      </w:r>
      <w:r w:rsidRPr="00307C6F">
        <w:rPr>
          <w:lang w:val="es-PE"/>
        </w:rPr>
        <w:t>o cubierto por las pruebas. O sea, ejecuto las pruebas de mi aplicación y si hay alguna línea de mi código que nunca fue ejecutada en el contexto de las pruebas, entonces dicha línea no está cubierta. Si mi código consta de 100 líneas y solo 50 líneas están siendo ejecutadas al correr las pruebas, entonces mi cobertura es del 50%</w:t>
      </w:r>
      <w:r>
        <w:rPr>
          <w:lang w:val="es-PE"/>
        </w:rPr>
        <w:t>.</w:t>
      </w:r>
    </w:p>
    <w:p w:rsidR="0096755F" w:rsidRDefault="0096755F" w:rsidP="00307C6F">
      <w:pPr>
        <w:pStyle w:val="Prrafodelista"/>
        <w:ind w:left="1080" w:firstLine="360"/>
        <w:jc w:val="both"/>
        <w:rPr>
          <w:lang w:val="es-PE"/>
        </w:rPr>
      </w:pPr>
    </w:p>
    <w:p w:rsidR="0096755F" w:rsidRPr="0096755F" w:rsidRDefault="0096755F" w:rsidP="00307C6F">
      <w:pPr>
        <w:pStyle w:val="Prrafodelista"/>
        <w:ind w:left="1080" w:firstLine="360"/>
        <w:jc w:val="both"/>
        <w:rPr>
          <w:lang w:val="es-PE"/>
        </w:rPr>
      </w:pPr>
      <w:r>
        <w:rPr>
          <w:lang w:val="es-PE"/>
        </w:rPr>
        <w:t xml:space="preserve">También podemos decir que la cobertura de código </w:t>
      </w:r>
      <w:r w:rsidRPr="0096755F">
        <w:rPr>
          <w:lang w:val="es-PE"/>
        </w:rPr>
        <w:t>es la cantidad de código que está sometido a nuestras pruebas. A mayor cobertura mayor cantidad de código está siendo probado por nuestras pruebas unitarias.</w:t>
      </w:r>
    </w:p>
    <w:p w:rsidR="00B64A00" w:rsidRPr="00B64A00" w:rsidRDefault="00B64A00" w:rsidP="00B64A00">
      <w:pPr>
        <w:jc w:val="both"/>
        <w:rPr>
          <w:lang w:val="es-PE"/>
        </w:rPr>
      </w:pPr>
    </w:p>
    <w:p w:rsidR="00B64A00" w:rsidRDefault="00B64A00" w:rsidP="00AD4C14">
      <w:pPr>
        <w:pStyle w:val="Prrafodelista"/>
        <w:numPr>
          <w:ilvl w:val="0"/>
          <w:numId w:val="11"/>
        </w:numPr>
        <w:jc w:val="both"/>
        <w:rPr>
          <w:rFonts w:asciiTheme="majorHAnsi" w:eastAsiaTheme="majorEastAsia" w:hAnsiTheme="majorHAnsi" w:cstheme="majorBidi"/>
          <w:b/>
          <w:bCs/>
          <w:lang w:val="es-PE"/>
        </w:rPr>
      </w:pPr>
      <w:r w:rsidRPr="00B64A00">
        <w:rPr>
          <w:rFonts w:asciiTheme="majorHAnsi" w:eastAsiaTheme="majorEastAsia" w:hAnsiTheme="majorHAnsi" w:cstheme="majorBidi"/>
          <w:b/>
          <w:bCs/>
          <w:lang w:val="es-PE"/>
        </w:rPr>
        <w:t>¿Qué beneficio tiene medir la cobertura?</w:t>
      </w:r>
    </w:p>
    <w:p w:rsidR="00B64A00" w:rsidRDefault="00B64A00" w:rsidP="00B64A00">
      <w:pPr>
        <w:ind w:left="1080" w:firstLine="360"/>
        <w:jc w:val="both"/>
        <w:rPr>
          <w:lang w:val="es-PE"/>
        </w:rPr>
      </w:pPr>
      <w:r w:rsidRPr="00B64A00">
        <w:rPr>
          <w:lang w:val="es-PE"/>
        </w:rPr>
        <w:t xml:space="preserve">Una respuesta genérica podría ser que aumenta la calidad de mi aplicación. Siendo más concreto podría decir que si tengo una alta cobertura, significa que gran parte me mi código está siendo probado y por consiguiente podría tener cierta </w:t>
      </w:r>
      <w:r w:rsidRPr="00B64A00">
        <w:rPr>
          <w:lang w:val="es-PE"/>
        </w:rPr>
        <w:lastRenderedPageBreak/>
        <w:t>certeza sobre el correcto funcionamiento de mi aplicación. Al mismo tiempo medir la cobertura podría ayudarme a detectar código innecesario en mi aplicación, ya que es código que no se ejecuta.</w:t>
      </w:r>
    </w:p>
    <w:p w:rsidR="00E707BA" w:rsidRPr="0096755F" w:rsidRDefault="00E707BA" w:rsidP="0096755F">
      <w:pPr>
        <w:ind w:firstLine="0"/>
        <w:jc w:val="both"/>
        <w:rPr>
          <w:rFonts w:ascii="Helvetica" w:hAnsi="Helvetica" w:cs="Helvetica"/>
          <w:color w:val="333333"/>
          <w:spacing w:val="3"/>
          <w:shd w:val="clear" w:color="auto" w:fill="FFFFFF"/>
          <w:lang w:val="es-PE"/>
        </w:rPr>
      </w:pPr>
    </w:p>
    <w:p w:rsidR="00E707BA" w:rsidRDefault="00E707BA" w:rsidP="00AD4C14">
      <w:pPr>
        <w:pStyle w:val="Prrafodelista"/>
        <w:numPr>
          <w:ilvl w:val="0"/>
          <w:numId w:val="11"/>
        </w:numPr>
        <w:jc w:val="both"/>
        <w:rPr>
          <w:rFonts w:asciiTheme="majorHAnsi" w:eastAsiaTheme="majorEastAsia" w:hAnsiTheme="majorHAnsi" w:cstheme="majorBidi"/>
          <w:b/>
          <w:bCs/>
          <w:lang w:val="es-PE"/>
        </w:rPr>
      </w:pPr>
      <w:r w:rsidRPr="00E707BA">
        <w:rPr>
          <w:rFonts w:asciiTheme="majorHAnsi" w:eastAsiaTheme="majorEastAsia" w:hAnsiTheme="majorHAnsi" w:cstheme="majorBidi"/>
          <w:b/>
          <w:bCs/>
          <w:lang w:val="es-PE"/>
        </w:rPr>
        <w:t>¿Una cobertura del 100% asegura que mi código no tiene bugs?</w:t>
      </w:r>
    </w:p>
    <w:p w:rsidR="00E707BA" w:rsidRDefault="00E707BA" w:rsidP="00E707BA">
      <w:pPr>
        <w:pStyle w:val="Prrafodelista"/>
        <w:ind w:left="1080" w:firstLine="360"/>
        <w:jc w:val="both"/>
        <w:rPr>
          <w:lang w:val="es-PE"/>
        </w:rPr>
      </w:pPr>
      <w:r w:rsidRPr="00E707BA">
        <w:rPr>
          <w:lang w:val="es-PE"/>
        </w:rPr>
        <w:t>De ninguna manera, una cobertura del 100% solo nos dice que todo nuestro código está siendo cubierto por pruebas, pero puede que las pruebas no estén contemplando algunas situaciones, o sea, que faltan pruebas o incluso podría ocurrir que las pruebas fueran deficientes.</w:t>
      </w:r>
    </w:p>
    <w:p w:rsidR="00E707BA" w:rsidRDefault="00E707BA" w:rsidP="00E707BA">
      <w:pPr>
        <w:jc w:val="both"/>
        <w:rPr>
          <w:lang w:val="es-PE"/>
        </w:rPr>
      </w:pPr>
    </w:p>
    <w:p w:rsidR="00E707BA" w:rsidRDefault="0096755F" w:rsidP="00AD4C14">
      <w:pPr>
        <w:pStyle w:val="Prrafodelista"/>
        <w:numPr>
          <w:ilvl w:val="0"/>
          <w:numId w:val="11"/>
        </w:numPr>
        <w:jc w:val="both"/>
        <w:rPr>
          <w:rFonts w:asciiTheme="majorHAnsi" w:eastAsiaTheme="majorEastAsia" w:hAnsiTheme="majorHAnsi" w:cstheme="majorBidi"/>
          <w:b/>
          <w:bCs/>
          <w:lang w:val="es-PE"/>
        </w:rPr>
      </w:pPr>
      <w:r w:rsidRPr="0096755F">
        <w:rPr>
          <w:rFonts w:asciiTheme="majorHAnsi" w:eastAsiaTheme="majorEastAsia" w:hAnsiTheme="majorHAnsi" w:cstheme="majorBidi"/>
          <w:b/>
          <w:bCs/>
          <w:lang w:val="es-PE"/>
        </w:rPr>
        <w:t>Pruebas unitarias</w:t>
      </w:r>
    </w:p>
    <w:p w:rsidR="00860A01" w:rsidRDefault="00860A01" w:rsidP="00860A01">
      <w:pPr>
        <w:ind w:left="1080" w:firstLine="360"/>
        <w:jc w:val="both"/>
        <w:rPr>
          <w:lang w:val="es-PE"/>
        </w:rPr>
      </w:pPr>
      <w:r w:rsidRPr="00860A01">
        <w:rPr>
          <w:lang w:val="es-PE"/>
        </w:rPr>
        <w:t>Un unit test es un método que prueba una unidad de código. Al hablar de una unidad de código nos referimos a un requerimiento. Muchos desarrolladores tienen su propio concepto de lo que es una prueba unitaria; sin embargo, la gran mayoría coincide en que una prueba unitaria tiene las</w:t>
      </w:r>
      <w:r w:rsidRPr="00860A01">
        <w:rPr>
          <w:rFonts w:ascii="Segoe UI" w:hAnsi="Segoe UI" w:cs="Segoe UI"/>
          <w:color w:val="333333"/>
          <w:sz w:val="23"/>
          <w:szCs w:val="23"/>
          <w:shd w:val="clear" w:color="auto" w:fill="FFFFFF"/>
          <w:lang w:val="es-PE"/>
        </w:rPr>
        <w:t xml:space="preserve"> </w:t>
      </w:r>
      <w:r w:rsidRPr="00860A01">
        <w:rPr>
          <w:lang w:val="es-PE"/>
        </w:rPr>
        <w:t>siguientes características:</w:t>
      </w:r>
    </w:p>
    <w:p w:rsidR="00860A01" w:rsidRPr="00860A01" w:rsidRDefault="00860A01" w:rsidP="00AD4C14">
      <w:pPr>
        <w:numPr>
          <w:ilvl w:val="0"/>
          <w:numId w:val="13"/>
        </w:numPr>
        <w:shd w:val="clear" w:color="auto" w:fill="FFFFFF"/>
        <w:spacing w:after="150"/>
        <w:jc w:val="both"/>
        <w:rPr>
          <w:lang w:val="es-PE"/>
        </w:rPr>
      </w:pPr>
      <w:r w:rsidRPr="00860A01">
        <w:rPr>
          <w:lang w:val="es-PE"/>
        </w:rPr>
        <w:t>Prueba solamente pequeñas cantidades de código: Solamente prueba el código del requerimiento específico.</w:t>
      </w:r>
    </w:p>
    <w:p w:rsidR="00860A01" w:rsidRPr="00860A01" w:rsidRDefault="00860A01" w:rsidP="00AD4C14">
      <w:pPr>
        <w:numPr>
          <w:ilvl w:val="0"/>
          <w:numId w:val="13"/>
        </w:numPr>
        <w:shd w:val="clear" w:color="auto" w:fill="FFFFFF"/>
        <w:spacing w:after="150"/>
        <w:jc w:val="both"/>
        <w:rPr>
          <w:lang w:val="es-PE"/>
        </w:rPr>
      </w:pPr>
      <w:r w:rsidRPr="00860A01">
        <w:rPr>
          <w:lang w:val="es-PE"/>
        </w:rPr>
        <w:t>Se aísla de otro código y de otros desarrolladores: El unit test prueba exclusivamente el código relacionado con el requerimiento y no interfiere con el trabajo hecho por otros desarrolladores.</w:t>
      </w:r>
    </w:p>
    <w:p w:rsidR="00860A01" w:rsidRDefault="00860A01" w:rsidP="00AD4C14">
      <w:pPr>
        <w:numPr>
          <w:ilvl w:val="0"/>
          <w:numId w:val="13"/>
        </w:numPr>
        <w:shd w:val="clear" w:color="auto" w:fill="FFFFFF"/>
        <w:spacing w:after="150"/>
        <w:jc w:val="both"/>
        <w:rPr>
          <w:lang w:val="es-PE"/>
        </w:rPr>
      </w:pPr>
      <w:r w:rsidRPr="00860A01">
        <w:rPr>
          <w:lang w:val="es-PE"/>
        </w:rPr>
        <w:t>Solamente se prueban los endpoints públicos: Esto principalmente porque los disparadores de los métodos privados son métodos públicos por lo tanto se abarca el código de los métodos privados dentro de las pruebas.</w:t>
      </w:r>
    </w:p>
    <w:p w:rsidR="00860A01" w:rsidRDefault="00860A01" w:rsidP="00860A01">
      <w:pPr>
        <w:shd w:val="clear" w:color="auto" w:fill="FFFFFF"/>
        <w:spacing w:after="150"/>
        <w:jc w:val="both"/>
        <w:rPr>
          <w:lang w:val="es-PE"/>
        </w:rPr>
      </w:pPr>
    </w:p>
    <w:p w:rsidR="00860A01" w:rsidRPr="00860A01" w:rsidRDefault="00860A01" w:rsidP="00860A01">
      <w:pPr>
        <w:shd w:val="clear" w:color="auto" w:fill="FFFFFF"/>
        <w:spacing w:after="150"/>
        <w:jc w:val="both"/>
        <w:rPr>
          <w:lang w:val="es-PE"/>
        </w:rPr>
      </w:pPr>
    </w:p>
    <w:p w:rsidR="00860A01" w:rsidRPr="00860A01" w:rsidRDefault="00860A01" w:rsidP="00AD4C14">
      <w:pPr>
        <w:numPr>
          <w:ilvl w:val="0"/>
          <w:numId w:val="13"/>
        </w:numPr>
        <w:shd w:val="clear" w:color="auto" w:fill="FFFFFF"/>
        <w:spacing w:after="150"/>
        <w:jc w:val="both"/>
        <w:rPr>
          <w:lang w:val="es-PE"/>
        </w:rPr>
      </w:pPr>
      <w:r w:rsidRPr="00860A01">
        <w:rPr>
          <w:lang w:val="es-PE"/>
        </w:rPr>
        <w:t>Los resultados son automatizados: Cuando ejecutamos las pruebas lo podemos hacer de forma individual o de forma grupal. Estas pruebas las hace el motor de prueba y los resultados de los mismos deben de ser precisos con respecto a cada prueba unitaria desarrollada</w:t>
      </w:r>
    </w:p>
    <w:p w:rsidR="00860A01" w:rsidRPr="00860A01" w:rsidRDefault="00860A01" w:rsidP="00AD4C14">
      <w:pPr>
        <w:numPr>
          <w:ilvl w:val="0"/>
          <w:numId w:val="13"/>
        </w:numPr>
        <w:shd w:val="clear" w:color="auto" w:fill="FFFFFF"/>
        <w:spacing w:after="150"/>
        <w:jc w:val="both"/>
        <w:rPr>
          <w:lang w:val="es-PE"/>
        </w:rPr>
      </w:pPr>
      <w:r w:rsidRPr="00860A01">
        <w:rPr>
          <w:lang w:val="es-PE"/>
        </w:rPr>
        <w:t>Repetible y predecible: No importa el orden y las veces que se repita la prueba, el resultado siempre debe de ser el mismo.</w:t>
      </w:r>
    </w:p>
    <w:p w:rsidR="00860A01" w:rsidRPr="00860A01" w:rsidRDefault="00860A01" w:rsidP="00AD4C14">
      <w:pPr>
        <w:numPr>
          <w:ilvl w:val="0"/>
          <w:numId w:val="13"/>
        </w:numPr>
        <w:shd w:val="clear" w:color="auto" w:fill="FFFFFF"/>
        <w:spacing w:after="150"/>
        <w:jc w:val="both"/>
        <w:rPr>
          <w:lang w:val="es-PE"/>
        </w:rPr>
      </w:pPr>
      <w:r w:rsidRPr="00860A01">
        <w:rPr>
          <w:lang w:val="es-PE"/>
        </w:rPr>
        <w:t>Son rápidos de desarrollar: Contrariamente a lo que piensan los desarrolladores –&gt; que el desarrollo de pruebas unitarias quita tiempo – los unit test por lo general deben de ser simples y rápidos de desarrollar. Difícilmente una prueba unitaria deba de tomar más de cinco minutos en su desarrollo.</w:t>
      </w:r>
    </w:p>
    <w:p w:rsidR="00A40E62" w:rsidRDefault="00A40E62" w:rsidP="0096755F">
      <w:pPr>
        <w:ind w:left="1080" w:firstLine="360"/>
        <w:jc w:val="both"/>
        <w:rPr>
          <w:lang w:val="es-PE"/>
        </w:rPr>
      </w:pPr>
    </w:p>
    <w:p w:rsidR="00A40E62" w:rsidRDefault="00A40E62" w:rsidP="00AD4C14">
      <w:pPr>
        <w:pStyle w:val="Prrafodelista"/>
        <w:numPr>
          <w:ilvl w:val="0"/>
          <w:numId w:val="11"/>
        </w:numPr>
        <w:jc w:val="both"/>
        <w:rPr>
          <w:rFonts w:asciiTheme="majorHAnsi" w:eastAsiaTheme="majorEastAsia" w:hAnsiTheme="majorHAnsi" w:cstheme="majorBidi"/>
          <w:b/>
          <w:bCs/>
          <w:lang w:val="es-PE"/>
        </w:rPr>
      </w:pPr>
      <w:r>
        <w:rPr>
          <w:rFonts w:asciiTheme="majorHAnsi" w:eastAsiaTheme="majorEastAsia" w:hAnsiTheme="majorHAnsi" w:cstheme="majorBidi"/>
          <w:b/>
          <w:bCs/>
          <w:lang w:val="es-PE"/>
        </w:rPr>
        <w:t>Pruebas de integración</w:t>
      </w:r>
    </w:p>
    <w:p w:rsidR="00860A01" w:rsidRDefault="00860A01" w:rsidP="00F756A7">
      <w:pPr>
        <w:ind w:left="1080" w:firstLine="360"/>
        <w:jc w:val="both"/>
        <w:rPr>
          <w:lang w:val="es-PE"/>
        </w:rPr>
      </w:pPr>
      <w:r w:rsidRPr="00860A01">
        <w:rPr>
          <w:lang w:val="es-PE"/>
        </w:rPr>
        <w:t>Pruebas integrales o pruebas de integración son aquellas que se realizan en el ámbito del desarrollo de software una vez que se han aprobado las pruebas</w:t>
      </w:r>
      <w:r>
        <w:rPr>
          <w:lang w:val="es-PE"/>
        </w:rPr>
        <w:t xml:space="preserve"> </w:t>
      </w:r>
      <w:r w:rsidRPr="00860A01">
        <w:rPr>
          <w:lang w:val="es-PE"/>
        </w:rPr>
        <w:t>unitarias y lo que prueban es que todos los elementos unitarios que componen el software, funcionan juntos correctamente probándolos en grupo</w:t>
      </w:r>
      <w:r w:rsidR="00F756A7">
        <w:rPr>
          <w:lang w:val="es-PE"/>
        </w:rPr>
        <w:t xml:space="preserve">s. </w:t>
      </w:r>
      <w:r>
        <w:rPr>
          <w:lang w:val="es-PE"/>
        </w:rPr>
        <w:t>Sus características principales son:</w:t>
      </w:r>
    </w:p>
    <w:p w:rsidR="00F756A7" w:rsidRDefault="00F756A7" w:rsidP="00AD4C14">
      <w:pPr>
        <w:pStyle w:val="Prrafodelista"/>
        <w:numPr>
          <w:ilvl w:val="0"/>
          <w:numId w:val="12"/>
        </w:numPr>
        <w:ind w:left="1843"/>
        <w:jc w:val="both"/>
        <w:rPr>
          <w:lang w:val="es-PE"/>
        </w:rPr>
      </w:pPr>
      <w:r w:rsidRPr="00F756A7">
        <w:rPr>
          <w:lang w:val="es-PE"/>
        </w:rPr>
        <w:t>Se deben ensamblar o integrar los módulos para formar el paquete de software completo.</w:t>
      </w:r>
    </w:p>
    <w:p w:rsidR="00F756A7" w:rsidRDefault="00F756A7" w:rsidP="00AD4C14">
      <w:pPr>
        <w:pStyle w:val="Prrafodelista"/>
        <w:numPr>
          <w:ilvl w:val="0"/>
          <w:numId w:val="12"/>
        </w:numPr>
        <w:ind w:left="1843"/>
        <w:jc w:val="both"/>
        <w:rPr>
          <w:lang w:val="es-PE"/>
        </w:rPr>
      </w:pPr>
      <w:r w:rsidRPr="00F756A7">
        <w:rPr>
          <w:lang w:val="es-PE"/>
        </w:rPr>
        <w:t>La prueba de integración se dirige a todos los aspectos asociados con el doble problema de verificación y de construcción del programa.</w:t>
      </w:r>
    </w:p>
    <w:p w:rsidR="00F756A7" w:rsidRDefault="00F756A7" w:rsidP="00F756A7">
      <w:pPr>
        <w:jc w:val="both"/>
        <w:rPr>
          <w:lang w:val="es-PE"/>
        </w:rPr>
      </w:pPr>
    </w:p>
    <w:p w:rsidR="00F756A7" w:rsidRPr="00F756A7" w:rsidRDefault="00F756A7" w:rsidP="00F756A7">
      <w:pPr>
        <w:jc w:val="both"/>
        <w:rPr>
          <w:lang w:val="es-PE"/>
        </w:rPr>
      </w:pPr>
    </w:p>
    <w:p w:rsidR="00F756A7" w:rsidRPr="00F756A7" w:rsidRDefault="00F756A7" w:rsidP="00AD4C14">
      <w:pPr>
        <w:pStyle w:val="Prrafodelista"/>
        <w:numPr>
          <w:ilvl w:val="0"/>
          <w:numId w:val="12"/>
        </w:numPr>
        <w:ind w:left="1843"/>
        <w:jc w:val="both"/>
        <w:rPr>
          <w:lang w:val="es-PE"/>
        </w:rPr>
      </w:pPr>
      <w:r w:rsidRPr="00F756A7">
        <w:rPr>
          <w:lang w:val="es-PE"/>
        </w:rPr>
        <w:t>Las técnicas que más prevalecen son las de diseño de casos de prueba de caja negra.</w:t>
      </w:r>
    </w:p>
    <w:p w:rsidR="00F756A7" w:rsidRDefault="00F756A7" w:rsidP="00F756A7">
      <w:pPr>
        <w:jc w:val="both"/>
        <w:rPr>
          <w:lang w:val="es-PE"/>
        </w:rPr>
      </w:pPr>
    </w:p>
    <w:p w:rsidR="00F756A7" w:rsidRDefault="00F756A7" w:rsidP="00AD4C14">
      <w:pPr>
        <w:pStyle w:val="Prrafodelista"/>
        <w:numPr>
          <w:ilvl w:val="0"/>
          <w:numId w:val="11"/>
        </w:numPr>
        <w:jc w:val="both"/>
        <w:rPr>
          <w:rFonts w:asciiTheme="majorHAnsi" w:eastAsiaTheme="majorEastAsia" w:hAnsiTheme="majorHAnsi" w:cstheme="majorBidi"/>
          <w:b/>
          <w:bCs/>
          <w:lang w:val="es-PE"/>
        </w:rPr>
      </w:pPr>
      <w:r w:rsidRPr="00F756A7">
        <w:rPr>
          <w:rFonts w:asciiTheme="majorHAnsi" w:eastAsiaTheme="majorEastAsia" w:hAnsiTheme="majorHAnsi" w:cstheme="majorBidi"/>
          <w:b/>
          <w:bCs/>
          <w:lang w:val="es-PE"/>
        </w:rPr>
        <w:t>Pruebas funcionales</w:t>
      </w:r>
    </w:p>
    <w:p w:rsidR="008E76C7" w:rsidRPr="008E76C7" w:rsidRDefault="00F756A7" w:rsidP="008E76C7">
      <w:pPr>
        <w:pStyle w:val="Prrafodelista"/>
        <w:ind w:left="1080" w:firstLine="360"/>
        <w:jc w:val="both"/>
        <w:rPr>
          <w:lang w:val="es-PE"/>
        </w:rPr>
      </w:pPr>
      <w:r w:rsidRPr="00F756A7">
        <w:rPr>
          <w:lang w:val="es-PE"/>
        </w:rPr>
        <w:t>Una prueba funcional es una prueba basada en la ejecución, revisión y retroalimentación de las funcionalidades previamente </w:t>
      </w:r>
      <w:hyperlink r:id="rId12" w:tooltip="Diseño orientado a objetos" w:history="1">
        <w:r w:rsidRPr="00F756A7">
          <w:rPr>
            <w:lang w:val="es-PE"/>
          </w:rPr>
          <w:t>diseñadas</w:t>
        </w:r>
      </w:hyperlink>
      <w:r w:rsidRPr="00F756A7">
        <w:rPr>
          <w:lang w:val="es-PE"/>
        </w:rPr>
        <w:t> para el </w:t>
      </w:r>
      <w:hyperlink r:id="rId13" w:tooltip="Software" w:history="1">
        <w:r w:rsidRPr="00F756A7">
          <w:rPr>
            <w:lang w:val="es-PE"/>
          </w:rPr>
          <w:t>software</w:t>
        </w:r>
      </w:hyperlink>
      <w:r w:rsidRPr="00F756A7">
        <w:rPr>
          <w:lang w:val="es-PE"/>
        </w:rPr>
        <w:t>. Las pruebas funcionales se hacen mediante el diseño de modelos de prueba que buscan evaluar cada una de las opciones con las que cuenta el paquete </w:t>
      </w:r>
      <w:hyperlink r:id="rId14" w:tooltip="Informática" w:history="1">
        <w:r w:rsidRPr="00F756A7">
          <w:rPr>
            <w:lang w:val="es-PE"/>
          </w:rPr>
          <w:t>informático</w:t>
        </w:r>
      </w:hyperlink>
      <w:r w:rsidRPr="00F756A7">
        <w:rPr>
          <w:lang w:val="es-PE"/>
        </w:rPr>
        <w:t>. Dicho de otro modo son pruebas específicas, concretas y exhaustivas para probar y validar que el software hace lo que debe y sobre todo, lo que se ha especificado.</w:t>
      </w:r>
    </w:p>
    <w:p w:rsidR="008E76C7" w:rsidRPr="00F756A7" w:rsidRDefault="008E76C7" w:rsidP="008E76C7">
      <w:pPr>
        <w:pStyle w:val="Prrafodelista"/>
        <w:ind w:left="1080" w:firstLine="360"/>
        <w:jc w:val="center"/>
        <w:rPr>
          <w:lang w:val="es-PE"/>
        </w:rPr>
      </w:pPr>
      <w:r>
        <w:rPr>
          <w:noProof/>
          <w:lang w:val="es-PE" w:eastAsia="es-PE"/>
        </w:rPr>
        <w:drawing>
          <wp:inline distT="0" distB="0" distL="0" distR="0" wp14:anchorId="224E7759" wp14:editId="632DE3FA">
            <wp:extent cx="3524250" cy="2981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0" cy="2981325"/>
                    </a:xfrm>
                    <a:prstGeom prst="rect">
                      <a:avLst/>
                    </a:prstGeom>
                  </pic:spPr>
                </pic:pic>
              </a:graphicData>
            </a:graphic>
          </wp:inline>
        </w:drawing>
      </w:r>
    </w:p>
    <w:p w:rsidR="00860A01" w:rsidRDefault="00860A01" w:rsidP="00860A01">
      <w:pPr>
        <w:jc w:val="both"/>
        <w:rPr>
          <w:lang w:val="es-PE"/>
        </w:rPr>
      </w:pPr>
      <w:r>
        <w:rPr>
          <w:lang w:val="es-PE"/>
        </w:rPr>
        <w:tab/>
      </w:r>
    </w:p>
    <w:p w:rsidR="008E76C7" w:rsidRDefault="008E76C7" w:rsidP="00860A01">
      <w:pPr>
        <w:jc w:val="both"/>
        <w:rPr>
          <w:lang w:val="es-PE"/>
        </w:rPr>
      </w:pPr>
    </w:p>
    <w:p w:rsidR="008E76C7" w:rsidRDefault="008E76C7" w:rsidP="00860A01">
      <w:pPr>
        <w:jc w:val="both"/>
        <w:rPr>
          <w:lang w:val="es-PE"/>
        </w:rPr>
      </w:pPr>
    </w:p>
    <w:p w:rsidR="008E76C7" w:rsidRDefault="008E76C7" w:rsidP="00860A01">
      <w:pPr>
        <w:jc w:val="both"/>
        <w:rPr>
          <w:lang w:val="es-PE"/>
        </w:rPr>
      </w:pPr>
    </w:p>
    <w:p w:rsidR="008E76C7" w:rsidRDefault="008E76C7" w:rsidP="00860A01">
      <w:pPr>
        <w:jc w:val="both"/>
        <w:rPr>
          <w:lang w:val="es-PE"/>
        </w:rPr>
      </w:pPr>
    </w:p>
    <w:p w:rsidR="008E76C7" w:rsidRDefault="008E76C7" w:rsidP="00860A01">
      <w:pPr>
        <w:jc w:val="both"/>
        <w:rPr>
          <w:lang w:val="es-PE"/>
        </w:rPr>
      </w:pPr>
    </w:p>
    <w:p w:rsidR="008E76C7" w:rsidRDefault="008E76C7" w:rsidP="00AD4C14">
      <w:pPr>
        <w:pStyle w:val="Prrafodelista"/>
        <w:numPr>
          <w:ilvl w:val="0"/>
          <w:numId w:val="11"/>
        </w:numPr>
        <w:jc w:val="both"/>
        <w:rPr>
          <w:rFonts w:asciiTheme="majorHAnsi" w:eastAsiaTheme="majorEastAsia" w:hAnsiTheme="majorHAnsi" w:cstheme="majorBidi"/>
          <w:b/>
          <w:bCs/>
          <w:lang w:val="es-PE"/>
        </w:rPr>
      </w:pPr>
      <w:r w:rsidRPr="008E76C7">
        <w:rPr>
          <w:rFonts w:asciiTheme="majorHAnsi" w:eastAsiaTheme="majorEastAsia" w:hAnsiTheme="majorHAnsi" w:cstheme="majorBidi"/>
          <w:b/>
          <w:bCs/>
          <w:lang w:val="es-PE"/>
        </w:rPr>
        <w:t>Tecnologías de testing</w:t>
      </w:r>
    </w:p>
    <w:p w:rsidR="008E76C7" w:rsidRDefault="008E76C7" w:rsidP="008E76C7">
      <w:pPr>
        <w:pStyle w:val="Prrafodelista"/>
        <w:ind w:left="1080"/>
        <w:jc w:val="both"/>
        <w:rPr>
          <w:rFonts w:asciiTheme="majorHAnsi" w:eastAsiaTheme="majorEastAsia" w:hAnsiTheme="majorHAnsi" w:cstheme="majorBidi"/>
          <w:b/>
          <w:bCs/>
          <w:lang w:val="es-PE"/>
        </w:rPr>
      </w:pPr>
      <w:r>
        <w:rPr>
          <w:noProof/>
          <w:lang w:val="es-PE" w:eastAsia="es-PE"/>
        </w:rPr>
        <w:drawing>
          <wp:inline distT="0" distB="0" distL="0" distR="0" wp14:anchorId="1E0E7B33" wp14:editId="126A463C">
            <wp:extent cx="5732145" cy="2795270"/>
            <wp:effectExtent l="0" t="0" r="190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795270"/>
                    </a:xfrm>
                    <a:prstGeom prst="rect">
                      <a:avLst/>
                    </a:prstGeom>
                  </pic:spPr>
                </pic:pic>
              </a:graphicData>
            </a:graphic>
          </wp:inline>
        </w:drawing>
      </w:r>
    </w:p>
    <w:p w:rsidR="008E76C7" w:rsidRDefault="008E76C7" w:rsidP="008E76C7">
      <w:pPr>
        <w:pStyle w:val="Prrafodelista"/>
        <w:ind w:left="1080"/>
        <w:jc w:val="both"/>
        <w:rPr>
          <w:rFonts w:asciiTheme="majorHAnsi" w:eastAsiaTheme="majorEastAsia" w:hAnsiTheme="majorHAnsi" w:cstheme="majorBidi"/>
          <w:b/>
          <w:bCs/>
          <w:lang w:val="es-PE"/>
        </w:rPr>
      </w:pPr>
    </w:p>
    <w:p w:rsidR="008E76C7" w:rsidRDefault="008E76C7" w:rsidP="00AD4C14">
      <w:pPr>
        <w:pStyle w:val="Prrafodelista"/>
        <w:numPr>
          <w:ilvl w:val="0"/>
          <w:numId w:val="11"/>
        </w:numPr>
        <w:jc w:val="both"/>
        <w:rPr>
          <w:rFonts w:asciiTheme="majorHAnsi" w:eastAsiaTheme="majorEastAsia" w:hAnsiTheme="majorHAnsi" w:cstheme="majorBidi"/>
          <w:b/>
          <w:bCs/>
          <w:lang w:val="es-PE"/>
        </w:rPr>
      </w:pPr>
      <w:r>
        <w:rPr>
          <w:rFonts w:asciiTheme="majorHAnsi" w:eastAsiaTheme="majorEastAsia" w:hAnsiTheme="majorHAnsi" w:cstheme="majorBidi"/>
          <w:b/>
          <w:bCs/>
          <w:lang w:val="es-PE"/>
        </w:rPr>
        <w:t>Conclusiones</w:t>
      </w:r>
    </w:p>
    <w:p w:rsidR="001F35F5" w:rsidRPr="001F35F5" w:rsidRDefault="008E76C7" w:rsidP="001F35F5">
      <w:pPr>
        <w:shd w:val="clear" w:color="auto" w:fill="FFFFFF"/>
        <w:spacing w:after="300"/>
        <w:ind w:left="720" w:firstLine="360"/>
        <w:jc w:val="both"/>
        <w:textAlignment w:val="baseline"/>
        <w:rPr>
          <w:lang w:val="es-PE"/>
        </w:rPr>
      </w:pPr>
      <w:r w:rsidRPr="001F35F5">
        <w:rPr>
          <w:lang w:val="es-PE"/>
        </w:rPr>
        <w:t xml:space="preserve">No hay que buscar la calidad perfecta ni el 100% de cobertura, esto no es inteligente ni práctico, ya que nos llevaría demasiado tiempo y esfuerzo. Pero si </w:t>
      </w:r>
      <w:r w:rsidR="001F35F5" w:rsidRPr="001F35F5">
        <w:rPr>
          <w:lang w:val="es-PE"/>
        </w:rPr>
        <w:t>son</w:t>
      </w:r>
      <w:r w:rsidRPr="001F35F5">
        <w:rPr>
          <w:lang w:val="es-PE"/>
        </w:rPr>
        <w:t xml:space="preserve"> necesario unos mínimos de calidad y enfocar nuestros esfuerzos a probar las piezas más complicadas o más importantes para negocio.</w:t>
      </w:r>
    </w:p>
    <w:p w:rsidR="001F35F5" w:rsidRPr="001F35F5" w:rsidRDefault="008E76C7" w:rsidP="001F35F5">
      <w:pPr>
        <w:shd w:val="clear" w:color="auto" w:fill="FFFFFF"/>
        <w:spacing w:after="300"/>
        <w:ind w:left="720" w:firstLine="360"/>
        <w:jc w:val="both"/>
        <w:textAlignment w:val="baseline"/>
        <w:rPr>
          <w:lang w:val="es-PE"/>
        </w:rPr>
      </w:pPr>
      <w:r w:rsidRPr="001F35F5">
        <w:rPr>
          <w:lang w:val="es-PE"/>
        </w:rPr>
        <w:t>Herramientas como Cobertura nos ayudan enormemente a conseguir estos objetivos y son un aliado fundamental para entornos de mejora continua.</w:t>
      </w:r>
    </w:p>
    <w:p w:rsidR="008E76C7" w:rsidRDefault="001F35F5" w:rsidP="001F35F5">
      <w:pPr>
        <w:shd w:val="clear" w:color="auto" w:fill="FFFFFF"/>
        <w:spacing w:after="300"/>
        <w:ind w:left="720" w:firstLine="360"/>
        <w:jc w:val="both"/>
        <w:textAlignment w:val="baseline"/>
        <w:rPr>
          <w:lang w:val="es-PE"/>
        </w:rPr>
      </w:pPr>
      <w:r w:rsidRPr="001F35F5">
        <w:rPr>
          <w:lang w:val="es-PE"/>
        </w:rPr>
        <w:t>Recordar</w:t>
      </w:r>
      <w:r w:rsidR="008E76C7" w:rsidRPr="001F35F5">
        <w:rPr>
          <w:lang w:val="es-PE"/>
        </w:rPr>
        <w:t xml:space="preserve"> siempre que, sin medir, es imposible mejorar. Hay que medir antes y después, y comparar las medidas. Eso es lo que realmente me indica si estoy mejorando o empeorando.</w:t>
      </w:r>
    </w:p>
    <w:p w:rsidR="001F35F5" w:rsidRDefault="001F35F5" w:rsidP="001F35F5">
      <w:pPr>
        <w:shd w:val="clear" w:color="auto" w:fill="FFFFFF"/>
        <w:spacing w:after="300"/>
        <w:ind w:left="720" w:firstLine="360"/>
        <w:jc w:val="both"/>
        <w:textAlignment w:val="baseline"/>
        <w:rPr>
          <w:lang w:val="es-PE"/>
        </w:rPr>
      </w:pPr>
    </w:p>
    <w:p w:rsidR="001F35F5" w:rsidRDefault="001F35F5" w:rsidP="001F35F5">
      <w:pPr>
        <w:shd w:val="clear" w:color="auto" w:fill="FFFFFF"/>
        <w:spacing w:after="300"/>
        <w:ind w:left="720" w:firstLine="360"/>
        <w:jc w:val="both"/>
        <w:textAlignment w:val="baseline"/>
        <w:rPr>
          <w:lang w:val="es-PE"/>
        </w:rPr>
      </w:pPr>
    </w:p>
    <w:p w:rsidR="001F35F5" w:rsidRDefault="001F35F5" w:rsidP="001F35F5">
      <w:pPr>
        <w:shd w:val="clear" w:color="auto" w:fill="FFFFFF"/>
        <w:spacing w:after="300"/>
        <w:ind w:left="720" w:firstLine="360"/>
        <w:jc w:val="both"/>
        <w:textAlignment w:val="baseline"/>
        <w:rPr>
          <w:lang w:val="es-PE"/>
        </w:rPr>
      </w:pPr>
    </w:p>
    <w:p w:rsidR="001F35F5" w:rsidRDefault="001F35F5" w:rsidP="001F35F5">
      <w:pPr>
        <w:shd w:val="clear" w:color="auto" w:fill="FFFFFF"/>
        <w:spacing w:after="300"/>
        <w:ind w:left="720" w:firstLine="360"/>
        <w:jc w:val="both"/>
        <w:textAlignment w:val="baseline"/>
        <w:rPr>
          <w:lang w:val="es-PE"/>
        </w:rPr>
      </w:pPr>
      <w:r>
        <w:rPr>
          <w:lang w:val="es-PE"/>
        </w:rPr>
        <w:t>BIBLIOGRAFIA:</w:t>
      </w:r>
    </w:p>
    <w:p w:rsidR="001F35F5" w:rsidRDefault="001F35F5" w:rsidP="00AD4C14">
      <w:pPr>
        <w:pStyle w:val="Prrafodelista"/>
        <w:numPr>
          <w:ilvl w:val="0"/>
          <w:numId w:val="12"/>
        </w:numPr>
        <w:shd w:val="clear" w:color="auto" w:fill="FFFFFF"/>
        <w:spacing w:after="300"/>
        <w:jc w:val="both"/>
        <w:textAlignment w:val="baseline"/>
        <w:rPr>
          <w:lang w:val="es-PE"/>
        </w:rPr>
      </w:pPr>
      <w:hyperlink r:id="rId17" w:history="1">
        <w:r w:rsidRPr="007B63B8">
          <w:rPr>
            <w:rStyle w:val="Hipervnculo"/>
            <w:lang w:val="es-PE"/>
          </w:rPr>
          <w:t>https://es.wikipedia.org/wiki/Cobertura_de_c%C3%B3digo</w:t>
        </w:r>
      </w:hyperlink>
      <w:r w:rsidRPr="001F35F5">
        <w:rPr>
          <w:lang w:val="es-PE"/>
        </w:rPr>
        <w:t xml:space="preserve"> </w:t>
      </w:r>
    </w:p>
    <w:p w:rsidR="001F35F5" w:rsidRDefault="001F35F5" w:rsidP="00AD4C14">
      <w:pPr>
        <w:pStyle w:val="Prrafodelista"/>
        <w:numPr>
          <w:ilvl w:val="0"/>
          <w:numId w:val="12"/>
        </w:numPr>
        <w:shd w:val="clear" w:color="auto" w:fill="FFFFFF"/>
        <w:spacing w:after="300"/>
        <w:jc w:val="both"/>
        <w:textAlignment w:val="baseline"/>
        <w:rPr>
          <w:lang w:val="es-PE"/>
        </w:rPr>
      </w:pPr>
      <w:hyperlink r:id="rId18" w:history="1">
        <w:r w:rsidRPr="007B63B8">
          <w:rPr>
            <w:rStyle w:val="Hipervnculo"/>
            <w:lang w:val="es-PE"/>
          </w:rPr>
          <w:t>https://www.adictosaltrabajo.com/tutoriales/maven-cobertura/#10.%20Conclusiones%7Coutline</w:t>
        </w:r>
      </w:hyperlink>
      <w:r>
        <w:rPr>
          <w:lang w:val="es-PE"/>
        </w:rPr>
        <w:t xml:space="preserve"> </w:t>
      </w:r>
    </w:p>
    <w:p w:rsidR="001F35F5" w:rsidRDefault="001F35F5" w:rsidP="00AD4C14">
      <w:pPr>
        <w:pStyle w:val="Prrafodelista"/>
        <w:numPr>
          <w:ilvl w:val="0"/>
          <w:numId w:val="12"/>
        </w:numPr>
        <w:shd w:val="clear" w:color="auto" w:fill="FFFFFF"/>
        <w:spacing w:after="300"/>
        <w:jc w:val="both"/>
        <w:textAlignment w:val="baseline"/>
      </w:pPr>
      <w:hyperlink r:id="rId19" w:history="1">
        <w:r w:rsidRPr="007B63B8">
          <w:rPr>
            <w:rStyle w:val="Hipervnculo"/>
          </w:rPr>
          <w:t>file:///C:/Users/lsalazar.ITECH/Downloads/expoqa2016coberturafinal-160609160113.pdf</w:t>
        </w:r>
      </w:hyperlink>
      <w:r>
        <w:t xml:space="preserve"> </w:t>
      </w:r>
    </w:p>
    <w:p w:rsidR="001F35F5" w:rsidRDefault="001F35F5" w:rsidP="00AD4C14">
      <w:pPr>
        <w:pStyle w:val="Prrafodelista"/>
        <w:numPr>
          <w:ilvl w:val="0"/>
          <w:numId w:val="12"/>
        </w:numPr>
        <w:shd w:val="clear" w:color="auto" w:fill="FFFFFF"/>
        <w:spacing w:after="300"/>
        <w:jc w:val="both"/>
        <w:textAlignment w:val="baseline"/>
      </w:pPr>
      <w:hyperlink r:id="rId20" w:history="1">
        <w:r w:rsidRPr="007B63B8">
          <w:rPr>
            <w:rStyle w:val="Hipervnculo"/>
          </w:rPr>
          <w:t>https://msdn.microsoft.com/es-es/communitydocs/alm/unit-test</w:t>
        </w:r>
      </w:hyperlink>
      <w:r>
        <w:t xml:space="preserve"> </w:t>
      </w:r>
    </w:p>
    <w:p w:rsidR="001F35F5" w:rsidRPr="001F35F5" w:rsidRDefault="001F35F5" w:rsidP="00AD4C14">
      <w:pPr>
        <w:pStyle w:val="Prrafodelista"/>
        <w:numPr>
          <w:ilvl w:val="0"/>
          <w:numId w:val="12"/>
        </w:numPr>
        <w:shd w:val="clear" w:color="auto" w:fill="FFFFFF"/>
        <w:spacing w:after="300"/>
        <w:jc w:val="both"/>
        <w:textAlignment w:val="baseline"/>
      </w:pPr>
      <w:hyperlink r:id="rId21" w:history="1">
        <w:r w:rsidRPr="007B63B8">
          <w:rPr>
            <w:rStyle w:val="Hipervnculo"/>
          </w:rPr>
          <w:t>http://blog.abstracta.com.uy/2015/04/medir-la-cobertura-de-pruebas-unitarias.html</w:t>
        </w:r>
      </w:hyperlink>
      <w:r>
        <w:t xml:space="preserve"> </w:t>
      </w:r>
    </w:p>
    <w:p w:rsidR="008E76C7" w:rsidRPr="001F35F5" w:rsidRDefault="008E76C7" w:rsidP="008E76C7">
      <w:pPr>
        <w:pStyle w:val="Prrafodelista"/>
        <w:ind w:left="1080"/>
        <w:jc w:val="both"/>
        <w:rPr>
          <w:rFonts w:asciiTheme="majorHAnsi" w:eastAsiaTheme="majorEastAsia" w:hAnsiTheme="majorHAnsi" w:cstheme="majorBidi"/>
          <w:b/>
          <w:bCs/>
        </w:rPr>
      </w:pPr>
    </w:p>
    <w:sectPr w:rsidR="008E76C7" w:rsidRPr="001F35F5" w:rsidSect="00642E5C">
      <w:headerReference w:type="default" r:id="rId22"/>
      <w:footerReference w:type="default" r:id="rId23"/>
      <w:headerReference w:type="first" r:id="rId24"/>
      <w:footerReference w:type="first" r:id="rId25"/>
      <w:footnotePr>
        <w:pos w:val="beneathText"/>
      </w:footnotePr>
      <w:pgSz w:w="11907" w:h="16839"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C14" w:rsidRDefault="00AD4C14">
      <w:pPr>
        <w:spacing w:line="240" w:lineRule="auto"/>
      </w:pPr>
      <w:r>
        <w:separator/>
      </w:r>
    </w:p>
  </w:endnote>
  <w:endnote w:type="continuationSeparator" w:id="0">
    <w:p w:rsidR="00AD4C14" w:rsidRDefault="00AD4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Default="00331033">
    <w:pPr>
      <w:pStyle w:val="Piedepgina"/>
    </w:pPr>
    <w:r>
      <w:rPr>
        <w:noProof/>
        <w:lang w:val="es-PE" w:eastAsia="es-PE"/>
      </w:rPr>
      <w:drawing>
        <wp:anchor distT="0" distB="0" distL="114300" distR="114300" simplePos="0" relativeHeight="251660288" behindDoc="0" locked="0" layoutInCell="1" allowOverlap="1" wp14:anchorId="7C8F7924" wp14:editId="27275CAE">
          <wp:simplePos x="0" y="0"/>
          <wp:positionH relativeFrom="margin">
            <wp:align>right</wp:align>
          </wp:positionH>
          <wp:positionV relativeFrom="paragraph">
            <wp:posOffset>-290946</wp:posOffset>
          </wp:positionV>
          <wp:extent cx="955826" cy="194989"/>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ntifica_logo_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955826" cy="19498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Default="00331033" w:rsidP="00F957CB">
    <w:pPr>
      <w:pStyle w:val="Piedepgina"/>
      <w:jc w:val="right"/>
    </w:pPr>
    <w:r>
      <w:rPr>
        <w:noProof/>
        <w:lang w:val="es-PE" w:eastAsia="es-PE"/>
      </w:rPr>
      <w:drawing>
        <wp:anchor distT="0" distB="0" distL="114300" distR="114300" simplePos="0" relativeHeight="251658240" behindDoc="0" locked="0" layoutInCell="1" allowOverlap="1">
          <wp:simplePos x="0" y="0"/>
          <wp:positionH relativeFrom="margin">
            <wp:align>right</wp:align>
          </wp:positionH>
          <wp:positionV relativeFrom="paragraph">
            <wp:posOffset>-117706</wp:posOffset>
          </wp:positionV>
          <wp:extent cx="955826" cy="19498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ntifica_logo_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955826" cy="194989"/>
                  </a:xfrm>
                  <a:prstGeom prst="rect">
                    <a:avLst/>
                  </a:prstGeom>
                </pic:spPr>
              </pic:pic>
            </a:graphicData>
          </a:graphic>
          <wp14:sizeRelH relativeFrom="page">
            <wp14:pctWidth>0</wp14:pctWidth>
          </wp14:sizeRelH>
          <wp14:sizeRelV relativeFrom="page">
            <wp14:pctHeight>0</wp14:pctHeight>
          </wp14:sizeRelV>
        </wp:anchor>
      </w:drawing>
    </w:r>
  </w:p>
  <w:p w:rsidR="00331033" w:rsidRDefault="00331033" w:rsidP="00F957CB">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C14" w:rsidRDefault="00AD4C14">
      <w:pPr>
        <w:spacing w:line="240" w:lineRule="auto"/>
      </w:pPr>
      <w:bookmarkStart w:id="0" w:name="_Hlk485454351"/>
      <w:bookmarkEnd w:id="0"/>
      <w:r>
        <w:separator/>
      </w:r>
    </w:p>
  </w:footnote>
  <w:footnote w:type="continuationSeparator" w:id="0">
    <w:p w:rsidR="00AD4C14" w:rsidRDefault="00AD4C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Pr="0089784C" w:rsidRDefault="00AD4C14">
    <w:pPr>
      <w:pStyle w:val="Encabezado"/>
      <w:rPr>
        <w:lang w:val="es-PE"/>
      </w:rPr>
    </w:pPr>
    <w:sdt>
      <w:sdtPr>
        <w:rPr>
          <w:rStyle w:val="Textoennegrita"/>
        </w:rPr>
        <w:alias w:val="Running head"/>
        <w:tag w:val=""/>
        <w:id w:val="9992412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6B0CCD">
          <w:rPr>
            <w:rStyle w:val="Textoennegrita"/>
          </w:rPr>
          <w:t>pruebas de cobertura</w:t>
        </w:r>
      </w:sdtContent>
    </w:sdt>
    <w:r w:rsidR="00331033">
      <w:rPr>
        <w:rStyle w:val="Textoennegrita"/>
      </w:rPr>
      <w:ptab w:relativeTo="margin" w:alignment="right" w:leader="none"/>
    </w:r>
    <w:r w:rsidR="00331033">
      <w:rPr>
        <w:rStyle w:val="Textoennegrita"/>
      </w:rPr>
      <w:fldChar w:fldCharType="begin"/>
    </w:r>
    <w:r w:rsidR="00331033" w:rsidRPr="0089784C">
      <w:rPr>
        <w:rStyle w:val="Textoennegrita"/>
        <w:lang w:val="es-PE"/>
      </w:rPr>
      <w:instrText xml:space="preserve"> PAGE   \* MERGEFORMAT </w:instrText>
    </w:r>
    <w:r w:rsidR="00331033">
      <w:rPr>
        <w:rStyle w:val="Textoennegrita"/>
      </w:rPr>
      <w:fldChar w:fldCharType="separate"/>
    </w:r>
    <w:r w:rsidR="003E0600">
      <w:rPr>
        <w:rStyle w:val="Textoennegrita"/>
        <w:noProof/>
        <w:lang w:val="es-PE"/>
      </w:rPr>
      <w:t>9</w:t>
    </w:r>
    <w:r w:rsidR="00331033">
      <w:rPr>
        <w:rStyle w:val="Textoennegrita"/>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Pr="0089784C" w:rsidRDefault="006B0CCD">
    <w:pPr>
      <w:pStyle w:val="Encabezado"/>
      <w:rPr>
        <w:rStyle w:val="Textoennegrita"/>
        <w:lang w:val="es-PE"/>
      </w:rPr>
    </w:pPr>
    <w:r>
      <w:rPr>
        <w:rStyle w:val="Textoennegrita"/>
        <w:lang w:val="es-PE"/>
      </w:rPr>
      <w:t>Pruebas de cobertura</w:t>
    </w:r>
    <w:r w:rsidR="00331033">
      <w:rPr>
        <w:rStyle w:val="Textoennegrita"/>
      </w:rPr>
      <w:ptab w:relativeTo="margin" w:alignment="right" w:leader="none"/>
    </w:r>
    <w:r w:rsidR="00331033">
      <w:rPr>
        <w:rStyle w:val="Textoennegrita"/>
      </w:rPr>
      <w:fldChar w:fldCharType="begin"/>
    </w:r>
    <w:r w:rsidR="00331033" w:rsidRPr="0089784C">
      <w:rPr>
        <w:rStyle w:val="Textoennegrita"/>
        <w:lang w:val="es-PE"/>
      </w:rPr>
      <w:instrText xml:space="preserve"> PAGE   \* MERGEFORMAT </w:instrText>
    </w:r>
    <w:r w:rsidR="00331033">
      <w:rPr>
        <w:rStyle w:val="Textoennegrita"/>
      </w:rPr>
      <w:fldChar w:fldCharType="separate"/>
    </w:r>
    <w:r w:rsidR="003E0600">
      <w:rPr>
        <w:rStyle w:val="Textoennegrita"/>
        <w:noProof/>
        <w:lang w:val="es-PE"/>
      </w:rPr>
      <w:t>1</w:t>
    </w:r>
    <w:r w:rsidR="00331033">
      <w:rPr>
        <w:rStyle w:val="Textoennegrita"/>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2A176776"/>
    <w:multiLevelType w:val="multilevel"/>
    <w:tmpl w:val="B92AF1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EEF3E79"/>
    <w:multiLevelType w:val="hybridMultilevel"/>
    <w:tmpl w:val="D0B67434"/>
    <w:lvl w:ilvl="0" w:tplc="6A8CF9B2">
      <w:start w:val="7"/>
      <w:numFmt w:val="bullet"/>
      <w:lvlText w:val="-"/>
      <w:lvlJc w:val="left"/>
      <w:pPr>
        <w:ind w:left="1440" w:hanging="360"/>
      </w:pPr>
      <w:rPr>
        <w:rFonts w:ascii="Times New Roman" w:eastAsiaTheme="minorEastAsia" w:hAnsi="Times New Roman" w:cs="Times New Roman" w:hint="default"/>
        <w:b w:val="0"/>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52DD1D5D"/>
    <w:multiLevelType w:val="hybridMultilevel"/>
    <w:tmpl w:val="64741462"/>
    <w:lvl w:ilvl="0" w:tplc="551EBA52">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C"/>
    <w:rsid w:val="00074E72"/>
    <w:rsid w:val="000A0F65"/>
    <w:rsid w:val="000B3A98"/>
    <w:rsid w:val="000D0C34"/>
    <w:rsid w:val="000D37CF"/>
    <w:rsid w:val="000E3DF9"/>
    <w:rsid w:val="000F3C75"/>
    <w:rsid w:val="001178C0"/>
    <w:rsid w:val="00164441"/>
    <w:rsid w:val="001B27AC"/>
    <w:rsid w:val="001F35F5"/>
    <w:rsid w:val="00207D47"/>
    <w:rsid w:val="00224434"/>
    <w:rsid w:val="00232282"/>
    <w:rsid w:val="00241028"/>
    <w:rsid w:val="002444C5"/>
    <w:rsid w:val="00272892"/>
    <w:rsid w:val="00291569"/>
    <w:rsid w:val="002B6628"/>
    <w:rsid w:val="003017BD"/>
    <w:rsid w:val="00307C6F"/>
    <w:rsid w:val="00331033"/>
    <w:rsid w:val="00337036"/>
    <w:rsid w:val="00337BDE"/>
    <w:rsid w:val="003507FF"/>
    <w:rsid w:val="003856A6"/>
    <w:rsid w:val="003E0600"/>
    <w:rsid w:val="003E1148"/>
    <w:rsid w:val="0045663C"/>
    <w:rsid w:val="00477631"/>
    <w:rsid w:val="00497902"/>
    <w:rsid w:val="004B741D"/>
    <w:rsid w:val="004C23F9"/>
    <w:rsid w:val="004E649A"/>
    <w:rsid w:val="00523B40"/>
    <w:rsid w:val="0053652F"/>
    <w:rsid w:val="00574B01"/>
    <w:rsid w:val="005C379D"/>
    <w:rsid w:val="005E0041"/>
    <w:rsid w:val="005E0D1A"/>
    <w:rsid w:val="00642E5C"/>
    <w:rsid w:val="006459FF"/>
    <w:rsid w:val="006A329E"/>
    <w:rsid w:val="006B0CCD"/>
    <w:rsid w:val="007038EA"/>
    <w:rsid w:val="00771AD4"/>
    <w:rsid w:val="00780140"/>
    <w:rsid w:val="007853D0"/>
    <w:rsid w:val="007A2007"/>
    <w:rsid w:val="007A2197"/>
    <w:rsid w:val="007A63D6"/>
    <w:rsid w:val="007A68FF"/>
    <w:rsid w:val="007C2087"/>
    <w:rsid w:val="007C346C"/>
    <w:rsid w:val="007F0689"/>
    <w:rsid w:val="007F40DD"/>
    <w:rsid w:val="00805FBA"/>
    <w:rsid w:val="00821629"/>
    <w:rsid w:val="00826BA6"/>
    <w:rsid w:val="00826F97"/>
    <w:rsid w:val="0083297F"/>
    <w:rsid w:val="008434FD"/>
    <w:rsid w:val="00860A01"/>
    <w:rsid w:val="00880CD5"/>
    <w:rsid w:val="0089784C"/>
    <w:rsid w:val="008B3E72"/>
    <w:rsid w:val="008D3652"/>
    <w:rsid w:val="008E76C7"/>
    <w:rsid w:val="0093616A"/>
    <w:rsid w:val="00947193"/>
    <w:rsid w:val="0096467E"/>
    <w:rsid w:val="0096755F"/>
    <w:rsid w:val="00975F98"/>
    <w:rsid w:val="0099272C"/>
    <w:rsid w:val="009A4B4E"/>
    <w:rsid w:val="009F5FA8"/>
    <w:rsid w:val="00A02EC3"/>
    <w:rsid w:val="00A047D8"/>
    <w:rsid w:val="00A057EE"/>
    <w:rsid w:val="00A06F18"/>
    <w:rsid w:val="00A22731"/>
    <w:rsid w:val="00A3537E"/>
    <w:rsid w:val="00A40E62"/>
    <w:rsid w:val="00AA1A51"/>
    <w:rsid w:val="00AA7AD1"/>
    <w:rsid w:val="00AB47AB"/>
    <w:rsid w:val="00AD4C14"/>
    <w:rsid w:val="00AE6E7D"/>
    <w:rsid w:val="00B64A00"/>
    <w:rsid w:val="00BC42D0"/>
    <w:rsid w:val="00BE26FC"/>
    <w:rsid w:val="00C04336"/>
    <w:rsid w:val="00C40D0A"/>
    <w:rsid w:val="00C52E97"/>
    <w:rsid w:val="00C7308F"/>
    <w:rsid w:val="00CD0A69"/>
    <w:rsid w:val="00D0387F"/>
    <w:rsid w:val="00D16565"/>
    <w:rsid w:val="00D313F5"/>
    <w:rsid w:val="00D348D4"/>
    <w:rsid w:val="00D412C8"/>
    <w:rsid w:val="00D44AA2"/>
    <w:rsid w:val="00D54CB3"/>
    <w:rsid w:val="00DD7373"/>
    <w:rsid w:val="00E00C0E"/>
    <w:rsid w:val="00E03C8B"/>
    <w:rsid w:val="00E21CFC"/>
    <w:rsid w:val="00E47D2C"/>
    <w:rsid w:val="00E707BA"/>
    <w:rsid w:val="00E907D2"/>
    <w:rsid w:val="00E916B8"/>
    <w:rsid w:val="00E95AA2"/>
    <w:rsid w:val="00EF3E16"/>
    <w:rsid w:val="00EF546A"/>
    <w:rsid w:val="00EF7868"/>
    <w:rsid w:val="00F07A47"/>
    <w:rsid w:val="00F756A7"/>
    <w:rsid w:val="00F805EF"/>
    <w:rsid w:val="00F80AE0"/>
    <w:rsid w:val="00F86C33"/>
    <w:rsid w:val="00F957CB"/>
    <w:rsid w:val="00FC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07F625-0062-4470-A6DC-96EA2091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Puesto">
    <w:name w:val="Title"/>
    <w:basedOn w:val="Normal"/>
    <w:next w:val="Normal"/>
    <w:link w:val="PuestoCar"/>
    <w:uiPriority w:val="1"/>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itle2">
    <w:name w:val="Title 2"/>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APAReport">
    <w:name w:val="APA Report"/>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tulodeTDC">
    <w:name w:val="TOC Heading"/>
    <w:basedOn w:val="Ttulo1"/>
    <w:next w:val="Normal"/>
    <w:uiPriority w:val="39"/>
    <w:unhideWhenUsed/>
    <w:qFormat/>
    <w:rsid w:val="00E916B8"/>
    <w:pPr>
      <w:spacing w:before="240" w:line="259" w:lineRule="auto"/>
      <w:jc w:val="left"/>
      <w:outlineLvl w:val="9"/>
    </w:pPr>
    <w:rPr>
      <w:b w:val="0"/>
      <w:bCs w:val="0"/>
      <w:color w:val="A5A5A5" w:themeColor="accent1" w:themeShade="BF"/>
      <w:kern w:val="0"/>
      <w:sz w:val="32"/>
      <w:szCs w:val="32"/>
      <w:lang w:eastAsia="en-US"/>
    </w:rPr>
  </w:style>
  <w:style w:type="paragraph" w:styleId="TDC1">
    <w:name w:val="toc 1"/>
    <w:basedOn w:val="Normal"/>
    <w:next w:val="Normal"/>
    <w:autoRedefine/>
    <w:uiPriority w:val="39"/>
    <w:unhideWhenUsed/>
    <w:rsid w:val="00E916B8"/>
    <w:pPr>
      <w:spacing w:after="100"/>
    </w:pPr>
  </w:style>
  <w:style w:type="paragraph" w:styleId="TDC2">
    <w:name w:val="toc 2"/>
    <w:basedOn w:val="Normal"/>
    <w:next w:val="Normal"/>
    <w:autoRedefine/>
    <w:uiPriority w:val="39"/>
    <w:unhideWhenUsed/>
    <w:rsid w:val="00E916B8"/>
    <w:pPr>
      <w:spacing w:after="100"/>
      <w:ind w:left="240"/>
    </w:pPr>
  </w:style>
  <w:style w:type="paragraph" w:styleId="TDC3">
    <w:name w:val="toc 3"/>
    <w:basedOn w:val="Normal"/>
    <w:next w:val="Normal"/>
    <w:autoRedefine/>
    <w:uiPriority w:val="39"/>
    <w:unhideWhenUsed/>
    <w:rsid w:val="00E916B8"/>
    <w:pPr>
      <w:spacing w:after="100"/>
      <w:ind w:left="480"/>
    </w:pPr>
  </w:style>
  <w:style w:type="character" w:styleId="Hipervnculo">
    <w:name w:val="Hyperlink"/>
    <w:basedOn w:val="Fuentedeprrafopredeter"/>
    <w:uiPriority w:val="99"/>
    <w:unhideWhenUsed/>
    <w:rsid w:val="00E916B8"/>
    <w:rPr>
      <w:color w:val="5F5F5F" w:themeColor="hyperlink"/>
      <w:u w:val="single"/>
    </w:rPr>
  </w:style>
  <w:style w:type="paragraph" w:styleId="Textonotaalfinal">
    <w:name w:val="endnote text"/>
    <w:basedOn w:val="Normal"/>
    <w:link w:val="TextonotaalfinalCar"/>
    <w:uiPriority w:val="99"/>
    <w:semiHidden/>
    <w:unhideWhenUsed/>
    <w:qFormat/>
    <w:rsid w:val="00224434"/>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224434"/>
    <w:rPr>
      <w:kern w:val="2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81356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4677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126384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03278">
      <w:bodyDiv w:val="1"/>
      <w:marLeft w:val="0"/>
      <w:marRight w:val="0"/>
      <w:marTop w:val="0"/>
      <w:marBottom w:val="0"/>
      <w:divBdr>
        <w:top w:val="none" w:sz="0" w:space="0" w:color="auto"/>
        <w:left w:val="none" w:sz="0" w:space="0" w:color="auto"/>
        <w:bottom w:val="none" w:sz="0" w:space="0" w:color="auto"/>
        <w:right w:val="none" w:sz="0" w:space="0" w:color="auto"/>
      </w:divBdr>
    </w:div>
    <w:div w:id="798841706">
      <w:bodyDiv w:val="1"/>
      <w:marLeft w:val="0"/>
      <w:marRight w:val="0"/>
      <w:marTop w:val="0"/>
      <w:marBottom w:val="0"/>
      <w:divBdr>
        <w:top w:val="none" w:sz="0" w:space="0" w:color="auto"/>
        <w:left w:val="none" w:sz="0" w:space="0" w:color="auto"/>
        <w:bottom w:val="none" w:sz="0" w:space="0" w:color="auto"/>
        <w:right w:val="none" w:sz="0" w:space="0" w:color="auto"/>
      </w:divBdr>
    </w:div>
    <w:div w:id="846212126">
      <w:bodyDiv w:val="1"/>
      <w:marLeft w:val="0"/>
      <w:marRight w:val="0"/>
      <w:marTop w:val="0"/>
      <w:marBottom w:val="0"/>
      <w:divBdr>
        <w:top w:val="none" w:sz="0" w:space="0" w:color="auto"/>
        <w:left w:val="none" w:sz="0" w:space="0" w:color="auto"/>
        <w:bottom w:val="none" w:sz="0" w:space="0" w:color="auto"/>
        <w:right w:val="none" w:sz="0" w:space="0" w:color="auto"/>
      </w:divBdr>
    </w:div>
    <w:div w:id="102263036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0823798">
      <w:bodyDiv w:val="1"/>
      <w:marLeft w:val="0"/>
      <w:marRight w:val="0"/>
      <w:marTop w:val="0"/>
      <w:marBottom w:val="0"/>
      <w:divBdr>
        <w:top w:val="none" w:sz="0" w:space="0" w:color="auto"/>
        <w:left w:val="none" w:sz="0" w:space="0" w:color="auto"/>
        <w:bottom w:val="none" w:sz="0" w:space="0" w:color="auto"/>
        <w:right w:val="none" w:sz="0" w:space="0" w:color="auto"/>
      </w:divBdr>
    </w:div>
    <w:div w:id="11716753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681467">
      <w:bodyDiv w:val="1"/>
      <w:marLeft w:val="0"/>
      <w:marRight w:val="0"/>
      <w:marTop w:val="0"/>
      <w:marBottom w:val="0"/>
      <w:divBdr>
        <w:top w:val="none" w:sz="0" w:space="0" w:color="auto"/>
        <w:left w:val="none" w:sz="0" w:space="0" w:color="auto"/>
        <w:bottom w:val="none" w:sz="0" w:space="0" w:color="auto"/>
        <w:right w:val="none" w:sz="0" w:space="0" w:color="auto"/>
      </w:divBdr>
    </w:div>
    <w:div w:id="1321932423">
      <w:bodyDiv w:val="1"/>
      <w:marLeft w:val="0"/>
      <w:marRight w:val="0"/>
      <w:marTop w:val="0"/>
      <w:marBottom w:val="0"/>
      <w:divBdr>
        <w:top w:val="none" w:sz="0" w:space="0" w:color="auto"/>
        <w:left w:val="none" w:sz="0" w:space="0" w:color="auto"/>
        <w:bottom w:val="none" w:sz="0" w:space="0" w:color="auto"/>
        <w:right w:val="none" w:sz="0" w:space="0" w:color="auto"/>
      </w:divBdr>
    </w:div>
    <w:div w:id="1362589918">
      <w:bodyDiv w:val="1"/>
      <w:marLeft w:val="0"/>
      <w:marRight w:val="0"/>
      <w:marTop w:val="0"/>
      <w:marBottom w:val="0"/>
      <w:divBdr>
        <w:top w:val="none" w:sz="0" w:space="0" w:color="auto"/>
        <w:left w:val="none" w:sz="0" w:space="0" w:color="auto"/>
        <w:bottom w:val="none" w:sz="0" w:space="0" w:color="auto"/>
        <w:right w:val="none" w:sz="0" w:space="0" w:color="auto"/>
      </w:divBdr>
    </w:div>
    <w:div w:id="13690688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872187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999776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934402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8692584">
      <w:bodyDiv w:val="1"/>
      <w:marLeft w:val="0"/>
      <w:marRight w:val="0"/>
      <w:marTop w:val="0"/>
      <w:marBottom w:val="0"/>
      <w:divBdr>
        <w:top w:val="none" w:sz="0" w:space="0" w:color="auto"/>
        <w:left w:val="none" w:sz="0" w:space="0" w:color="auto"/>
        <w:bottom w:val="none" w:sz="0" w:space="0" w:color="auto"/>
        <w:right w:val="none" w:sz="0" w:space="0" w:color="auto"/>
      </w:divBdr>
    </w:div>
    <w:div w:id="214541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s.wikipedia.org/wiki/Software" TargetMode="External"/><Relationship Id="rId18" Type="http://schemas.openxmlformats.org/officeDocument/2006/relationships/hyperlink" Target="https://www.adictosaltrabajo.com/tutoriales/maven-cobertura/#10.%20Conclusiones%7Coutlin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blog.abstracta.com.uy/2015/04/medir-la-cobertura-de-pruebas-unitarias.html" TargetMode="External"/><Relationship Id="rId7" Type="http://schemas.openxmlformats.org/officeDocument/2006/relationships/styles" Target="styles.xml"/><Relationship Id="rId12" Type="http://schemas.openxmlformats.org/officeDocument/2006/relationships/hyperlink" Target="https://es.wikipedia.org/wiki/Dise%C3%B1o_orientado_a_objetos" TargetMode="External"/><Relationship Id="rId17" Type="http://schemas.openxmlformats.org/officeDocument/2006/relationships/hyperlink" Target="https://es.wikipedia.org/wiki/Cobertura_de_c%C3%B3digo"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msdn.microsoft.com/es-es/communitydocs/alm/unit-tes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file:///C:/Users/lsalazar.ITECH/Downloads/expoqa2016coberturafinal-160609160113.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s.wikipedia.org/wiki/Inform%C3%A1tica"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d33030\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D5F162D804DB9BB34EEBA087987F0"/>
        <w:category>
          <w:name w:val="General"/>
          <w:gallery w:val="placeholder"/>
        </w:category>
        <w:types>
          <w:type w:val="bbPlcHdr"/>
        </w:types>
        <w:behaviors>
          <w:behavior w:val="content"/>
        </w:behaviors>
        <w:guid w:val="{125B26A8-A438-4C24-B5AA-F6748F54660E}"/>
      </w:docPartPr>
      <w:docPartBody>
        <w:p w:rsidR="00842FE6" w:rsidRDefault="00A25928">
          <w:pPr>
            <w:pStyle w:val="803D5F162D804DB9BB34EEBA087987F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28"/>
    <w:rsid w:val="003F4F44"/>
    <w:rsid w:val="00620E66"/>
    <w:rsid w:val="00842FE6"/>
    <w:rsid w:val="00A25928"/>
    <w:rsid w:val="00AA7C2E"/>
    <w:rsid w:val="00C25382"/>
    <w:rsid w:val="00E8107D"/>
    <w:rsid w:val="00FF1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3D5F162D804DB9BB34EEBA087987F0">
    <w:name w:val="803D5F162D804DB9BB34EEBA087987F0"/>
  </w:style>
  <w:style w:type="paragraph" w:customStyle="1" w:styleId="3AB2EDCD4B274E0AB167C6F9B9B612A2">
    <w:name w:val="3AB2EDCD4B274E0AB167C6F9B9B612A2"/>
  </w:style>
  <w:style w:type="paragraph" w:customStyle="1" w:styleId="622932EF54284191811015A04A195739">
    <w:name w:val="622932EF54284191811015A04A195739"/>
  </w:style>
  <w:style w:type="paragraph" w:customStyle="1" w:styleId="64DA8088187A4CD290A3DC96F745C741">
    <w:name w:val="64DA8088187A4CD290A3DC96F745C741"/>
  </w:style>
  <w:style w:type="character" w:styleId="nfasis">
    <w:name w:val="Emphasis"/>
    <w:basedOn w:val="Fuentedeprrafopredeter"/>
    <w:uiPriority w:val="20"/>
    <w:unhideWhenUsed/>
    <w:qFormat/>
    <w:rPr>
      <w:i/>
      <w:iCs/>
    </w:rPr>
  </w:style>
  <w:style w:type="paragraph" w:customStyle="1" w:styleId="9E5C5F2821C944579F880C588FC3E8CE">
    <w:name w:val="9E5C5F2821C944579F880C588FC3E8CE"/>
  </w:style>
  <w:style w:type="paragraph" w:customStyle="1" w:styleId="E0DECB7C35DC409985D2909DD5840833">
    <w:name w:val="E0DECB7C35DC409985D2909DD5840833"/>
  </w:style>
  <w:style w:type="paragraph" w:customStyle="1" w:styleId="DF51C0D65A46413EAA39368B38C445CA">
    <w:name w:val="DF51C0D65A46413EAA39368B38C445CA"/>
  </w:style>
  <w:style w:type="paragraph" w:customStyle="1" w:styleId="F6D9979C1330407D8DA89F4EA38B7EB3">
    <w:name w:val="F6D9979C1330407D8DA89F4EA38B7EB3"/>
  </w:style>
  <w:style w:type="paragraph" w:customStyle="1" w:styleId="65F160F697CD46088B786A0E5E616F34">
    <w:name w:val="65F160F697CD46088B786A0E5E616F34"/>
  </w:style>
  <w:style w:type="paragraph" w:customStyle="1" w:styleId="BFC4C0FDF4A84F59B52163621B15DC18">
    <w:name w:val="BFC4C0FDF4A84F59B52163621B15DC18"/>
  </w:style>
  <w:style w:type="paragraph" w:customStyle="1" w:styleId="27466A95067A4214882ECA9A20547DF6">
    <w:name w:val="27466A95067A4214882ECA9A20547DF6"/>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C0021E85BF644007833C8D5833AF8346">
    <w:name w:val="C0021E85BF644007833C8D5833AF8346"/>
  </w:style>
  <w:style w:type="paragraph" w:customStyle="1" w:styleId="3C3A2705A8E24A17B84AC5CFB647FA83">
    <w:name w:val="3C3A2705A8E24A17B84AC5CFB647FA83"/>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A0E4B1CC37714330BA5F51C98F05BD55">
    <w:name w:val="A0E4B1CC37714330BA5F51C98F05BD55"/>
  </w:style>
  <w:style w:type="paragraph" w:customStyle="1" w:styleId="80B15B8D7B6847A69DC07BD73D136A5E">
    <w:name w:val="80B15B8D7B6847A69DC07BD73D136A5E"/>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8FBBEA009B4E4E2BA94AB751A2577C8B">
    <w:name w:val="8FBBEA009B4E4E2BA94AB751A2577C8B"/>
  </w:style>
  <w:style w:type="paragraph" w:customStyle="1" w:styleId="6C80441FE9F648658D96550C40E03E03">
    <w:name w:val="6C80441FE9F648658D96550C40E03E03"/>
  </w:style>
  <w:style w:type="paragraph" w:customStyle="1" w:styleId="5DB0632A5D1B41779BC21F7C9EDAD676">
    <w:name w:val="5DB0632A5D1B41779BC21F7C9EDAD676"/>
  </w:style>
  <w:style w:type="paragraph" w:customStyle="1" w:styleId="C12714DD96FE4CE1B20BA1A369BABE65">
    <w:name w:val="C12714DD96FE4CE1B20BA1A369BABE65"/>
  </w:style>
  <w:style w:type="paragraph" w:customStyle="1" w:styleId="17A84F06651243ADAD67E7E070A4392D">
    <w:name w:val="17A84F06651243ADAD67E7E070A4392D"/>
  </w:style>
  <w:style w:type="paragraph" w:customStyle="1" w:styleId="FEF2FE9849F942509718700EC0B5FEEF">
    <w:name w:val="FEF2FE9849F942509718700EC0B5FE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pruebas de cobertura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DA1C103C-B9BD-4AA9-BE3A-1CE9A7BC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143</TotalTime>
  <Pages>9</Pages>
  <Words>1318</Words>
  <Characters>7250</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 Pruebas de Cobertura</vt:lpstr>
      <vt:lpstr>El Sector Monetario en el Perú</vt:lpstr>
    </vt:vector>
  </TitlesOfParts>
  <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 Pruebas de Cobertura</dc:title>
  <dc:subject/>
  <dc:creator>Jarek Moromizato</dc:creator>
  <cp:keywords/>
  <dc:description/>
  <cp:lastModifiedBy>Luigui Salazar</cp:lastModifiedBy>
  <cp:revision>10</cp:revision>
  <dcterms:created xsi:type="dcterms:W3CDTF">2017-10-11T19:45:00Z</dcterms:created>
  <dcterms:modified xsi:type="dcterms:W3CDTF">2017-10-12T16:04:00Z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