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6C3B" w:rsidRPr="005231F3" w:rsidRDefault="005231F3" w:rsidP="005231F3">
      <w:pPr>
        <w:jc w:val="center"/>
        <w:rPr>
          <w:b/>
          <w:sz w:val="40"/>
          <w:szCs w:val="40"/>
          <w:u w:val="single"/>
        </w:rPr>
      </w:pPr>
      <w:r w:rsidRPr="005231F3">
        <w:rPr>
          <w:b/>
          <w:sz w:val="40"/>
          <w:szCs w:val="40"/>
          <w:u w:val="single"/>
        </w:rPr>
        <w:t>ALTA DISPONIBILIDAD DE BASE DE DATOS</w:t>
      </w:r>
    </w:p>
    <w:p w:rsidR="005231F3" w:rsidRPr="00A675C6" w:rsidRDefault="005231F3">
      <w:pPr>
        <w:rPr>
          <w:rFonts w:ascii="Arial" w:hAnsi="Arial" w:cs="Arial"/>
          <w:b/>
          <w:color w:val="111111"/>
          <w:sz w:val="26"/>
          <w:szCs w:val="26"/>
          <w:u w:val="single"/>
          <w:shd w:val="clear" w:color="auto" w:fill="F1F1F1"/>
        </w:rPr>
      </w:pPr>
      <w:r w:rsidRPr="00A675C6">
        <w:rPr>
          <w:rFonts w:ascii="Arial" w:hAnsi="Arial" w:cs="Arial"/>
          <w:b/>
          <w:color w:val="111111"/>
          <w:sz w:val="26"/>
          <w:szCs w:val="26"/>
          <w:u w:val="single"/>
          <w:shd w:val="clear" w:color="auto" w:fill="F1F1F1"/>
        </w:rPr>
        <w:t>¿Qué es la disponibilidad?</w:t>
      </w:r>
    </w:p>
    <w:p w:rsidR="005231F3" w:rsidRPr="00A675C6" w:rsidRDefault="005231F3" w:rsidP="00A675C6">
      <w:pPr>
        <w:spacing w:after="0"/>
        <w:jc w:val="both"/>
        <w:rPr>
          <w:rFonts w:ascii="Arial" w:hAnsi="Arial" w:cs="Arial"/>
          <w:color w:val="111111"/>
          <w:sz w:val="26"/>
          <w:szCs w:val="26"/>
          <w:shd w:val="clear" w:color="auto" w:fill="F1F1F1"/>
        </w:rPr>
      </w:pPr>
      <w:r w:rsidRPr="00A675C6">
        <w:rPr>
          <w:rFonts w:ascii="Arial" w:hAnsi="Arial" w:cs="Arial"/>
          <w:color w:val="111111"/>
          <w:sz w:val="26"/>
          <w:szCs w:val="26"/>
          <w:shd w:val="clear" w:color="auto" w:fill="F1F1F1"/>
        </w:rPr>
        <w:t>La disponibilidad es una de las características de las arquitecturas empresariales que mide el grado con el que los recursos del sistema están disponibles para su uso por el usuario final a lo largo de un tiempo dado. Ésta no sólo se relaciona con la prevención de caídas del sistema (también llamadas tiempos </w:t>
      </w:r>
      <w:r w:rsidRPr="00A675C6">
        <w:rPr>
          <w:rFonts w:ascii="Arial" w:hAnsi="Arial" w:cs="Arial"/>
          <w:i/>
          <w:iCs/>
          <w:color w:val="111111"/>
          <w:sz w:val="26"/>
          <w:szCs w:val="26"/>
          <w:shd w:val="clear" w:color="auto" w:fill="F1F1F1"/>
        </w:rPr>
        <w:t>fuera de línea</w:t>
      </w:r>
      <w:r w:rsidRPr="00A675C6">
        <w:rPr>
          <w:rFonts w:ascii="Arial" w:hAnsi="Arial" w:cs="Arial"/>
          <w:color w:val="111111"/>
          <w:sz w:val="26"/>
          <w:szCs w:val="26"/>
          <w:shd w:val="clear" w:color="auto" w:fill="F1F1F1"/>
        </w:rPr>
        <w:t>, </w:t>
      </w:r>
      <w:proofErr w:type="spellStart"/>
      <w:r w:rsidRPr="00A675C6">
        <w:rPr>
          <w:rFonts w:ascii="Arial" w:hAnsi="Arial" w:cs="Arial"/>
          <w:i/>
          <w:iCs/>
          <w:color w:val="111111"/>
          <w:sz w:val="26"/>
          <w:szCs w:val="26"/>
          <w:shd w:val="clear" w:color="auto" w:fill="F1F1F1"/>
        </w:rPr>
        <w:t>downtime</w:t>
      </w:r>
      <w:proofErr w:type="spellEnd"/>
      <w:r w:rsidRPr="00A675C6">
        <w:rPr>
          <w:rFonts w:ascii="Arial" w:hAnsi="Arial" w:cs="Arial"/>
          <w:color w:val="111111"/>
          <w:sz w:val="26"/>
          <w:szCs w:val="26"/>
          <w:shd w:val="clear" w:color="auto" w:fill="F1F1F1"/>
        </w:rPr>
        <w:t> </w:t>
      </w:r>
      <w:proofErr w:type="spellStart"/>
      <w:r w:rsidRPr="00A675C6">
        <w:rPr>
          <w:rFonts w:ascii="Arial" w:hAnsi="Arial" w:cs="Arial"/>
          <w:color w:val="111111"/>
          <w:sz w:val="26"/>
          <w:szCs w:val="26"/>
          <w:shd w:val="clear" w:color="auto" w:fill="F1F1F1"/>
        </w:rPr>
        <w:t>qu</w:t>
      </w:r>
      <w:proofErr w:type="spellEnd"/>
      <w:r w:rsidRPr="00A675C6">
        <w:rPr>
          <w:rFonts w:ascii="Arial" w:hAnsi="Arial" w:cs="Arial"/>
          <w:color w:val="111111"/>
          <w:sz w:val="26"/>
          <w:szCs w:val="26"/>
          <w:shd w:val="clear" w:color="auto" w:fill="F1F1F1"/>
        </w:rPr>
        <w:t> </w:t>
      </w:r>
      <w:r w:rsidRPr="00A675C6">
        <w:rPr>
          <w:rFonts w:ascii="Arial" w:hAnsi="Arial" w:cs="Arial"/>
          <w:i/>
          <w:iCs/>
          <w:color w:val="111111"/>
          <w:sz w:val="26"/>
          <w:szCs w:val="26"/>
          <w:shd w:val="clear" w:color="auto" w:fill="F1F1F1"/>
        </w:rPr>
        <w:t>offline</w:t>
      </w:r>
      <w:r w:rsidRPr="00A675C6">
        <w:rPr>
          <w:rFonts w:ascii="Arial" w:hAnsi="Arial" w:cs="Arial"/>
          <w:color w:val="111111"/>
          <w:sz w:val="26"/>
          <w:szCs w:val="26"/>
          <w:shd w:val="clear" w:color="auto" w:fill="F1F1F1"/>
        </w:rPr>
        <w:t>), sino incluso con la percepción de “caída” desde el punto de vista del usuario: cualquier circunstancia que nos impida trabajar productivamente con el sistema – desde tiempos de respuesta prolongados, escasa asistencia técnica o falta de estaciones de trabajo disponibles – es considerada como un factor de baja disponibilidad.</w:t>
      </w:r>
    </w:p>
    <w:p w:rsidR="005231F3" w:rsidRPr="005231F3" w:rsidRDefault="005231F3" w:rsidP="005231F3">
      <w:pPr>
        <w:shd w:val="clear" w:color="auto" w:fill="F1F1F1"/>
        <w:spacing w:after="360" w:line="434" w:lineRule="atLeast"/>
        <w:jc w:val="both"/>
        <w:rPr>
          <w:rFonts w:ascii="Arial" w:eastAsia="Times New Roman" w:hAnsi="Arial" w:cs="Arial"/>
          <w:b/>
          <w:color w:val="111111"/>
          <w:sz w:val="26"/>
          <w:szCs w:val="26"/>
          <w:u w:val="single"/>
          <w:lang w:eastAsia="es-PE"/>
        </w:rPr>
      </w:pPr>
      <w:r w:rsidRPr="005231F3">
        <w:rPr>
          <w:rFonts w:ascii="Arial" w:eastAsia="Times New Roman" w:hAnsi="Arial" w:cs="Arial"/>
          <w:b/>
          <w:bCs/>
          <w:color w:val="111111"/>
          <w:sz w:val="26"/>
          <w:szCs w:val="26"/>
          <w:u w:val="single"/>
          <w:lang w:eastAsia="es-PE"/>
        </w:rPr>
        <w:t>¿Cómo medimos la disponibilidad?</w:t>
      </w:r>
    </w:p>
    <w:p w:rsidR="005231F3" w:rsidRPr="005231F3" w:rsidRDefault="005231F3" w:rsidP="00A675C6">
      <w:pPr>
        <w:shd w:val="clear" w:color="auto" w:fill="F1F1F1"/>
        <w:spacing w:after="0" w:line="434" w:lineRule="atLeast"/>
        <w:jc w:val="both"/>
        <w:rPr>
          <w:rFonts w:ascii="Arial" w:hAnsi="Arial" w:cs="Arial"/>
          <w:color w:val="111111"/>
          <w:sz w:val="26"/>
          <w:szCs w:val="26"/>
          <w:shd w:val="clear" w:color="auto" w:fill="F1F1F1"/>
        </w:rPr>
      </w:pPr>
      <w:r w:rsidRPr="005231F3">
        <w:rPr>
          <w:rFonts w:ascii="Arial" w:hAnsi="Arial" w:cs="Arial"/>
          <w:color w:val="111111"/>
          <w:sz w:val="26"/>
          <w:szCs w:val="26"/>
          <w:shd w:val="clear" w:color="auto" w:fill="F1F1F1"/>
        </w:rPr>
        <w:t>De primera instancia, todo sistema debe tener establecido un Acuerdo de Nivel de Servicio (</w:t>
      </w:r>
      <w:proofErr w:type="spellStart"/>
      <w:r w:rsidRPr="005231F3">
        <w:rPr>
          <w:rFonts w:ascii="Arial" w:hAnsi="Arial" w:cs="Arial"/>
          <w:color w:val="111111"/>
          <w:sz w:val="26"/>
          <w:szCs w:val="26"/>
          <w:shd w:val="clear" w:color="auto" w:fill="F1F1F1"/>
        </w:rPr>
        <w:t>Service</w:t>
      </w:r>
      <w:proofErr w:type="spellEnd"/>
      <w:r w:rsidRPr="005231F3">
        <w:rPr>
          <w:rFonts w:ascii="Arial" w:hAnsi="Arial" w:cs="Arial"/>
          <w:color w:val="111111"/>
          <w:sz w:val="26"/>
          <w:szCs w:val="26"/>
          <w:shd w:val="clear" w:color="auto" w:fill="F1F1F1"/>
        </w:rPr>
        <w:t xml:space="preserve"> </w:t>
      </w:r>
      <w:proofErr w:type="spellStart"/>
      <w:r w:rsidRPr="005231F3">
        <w:rPr>
          <w:rFonts w:ascii="Arial" w:hAnsi="Arial" w:cs="Arial"/>
          <w:color w:val="111111"/>
          <w:sz w:val="26"/>
          <w:szCs w:val="26"/>
          <w:shd w:val="clear" w:color="auto" w:fill="F1F1F1"/>
        </w:rPr>
        <w:t>Level</w:t>
      </w:r>
      <w:proofErr w:type="spellEnd"/>
      <w:r w:rsidRPr="005231F3">
        <w:rPr>
          <w:rFonts w:ascii="Arial" w:hAnsi="Arial" w:cs="Arial"/>
          <w:color w:val="111111"/>
          <w:sz w:val="26"/>
          <w:szCs w:val="26"/>
          <w:shd w:val="clear" w:color="auto" w:fill="F1F1F1"/>
        </w:rPr>
        <w:t xml:space="preserve"> </w:t>
      </w:r>
      <w:proofErr w:type="spellStart"/>
      <w:r w:rsidRPr="005231F3">
        <w:rPr>
          <w:rFonts w:ascii="Arial" w:hAnsi="Arial" w:cs="Arial"/>
          <w:color w:val="111111"/>
          <w:sz w:val="26"/>
          <w:szCs w:val="26"/>
          <w:shd w:val="clear" w:color="auto" w:fill="F1F1F1"/>
        </w:rPr>
        <w:t>Agreement</w:t>
      </w:r>
      <w:proofErr w:type="spellEnd"/>
      <w:r w:rsidRPr="005231F3">
        <w:rPr>
          <w:rFonts w:ascii="Arial" w:hAnsi="Arial" w:cs="Arial"/>
          <w:color w:val="111111"/>
          <w:sz w:val="26"/>
          <w:szCs w:val="26"/>
          <w:shd w:val="clear" w:color="auto" w:fill="F1F1F1"/>
        </w:rPr>
        <w:t xml:space="preserve"> – SLA) que defina cuánto tiempo y en qué horarios debe estar en línea. En el caso de aplicaciones de baja criticidad, dicho SLA puede ser de 8×5 horas a la semana excluyendo días festivos; para sistemas con mayor criticidad como una red de cajeros automáticos se tienen niveles de servicio que alcanzan las 24 horas al día, los 365 días del año. Así entonces, suponiendo un sistema con un SLA de 24×365 podríamos calcular su disponibilidad de la siguiente manera:</w:t>
      </w:r>
    </w:p>
    <w:p w:rsidR="005231F3" w:rsidRPr="005231F3" w:rsidRDefault="005231F3" w:rsidP="00A675C6">
      <w:pPr>
        <w:shd w:val="clear" w:color="auto" w:fill="F1F1F1"/>
        <w:spacing w:after="0" w:line="434" w:lineRule="atLeast"/>
        <w:jc w:val="center"/>
        <w:rPr>
          <w:rFonts w:ascii="Arial" w:hAnsi="Arial" w:cs="Arial"/>
          <w:color w:val="111111"/>
          <w:sz w:val="26"/>
          <w:szCs w:val="26"/>
          <w:shd w:val="clear" w:color="auto" w:fill="F1F1F1"/>
        </w:rPr>
      </w:pPr>
      <w:r w:rsidRPr="005231F3">
        <w:rPr>
          <w:rFonts w:ascii="Arial" w:hAnsi="Arial" w:cs="Arial"/>
          <w:color w:val="111111"/>
          <w:sz w:val="26"/>
          <w:szCs w:val="26"/>
          <w:shd w:val="clear" w:color="auto" w:fill="F1F1F1"/>
        </w:rPr>
        <w:t>Disponibilidad = ((A – B)/A) x 100 por ciento)</w:t>
      </w:r>
    </w:p>
    <w:p w:rsidR="005231F3" w:rsidRPr="005231F3" w:rsidRDefault="005231F3" w:rsidP="00A675C6">
      <w:pPr>
        <w:shd w:val="clear" w:color="auto" w:fill="F1F1F1"/>
        <w:spacing w:after="0" w:line="434" w:lineRule="atLeast"/>
        <w:jc w:val="both"/>
        <w:rPr>
          <w:rFonts w:ascii="Arial" w:hAnsi="Arial" w:cs="Arial"/>
          <w:color w:val="111111"/>
          <w:sz w:val="26"/>
          <w:szCs w:val="26"/>
          <w:shd w:val="clear" w:color="auto" w:fill="F1F1F1"/>
        </w:rPr>
      </w:pPr>
      <w:r w:rsidRPr="005231F3">
        <w:rPr>
          <w:rFonts w:ascii="Arial" w:hAnsi="Arial" w:cs="Arial"/>
          <w:color w:val="111111"/>
          <w:sz w:val="26"/>
          <w:szCs w:val="26"/>
          <w:shd w:val="clear" w:color="auto" w:fill="F1F1F1"/>
        </w:rPr>
        <w:t>Donde:</w:t>
      </w:r>
    </w:p>
    <w:p w:rsidR="005231F3" w:rsidRPr="005231F3" w:rsidRDefault="005231F3" w:rsidP="00A675C6">
      <w:pPr>
        <w:shd w:val="clear" w:color="auto" w:fill="F1F1F1"/>
        <w:spacing w:after="0" w:line="434" w:lineRule="atLeast"/>
        <w:jc w:val="both"/>
        <w:rPr>
          <w:rFonts w:ascii="Arial" w:hAnsi="Arial" w:cs="Arial"/>
          <w:color w:val="111111"/>
          <w:sz w:val="26"/>
          <w:szCs w:val="26"/>
          <w:shd w:val="clear" w:color="auto" w:fill="F1F1F1"/>
        </w:rPr>
      </w:pPr>
      <w:r w:rsidRPr="005231F3">
        <w:rPr>
          <w:rFonts w:ascii="Arial" w:hAnsi="Arial" w:cs="Arial"/>
          <w:color w:val="111111"/>
          <w:sz w:val="26"/>
          <w:szCs w:val="26"/>
          <w:shd w:val="clear" w:color="auto" w:fill="F1F1F1"/>
        </w:rPr>
        <w:t>A = Horas comprometidas de disponibilidad: 24 x 365 = 8,760 Horas/año.</w:t>
      </w:r>
    </w:p>
    <w:p w:rsidR="005231F3" w:rsidRPr="005231F3" w:rsidRDefault="005231F3" w:rsidP="00A675C6">
      <w:pPr>
        <w:shd w:val="clear" w:color="auto" w:fill="F1F1F1"/>
        <w:spacing w:after="0" w:line="434" w:lineRule="atLeast"/>
        <w:jc w:val="both"/>
        <w:rPr>
          <w:rFonts w:ascii="Arial" w:hAnsi="Arial" w:cs="Arial"/>
          <w:color w:val="111111"/>
          <w:sz w:val="26"/>
          <w:szCs w:val="26"/>
          <w:shd w:val="clear" w:color="auto" w:fill="F1F1F1"/>
        </w:rPr>
      </w:pPr>
      <w:r w:rsidRPr="005231F3">
        <w:rPr>
          <w:rFonts w:ascii="Arial" w:hAnsi="Arial" w:cs="Arial"/>
          <w:color w:val="111111"/>
          <w:sz w:val="26"/>
          <w:szCs w:val="26"/>
          <w:shd w:val="clear" w:color="auto" w:fill="F1F1F1"/>
        </w:rPr>
        <w:t>B = Número de horas fuera de línea (Horas de “caída del sistema” durante el tiempo de disponibilidad comprometido). Por ejemplo: 15 horas por falla en un disco; 9 horas por mantenimiento preventivo no planeado.</w:t>
      </w:r>
    </w:p>
    <w:p w:rsidR="005231F3" w:rsidRPr="005231F3" w:rsidRDefault="005231F3" w:rsidP="00A675C6">
      <w:pPr>
        <w:shd w:val="clear" w:color="auto" w:fill="F1F1F1"/>
        <w:spacing w:after="0" w:line="434" w:lineRule="atLeast"/>
        <w:jc w:val="both"/>
        <w:rPr>
          <w:rFonts w:ascii="Arial" w:hAnsi="Arial" w:cs="Arial"/>
          <w:color w:val="111111"/>
          <w:sz w:val="26"/>
          <w:szCs w:val="26"/>
          <w:shd w:val="clear" w:color="auto" w:fill="F1F1F1"/>
        </w:rPr>
      </w:pPr>
      <w:r w:rsidRPr="00A675C6">
        <w:rPr>
          <w:rFonts w:ascii="Arial" w:hAnsi="Arial" w:cs="Arial"/>
          <w:color w:val="111111"/>
          <w:sz w:val="26"/>
          <w:szCs w:val="26"/>
          <w:shd w:val="clear" w:color="auto" w:fill="F1F1F1"/>
        </w:rPr>
        <w:t>A</w:t>
      </w:r>
      <w:r w:rsidRPr="005231F3">
        <w:rPr>
          <w:rFonts w:ascii="Arial" w:hAnsi="Arial" w:cs="Arial"/>
          <w:color w:val="111111"/>
          <w:sz w:val="26"/>
          <w:szCs w:val="26"/>
          <w:shd w:val="clear" w:color="auto" w:fill="F1F1F1"/>
        </w:rPr>
        <w:t>sí entonces:</w:t>
      </w:r>
    </w:p>
    <w:p w:rsidR="005231F3" w:rsidRPr="005231F3" w:rsidRDefault="005231F3" w:rsidP="00A675C6">
      <w:pPr>
        <w:shd w:val="clear" w:color="auto" w:fill="F1F1F1"/>
        <w:spacing w:after="0" w:line="434" w:lineRule="atLeast"/>
        <w:jc w:val="both"/>
        <w:rPr>
          <w:rFonts w:ascii="Arial" w:hAnsi="Arial" w:cs="Arial"/>
          <w:color w:val="111111"/>
          <w:sz w:val="26"/>
          <w:szCs w:val="26"/>
          <w:shd w:val="clear" w:color="auto" w:fill="F1F1F1"/>
        </w:rPr>
      </w:pPr>
      <w:r w:rsidRPr="005231F3">
        <w:rPr>
          <w:rFonts w:ascii="Arial" w:hAnsi="Arial" w:cs="Arial"/>
          <w:color w:val="111111"/>
          <w:sz w:val="26"/>
          <w:szCs w:val="26"/>
          <w:shd w:val="clear" w:color="auto" w:fill="F1F1F1"/>
        </w:rPr>
        <w:t>Disponibilidad = ((8,760 – 24)/8,760) x 100 por ciento) = 99.726%</w:t>
      </w:r>
    </w:p>
    <w:p w:rsidR="005231F3" w:rsidRPr="005231F3" w:rsidRDefault="005231F3" w:rsidP="00A675C6">
      <w:pPr>
        <w:shd w:val="clear" w:color="auto" w:fill="F1F1F1"/>
        <w:spacing w:after="0" w:line="434" w:lineRule="atLeast"/>
        <w:jc w:val="both"/>
        <w:rPr>
          <w:rFonts w:ascii="Arial" w:hAnsi="Arial" w:cs="Arial"/>
          <w:color w:val="111111"/>
          <w:sz w:val="26"/>
          <w:szCs w:val="26"/>
          <w:shd w:val="clear" w:color="auto" w:fill="F1F1F1"/>
        </w:rPr>
      </w:pPr>
      <w:r w:rsidRPr="005231F3">
        <w:rPr>
          <w:rFonts w:ascii="Arial" w:hAnsi="Arial" w:cs="Arial"/>
          <w:color w:val="111111"/>
          <w:sz w:val="26"/>
          <w:szCs w:val="26"/>
          <w:shd w:val="clear" w:color="auto" w:fill="F1F1F1"/>
        </w:rPr>
        <w:t xml:space="preserve">Cuando se realicen negociaciones para definir objetivos de disponibilidad con los usuarios, es necesario hacerlos </w:t>
      </w:r>
      <w:proofErr w:type="spellStart"/>
      <w:r w:rsidRPr="005231F3">
        <w:rPr>
          <w:rFonts w:ascii="Arial" w:hAnsi="Arial" w:cs="Arial"/>
          <w:color w:val="111111"/>
          <w:sz w:val="26"/>
          <w:szCs w:val="26"/>
          <w:shd w:val="clear" w:color="auto" w:fill="F1F1F1"/>
        </w:rPr>
        <w:t>concientes</w:t>
      </w:r>
      <w:proofErr w:type="spellEnd"/>
      <w:r w:rsidRPr="005231F3">
        <w:rPr>
          <w:rFonts w:ascii="Arial" w:hAnsi="Arial" w:cs="Arial"/>
          <w:color w:val="111111"/>
          <w:sz w:val="26"/>
          <w:szCs w:val="26"/>
          <w:shd w:val="clear" w:color="auto" w:fill="F1F1F1"/>
        </w:rPr>
        <w:t xml:space="preserve"> de las implicaciones técnicas y económicas, como se muestra en la siguiente tabla:</w:t>
      </w:r>
    </w:p>
    <w:tbl>
      <w:tblPr>
        <w:tblW w:w="6525" w:type="dxa"/>
        <w:tblBorders>
          <w:top w:val="single" w:sz="6" w:space="0" w:color="B7BC7C"/>
          <w:left w:val="single" w:sz="6" w:space="0" w:color="B7BC7C"/>
          <w:bottom w:val="single" w:sz="6" w:space="0" w:color="B7BC7C"/>
          <w:right w:val="single" w:sz="6" w:space="0" w:color="B7BC7C"/>
        </w:tblBorders>
        <w:tblCellMar>
          <w:top w:w="15" w:type="dxa"/>
          <w:left w:w="15" w:type="dxa"/>
          <w:bottom w:w="15" w:type="dxa"/>
          <w:right w:w="15" w:type="dxa"/>
        </w:tblCellMar>
        <w:tblLook w:val="04A0" w:firstRow="1" w:lastRow="0" w:firstColumn="1" w:lastColumn="0" w:noHBand="0" w:noVBand="1"/>
      </w:tblPr>
      <w:tblGrid>
        <w:gridCol w:w="1919"/>
        <w:gridCol w:w="1540"/>
        <w:gridCol w:w="1598"/>
        <w:gridCol w:w="1468"/>
      </w:tblGrid>
      <w:tr w:rsidR="005231F3" w:rsidRPr="005231F3" w:rsidTr="005231F3">
        <w:tc>
          <w:tcPr>
            <w:tcW w:w="0" w:type="auto"/>
            <w:tcBorders>
              <w:top w:val="nil"/>
              <w:left w:val="nil"/>
              <w:bottom w:val="single" w:sz="6" w:space="0" w:color="B7BC7C"/>
              <w:right w:val="single" w:sz="6" w:space="0" w:color="B7BC7C"/>
            </w:tcBorders>
            <w:shd w:val="clear" w:color="auto" w:fill="F9F9F9"/>
            <w:tcMar>
              <w:top w:w="130" w:type="dxa"/>
              <w:left w:w="130" w:type="dxa"/>
              <w:bottom w:w="130" w:type="dxa"/>
              <w:right w:w="130" w:type="dxa"/>
            </w:tcMar>
            <w:vAlign w:val="center"/>
            <w:hideMark/>
          </w:tcPr>
          <w:p w:rsidR="005231F3" w:rsidRPr="005231F3" w:rsidRDefault="005231F3" w:rsidP="00A675C6">
            <w:pPr>
              <w:spacing w:after="0" w:line="275" w:lineRule="atLeast"/>
              <w:jc w:val="center"/>
              <w:rPr>
                <w:rFonts w:ascii="Arial" w:hAnsi="Arial" w:cs="Arial"/>
                <w:color w:val="111111"/>
                <w:sz w:val="26"/>
                <w:szCs w:val="26"/>
                <w:shd w:val="clear" w:color="auto" w:fill="F1F1F1"/>
              </w:rPr>
            </w:pPr>
            <w:r w:rsidRPr="005231F3">
              <w:rPr>
                <w:rFonts w:ascii="Arial" w:hAnsi="Arial" w:cs="Arial"/>
                <w:color w:val="111111"/>
                <w:sz w:val="26"/>
                <w:szCs w:val="26"/>
                <w:shd w:val="clear" w:color="auto" w:fill="F1F1F1"/>
              </w:rPr>
              <w:lastRenderedPageBreak/>
              <w:t>Disponibilidad (%)</w:t>
            </w:r>
          </w:p>
        </w:tc>
        <w:tc>
          <w:tcPr>
            <w:tcW w:w="0" w:type="auto"/>
            <w:tcBorders>
              <w:top w:val="nil"/>
              <w:left w:val="nil"/>
              <w:bottom w:val="single" w:sz="6" w:space="0" w:color="B7BC7C"/>
              <w:right w:val="single" w:sz="6" w:space="0" w:color="B7BC7C"/>
            </w:tcBorders>
            <w:shd w:val="clear" w:color="auto" w:fill="F9F9F9"/>
            <w:tcMar>
              <w:top w:w="130" w:type="dxa"/>
              <w:left w:w="130" w:type="dxa"/>
              <w:bottom w:w="130" w:type="dxa"/>
              <w:right w:w="130" w:type="dxa"/>
            </w:tcMar>
            <w:vAlign w:val="center"/>
            <w:hideMark/>
          </w:tcPr>
          <w:p w:rsidR="005231F3" w:rsidRPr="005231F3" w:rsidRDefault="005231F3" w:rsidP="00A675C6">
            <w:pPr>
              <w:spacing w:after="0" w:line="275" w:lineRule="atLeast"/>
              <w:jc w:val="center"/>
              <w:rPr>
                <w:rFonts w:ascii="Arial" w:hAnsi="Arial" w:cs="Arial"/>
                <w:color w:val="111111"/>
                <w:sz w:val="26"/>
                <w:szCs w:val="26"/>
                <w:shd w:val="clear" w:color="auto" w:fill="F1F1F1"/>
              </w:rPr>
            </w:pPr>
            <w:r w:rsidRPr="005231F3">
              <w:rPr>
                <w:rFonts w:ascii="Arial" w:hAnsi="Arial" w:cs="Arial"/>
                <w:color w:val="111111"/>
                <w:sz w:val="26"/>
                <w:szCs w:val="26"/>
                <w:shd w:val="clear" w:color="auto" w:fill="F1F1F1"/>
              </w:rPr>
              <w:t>Tiempo offline/año</w:t>
            </w:r>
          </w:p>
        </w:tc>
        <w:tc>
          <w:tcPr>
            <w:tcW w:w="0" w:type="auto"/>
            <w:tcBorders>
              <w:top w:val="nil"/>
              <w:left w:val="nil"/>
              <w:bottom w:val="single" w:sz="6" w:space="0" w:color="B7BC7C"/>
              <w:right w:val="single" w:sz="6" w:space="0" w:color="B7BC7C"/>
            </w:tcBorders>
            <w:shd w:val="clear" w:color="auto" w:fill="F9F9F9"/>
            <w:tcMar>
              <w:top w:w="130" w:type="dxa"/>
              <w:left w:w="130" w:type="dxa"/>
              <w:bottom w:w="130" w:type="dxa"/>
              <w:right w:w="130" w:type="dxa"/>
            </w:tcMar>
            <w:vAlign w:val="center"/>
            <w:hideMark/>
          </w:tcPr>
          <w:p w:rsidR="005231F3" w:rsidRPr="005231F3" w:rsidRDefault="005231F3" w:rsidP="00A675C6">
            <w:pPr>
              <w:spacing w:after="0" w:line="275" w:lineRule="atLeast"/>
              <w:jc w:val="center"/>
              <w:rPr>
                <w:rFonts w:ascii="Arial" w:hAnsi="Arial" w:cs="Arial"/>
                <w:color w:val="111111"/>
                <w:sz w:val="26"/>
                <w:szCs w:val="26"/>
                <w:shd w:val="clear" w:color="auto" w:fill="F1F1F1"/>
              </w:rPr>
            </w:pPr>
            <w:r w:rsidRPr="005231F3">
              <w:rPr>
                <w:rFonts w:ascii="Arial" w:hAnsi="Arial" w:cs="Arial"/>
                <w:color w:val="111111"/>
                <w:sz w:val="26"/>
                <w:szCs w:val="26"/>
                <w:shd w:val="clear" w:color="auto" w:fill="F1F1F1"/>
              </w:rPr>
              <w:t>Tiempo offline/mes</w:t>
            </w:r>
          </w:p>
        </w:tc>
        <w:tc>
          <w:tcPr>
            <w:tcW w:w="0" w:type="auto"/>
            <w:tcBorders>
              <w:top w:val="nil"/>
              <w:left w:val="nil"/>
              <w:bottom w:val="single" w:sz="6" w:space="0" w:color="B7BC7C"/>
              <w:right w:val="nil"/>
            </w:tcBorders>
            <w:shd w:val="clear" w:color="auto" w:fill="F9F9F9"/>
            <w:tcMar>
              <w:top w:w="130" w:type="dxa"/>
              <w:left w:w="130" w:type="dxa"/>
              <w:bottom w:w="130" w:type="dxa"/>
              <w:right w:w="130" w:type="dxa"/>
            </w:tcMar>
            <w:vAlign w:val="center"/>
            <w:hideMark/>
          </w:tcPr>
          <w:p w:rsidR="005231F3" w:rsidRPr="005231F3" w:rsidRDefault="005231F3" w:rsidP="00A675C6">
            <w:pPr>
              <w:spacing w:after="0" w:line="275" w:lineRule="atLeast"/>
              <w:jc w:val="center"/>
              <w:rPr>
                <w:rFonts w:ascii="Arial" w:hAnsi="Arial" w:cs="Arial"/>
                <w:color w:val="111111"/>
                <w:sz w:val="26"/>
                <w:szCs w:val="26"/>
                <w:shd w:val="clear" w:color="auto" w:fill="F1F1F1"/>
              </w:rPr>
            </w:pPr>
            <w:r w:rsidRPr="005231F3">
              <w:rPr>
                <w:rFonts w:ascii="Arial" w:hAnsi="Arial" w:cs="Arial"/>
                <w:color w:val="111111"/>
                <w:sz w:val="26"/>
                <w:szCs w:val="26"/>
                <w:shd w:val="clear" w:color="auto" w:fill="F1F1F1"/>
              </w:rPr>
              <w:t>Tiempo offline/día</w:t>
            </w:r>
          </w:p>
        </w:tc>
      </w:tr>
      <w:tr w:rsidR="005231F3" w:rsidRPr="005231F3" w:rsidTr="005231F3">
        <w:tc>
          <w:tcPr>
            <w:tcW w:w="0" w:type="auto"/>
            <w:tcBorders>
              <w:top w:val="nil"/>
              <w:left w:val="nil"/>
              <w:bottom w:val="single" w:sz="6" w:space="0" w:color="B7BC7C"/>
              <w:right w:val="single" w:sz="6" w:space="0" w:color="B7BC7C"/>
            </w:tcBorders>
            <w:tcMar>
              <w:top w:w="130" w:type="dxa"/>
              <w:left w:w="130" w:type="dxa"/>
              <w:bottom w:w="130" w:type="dxa"/>
              <w:right w:w="130" w:type="dxa"/>
            </w:tcMar>
            <w:vAlign w:val="center"/>
            <w:hideMark/>
          </w:tcPr>
          <w:p w:rsidR="005231F3" w:rsidRPr="005231F3" w:rsidRDefault="005231F3" w:rsidP="00A675C6">
            <w:pPr>
              <w:spacing w:after="0" w:line="275" w:lineRule="atLeast"/>
              <w:jc w:val="right"/>
              <w:rPr>
                <w:rFonts w:ascii="Arial" w:hAnsi="Arial" w:cs="Arial"/>
                <w:color w:val="111111"/>
                <w:sz w:val="26"/>
                <w:szCs w:val="26"/>
                <w:shd w:val="clear" w:color="auto" w:fill="F1F1F1"/>
              </w:rPr>
            </w:pPr>
            <w:r w:rsidRPr="005231F3">
              <w:rPr>
                <w:rFonts w:ascii="Arial" w:hAnsi="Arial" w:cs="Arial"/>
                <w:color w:val="111111"/>
                <w:sz w:val="26"/>
                <w:szCs w:val="26"/>
                <w:shd w:val="clear" w:color="auto" w:fill="F1F1F1"/>
              </w:rPr>
              <w:t>90%</w:t>
            </w:r>
          </w:p>
        </w:tc>
        <w:tc>
          <w:tcPr>
            <w:tcW w:w="0" w:type="auto"/>
            <w:tcBorders>
              <w:top w:val="nil"/>
              <w:left w:val="nil"/>
              <w:bottom w:val="single" w:sz="6" w:space="0" w:color="B7BC7C"/>
              <w:right w:val="single" w:sz="6" w:space="0" w:color="B7BC7C"/>
            </w:tcBorders>
            <w:tcMar>
              <w:top w:w="130" w:type="dxa"/>
              <w:left w:w="130" w:type="dxa"/>
              <w:bottom w:w="130" w:type="dxa"/>
              <w:right w:w="130" w:type="dxa"/>
            </w:tcMar>
            <w:vAlign w:val="center"/>
            <w:hideMark/>
          </w:tcPr>
          <w:p w:rsidR="005231F3" w:rsidRPr="005231F3" w:rsidRDefault="005231F3" w:rsidP="00A675C6">
            <w:pPr>
              <w:spacing w:after="0" w:line="275" w:lineRule="atLeast"/>
              <w:jc w:val="right"/>
              <w:rPr>
                <w:rFonts w:ascii="Arial" w:hAnsi="Arial" w:cs="Arial"/>
                <w:color w:val="111111"/>
                <w:sz w:val="26"/>
                <w:szCs w:val="26"/>
                <w:shd w:val="clear" w:color="auto" w:fill="F1F1F1"/>
              </w:rPr>
            </w:pPr>
            <w:r w:rsidRPr="005231F3">
              <w:rPr>
                <w:rFonts w:ascii="Arial" w:hAnsi="Arial" w:cs="Arial"/>
                <w:color w:val="111111"/>
                <w:sz w:val="26"/>
                <w:szCs w:val="26"/>
                <w:shd w:val="clear" w:color="auto" w:fill="F1F1F1"/>
              </w:rPr>
              <w:t>36.5 días</w:t>
            </w:r>
          </w:p>
        </w:tc>
        <w:tc>
          <w:tcPr>
            <w:tcW w:w="0" w:type="auto"/>
            <w:tcBorders>
              <w:top w:val="nil"/>
              <w:left w:val="nil"/>
              <w:bottom w:val="single" w:sz="6" w:space="0" w:color="B7BC7C"/>
              <w:right w:val="single" w:sz="6" w:space="0" w:color="B7BC7C"/>
            </w:tcBorders>
            <w:tcMar>
              <w:top w:w="130" w:type="dxa"/>
              <w:left w:w="130" w:type="dxa"/>
              <w:bottom w:w="130" w:type="dxa"/>
              <w:right w:w="130" w:type="dxa"/>
            </w:tcMar>
            <w:vAlign w:val="center"/>
            <w:hideMark/>
          </w:tcPr>
          <w:p w:rsidR="005231F3" w:rsidRPr="005231F3" w:rsidRDefault="005231F3" w:rsidP="00A675C6">
            <w:pPr>
              <w:spacing w:after="0" w:line="275" w:lineRule="atLeast"/>
              <w:jc w:val="right"/>
              <w:rPr>
                <w:rFonts w:ascii="Arial" w:hAnsi="Arial" w:cs="Arial"/>
                <w:color w:val="111111"/>
                <w:sz w:val="26"/>
                <w:szCs w:val="26"/>
                <w:shd w:val="clear" w:color="auto" w:fill="F1F1F1"/>
              </w:rPr>
            </w:pPr>
            <w:r w:rsidRPr="005231F3">
              <w:rPr>
                <w:rFonts w:ascii="Arial" w:hAnsi="Arial" w:cs="Arial"/>
                <w:color w:val="111111"/>
                <w:sz w:val="26"/>
                <w:szCs w:val="26"/>
                <w:shd w:val="clear" w:color="auto" w:fill="F1F1F1"/>
              </w:rPr>
              <w:t xml:space="preserve">73 </w:t>
            </w:r>
            <w:proofErr w:type="spellStart"/>
            <w:r w:rsidRPr="005231F3">
              <w:rPr>
                <w:rFonts w:ascii="Arial" w:hAnsi="Arial" w:cs="Arial"/>
                <w:color w:val="111111"/>
                <w:sz w:val="26"/>
                <w:szCs w:val="26"/>
                <w:shd w:val="clear" w:color="auto" w:fill="F1F1F1"/>
              </w:rPr>
              <w:t>hrs</w:t>
            </w:r>
            <w:proofErr w:type="spellEnd"/>
          </w:p>
        </w:tc>
        <w:tc>
          <w:tcPr>
            <w:tcW w:w="0" w:type="auto"/>
            <w:tcBorders>
              <w:top w:val="nil"/>
              <w:left w:val="nil"/>
              <w:bottom w:val="single" w:sz="6" w:space="0" w:color="B7BC7C"/>
              <w:right w:val="nil"/>
            </w:tcBorders>
            <w:tcMar>
              <w:top w:w="130" w:type="dxa"/>
              <w:left w:w="130" w:type="dxa"/>
              <w:bottom w:w="130" w:type="dxa"/>
              <w:right w:w="130" w:type="dxa"/>
            </w:tcMar>
            <w:vAlign w:val="center"/>
            <w:hideMark/>
          </w:tcPr>
          <w:p w:rsidR="005231F3" w:rsidRPr="005231F3" w:rsidRDefault="005231F3" w:rsidP="00A675C6">
            <w:pPr>
              <w:spacing w:after="0" w:line="275" w:lineRule="atLeast"/>
              <w:jc w:val="right"/>
              <w:rPr>
                <w:rFonts w:ascii="Arial" w:hAnsi="Arial" w:cs="Arial"/>
                <w:color w:val="111111"/>
                <w:sz w:val="26"/>
                <w:szCs w:val="26"/>
                <w:shd w:val="clear" w:color="auto" w:fill="F1F1F1"/>
              </w:rPr>
            </w:pPr>
            <w:r w:rsidRPr="005231F3">
              <w:rPr>
                <w:rFonts w:ascii="Arial" w:hAnsi="Arial" w:cs="Arial"/>
                <w:color w:val="111111"/>
                <w:sz w:val="26"/>
                <w:szCs w:val="26"/>
                <w:shd w:val="clear" w:color="auto" w:fill="F1F1F1"/>
              </w:rPr>
              <w:t xml:space="preserve">2.4 </w:t>
            </w:r>
            <w:proofErr w:type="spellStart"/>
            <w:r w:rsidRPr="005231F3">
              <w:rPr>
                <w:rFonts w:ascii="Arial" w:hAnsi="Arial" w:cs="Arial"/>
                <w:color w:val="111111"/>
                <w:sz w:val="26"/>
                <w:szCs w:val="26"/>
                <w:shd w:val="clear" w:color="auto" w:fill="F1F1F1"/>
              </w:rPr>
              <w:t>hrs</w:t>
            </w:r>
            <w:proofErr w:type="spellEnd"/>
          </w:p>
        </w:tc>
      </w:tr>
      <w:tr w:rsidR="005231F3" w:rsidRPr="005231F3" w:rsidTr="005231F3">
        <w:tc>
          <w:tcPr>
            <w:tcW w:w="0" w:type="auto"/>
            <w:tcBorders>
              <w:top w:val="nil"/>
              <w:left w:val="nil"/>
              <w:bottom w:val="single" w:sz="6" w:space="0" w:color="B7BC7C"/>
              <w:right w:val="single" w:sz="6" w:space="0" w:color="B7BC7C"/>
            </w:tcBorders>
            <w:shd w:val="clear" w:color="auto" w:fill="F9F9F9"/>
            <w:tcMar>
              <w:top w:w="130" w:type="dxa"/>
              <w:left w:w="130" w:type="dxa"/>
              <w:bottom w:w="130" w:type="dxa"/>
              <w:right w:w="130" w:type="dxa"/>
            </w:tcMar>
            <w:vAlign w:val="center"/>
            <w:hideMark/>
          </w:tcPr>
          <w:p w:rsidR="005231F3" w:rsidRPr="005231F3" w:rsidRDefault="005231F3" w:rsidP="00A675C6">
            <w:pPr>
              <w:spacing w:after="0" w:line="275" w:lineRule="atLeast"/>
              <w:jc w:val="right"/>
              <w:rPr>
                <w:rFonts w:ascii="Arial" w:hAnsi="Arial" w:cs="Arial"/>
                <w:color w:val="111111"/>
                <w:sz w:val="26"/>
                <w:szCs w:val="26"/>
                <w:shd w:val="clear" w:color="auto" w:fill="F1F1F1"/>
              </w:rPr>
            </w:pPr>
            <w:r w:rsidRPr="005231F3">
              <w:rPr>
                <w:rFonts w:ascii="Arial" w:hAnsi="Arial" w:cs="Arial"/>
                <w:color w:val="111111"/>
                <w:sz w:val="26"/>
                <w:szCs w:val="26"/>
                <w:shd w:val="clear" w:color="auto" w:fill="F1F1F1"/>
              </w:rPr>
              <w:t>95%</w:t>
            </w:r>
          </w:p>
        </w:tc>
        <w:tc>
          <w:tcPr>
            <w:tcW w:w="0" w:type="auto"/>
            <w:tcBorders>
              <w:top w:val="nil"/>
              <w:left w:val="nil"/>
              <w:bottom w:val="single" w:sz="6" w:space="0" w:color="B7BC7C"/>
              <w:right w:val="single" w:sz="6" w:space="0" w:color="B7BC7C"/>
            </w:tcBorders>
            <w:shd w:val="clear" w:color="auto" w:fill="F9F9F9"/>
            <w:tcMar>
              <w:top w:w="130" w:type="dxa"/>
              <w:left w:w="130" w:type="dxa"/>
              <w:bottom w:w="130" w:type="dxa"/>
              <w:right w:w="130" w:type="dxa"/>
            </w:tcMar>
            <w:vAlign w:val="center"/>
            <w:hideMark/>
          </w:tcPr>
          <w:p w:rsidR="005231F3" w:rsidRPr="005231F3" w:rsidRDefault="005231F3" w:rsidP="00A675C6">
            <w:pPr>
              <w:spacing w:after="0" w:line="275" w:lineRule="atLeast"/>
              <w:jc w:val="right"/>
              <w:rPr>
                <w:rFonts w:ascii="Arial" w:hAnsi="Arial" w:cs="Arial"/>
                <w:color w:val="111111"/>
                <w:sz w:val="26"/>
                <w:szCs w:val="26"/>
                <w:shd w:val="clear" w:color="auto" w:fill="F1F1F1"/>
              </w:rPr>
            </w:pPr>
            <w:r w:rsidRPr="005231F3">
              <w:rPr>
                <w:rFonts w:ascii="Arial" w:hAnsi="Arial" w:cs="Arial"/>
                <w:color w:val="111111"/>
                <w:sz w:val="26"/>
                <w:szCs w:val="26"/>
                <w:shd w:val="clear" w:color="auto" w:fill="F1F1F1"/>
              </w:rPr>
              <w:t>18.3 días</w:t>
            </w:r>
          </w:p>
        </w:tc>
        <w:tc>
          <w:tcPr>
            <w:tcW w:w="0" w:type="auto"/>
            <w:tcBorders>
              <w:top w:val="nil"/>
              <w:left w:val="nil"/>
              <w:bottom w:val="single" w:sz="6" w:space="0" w:color="B7BC7C"/>
              <w:right w:val="single" w:sz="6" w:space="0" w:color="B7BC7C"/>
            </w:tcBorders>
            <w:shd w:val="clear" w:color="auto" w:fill="F9F9F9"/>
            <w:tcMar>
              <w:top w:w="130" w:type="dxa"/>
              <w:left w:w="130" w:type="dxa"/>
              <w:bottom w:w="130" w:type="dxa"/>
              <w:right w:w="130" w:type="dxa"/>
            </w:tcMar>
            <w:vAlign w:val="center"/>
            <w:hideMark/>
          </w:tcPr>
          <w:p w:rsidR="005231F3" w:rsidRPr="005231F3" w:rsidRDefault="005231F3" w:rsidP="00A675C6">
            <w:pPr>
              <w:spacing w:after="0" w:line="275" w:lineRule="atLeast"/>
              <w:jc w:val="right"/>
              <w:rPr>
                <w:rFonts w:ascii="Arial" w:hAnsi="Arial" w:cs="Arial"/>
                <w:color w:val="111111"/>
                <w:sz w:val="26"/>
                <w:szCs w:val="26"/>
                <w:shd w:val="clear" w:color="auto" w:fill="F1F1F1"/>
              </w:rPr>
            </w:pPr>
            <w:r w:rsidRPr="005231F3">
              <w:rPr>
                <w:rFonts w:ascii="Arial" w:hAnsi="Arial" w:cs="Arial"/>
                <w:color w:val="111111"/>
                <w:sz w:val="26"/>
                <w:szCs w:val="26"/>
                <w:shd w:val="clear" w:color="auto" w:fill="F1F1F1"/>
              </w:rPr>
              <w:t xml:space="preserve">36.5 </w:t>
            </w:r>
            <w:proofErr w:type="spellStart"/>
            <w:r w:rsidRPr="005231F3">
              <w:rPr>
                <w:rFonts w:ascii="Arial" w:hAnsi="Arial" w:cs="Arial"/>
                <w:color w:val="111111"/>
                <w:sz w:val="26"/>
                <w:szCs w:val="26"/>
                <w:shd w:val="clear" w:color="auto" w:fill="F1F1F1"/>
              </w:rPr>
              <w:t>hrs</w:t>
            </w:r>
            <w:proofErr w:type="spellEnd"/>
          </w:p>
        </w:tc>
        <w:tc>
          <w:tcPr>
            <w:tcW w:w="0" w:type="auto"/>
            <w:tcBorders>
              <w:top w:val="nil"/>
              <w:left w:val="nil"/>
              <w:bottom w:val="single" w:sz="6" w:space="0" w:color="B7BC7C"/>
              <w:right w:val="nil"/>
            </w:tcBorders>
            <w:shd w:val="clear" w:color="auto" w:fill="F9F9F9"/>
            <w:tcMar>
              <w:top w:w="130" w:type="dxa"/>
              <w:left w:w="130" w:type="dxa"/>
              <w:bottom w:w="130" w:type="dxa"/>
              <w:right w:w="130" w:type="dxa"/>
            </w:tcMar>
            <w:vAlign w:val="center"/>
            <w:hideMark/>
          </w:tcPr>
          <w:p w:rsidR="005231F3" w:rsidRPr="005231F3" w:rsidRDefault="005231F3" w:rsidP="00A675C6">
            <w:pPr>
              <w:spacing w:after="0" w:line="275" w:lineRule="atLeast"/>
              <w:jc w:val="right"/>
              <w:rPr>
                <w:rFonts w:ascii="Arial" w:hAnsi="Arial" w:cs="Arial"/>
                <w:color w:val="111111"/>
                <w:sz w:val="26"/>
                <w:szCs w:val="26"/>
                <w:shd w:val="clear" w:color="auto" w:fill="F1F1F1"/>
              </w:rPr>
            </w:pPr>
            <w:r w:rsidRPr="005231F3">
              <w:rPr>
                <w:rFonts w:ascii="Arial" w:hAnsi="Arial" w:cs="Arial"/>
                <w:color w:val="111111"/>
                <w:sz w:val="26"/>
                <w:szCs w:val="26"/>
                <w:shd w:val="clear" w:color="auto" w:fill="F1F1F1"/>
              </w:rPr>
              <w:t xml:space="preserve">1.2 </w:t>
            </w:r>
            <w:proofErr w:type="spellStart"/>
            <w:r w:rsidRPr="005231F3">
              <w:rPr>
                <w:rFonts w:ascii="Arial" w:hAnsi="Arial" w:cs="Arial"/>
                <w:color w:val="111111"/>
                <w:sz w:val="26"/>
                <w:szCs w:val="26"/>
                <w:shd w:val="clear" w:color="auto" w:fill="F1F1F1"/>
              </w:rPr>
              <w:t>hrs</w:t>
            </w:r>
            <w:proofErr w:type="spellEnd"/>
          </w:p>
        </w:tc>
      </w:tr>
      <w:tr w:rsidR="005231F3" w:rsidRPr="005231F3" w:rsidTr="005231F3">
        <w:tc>
          <w:tcPr>
            <w:tcW w:w="0" w:type="auto"/>
            <w:tcBorders>
              <w:top w:val="nil"/>
              <w:left w:val="nil"/>
              <w:bottom w:val="single" w:sz="6" w:space="0" w:color="B7BC7C"/>
              <w:right w:val="single" w:sz="6" w:space="0" w:color="B7BC7C"/>
            </w:tcBorders>
            <w:tcMar>
              <w:top w:w="130" w:type="dxa"/>
              <w:left w:w="130" w:type="dxa"/>
              <w:bottom w:w="130" w:type="dxa"/>
              <w:right w:w="130" w:type="dxa"/>
            </w:tcMar>
            <w:vAlign w:val="center"/>
            <w:hideMark/>
          </w:tcPr>
          <w:p w:rsidR="005231F3" w:rsidRPr="005231F3" w:rsidRDefault="005231F3" w:rsidP="00A675C6">
            <w:pPr>
              <w:spacing w:after="0" w:line="275" w:lineRule="atLeast"/>
              <w:jc w:val="right"/>
              <w:rPr>
                <w:rFonts w:ascii="Arial" w:hAnsi="Arial" w:cs="Arial"/>
                <w:color w:val="111111"/>
                <w:sz w:val="26"/>
                <w:szCs w:val="26"/>
                <w:shd w:val="clear" w:color="auto" w:fill="F1F1F1"/>
              </w:rPr>
            </w:pPr>
            <w:r w:rsidRPr="005231F3">
              <w:rPr>
                <w:rFonts w:ascii="Arial" w:hAnsi="Arial" w:cs="Arial"/>
                <w:color w:val="111111"/>
                <w:sz w:val="26"/>
                <w:szCs w:val="26"/>
                <w:shd w:val="clear" w:color="auto" w:fill="F1F1F1"/>
              </w:rPr>
              <w:t>98%</w:t>
            </w:r>
          </w:p>
        </w:tc>
        <w:tc>
          <w:tcPr>
            <w:tcW w:w="0" w:type="auto"/>
            <w:tcBorders>
              <w:top w:val="nil"/>
              <w:left w:val="nil"/>
              <w:bottom w:val="single" w:sz="6" w:space="0" w:color="B7BC7C"/>
              <w:right w:val="single" w:sz="6" w:space="0" w:color="B7BC7C"/>
            </w:tcBorders>
            <w:tcMar>
              <w:top w:w="130" w:type="dxa"/>
              <w:left w:w="130" w:type="dxa"/>
              <w:bottom w:w="130" w:type="dxa"/>
              <w:right w:w="130" w:type="dxa"/>
            </w:tcMar>
            <w:vAlign w:val="center"/>
            <w:hideMark/>
          </w:tcPr>
          <w:p w:rsidR="005231F3" w:rsidRPr="005231F3" w:rsidRDefault="005231F3" w:rsidP="00A675C6">
            <w:pPr>
              <w:spacing w:after="0" w:line="275" w:lineRule="atLeast"/>
              <w:jc w:val="right"/>
              <w:rPr>
                <w:rFonts w:ascii="Arial" w:hAnsi="Arial" w:cs="Arial"/>
                <w:color w:val="111111"/>
                <w:sz w:val="26"/>
                <w:szCs w:val="26"/>
                <w:shd w:val="clear" w:color="auto" w:fill="F1F1F1"/>
              </w:rPr>
            </w:pPr>
            <w:r w:rsidRPr="005231F3">
              <w:rPr>
                <w:rFonts w:ascii="Arial" w:hAnsi="Arial" w:cs="Arial"/>
                <w:color w:val="111111"/>
                <w:sz w:val="26"/>
                <w:szCs w:val="26"/>
                <w:shd w:val="clear" w:color="auto" w:fill="F1F1F1"/>
              </w:rPr>
              <w:t>7.3 días</w:t>
            </w:r>
          </w:p>
        </w:tc>
        <w:tc>
          <w:tcPr>
            <w:tcW w:w="0" w:type="auto"/>
            <w:tcBorders>
              <w:top w:val="nil"/>
              <w:left w:val="nil"/>
              <w:bottom w:val="single" w:sz="6" w:space="0" w:color="B7BC7C"/>
              <w:right w:val="single" w:sz="6" w:space="0" w:color="B7BC7C"/>
            </w:tcBorders>
            <w:tcMar>
              <w:top w:w="130" w:type="dxa"/>
              <w:left w:w="130" w:type="dxa"/>
              <w:bottom w:w="130" w:type="dxa"/>
              <w:right w:w="130" w:type="dxa"/>
            </w:tcMar>
            <w:vAlign w:val="center"/>
            <w:hideMark/>
          </w:tcPr>
          <w:p w:rsidR="005231F3" w:rsidRPr="005231F3" w:rsidRDefault="005231F3" w:rsidP="00A675C6">
            <w:pPr>
              <w:spacing w:after="0" w:line="275" w:lineRule="atLeast"/>
              <w:jc w:val="right"/>
              <w:rPr>
                <w:rFonts w:ascii="Arial" w:hAnsi="Arial" w:cs="Arial"/>
                <w:color w:val="111111"/>
                <w:sz w:val="26"/>
                <w:szCs w:val="26"/>
                <w:shd w:val="clear" w:color="auto" w:fill="F1F1F1"/>
              </w:rPr>
            </w:pPr>
            <w:r w:rsidRPr="005231F3">
              <w:rPr>
                <w:rFonts w:ascii="Arial" w:hAnsi="Arial" w:cs="Arial"/>
                <w:color w:val="111111"/>
                <w:sz w:val="26"/>
                <w:szCs w:val="26"/>
                <w:shd w:val="clear" w:color="auto" w:fill="F1F1F1"/>
              </w:rPr>
              <w:t xml:space="preserve">14.6 </w:t>
            </w:r>
            <w:proofErr w:type="spellStart"/>
            <w:r w:rsidRPr="005231F3">
              <w:rPr>
                <w:rFonts w:ascii="Arial" w:hAnsi="Arial" w:cs="Arial"/>
                <w:color w:val="111111"/>
                <w:sz w:val="26"/>
                <w:szCs w:val="26"/>
                <w:shd w:val="clear" w:color="auto" w:fill="F1F1F1"/>
              </w:rPr>
              <w:t>hrs</w:t>
            </w:r>
            <w:proofErr w:type="spellEnd"/>
          </w:p>
        </w:tc>
        <w:tc>
          <w:tcPr>
            <w:tcW w:w="0" w:type="auto"/>
            <w:tcBorders>
              <w:top w:val="nil"/>
              <w:left w:val="nil"/>
              <w:bottom w:val="single" w:sz="6" w:space="0" w:color="B7BC7C"/>
              <w:right w:val="nil"/>
            </w:tcBorders>
            <w:tcMar>
              <w:top w:w="130" w:type="dxa"/>
              <w:left w:w="130" w:type="dxa"/>
              <w:bottom w:w="130" w:type="dxa"/>
              <w:right w:w="130" w:type="dxa"/>
            </w:tcMar>
            <w:vAlign w:val="center"/>
            <w:hideMark/>
          </w:tcPr>
          <w:p w:rsidR="005231F3" w:rsidRPr="005231F3" w:rsidRDefault="005231F3" w:rsidP="00A675C6">
            <w:pPr>
              <w:spacing w:after="0" w:line="275" w:lineRule="atLeast"/>
              <w:jc w:val="right"/>
              <w:rPr>
                <w:rFonts w:ascii="Arial" w:hAnsi="Arial" w:cs="Arial"/>
                <w:color w:val="111111"/>
                <w:sz w:val="26"/>
                <w:szCs w:val="26"/>
                <w:shd w:val="clear" w:color="auto" w:fill="F1F1F1"/>
              </w:rPr>
            </w:pPr>
            <w:r w:rsidRPr="005231F3">
              <w:rPr>
                <w:rFonts w:ascii="Arial" w:hAnsi="Arial" w:cs="Arial"/>
                <w:color w:val="111111"/>
                <w:sz w:val="26"/>
                <w:szCs w:val="26"/>
                <w:shd w:val="clear" w:color="auto" w:fill="F1F1F1"/>
              </w:rPr>
              <w:t>28.8 min</w:t>
            </w:r>
          </w:p>
        </w:tc>
      </w:tr>
      <w:tr w:rsidR="005231F3" w:rsidRPr="005231F3" w:rsidTr="005231F3">
        <w:tc>
          <w:tcPr>
            <w:tcW w:w="0" w:type="auto"/>
            <w:tcBorders>
              <w:top w:val="nil"/>
              <w:left w:val="nil"/>
              <w:bottom w:val="single" w:sz="6" w:space="0" w:color="B7BC7C"/>
              <w:right w:val="single" w:sz="6" w:space="0" w:color="B7BC7C"/>
            </w:tcBorders>
            <w:shd w:val="clear" w:color="auto" w:fill="F9F9F9"/>
            <w:tcMar>
              <w:top w:w="130" w:type="dxa"/>
              <w:left w:w="130" w:type="dxa"/>
              <w:bottom w:w="130" w:type="dxa"/>
              <w:right w:w="130" w:type="dxa"/>
            </w:tcMar>
            <w:vAlign w:val="center"/>
            <w:hideMark/>
          </w:tcPr>
          <w:p w:rsidR="005231F3" w:rsidRPr="005231F3" w:rsidRDefault="005231F3" w:rsidP="00A675C6">
            <w:pPr>
              <w:spacing w:after="0" w:line="275" w:lineRule="atLeast"/>
              <w:jc w:val="right"/>
              <w:rPr>
                <w:rFonts w:ascii="Arial" w:hAnsi="Arial" w:cs="Arial"/>
                <w:color w:val="111111"/>
                <w:sz w:val="26"/>
                <w:szCs w:val="26"/>
                <w:shd w:val="clear" w:color="auto" w:fill="F1F1F1"/>
              </w:rPr>
            </w:pPr>
            <w:r w:rsidRPr="005231F3">
              <w:rPr>
                <w:rFonts w:ascii="Arial" w:hAnsi="Arial" w:cs="Arial"/>
                <w:color w:val="111111"/>
                <w:sz w:val="26"/>
                <w:szCs w:val="26"/>
                <w:shd w:val="clear" w:color="auto" w:fill="F1F1F1"/>
              </w:rPr>
              <w:t>99%</w:t>
            </w:r>
          </w:p>
        </w:tc>
        <w:tc>
          <w:tcPr>
            <w:tcW w:w="0" w:type="auto"/>
            <w:tcBorders>
              <w:top w:val="nil"/>
              <w:left w:val="nil"/>
              <w:bottom w:val="single" w:sz="6" w:space="0" w:color="B7BC7C"/>
              <w:right w:val="single" w:sz="6" w:space="0" w:color="B7BC7C"/>
            </w:tcBorders>
            <w:shd w:val="clear" w:color="auto" w:fill="F9F9F9"/>
            <w:tcMar>
              <w:top w:w="130" w:type="dxa"/>
              <w:left w:w="130" w:type="dxa"/>
              <w:bottom w:w="130" w:type="dxa"/>
              <w:right w:w="130" w:type="dxa"/>
            </w:tcMar>
            <w:vAlign w:val="center"/>
            <w:hideMark/>
          </w:tcPr>
          <w:p w:rsidR="005231F3" w:rsidRPr="005231F3" w:rsidRDefault="005231F3" w:rsidP="00A675C6">
            <w:pPr>
              <w:spacing w:after="0" w:line="275" w:lineRule="atLeast"/>
              <w:jc w:val="right"/>
              <w:rPr>
                <w:rFonts w:ascii="Arial" w:hAnsi="Arial" w:cs="Arial"/>
                <w:color w:val="111111"/>
                <w:sz w:val="26"/>
                <w:szCs w:val="26"/>
                <w:shd w:val="clear" w:color="auto" w:fill="F1F1F1"/>
              </w:rPr>
            </w:pPr>
            <w:r w:rsidRPr="005231F3">
              <w:rPr>
                <w:rFonts w:ascii="Arial" w:hAnsi="Arial" w:cs="Arial"/>
                <w:color w:val="111111"/>
                <w:sz w:val="26"/>
                <w:szCs w:val="26"/>
                <w:shd w:val="clear" w:color="auto" w:fill="F1F1F1"/>
              </w:rPr>
              <w:t>3.7 días</w:t>
            </w:r>
          </w:p>
        </w:tc>
        <w:tc>
          <w:tcPr>
            <w:tcW w:w="0" w:type="auto"/>
            <w:tcBorders>
              <w:top w:val="nil"/>
              <w:left w:val="nil"/>
              <w:bottom w:val="single" w:sz="6" w:space="0" w:color="B7BC7C"/>
              <w:right w:val="single" w:sz="6" w:space="0" w:color="B7BC7C"/>
            </w:tcBorders>
            <w:shd w:val="clear" w:color="auto" w:fill="F9F9F9"/>
            <w:tcMar>
              <w:top w:w="130" w:type="dxa"/>
              <w:left w:w="130" w:type="dxa"/>
              <w:bottom w:w="130" w:type="dxa"/>
              <w:right w:w="130" w:type="dxa"/>
            </w:tcMar>
            <w:vAlign w:val="center"/>
            <w:hideMark/>
          </w:tcPr>
          <w:p w:rsidR="005231F3" w:rsidRPr="005231F3" w:rsidRDefault="005231F3" w:rsidP="00A675C6">
            <w:pPr>
              <w:spacing w:after="0" w:line="275" w:lineRule="atLeast"/>
              <w:jc w:val="right"/>
              <w:rPr>
                <w:rFonts w:ascii="Arial" w:hAnsi="Arial" w:cs="Arial"/>
                <w:color w:val="111111"/>
                <w:sz w:val="26"/>
                <w:szCs w:val="26"/>
                <w:shd w:val="clear" w:color="auto" w:fill="F1F1F1"/>
              </w:rPr>
            </w:pPr>
            <w:r w:rsidRPr="005231F3">
              <w:rPr>
                <w:rFonts w:ascii="Arial" w:hAnsi="Arial" w:cs="Arial"/>
                <w:color w:val="111111"/>
                <w:sz w:val="26"/>
                <w:szCs w:val="26"/>
                <w:shd w:val="clear" w:color="auto" w:fill="F1F1F1"/>
              </w:rPr>
              <w:t xml:space="preserve">7.3 </w:t>
            </w:r>
            <w:proofErr w:type="spellStart"/>
            <w:r w:rsidRPr="005231F3">
              <w:rPr>
                <w:rFonts w:ascii="Arial" w:hAnsi="Arial" w:cs="Arial"/>
                <w:color w:val="111111"/>
                <w:sz w:val="26"/>
                <w:szCs w:val="26"/>
                <w:shd w:val="clear" w:color="auto" w:fill="F1F1F1"/>
              </w:rPr>
              <w:t>hrs</w:t>
            </w:r>
            <w:proofErr w:type="spellEnd"/>
          </w:p>
        </w:tc>
        <w:tc>
          <w:tcPr>
            <w:tcW w:w="0" w:type="auto"/>
            <w:tcBorders>
              <w:top w:val="nil"/>
              <w:left w:val="nil"/>
              <w:bottom w:val="single" w:sz="6" w:space="0" w:color="B7BC7C"/>
              <w:right w:val="nil"/>
            </w:tcBorders>
            <w:shd w:val="clear" w:color="auto" w:fill="F9F9F9"/>
            <w:tcMar>
              <w:top w:w="130" w:type="dxa"/>
              <w:left w:w="130" w:type="dxa"/>
              <w:bottom w:w="130" w:type="dxa"/>
              <w:right w:w="130" w:type="dxa"/>
            </w:tcMar>
            <w:vAlign w:val="center"/>
            <w:hideMark/>
          </w:tcPr>
          <w:p w:rsidR="005231F3" w:rsidRPr="005231F3" w:rsidRDefault="005231F3" w:rsidP="00A675C6">
            <w:pPr>
              <w:spacing w:after="0" w:line="275" w:lineRule="atLeast"/>
              <w:jc w:val="right"/>
              <w:rPr>
                <w:rFonts w:ascii="Arial" w:hAnsi="Arial" w:cs="Arial"/>
                <w:color w:val="111111"/>
                <w:sz w:val="26"/>
                <w:szCs w:val="26"/>
                <w:shd w:val="clear" w:color="auto" w:fill="F1F1F1"/>
              </w:rPr>
            </w:pPr>
            <w:r w:rsidRPr="005231F3">
              <w:rPr>
                <w:rFonts w:ascii="Arial" w:hAnsi="Arial" w:cs="Arial"/>
                <w:color w:val="111111"/>
                <w:sz w:val="26"/>
                <w:szCs w:val="26"/>
                <w:shd w:val="clear" w:color="auto" w:fill="F1F1F1"/>
              </w:rPr>
              <w:t>14.4 min</w:t>
            </w:r>
          </w:p>
        </w:tc>
      </w:tr>
      <w:tr w:rsidR="005231F3" w:rsidRPr="005231F3" w:rsidTr="005231F3">
        <w:tc>
          <w:tcPr>
            <w:tcW w:w="0" w:type="auto"/>
            <w:tcBorders>
              <w:top w:val="nil"/>
              <w:left w:val="nil"/>
              <w:bottom w:val="single" w:sz="6" w:space="0" w:color="B7BC7C"/>
              <w:right w:val="single" w:sz="6" w:space="0" w:color="B7BC7C"/>
            </w:tcBorders>
            <w:tcMar>
              <w:top w:w="130" w:type="dxa"/>
              <w:left w:w="130" w:type="dxa"/>
              <w:bottom w:w="130" w:type="dxa"/>
              <w:right w:w="130" w:type="dxa"/>
            </w:tcMar>
            <w:vAlign w:val="center"/>
            <w:hideMark/>
          </w:tcPr>
          <w:p w:rsidR="005231F3" w:rsidRPr="005231F3" w:rsidRDefault="005231F3" w:rsidP="00A675C6">
            <w:pPr>
              <w:spacing w:after="0" w:line="275" w:lineRule="atLeast"/>
              <w:jc w:val="right"/>
              <w:rPr>
                <w:rFonts w:ascii="Arial" w:hAnsi="Arial" w:cs="Arial"/>
                <w:color w:val="111111"/>
                <w:sz w:val="26"/>
                <w:szCs w:val="26"/>
                <w:shd w:val="clear" w:color="auto" w:fill="F1F1F1"/>
              </w:rPr>
            </w:pPr>
            <w:r w:rsidRPr="005231F3">
              <w:rPr>
                <w:rFonts w:ascii="Arial" w:hAnsi="Arial" w:cs="Arial"/>
                <w:color w:val="111111"/>
                <w:sz w:val="26"/>
                <w:szCs w:val="26"/>
                <w:shd w:val="clear" w:color="auto" w:fill="F1F1F1"/>
              </w:rPr>
              <w:t>99.5%</w:t>
            </w:r>
          </w:p>
        </w:tc>
        <w:tc>
          <w:tcPr>
            <w:tcW w:w="0" w:type="auto"/>
            <w:tcBorders>
              <w:top w:val="nil"/>
              <w:left w:val="nil"/>
              <w:bottom w:val="single" w:sz="6" w:space="0" w:color="B7BC7C"/>
              <w:right w:val="single" w:sz="6" w:space="0" w:color="B7BC7C"/>
            </w:tcBorders>
            <w:tcMar>
              <w:top w:w="130" w:type="dxa"/>
              <w:left w:w="130" w:type="dxa"/>
              <w:bottom w:w="130" w:type="dxa"/>
              <w:right w:w="130" w:type="dxa"/>
            </w:tcMar>
            <w:vAlign w:val="center"/>
            <w:hideMark/>
          </w:tcPr>
          <w:p w:rsidR="005231F3" w:rsidRPr="005231F3" w:rsidRDefault="005231F3" w:rsidP="00A675C6">
            <w:pPr>
              <w:spacing w:after="0" w:line="275" w:lineRule="atLeast"/>
              <w:jc w:val="right"/>
              <w:rPr>
                <w:rFonts w:ascii="Arial" w:hAnsi="Arial" w:cs="Arial"/>
                <w:color w:val="111111"/>
                <w:sz w:val="26"/>
                <w:szCs w:val="26"/>
                <w:shd w:val="clear" w:color="auto" w:fill="F1F1F1"/>
              </w:rPr>
            </w:pPr>
            <w:r w:rsidRPr="005231F3">
              <w:rPr>
                <w:rFonts w:ascii="Arial" w:hAnsi="Arial" w:cs="Arial"/>
                <w:color w:val="111111"/>
                <w:sz w:val="26"/>
                <w:szCs w:val="26"/>
                <w:shd w:val="clear" w:color="auto" w:fill="F1F1F1"/>
              </w:rPr>
              <w:t>1.8 días</w:t>
            </w:r>
          </w:p>
        </w:tc>
        <w:tc>
          <w:tcPr>
            <w:tcW w:w="0" w:type="auto"/>
            <w:tcBorders>
              <w:top w:val="nil"/>
              <w:left w:val="nil"/>
              <w:bottom w:val="single" w:sz="6" w:space="0" w:color="B7BC7C"/>
              <w:right w:val="single" w:sz="6" w:space="0" w:color="B7BC7C"/>
            </w:tcBorders>
            <w:tcMar>
              <w:top w:w="130" w:type="dxa"/>
              <w:left w:w="130" w:type="dxa"/>
              <w:bottom w:w="130" w:type="dxa"/>
              <w:right w:w="130" w:type="dxa"/>
            </w:tcMar>
            <w:vAlign w:val="center"/>
            <w:hideMark/>
          </w:tcPr>
          <w:p w:rsidR="005231F3" w:rsidRPr="005231F3" w:rsidRDefault="005231F3" w:rsidP="00A675C6">
            <w:pPr>
              <w:spacing w:after="0" w:line="275" w:lineRule="atLeast"/>
              <w:jc w:val="right"/>
              <w:rPr>
                <w:rFonts w:ascii="Arial" w:hAnsi="Arial" w:cs="Arial"/>
                <w:color w:val="111111"/>
                <w:sz w:val="26"/>
                <w:szCs w:val="26"/>
                <w:shd w:val="clear" w:color="auto" w:fill="F1F1F1"/>
              </w:rPr>
            </w:pPr>
            <w:r w:rsidRPr="005231F3">
              <w:rPr>
                <w:rFonts w:ascii="Arial" w:hAnsi="Arial" w:cs="Arial"/>
                <w:color w:val="111111"/>
                <w:sz w:val="26"/>
                <w:szCs w:val="26"/>
                <w:shd w:val="clear" w:color="auto" w:fill="F1F1F1"/>
              </w:rPr>
              <w:t xml:space="preserve">3.66 </w:t>
            </w:r>
            <w:proofErr w:type="spellStart"/>
            <w:r w:rsidRPr="005231F3">
              <w:rPr>
                <w:rFonts w:ascii="Arial" w:hAnsi="Arial" w:cs="Arial"/>
                <w:color w:val="111111"/>
                <w:sz w:val="26"/>
                <w:szCs w:val="26"/>
                <w:shd w:val="clear" w:color="auto" w:fill="F1F1F1"/>
              </w:rPr>
              <w:t>hrs</w:t>
            </w:r>
            <w:proofErr w:type="spellEnd"/>
          </w:p>
        </w:tc>
        <w:tc>
          <w:tcPr>
            <w:tcW w:w="0" w:type="auto"/>
            <w:tcBorders>
              <w:top w:val="nil"/>
              <w:left w:val="nil"/>
              <w:bottom w:val="single" w:sz="6" w:space="0" w:color="B7BC7C"/>
              <w:right w:val="nil"/>
            </w:tcBorders>
            <w:tcMar>
              <w:top w:w="130" w:type="dxa"/>
              <w:left w:w="130" w:type="dxa"/>
              <w:bottom w:w="130" w:type="dxa"/>
              <w:right w:w="130" w:type="dxa"/>
            </w:tcMar>
            <w:vAlign w:val="center"/>
            <w:hideMark/>
          </w:tcPr>
          <w:p w:rsidR="005231F3" w:rsidRPr="005231F3" w:rsidRDefault="005231F3" w:rsidP="00A675C6">
            <w:pPr>
              <w:spacing w:after="0" w:line="275" w:lineRule="atLeast"/>
              <w:jc w:val="right"/>
              <w:rPr>
                <w:rFonts w:ascii="Arial" w:hAnsi="Arial" w:cs="Arial"/>
                <w:color w:val="111111"/>
                <w:sz w:val="26"/>
                <w:szCs w:val="26"/>
                <w:shd w:val="clear" w:color="auto" w:fill="F1F1F1"/>
              </w:rPr>
            </w:pPr>
            <w:r w:rsidRPr="005231F3">
              <w:rPr>
                <w:rFonts w:ascii="Arial" w:hAnsi="Arial" w:cs="Arial"/>
                <w:color w:val="111111"/>
                <w:sz w:val="26"/>
                <w:szCs w:val="26"/>
                <w:shd w:val="clear" w:color="auto" w:fill="F1F1F1"/>
              </w:rPr>
              <w:t>7.22 min</w:t>
            </w:r>
          </w:p>
        </w:tc>
      </w:tr>
      <w:tr w:rsidR="005231F3" w:rsidRPr="005231F3" w:rsidTr="005231F3">
        <w:tc>
          <w:tcPr>
            <w:tcW w:w="0" w:type="auto"/>
            <w:tcBorders>
              <w:top w:val="nil"/>
              <w:left w:val="nil"/>
              <w:bottom w:val="single" w:sz="6" w:space="0" w:color="B7BC7C"/>
              <w:right w:val="single" w:sz="6" w:space="0" w:color="B7BC7C"/>
            </w:tcBorders>
            <w:shd w:val="clear" w:color="auto" w:fill="F9F9F9"/>
            <w:tcMar>
              <w:top w:w="130" w:type="dxa"/>
              <w:left w:w="130" w:type="dxa"/>
              <w:bottom w:w="130" w:type="dxa"/>
              <w:right w:w="130" w:type="dxa"/>
            </w:tcMar>
            <w:vAlign w:val="center"/>
            <w:hideMark/>
          </w:tcPr>
          <w:p w:rsidR="005231F3" w:rsidRPr="005231F3" w:rsidRDefault="005231F3" w:rsidP="00A675C6">
            <w:pPr>
              <w:spacing w:after="0" w:line="275" w:lineRule="atLeast"/>
              <w:jc w:val="right"/>
              <w:rPr>
                <w:rFonts w:ascii="Arial" w:hAnsi="Arial" w:cs="Arial"/>
                <w:color w:val="111111"/>
                <w:sz w:val="26"/>
                <w:szCs w:val="26"/>
                <w:shd w:val="clear" w:color="auto" w:fill="F1F1F1"/>
              </w:rPr>
            </w:pPr>
            <w:r w:rsidRPr="005231F3">
              <w:rPr>
                <w:rFonts w:ascii="Arial" w:hAnsi="Arial" w:cs="Arial"/>
                <w:color w:val="111111"/>
                <w:sz w:val="26"/>
                <w:szCs w:val="26"/>
                <w:shd w:val="clear" w:color="auto" w:fill="F1F1F1"/>
              </w:rPr>
              <w:t>99.9%</w:t>
            </w:r>
          </w:p>
        </w:tc>
        <w:tc>
          <w:tcPr>
            <w:tcW w:w="0" w:type="auto"/>
            <w:tcBorders>
              <w:top w:val="nil"/>
              <w:left w:val="nil"/>
              <w:bottom w:val="single" w:sz="6" w:space="0" w:color="B7BC7C"/>
              <w:right w:val="single" w:sz="6" w:space="0" w:color="B7BC7C"/>
            </w:tcBorders>
            <w:shd w:val="clear" w:color="auto" w:fill="F9F9F9"/>
            <w:tcMar>
              <w:top w:w="130" w:type="dxa"/>
              <w:left w:w="130" w:type="dxa"/>
              <w:bottom w:w="130" w:type="dxa"/>
              <w:right w:w="130" w:type="dxa"/>
            </w:tcMar>
            <w:vAlign w:val="center"/>
            <w:hideMark/>
          </w:tcPr>
          <w:p w:rsidR="005231F3" w:rsidRPr="005231F3" w:rsidRDefault="005231F3" w:rsidP="00A675C6">
            <w:pPr>
              <w:spacing w:after="0" w:line="275" w:lineRule="atLeast"/>
              <w:jc w:val="right"/>
              <w:rPr>
                <w:rFonts w:ascii="Arial" w:hAnsi="Arial" w:cs="Arial"/>
                <w:color w:val="111111"/>
                <w:sz w:val="26"/>
                <w:szCs w:val="26"/>
                <w:shd w:val="clear" w:color="auto" w:fill="F1F1F1"/>
              </w:rPr>
            </w:pPr>
            <w:r w:rsidRPr="005231F3">
              <w:rPr>
                <w:rFonts w:ascii="Arial" w:hAnsi="Arial" w:cs="Arial"/>
                <w:color w:val="111111"/>
                <w:sz w:val="26"/>
                <w:szCs w:val="26"/>
                <w:shd w:val="clear" w:color="auto" w:fill="F1F1F1"/>
              </w:rPr>
              <w:t xml:space="preserve">8.8 </w:t>
            </w:r>
            <w:proofErr w:type="spellStart"/>
            <w:r w:rsidRPr="005231F3">
              <w:rPr>
                <w:rFonts w:ascii="Arial" w:hAnsi="Arial" w:cs="Arial"/>
                <w:color w:val="111111"/>
                <w:sz w:val="26"/>
                <w:szCs w:val="26"/>
                <w:shd w:val="clear" w:color="auto" w:fill="F1F1F1"/>
              </w:rPr>
              <w:t>hrs</w:t>
            </w:r>
            <w:proofErr w:type="spellEnd"/>
          </w:p>
        </w:tc>
        <w:tc>
          <w:tcPr>
            <w:tcW w:w="0" w:type="auto"/>
            <w:tcBorders>
              <w:top w:val="nil"/>
              <w:left w:val="nil"/>
              <w:bottom w:val="single" w:sz="6" w:space="0" w:color="B7BC7C"/>
              <w:right w:val="single" w:sz="6" w:space="0" w:color="B7BC7C"/>
            </w:tcBorders>
            <w:shd w:val="clear" w:color="auto" w:fill="F9F9F9"/>
            <w:tcMar>
              <w:top w:w="130" w:type="dxa"/>
              <w:left w:w="130" w:type="dxa"/>
              <w:bottom w:w="130" w:type="dxa"/>
              <w:right w:w="130" w:type="dxa"/>
            </w:tcMar>
            <w:vAlign w:val="center"/>
            <w:hideMark/>
          </w:tcPr>
          <w:p w:rsidR="005231F3" w:rsidRPr="005231F3" w:rsidRDefault="005231F3" w:rsidP="00A675C6">
            <w:pPr>
              <w:spacing w:after="0" w:line="275" w:lineRule="atLeast"/>
              <w:jc w:val="right"/>
              <w:rPr>
                <w:rFonts w:ascii="Arial" w:hAnsi="Arial" w:cs="Arial"/>
                <w:color w:val="111111"/>
                <w:sz w:val="26"/>
                <w:szCs w:val="26"/>
                <w:shd w:val="clear" w:color="auto" w:fill="F1F1F1"/>
              </w:rPr>
            </w:pPr>
            <w:r w:rsidRPr="005231F3">
              <w:rPr>
                <w:rFonts w:ascii="Arial" w:hAnsi="Arial" w:cs="Arial"/>
                <w:color w:val="111111"/>
                <w:sz w:val="26"/>
                <w:szCs w:val="26"/>
                <w:shd w:val="clear" w:color="auto" w:fill="F1F1F1"/>
              </w:rPr>
              <w:t>43.8 min</w:t>
            </w:r>
          </w:p>
        </w:tc>
        <w:tc>
          <w:tcPr>
            <w:tcW w:w="0" w:type="auto"/>
            <w:tcBorders>
              <w:top w:val="nil"/>
              <w:left w:val="nil"/>
              <w:bottom w:val="single" w:sz="6" w:space="0" w:color="B7BC7C"/>
              <w:right w:val="nil"/>
            </w:tcBorders>
            <w:shd w:val="clear" w:color="auto" w:fill="F9F9F9"/>
            <w:tcMar>
              <w:top w:w="130" w:type="dxa"/>
              <w:left w:w="130" w:type="dxa"/>
              <w:bottom w:w="130" w:type="dxa"/>
              <w:right w:w="130" w:type="dxa"/>
            </w:tcMar>
            <w:vAlign w:val="center"/>
            <w:hideMark/>
          </w:tcPr>
          <w:p w:rsidR="005231F3" w:rsidRPr="005231F3" w:rsidRDefault="005231F3" w:rsidP="00A675C6">
            <w:pPr>
              <w:spacing w:after="0" w:line="275" w:lineRule="atLeast"/>
              <w:jc w:val="right"/>
              <w:rPr>
                <w:rFonts w:ascii="Arial" w:hAnsi="Arial" w:cs="Arial"/>
                <w:color w:val="111111"/>
                <w:sz w:val="26"/>
                <w:szCs w:val="26"/>
                <w:shd w:val="clear" w:color="auto" w:fill="F1F1F1"/>
              </w:rPr>
            </w:pPr>
            <w:r w:rsidRPr="005231F3">
              <w:rPr>
                <w:rFonts w:ascii="Arial" w:hAnsi="Arial" w:cs="Arial"/>
                <w:color w:val="111111"/>
                <w:sz w:val="26"/>
                <w:szCs w:val="26"/>
                <w:shd w:val="clear" w:color="auto" w:fill="F1F1F1"/>
              </w:rPr>
              <w:t>1.46 min</w:t>
            </w:r>
          </w:p>
        </w:tc>
      </w:tr>
      <w:tr w:rsidR="005231F3" w:rsidRPr="005231F3" w:rsidTr="005231F3">
        <w:tc>
          <w:tcPr>
            <w:tcW w:w="0" w:type="auto"/>
            <w:tcBorders>
              <w:top w:val="nil"/>
              <w:left w:val="nil"/>
              <w:bottom w:val="single" w:sz="6" w:space="0" w:color="B7BC7C"/>
              <w:right w:val="single" w:sz="6" w:space="0" w:color="B7BC7C"/>
            </w:tcBorders>
            <w:tcMar>
              <w:top w:w="130" w:type="dxa"/>
              <w:left w:w="130" w:type="dxa"/>
              <w:bottom w:w="130" w:type="dxa"/>
              <w:right w:w="130" w:type="dxa"/>
            </w:tcMar>
            <w:vAlign w:val="center"/>
            <w:hideMark/>
          </w:tcPr>
          <w:p w:rsidR="005231F3" w:rsidRPr="005231F3" w:rsidRDefault="005231F3" w:rsidP="00A675C6">
            <w:pPr>
              <w:spacing w:after="0" w:line="275" w:lineRule="atLeast"/>
              <w:jc w:val="right"/>
              <w:rPr>
                <w:rFonts w:ascii="Arial" w:hAnsi="Arial" w:cs="Arial"/>
                <w:color w:val="111111"/>
                <w:sz w:val="26"/>
                <w:szCs w:val="26"/>
                <w:shd w:val="clear" w:color="auto" w:fill="F1F1F1"/>
              </w:rPr>
            </w:pPr>
            <w:r w:rsidRPr="005231F3">
              <w:rPr>
                <w:rFonts w:ascii="Arial" w:hAnsi="Arial" w:cs="Arial"/>
                <w:color w:val="111111"/>
                <w:sz w:val="26"/>
                <w:szCs w:val="26"/>
                <w:shd w:val="clear" w:color="auto" w:fill="F1F1F1"/>
              </w:rPr>
              <w:t>99.95%</w:t>
            </w:r>
          </w:p>
        </w:tc>
        <w:tc>
          <w:tcPr>
            <w:tcW w:w="0" w:type="auto"/>
            <w:tcBorders>
              <w:top w:val="nil"/>
              <w:left w:val="nil"/>
              <w:bottom w:val="single" w:sz="6" w:space="0" w:color="B7BC7C"/>
              <w:right w:val="single" w:sz="6" w:space="0" w:color="B7BC7C"/>
            </w:tcBorders>
            <w:tcMar>
              <w:top w:w="130" w:type="dxa"/>
              <w:left w:w="130" w:type="dxa"/>
              <w:bottom w:w="130" w:type="dxa"/>
              <w:right w:w="130" w:type="dxa"/>
            </w:tcMar>
            <w:vAlign w:val="center"/>
            <w:hideMark/>
          </w:tcPr>
          <w:p w:rsidR="005231F3" w:rsidRPr="005231F3" w:rsidRDefault="005231F3" w:rsidP="00A675C6">
            <w:pPr>
              <w:spacing w:after="0" w:line="275" w:lineRule="atLeast"/>
              <w:jc w:val="right"/>
              <w:rPr>
                <w:rFonts w:ascii="Arial" w:hAnsi="Arial" w:cs="Arial"/>
                <w:color w:val="111111"/>
                <w:sz w:val="26"/>
                <w:szCs w:val="26"/>
                <w:shd w:val="clear" w:color="auto" w:fill="F1F1F1"/>
              </w:rPr>
            </w:pPr>
            <w:r w:rsidRPr="005231F3">
              <w:rPr>
                <w:rFonts w:ascii="Arial" w:hAnsi="Arial" w:cs="Arial"/>
                <w:color w:val="111111"/>
                <w:sz w:val="26"/>
                <w:szCs w:val="26"/>
                <w:shd w:val="clear" w:color="auto" w:fill="F1F1F1"/>
              </w:rPr>
              <w:t xml:space="preserve">4.4 </w:t>
            </w:r>
            <w:proofErr w:type="spellStart"/>
            <w:r w:rsidRPr="005231F3">
              <w:rPr>
                <w:rFonts w:ascii="Arial" w:hAnsi="Arial" w:cs="Arial"/>
                <w:color w:val="111111"/>
                <w:sz w:val="26"/>
                <w:szCs w:val="26"/>
                <w:shd w:val="clear" w:color="auto" w:fill="F1F1F1"/>
              </w:rPr>
              <w:t>hrs</w:t>
            </w:r>
            <w:proofErr w:type="spellEnd"/>
          </w:p>
        </w:tc>
        <w:tc>
          <w:tcPr>
            <w:tcW w:w="0" w:type="auto"/>
            <w:tcBorders>
              <w:top w:val="nil"/>
              <w:left w:val="nil"/>
              <w:bottom w:val="single" w:sz="6" w:space="0" w:color="B7BC7C"/>
              <w:right w:val="single" w:sz="6" w:space="0" w:color="B7BC7C"/>
            </w:tcBorders>
            <w:tcMar>
              <w:top w:w="130" w:type="dxa"/>
              <w:left w:w="130" w:type="dxa"/>
              <w:bottom w:w="130" w:type="dxa"/>
              <w:right w:w="130" w:type="dxa"/>
            </w:tcMar>
            <w:vAlign w:val="center"/>
            <w:hideMark/>
          </w:tcPr>
          <w:p w:rsidR="005231F3" w:rsidRPr="005231F3" w:rsidRDefault="005231F3" w:rsidP="00A675C6">
            <w:pPr>
              <w:spacing w:after="0" w:line="275" w:lineRule="atLeast"/>
              <w:jc w:val="right"/>
              <w:rPr>
                <w:rFonts w:ascii="Arial" w:hAnsi="Arial" w:cs="Arial"/>
                <w:color w:val="111111"/>
                <w:sz w:val="26"/>
                <w:szCs w:val="26"/>
                <w:shd w:val="clear" w:color="auto" w:fill="F1F1F1"/>
              </w:rPr>
            </w:pPr>
            <w:r w:rsidRPr="005231F3">
              <w:rPr>
                <w:rFonts w:ascii="Arial" w:hAnsi="Arial" w:cs="Arial"/>
                <w:color w:val="111111"/>
                <w:sz w:val="26"/>
                <w:szCs w:val="26"/>
                <w:shd w:val="clear" w:color="auto" w:fill="F1F1F1"/>
              </w:rPr>
              <w:t>21.9 min</w:t>
            </w:r>
          </w:p>
        </w:tc>
        <w:tc>
          <w:tcPr>
            <w:tcW w:w="0" w:type="auto"/>
            <w:tcBorders>
              <w:top w:val="nil"/>
              <w:left w:val="nil"/>
              <w:bottom w:val="single" w:sz="6" w:space="0" w:color="B7BC7C"/>
              <w:right w:val="nil"/>
            </w:tcBorders>
            <w:tcMar>
              <w:top w:w="130" w:type="dxa"/>
              <w:left w:w="130" w:type="dxa"/>
              <w:bottom w:w="130" w:type="dxa"/>
              <w:right w:w="130" w:type="dxa"/>
            </w:tcMar>
            <w:vAlign w:val="center"/>
            <w:hideMark/>
          </w:tcPr>
          <w:p w:rsidR="005231F3" w:rsidRPr="005231F3" w:rsidRDefault="005231F3" w:rsidP="00A675C6">
            <w:pPr>
              <w:spacing w:after="0" w:line="275" w:lineRule="atLeast"/>
              <w:jc w:val="right"/>
              <w:rPr>
                <w:rFonts w:ascii="Arial" w:hAnsi="Arial" w:cs="Arial"/>
                <w:color w:val="111111"/>
                <w:sz w:val="26"/>
                <w:szCs w:val="26"/>
                <w:shd w:val="clear" w:color="auto" w:fill="F1F1F1"/>
              </w:rPr>
            </w:pPr>
            <w:r w:rsidRPr="005231F3">
              <w:rPr>
                <w:rFonts w:ascii="Arial" w:hAnsi="Arial" w:cs="Arial"/>
                <w:color w:val="111111"/>
                <w:sz w:val="26"/>
                <w:szCs w:val="26"/>
                <w:shd w:val="clear" w:color="auto" w:fill="F1F1F1"/>
              </w:rPr>
              <w:t>43.8 s</w:t>
            </w:r>
          </w:p>
        </w:tc>
      </w:tr>
      <w:tr w:rsidR="005231F3" w:rsidRPr="005231F3" w:rsidTr="005231F3">
        <w:tc>
          <w:tcPr>
            <w:tcW w:w="0" w:type="auto"/>
            <w:tcBorders>
              <w:top w:val="nil"/>
              <w:left w:val="nil"/>
              <w:bottom w:val="single" w:sz="6" w:space="0" w:color="B7BC7C"/>
              <w:right w:val="single" w:sz="6" w:space="0" w:color="B7BC7C"/>
            </w:tcBorders>
            <w:shd w:val="clear" w:color="auto" w:fill="F9F9F9"/>
            <w:tcMar>
              <w:top w:w="130" w:type="dxa"/>
              <w:left w:w="130" w:type="dxa"/>
              <w:bottom w:w="130" w:type="dxa"/>
              <w:right w:w="130" w:type="dxa"/>
            </w:tcMar>
            <w:vAlign w:val="center"/>
            <w:hideMark/>
          </w:tcPr>
          <w:p w:rsidR="005231F3" w:rsidRPr="005231F3" w:rsidRDefault="005231F3" w:rsidP="00A675C6">
            <w:pPr>
              <w:spacing w:after="0" w:line="275" w:lineRule="atLeast"/>
              <w:jc w:val="right"/>
              <w:rPr>
                <w:rFonts w:ascii="Arial" w:hAnsi="Arial" w:cs="Arial"/>
                <w:color w:val="111111"/>
                <w:sz w:val="26"/>
                <w:szCs w:val="26"/>
                <w:shd w:val="clear" w:color="auto" w:fill="F1F1F1"/>
              </w:rPr>
            </w:pPr>
            <w:r w:rsidRPr="005231F3">
              <w:rPr>
                <w:rFonts w:ascii="Arial" w:hAnsi="Arial" w:cs="Arial"/>
                <w:color w:val="111111"/>
                <w:sz w:val="26"/>
                <w:szCs w:val="26"/>
                <w:shd w:val="clear" w:color="auto" w:fill="F1F1F1"/>
              </w:rPr>
              <w:t>99.99%</w:t>
            </w:r>
          </w:p>
        </w:tc>
        <w:tc>
          <w:tcPr>
            <w:tcW w:w="0" w:type="auto"/>
            <w:tcBorders>
              <w:top w:val="nil"/>
              <w:left w:val="nil"/>
              <w:bottom w:val="single" w:sz="6" w:space="0" w:color="B7BC7C"/>
              <w:right w:val="single" w:sz="6" w:space="0" w:color="B7BC7C"/>
            </w:tcBorders>
            <w:shd w:val="clear" w:color="auto" w:fill="F9F9F9"/>
            <w:tcMar>
              <w:top w:w="130" w:type="dxa"/>
              <w:left w:w="130" w:type="dxa"/>
              <w:bottom w:w="130" w:type="dxa"/>
              <w:right w:w="130" w:type="dxa"/>
            </w:tcMar>
            <w:vAlign w:val="center"/>
            <w:hideMark/>
          </w:tcPr>
          <w:p w:rsidR="005231F3" w:rsidRPr="005231F3" w:rsidRDefault="005231F3" w:rsidP="00A675C6">
            <w:pPr>
              <w:spacing w:after="0" w:line="275" w:lineRule="atLeast"/>
              <w:jc w:val="right"/>
              <w:rPr>
                <w:rFonts w:ascii="Arial" w:hAnsi="Arial" w:cs="Arial"/>
                <w:color w:val="111111"/>
                <w:sz w:val="26"/>
                <w:szCs w:val="26"/>
                <w:shd w:val="clear" w:color="auto" w:fill="F1F1F1"/>
              </w:rPr>
            </w:pPr>
            <w:r w:rsidRPr="005231F3">
              <w:rPr>
                <w:rFonts w:ascii="Arial" w:hAnsi="Arial" w:cs="Arial"/>
                <w:color w:val="111111"/>
                <w:sz w:val="26"/>
                <w:szCs w:val="26"/>
                <w:shd w:val="clear" w:color="auto" w:fill="F1F1F1"/>
              </w:rPr>
              <w:t>52.6 min</w:t>
            </w:r>
          </w:p>
        </w:tc>
        <w:tc>
          <w:tcPr>
            <w:tcW w:w="0" w:type="auto"/>
            <w:tcBorders>
              <w:top w:val="nil"/>
              <w:left w:val="nil"/>
              <w:bottom w:val="single" w:sz="6" w:space="0" w:color="B7BC7C"/>
              <w:right w:val="single" w:sz="6" w:space="0" w:color="B7BC7C"/>
            </w:tcBorders>
            <w:shd w:val="clear" w:color="auto" w:fill="F9F9F9"/>
            <w:tcMar>
              <w:top w:w="130" w:type="dxa"/>
              <w:left w:w="130" w:type="dxa"/>
              <w:bottom w:w="130" w:type="dxa"/>
              <w:right w:w="130" w:type="dxa"/>
            </w:tcMar>
            <w:vAlign w:val="center"/>
            <w:hideMark/>
          </w:tcPr>
          <w:p w:rsidR="005231F3" w:rsidRPr="005231F3" w:rsidRDefault="005231F3" w:rsidP="00A675C6">
            <w:pPr>
              <w:spacing w:after="0" w:line="275" w:lineRule="atLeast"/>
              <w:jc w:val="right"/>
              <w:rPr>
                <w:rFonts w:ascii="Arial" w:hAnsi="Arial" w:cs="Arial"/>
                <w:color w:val="111111"/>
                <w:sz w:val="26"/>
                <w:szCs w:val="26"/>
                <w:shd w:val="clear" w:color="auto" w:fill="F1F1F1"/>
              </w:rPr>
            </w:pPr>
            <w:r w:rsidRPr="005231F3">
              <w:rPr>
                <w:rFonts w:ascii="Arial" w:hAnsi="Arial" w:cs="Arial"/>
                <w:color w:val="111111"/>
                <w:sz w:val="26"/>
                <w:szCs w:val="26"/>
                <w:shd w:val="clear" w:color="auto" w:fill="F1F1F1"/>
              </w:rPr>
              <w:t>4.4 min</w:t>
            </w:r>
          </w:p>
        </w:tc>
        <w:tc>
          <w:tcPr>
            <w:tcW w:w="0" w:type="auto"/>
            <w:tcBorders>
              <w:top w:val="nil"/>
              <w:left w:val="nil"/>
              <w:bottom w:val="single" w:sz="6" w:space="0" w:color="B7BC7C"/>
              <w:right w:val="nil"/>
            </w:tcBorders>
            <w:shd w:val="clear" w:color="auto" w:fill="F9F9F9"/>
            <w:tcMar>
              <w:top w:w="130" w:type="dxa"/>
              <w:left w:w="130" w:type="dxa"/>
              <w:bottom w:w="130" w:type="dxa"/>
              <w:right w:w="130" w:type="dxa"/>
            </w:tcMar>
            <w:vAlign w:val="center"/>
            <w:hideMark/>
          </w:tcPr>
          <w:p w:rsidR="005231F3" w:rsidRPr="005231F3" w:rsidRDefault="005231F3" w:rsidP="00A675C6">
            <w:pPr>
              <w:spacing w:after="0" w:line="275" w:lineRule="atLeast"/>
              <w:jc w:val="right"/>
              <w:rPr>
                <w:rFonts w:ascii="Arial" w:hAnsi="Arial" w:cs="Arial"/>
                <w:color w:val="111111"/>
                <w:sz w:val="26"/>
                <w:szCs w:val="26"/>
                <w:shd w:val="clear" w:color="auto" w:fill="F1F1F1"/>
              </w:rPr>
            </w:pPr>
            <w:r w:rsidRPr="005231F3">
              <w:rPr>
                <w:rFonts w:ascii="Arial" w:hAnsi="Arial" w:cs="Arial"/>
                <w:color w:val="111111"/>
                <w:sz w:val="26"/>
                <w:szCs w:val="26"/>
                <w:shd w:val="clear" w:color="auto" w:fill="F1F1F1"/>
              </w:rPr>
              <w:t>8.6 s</w:t>
            </w:r>
          </w:p>
        </w:tc>
      </w:tr>
      <w:tr w:rsidR="005231F3" w:rsidRPr="005231F3" w:rsidTr="005231F3">
        <w:tc>
          <w:tcPr>
            <w:tcW w:w="0" w:type="auto"/>
            <w:tcBorders>
              <w:top w:val="nil"/>
              <w:left w:val="nil"/>
              <w:bottom w:val="single" w:sz="6" w:space="0" w:color="B7BC7C"/>
              <w:right w:val="single" w:sz="6" w:space="0" w:color="B7BC7C"/>
            </w:tcBorders>
            <w:tcMar>
              <w:top w:w="130" w:type="dxa"/>
              <w:left w:w="130" w:type="dxa"/>
              <w:bottom w:w="130" w:type="dxa"/>
              <w:right w:w="130" w:type="dxa"/>
            </w:tcMar>
            <w:vAlign w:val="center"/>
            <w:hideMark/>
          </w:tcPr>
          <w:p w:rsidR="005231F3" w:rsidRPr="005231F3" w:rsidRDefault="005231F3" w:rsidP="00A675C6">
            <w:pPr>
              <w:spacing w:after="0" w:line="275" w:lineRule="atLeast"/>
              <w:jc w:val="right"/>
              <w:rPr>
                <w:rFonts w:ascii="Arial" w:hAnsi="Arial" w:cs="Arial"/>
                <w:color w:val="111111"/>
                <w:sz w:val="26"/>
                <w:szCs w:val="26"/>
                <w:shd w:val="clear" w:color="auto" w:fill="F1F1F1"/>
              </w:rPr>
            </w:pPr>
            <w:r w:rsidRPr="005231F3">
              <w:rPr>
                <w:rFonts w:ascii="Arial" w:hAnsi="Arial" w:cs="Arial"/>
                <w:color w:val="111111"/>
                <w:sz w:val="26"/>
                <w:szCs w:val="26"/>
                <w:shd w:val="clear" w:color="auto" w:fill="F1F1F1"/>
              </w:rPr>
              <w:t>99.999%</w:t>
            </w:r>
          </w:p>
        </w:tc>
        <w:tc>
          <w:tcPr>
            <w:tcW w:w="0" w:type="auto"/>
            <w:tcBorders>
              <w:top w:val="nil"/>
              <w:left w:val="nil"/>
              <w:bottom w:val="single" w:sz="6" w:space="0" w:color="B7BC7C"/>
              <w:right w:val="single" w:sz="6" w:space="0" w:color="B7BC7C"/>
            </w:tcBorders>
            <w:tcMar>
              <w:top w:w="130" w:type="dxa"/>
              <w:left w:w="130" w:type="dxa"/>
              <w:bottom w:w="130" w:type="dxa"/>
              <w:right w:w="130" w:type="dxa"/>
            </w:tcMar>
            <w:vAlign w:val="center"/>
            <w:hideMark/>
          </w:tcPr>
          <w:p w:rsidR="005231F3" w:rsidRPr="005231F3" w:rsidRDefault="005231F3" w:rsidP="00A675C6">
            <w:pPr>
              <w:spacing w:after="0" w:line="275" w:lineRule="atLeast"/>
              <w:jc w:val="right"/>
              <w:rPr>
                <w:rFonts w:ascii="Arial" w:hAnsi="Arial" w:cs="Arial"/>
                <w:color w:val="111111"/>
                <w:sz w:val="26"/>
                <w:szCs w:val="26"/>
                <w:shd w:val="clear" w:color="auto" w:fill="F1F1F1"/>
              </w:rPr>
            </w:pPr>
            <w:r w:rsidRPr="005231F3">
              <w:rPr>
                <w:rFonts w:ascii="Arial" w:hAnsi="Arial" w:cs="Arial"/>
                <w:color w:val="111111"/>
                <w:sz w:val="26"/>
                <w:szCs w:val="26"/>
                <w:shd w:val="clear" w:color="auto" w:fill="F1F1F1"/>
              </w:rPr>
              <w:t>5.26 min</w:t>
            </w:r>
          </w:p>
        </w:tc>
        <w:tc>
          <w:tcPr>
            <w:tcW w:w="0" w:type="auto"/>
            <w:tcBorders>
              <w:top w:val="nil"/>
              <w:left w:val="nil"/>
              <w:bottom w:val="single" w:sz="6" w:space="0" w:color="B7BC7C"/>
              <w:right w:val="single" w:sz="6" w:space="0" w:color="B7BC7C"/>
            </w:tcBorders>
            <w:tcMar>
              <w:top w:w="130" w:type="dxa"/>
              <w:left w:w="130" w:type="dxa"/>
              <w:bottom w:w="130" w:type="dxa"/>
              <w:right w:w="130" w:type="dxa"/>
            </w:tcMar>
            <w:vAlign w:val="center"/>
            <w:hideMark/>
          </w:tcPr>
          <w:p w:rsidR="005231F3" w:rsidRPr="005231F3" w:rsidRDefault="005231F3" w:rsidP="00A675C6">
            <w:pPr>
              <w:spacing w:after="0" w:line="275" w:lineRule="atLeast"/>
              <w:jc w:val="right"/>
              <w:rPr>
                <w:rFonts w:ascii="Arial" w:hAnsi="Arial" w:cs="Arial"/>
                <w:color w:val="111111"/>
                <w:sz w:val="26"/>
                <w:szCs w:val="26"/>
                <w:shd w:val="clear" w:color="auto" w:fill="F1F1F1"/>
              </w:rPr>
            </w:pPr>
            <w:r w:rsidRPr="005231F3">
              <w:rPr>
                <w:rFonts w:ascii="Arial" w:hAnsi="Arial" w:cs="Arial"/>
                <w:color w:val="111111"/>
                <w:sz w:val="26"/>
                <w:szCs w:val="26"/>
                <w:shd w:val="clear" w:color="auto" w:fill="F1F1F1"/>
              </w:rPr>
              <w:t>26.3 s</w:t>
            </w:r>
          </w:p>
        </w:tc>
        <w:tc>
          <w:tcPr>
            <w:tcW w:w="0" w:type="auto"/>
            <w:tcBorders>
              <w:top w:val="nil"/>
              <w:left w:val="nil"/>
              <w:bottom w:val="single" w:sz="6" w:space="0" w:color="B7BC7C"/>
              <w:right w:val="nil"/>
            </w:tcBorders>
            <w:tcMar>
              <w:top w:w="130" w:type="dxa"/>
              <w:left w:w="130" w:type="dxa"/>
              <w:bottom w:w="130" w:type="dxa"/>
              <w:right w:w="130" w:type="dxa"/>
            </w:tcMar>
            <w:vAlign w:val="center"/>
            <w:hideMark/>
          </w:tcPr>
          <w:p w:rsidR="005231F3" w:rsidRPr="005231F3" w:rsidRDefault="005231F3" w:rsidP="00A675C6">
            <w:pPr>
              <w:spacing w:after="0" w:line="275" w:lineRule="atLeast"/>
              <w:jc w:val="right"/>
              <w:rPr>
                <w:rFonts w:ascii="Arial" w:hAnsi="Arial" w:cs="Arial"/>
                <w:color w:val="111111"/>
                <w:sz w:val="26"/>
                <w:szCs w:val="26"/>
                <w:shd w:val="clear" w:color="auto" w:fill="F1F1F1"/>
              </w:rPr>
            </w:pPr>
            <w:r w:rsidRPr="005231F3">
              <w:rPr>
                <w:rFonts w:ascii="Arial" w:hAnsi="Arial" w:cs="Arial"/>
                <w:color w:val="111111"/>
                <w:sz w:val="26"/>
                <w:szCs w:val="26"/>
                <w:shd w:val="clear" w:color="auto" w:fill="F1F1F1"/>
              </w:rPr>
              <w:t>0.86 s</w:t>
            </w:r>
          </w:p>
        </w:tc>
      </w:tr>
      <w:tr w:rsidR="005231F3" w:rsidRPr="005231F3" w:rsidTr="005231F3">
        <w:tc>
          <w:tcPr>
            <w:tcW w:w="0" w:type="auto"/>
            <w:tcBorders>
              <w:top w:val="nil"/>
              <w:left w:val="nil"/>
              <w:bottom w:val="single" w:sz="6" w:space="0" w:color="DDDDDD"/>
              <w:right w:val="single" w:sz="6" w:space="0" w:color="B7BC7C"/>
            </w:tcBorders>
            <w:shd w:val="clear" w:color="auto" w:fill="F9F9F9"/>
            <w:tcMar>
              <w:top w:w="130" w:type="dxa"/>
              <w:left w:w="130" w:type="dxa"/>
              <w:bottom w:w="130" w:type="dxa"/>
              <w:right w:w="130" w:type="dxa"/>
            </w:tcMar>
            <w:vAlign w:val="center"/>
            <w:hideMark/>
          </w:tcPr>
          <w:p w:rsidR="005231F3" w:rsidRPr="005231F3" w:rsidRDefault="005231F3" w:rsidP="00A675C6">
            <w:pPr>
              <w:spacing w:after="0" w:line="275" w:lineRule="atLeast"/>
              <w:jc w:val="right"/>
              <w:rPr>
                <w:rFonts w:ascii="Arial" w:hAnsi="Arial" w:cs="Arial"/>
                <w:color w:val="111111"/>
                <w:sz w:val="26"/>
                <w:szCs w:val="26"/>
                <w:shd w:val="clear" w:color="auto" w:fill="F1F1F1"/>
              </w:rPr>
            </w:pPr>
            <w:r w:rsidRPr="005231F3">
              <w:rPr>
                <w:rFonts w:ascii="Arial" w:hAnsi="Arial" w:cs="Arial"/>
                <w:color w:val="111111"/>
                <w:sz w:val="26"/>
                <w:szCs w:val="26"/>
                <w:shd w:val="clear" w:color="auto" w:fill="F1F1F1"/>
              </w:rPr>
              <w:t>99.9999%</w:t>
            </w:r>
          </w:p>
        </w:tc>
        <w:tc>
          <w:tcPr>
            <w:tcW w:w="0" w:type="auto"/>
            <w:tcBorders>
              <w:top w:val="nil"/>
              <w:left w:val="nil"/>
              <w:bottom w:val="single" w:sz="6" w:space="0" w:color="DDDDDD"/>
              <w:right w:val="single" w:sz="6" w:space="0" w:color="B7BC7C"/>
            </w:tcBorders>
            <w:shd w:val="clear" w:color="auto" w:fill="F9F9F9"/>
            <w:tcMar>
              <w:top w:w="130" w:type="dxa"/>
              <w:left w:w="130" w:type="dxa"/>
              <w:bottom w:w="130" w:type="dxa"/>
              <w:right w:w="130" w:type="dxa"/>
            </w:tcMar>
            <w:vAlign w:val="center"/>
            <w:hideMark/>
          </w:tcPr>
          <w:p w:rsidR="005231F3" w:rsidRPr="005231F3" w:rsidRDefault="005231F3" w:rsidP="00A675C6">
            <w:pPr>
              <w:spacing w:after="0" w:line="275" w:lineRule="atLeast"/>
              <w:jc w:val="right"/>
              <w:rPr>
                <w:rFonts w:ascii="Arial" w:hAnsi="Arial" w:cs="Arial"/>
                <w:color w:val="111111"/>
                <w:sz w:val="26"/>
                <w:szCs w:val="26"/>
                <w:shd w:val="clear" w:color="auto" w:fill="F1F1F1"/>
              </w:rPr>
            </w:pPr>
            <w:r w:rsidRPr="005231F3">
              <w:rPr>
                <w:rFonts w:ascii="Arial" w:hAnsi="Arial" w:cs="Arial"/>
                <w:color w:val="111111"/>
                <w:sz w:val="26"/>
                <w:szCs w:val="26"/>
                <w:shd w:val="clear" w:color="auto" w:fill="F1F1F1"/>
              </w:rPr>
              <w:t>31.5 s</w:t>
            </w:r>
          </w:p>
        </w:tc>
        <w:tc>
          <w:tcPr>
            <w:tcW w:w="0" w:type="auto"/>
            <w:tcBorders>
              <w:top w:val="nil"/>
              <w:left w:val="nil"/>
              <w:bottom w:val="single" w:sz="6" w:space="0" w:color="DDDDDD"/>
              <w:right w:val="single" w:sz="6" w:space="0" w:color="B7BC7C"/>
            </w:tcBorders>
            <w:shd w:val="clear" w:color="auto" w:fill="F9F9F9"/>
            <w:tcMar>
              <w:top w:w="130" w:type="dxa"/>
              <w:left w:w="130" w:type="dxa"/>
              <w:bottom w:w="130" w:type="dxa"/>
              <w:right w:w="130" w:type="dxa"/>
            </w:tcMar>
            <w:vAlign w:val="center"/>
            <w:hideMark/>
          </w:tcPr>
          <w:p w:rsidR="005231F3" w:rsidRPr="005231F3" w:rsidRDefault="005231F3" w:rsidP="00A675C6">
            <w:pPr>
              <w:spacing w:after="0" w:line="275" w:lineRule="atLeast"/>
              <w:jc w:val="right"/>
              <w:rPr>
                <w:rFonts w:ascii="Arial" w:hAnsi="Arial" w:cs="Arial"/>
                <w:color w:val="111111"/>
                <w:sz w:val="26"/>
                <w:szCs w:val="26"/>
                <w:shd w:val="clear" w:color="auto" w:fill="F1F1F1"/>
              </w:rPr>
            </w:pPr>
            <w:r w:rsidRPr="005231F3">
              <w:rPr>
                <w:rFonts w:ascii="Arial" w:hAnsi="Arial" w:cs="Arial"/>
                <w:color w:val="111111"/>
                <w:sz w:val="26"/>
                <w:szCs w:val="26"/>
                <w:shd w:val="clear" w:color="auto" w:fill="F1F1F1"/>
              </w:rPr>
              <w:t>2.62 s</w:t>
            </w:r>
          </w:p>
        </w:tc>
        <w:tc>
          <w:tcPr>
            <w:tcW w:w="0" w:type="auto"/>
            <w:tcBorders>
              <w:top w:val="nil"/>
              <w:left w:val="nil"/>
              <w:bottom w:val="single" w:sz="6" w:space="0" w:color="DDDDDD"/>
              <w:right w:val="nil"/>
            </w:tcBorders>
            <w:shd w:val="clear" w:color="auto" w:fill="F9F9F9"/>
            <w:tcMar>
              <w:top w:w="130" w:type="dxa"/>
              <w:left w:w="130" w:type="dxa"/>
              <w:bottom w:w="130" w:type="dxa"/>
              <w:right w:w="130" w:type="dxa"/>
            </w:tcMar>
            <w:vAlign w:val="center"/>
            <w:hideMark/>
          </w:tcPr>
          <w:p w:rsidR="005231F3" w:rsidRPr="005231F3" w:rsidRDefault="005231F3" w:rsidP="00A675C6">
            <w:pPr>
              <w:spacing w:after="0" w:line="275" w:lineRule="atLeast"/>
              <w:jc w:val="right"/>
              <w:rPr>
                <w:rFonts w:ascii="Arial" w:hAnsi="Arial" w:cs="Arial"/>
                <w:color w:val="111111"/>
                <w:sz w:val="26"/>
                <w:szCs w:val="26"/>
                <w:shd w:val="clear" w:color="auto" w:fill="F1F1F1"/>
              </w:rPr>
            </w:pPr>
            <w:r w:rsidRPr="005231F3">
              <w:rPr>
                <w:rFonts w:ascii="Arial" w:hAnsi="Arial" w:cs="Arial"/>
                <w:color w:val="111111"/>
                <w:sz w:val="26"/>
                <w:szCs w:val="26"/>
                <w:shd w:val="clear" w:color="auto" w:fill="F1F1F1"/>
              </w:rPr>
              <w:t>0.08 s</w:t>
            </w:r>
          </w:p>
        </w:tc>
      </w:tr>
    </w:tbl>
    <w:p w:rsidR="005231F3" w:rsidRPr="005231F3" w:rsidRDefault="005231F3" w:rsidP="00A675C6">
      <w:pPr>
        <w:shd w:val="clear" w:color="auto" w:fill="F1F1F1"/>
        <w:spacing w:after="0" w:line="332" w:lineRule="atLeast"/>
        <w:jc w:val="center"/>
        <w:rPr>
          <w:rFonts w:ascii="Arial" w:hAnsi="Arial" w:cs="Arial"/>
          <w:color w:val="111111"/>
          <w:sz w:val="26"/>
          <w:szCs w:val="26"/>
          <w:shd w:val="clear" w:color="auto" w:fill="F1F1F1"/>
        </w:rPr>
      </w:pPr>
      <w:r w:rsidRPr="005231F3">
        <w:rPr>
          <w:rFonts w:ascii="Arial" w:hAnsi="Arial" w:cs="Arial"/>
          <w:color w:val="111111"/>
          <w:sz w:val="26"/>
          <w:szCs w:val="26"/>
          <w:shd w:val="clear" w:color="auto" w:fill="F1F1F1"/>
        </w:rPr>
        <w:t>Disponibilidad para un sistema 24×7 y tiempos de caída permitidos.</w:t>
      </w:r>
    </w:p>
    <w:p w:rsidR="005231F3" w:rsidRPr="005231F3" w:rsidRDefault="005231F3" w:rsidP="00A675C6">
      <w:pPr>
        <w:shd w:val="clear" w:color="auto" w:fill="F1F1F1"/>
        <w:spacing w:after="0" w:line="434" w:lineRule="atLeast"/>
        <w:jc w:val="both"/>
        <w:rPr>
          <w:rFonts w:ascii="Arial" w:hAnsi="Arial" w:cs="Arial"/>
          <w:color w:val="111111"/>
          <w:sz w:val="26"/>
          <w:szCs w:val="26"/>
          <w:shd w:val="clear" w:color="auto" w:fill="F1F1F1"/>
        </w:rPr>
      </w:pPr>
      <w:r w:rsidRPr="005231F3">
        <w:rPr>
          <w:rFonts w:ascii="Arial" w:hAnsi="Arial" w:cs="Arial"/>
          <w:color w:val="111111"/>
          <w:sz w:val="26"/>
          <w:szCs w:val="26"/>
          <w:shd w:val="clear" w:color="auto" w:fill="F1F1F1"/>
        </w:rPr>
        <w:t>Estos números (especialmente aquellos que pasan de la marca del 99.5% de disponibilidad) son difíciles de alcanzar, ya que es necesario poder recuperarse ante caídas del sistema de manera transparente. La capacidad e intervalo de tiempo necesarios para recuperarse ante tal eventualidad son directamente dependientes de:</w:t>
      </w:r>
    </w:p>
    <w:p w:rsidR="005231F3" w:rsidRPr="005231F3" w:rsidRDefault="005231F3" w:rsidP="00A675C6">
      <w:pPr>
        <w:shd w:val="clear" w:color="auto" w:fill="F1F1F1"/>
        <w:spacing w:after="0" w:line="434" w:lineRule="atLeast"/>
        <w:jc w:val="both"/>
        <w:rPr>
          <w:rFonts w:ascii="Arial" w:hAnsi="Arial" w:cs="Arial"/>
          <w:color w:val="111111"/>
          <w:sz w:val="26"/>
          <w:szCs w:val="26"/>
          <w:shd w:val="clear" w:color="auto" w:fill="F1F1F1"/>
        </w:rPr>
      </w:pPr>
      <w:r w:rsidRPr="005231F3">
        <w:rPr>
          <w:rFonts w:ascii="Arial" w:hAnsi="Arial" w:cs="Arial"/>
          <w:color w:val="111111"/>
          <w:sz w:val="26"/>
          <w:szCs w:val="26"/>
          <w:shd w:val="clear" w:color="auto" w:fill="F1F1F1"/>
        </w:rPr>
        <w:t>•</w:t>
      </w:r>
      <w:r w:rsidRPr="005231F3">
        <w:rPr>
          <w:rFonts w:ascii="Arial" w:hAnsi="Arial" w:cs="Arial"/>
          <w:color w:val="111111"/>
          <w:sz w:val="26"/>
          <w:szCs w:val="26"/>
          <w:shd w:val="clear" w:color="auto" w:fill="F1F1F1"/>
        </w:rPr>
        <w:t> </w:t>
      </w:r>
      <w:r w:rsidRPr="005231F3">
        <w:rPr>
          <w:rFonts w:ascii="Arial" w:hAnsi="Arial" w:cs="Arial"/>
          <w:color w:val="111111"/>
          <w:sz w:val="26"/>
          <w:szCs w:val="26"/>
          <w:shd w:val="clear" w:color="auto" w:fill="F1F1F1"/>
        </w:rPr>
        <w:t>La complejidad del sistema.</w:t>
      </w:r>
    </w:p>
    <w:p w:rsidR="005231F3" w:rsidRPr="005231F3" w:rsidRDefault="005231F3" w:rsidP="00A675C6">
      <w:pPr>
        <w:shd w:val="clear" w:color="auto" w:fill="F1F1F1"/>
        <w:spacing w:after="0" w:line="434" w:lineRule="atLeast"/>
        <w:jc w:val="both"/>
        <w:rPr>
          <w:rFonts w:ascii="Arial" w:hAnsi="Arial" w:cs="Arial"/>
          <w:color w:val="111111"/>
          <w:sz w:val="26"/>
          <w:szCs w:val="26"/>
          <w:shd w:val="clear" w:color="auto" w:fill="F1F1F1"/>
        </w:rPr>
      </w:pPr>
      <w:r w:rsidRPr="005231F3">
        <w:rPr>
          <w:rFonts w:ascii="Arial" w:hAnsi="Arial" w:cs="Arial"/>
          <w:color w:val="111111"/>
          <w:sz w:val="26"/>
          <w:szCs w:val="26"/>
          <w:shd w:val="clear" w:color="auto" w:fill="F1F1F1"/>
        </w:rPr>
        <w:t>•</w:t>
      </w:r>
      <w:r w:rsidRPr="005231F3">
        <w:rPr>
          <w:rFonts w:ascii="Arial" w:hAnsi="Arial" w:cs="Arial"/>
          <w:color w:val="111111"/>
          <w:sz w:val="26"/>
          <w:szCs w:val="26"/>
          <w:shd w:val="clear" w:color="auto" w:fill="F1F1F1"/>
        </w:rPr>
        <w:t> </w:t>
      </w:r>
      <w:r w:rsidRPr="005231F3">
        <w:rPr>
          <w:rFonts w:ascii="Arial" w:hAnsi="Arial" w:cs="Arial"/>
          <w:color w:val="111111"/>
          <w:sz w:val="26"/>
          <w:szCs w:val="26"/>
          <w:shd w:val="clear" w:color="auto" w:fill="F1F1F1"/>
        </w:rPr>
        <w:t>La severidad del problema.</w:t>
      </w:r>
    </w:p>
    <w:p w:rsidR="005231F3" w:rsidRPr="005231F3" w:rsidRDefault="005231F3" w:rsidP="00A675C6">
      <w:pPr>
        <w:shd w:val="clear" w:color="auto" w:fill="F1F1F1"/>
        <w:spacing w:after="0" w:line="434" w:lineRule="atLeast"/>
        <w:jc w:val="both"/>
        <w:rPr>
          <w:rFonts w:ascii="Arial" w:hAnsi="Arial" w:cs="Arial"/>
          <w:color w:val="111111"/>
          <w:sz w:val="26"/>
          <w:szCs w:val="26"/>
          <w:shd w:val="clear" w:color="auto" w:fill="F1F1F1"/>
        </w:rPr>
      </w:pPr>
      <w:r w:rsidRPr="005231F3">
        <w:rPr>
          <w:rFonts w:ascii="Arial" w:hAnsi="Arial" w:cs="Arial"/>
          <w:color w:val="111111"/>
          <w:sz w:val="26"/>
          <w:szCs w:val="26"/>
          <w:shd w:val="clear" w:color="auto" w:fill="F1F1F1"/>
        </w:rPr>
        <w:t>•</w:t>
      </w:r>
      <w:r w:rsidRPr="005231F3">
        <w:rPr>
          <w:rFonts w:ascii="Arial" w:hAnsi="Arial" w:cs="Arial"/>
          <w:color w:val="111111"/>
          <w:sz w:val="26"/>
          <w:szCs w:val="26"/>
          <w:shd w:val="clear" w:color="auto" w:fill="F1F1F1"/>
        </w:rPr>
        <w:t> </w:t>
      </w:r>
      <w:r w:rsidRPr="005231F3">
        <w:rPr>
          <w:rFonts w:ascii="Arial" w:hAnsi="Arial" w:cs="Arial"/>
          <w:color w:val="111111"/>
          <w:sz w:val="26"/>
          <w:szCs w:val="26"/>
          <w:shd w:val="clear" w:color="auto" w:fill="F1F1F1"/>
        </w:rPr>
        <w:t>La disponibilidad del personal de soporte.</w:t>
      </w:r>
    </w:p>
    <w:p w:rsidR="005231F3" w:rsidRPr="005231F3" w:rsidRDefault="005231F3" w:rsidP="00A675C6">
      <w:pPr>
        <w:shd w:val="clear" w:color="auto" w:fill="F1F1F1"/>
        <w:spacing w:after="0" w:line="434" w:lineRule="atLeast"/>
        <w:jc w:val="both"/>
        <w:rPr>
          <w:rFonts w:ascii="Arial" w:hAnsi="Arial" w:cs="Arial"/>
          <w:color w:val="111111"/>
          <w:sz w:val="26"/>
          <w:szCs w:val="26"/>
          <w:shd w:val="clear" w:color="auto" w:fill="F1F1F1"/>
        </w:rPr>
      </w:pPr>
      <w:r w:rsidRPr="005231F3">
        <w:rPr>
          <w:rFonts w:ascii="Arial" w:hAnsi="Arial" w:cs="Arial"/>
          <w:color w:val="111111"/>
          <w:sz w:val="26"/>
          <w:szCs w:val="26"/>
          <w:shd w:val="clear" w:color="auto" w:fill="F1F1F1"/>
        </w:rPr>
        <w:t>•</w:t>
      </w:r>
      <w:r w:rsidRPr="005231F3">
        <w:rPr>
          <w:rFonts w:ascii="Arial" w:hAnsi="Arial" w:cs="Arial"/>
          <w:color w:val="111111"/>
          <w:sz w:val="26"/>
          <w:szCs w:val="26"/>
          <w:shd w:val="clear" w:color="auto" w:fill="F1F1F1"/>
        </w:rPr>
        <w:t> </w:t>
      </w:r>
      <w:r w:rsidRPr="005231F3">
        <w:rPr>
          <w:rFonts w:ascii="Arial" w:hAnsi="Arial" w:cs="Arial"/>
          <w:color w:val="111111"/>
          <w:sz w:val="26"/>
          <w:szCs w:val="26"/>
          <w:shd w:val="clear" w:color="auto" w:fill="F1F1F1"/>
        </w:rPr>
        <w:t>La madurez en materia de administración del sistema y sus operaciones.</w:t>
      </w:r>
    </w:p>
    <w:p w:rsidR="005231F3" w:rsidRPr="005231F3" w:rsidRDefault="005231F3" w:rsidP="00A675C6">
      <w:pPr>
        <w:shd w:val="clear" w:color="auto" w:fill="F1F1F1"/>
        <w:spacing w:after="0" w:line="434" w:lineRule="atLeast"/>
        <w:jc w:val="both"/>
        <w:rPr>
          <w:rFonts w:ascii="Arial" w:hAnsi="Arial" w:cs="Arial"/>
          <w:color w:val="111111"/>
          <w:sz w:val="26"/>
          <w:szCs w:val="26"/>
          <w:shd w:val="clear" w:color="auto" w:fill="F1F1F1"/>
        </w:rPr>
      </w:pPr>
      <w:r w:rsidRPr="005231F3">
        <w:rPr>
          <w:rFonts w:ascii="Arial" w:hAnsi="Arial" w:cs="Arial"/>
          <w:color w:val="111111"/>
          <w:sz w:val="26"/>
          <w:szCs w:val="26"/>
          <w:shd w:val="clear" w:color="auto" w:fill="F1F1F1"/>
        </w:rPr>
        <w:t>•</w:t>
      </w:r>
      <w:r w:rsidRPr="005231F3">
        <w:rPr>
          <w:rFonts w:ascii="Arial" w:hAnsi="Arial" w:cs="Arial"/>
          <w:color w:val="111111"/>
          <w:sz w:val="26"/>
          <w:szCs w:val="26"/>
          <w:shd w:val="clear" w:color="auto" w:fill="F1F1F1"/>
        </w:rPr>
        <w:t> </w:t>
      </w:r>
      <w:r w:rsidRPr="005231F3">
        <w:rPr>
          <w:rFonts w:ascii="Arial" w:hAnsi="Arial" w:cs="Arial"/>
          <w:color w:val="111111"/>
          <w:sz w:val="26"/>
          <w:szCs w:val="26"/>
          <w:shd w:val="clear" w:color="auto" w:fill="F1F1F1"/>
        </w:rPr>
        <w:t>Otros factores técnicos o de gestión: falta de refacciones, fallas en la cadena de escalamiento, etc.</w:t>
      </w:r>
    </w:p>
    <w:p w:rsidR="005231F3" w:rsidRDefault="005231F3" w:rsidP="00A675C6">
      <w:pPr>
        <w:spacing w:after="0"/>
        <w:jc w:val="both"/>
        <w:rPr>
          <w:rFonts w:ascii="Arial" w:hAnsi="Arial" w:cs="Arial"/>
          <w:color w:val="111111"/>
          <w:sz w:val="26"/>
          <w:szCs w:val="26"/>
          <w:shd w:val="clear" w:color="auto" w:fill="F1F1F1"/>
        </w:rPr>
      </w:pPr>
    </w:p>
    <w:p w:rsidR="00A675C6" w:rsidRDefault="00A675C6" w:rsidP="00A675C6">
      <w:pPr>
        <w:spacing w:after="0"/>
        <w:jc w:val="both"/>
        <w:rPr>
          <w:rFonts w:ascii="Arial" w:hAnsi="Arial" w:cs="Arial"/>
          <w:color w:val="111111"/>
          <w:sz w:val="26"/>
          <w:szCs w:val="26"/>
          <w:shd w:val="clear" w:color="auto" w:fill="F1F1F1"/>
        </w:rPr>
      </w:pPr>
    </w:p>
    <w:p w:rsidR="00A675C6" w:rsidRDefault="00A675C6" w:rsidP="00A675C6">
      <w:pPr>
        <w:spacing w:after="0"/>
        <w:jc w:val="both"/>
        <w:rPr>
          <w:rFonts w:ascii="Arial" w:hAnsi="Arial" w:cs="Arial"/>
          <w:color w:val="111111"/>
          <w:sz w:val="26"/>
          <w:szCs w:val="26"/>
          <w:shd w:val="clear" w:color="auto" w:fill="F1F1F1"/>
        </w:rPr>
      </w:pPr>
    </w:p>
    <w:p w:rsidR="00A675C6" w:rsidRDefault="00A675C6" w:rsidP="00A675C6">
      <w:pPr>
        <w:spacing w:after="0"/>
        <w:jc w:val="both"/>
        <w:rPr>
          <w:rFonts w:ascii="Arial" w:hAnsi="Arial" w:cs="Arial"/>
          <w:color w:val="111111"/>
          <w:sz w:val="26"/>
          <w:szCs w:val="26"/>
          <w:shd w:val="clear" w:color="auto" w:fill="F1F1F1"/>
        </w:rPr>
      </w:pPr>
    </w:p>
    <w:p w:rsidR="00A675C6" w:rsidRDefault="00A675C6" w:rsidP="00A675C6">
      <w:pPr>
        <w:spacing w:after="0"/>
        <w:jc w:val="both"/>
        <w:rPr>
          <w:rFonts w:ascii="Arial" w:hAnsi="Arial" w:cs="Arial"/>
          <w:color w:val="111111"/>
          <w:sz w:val="26"/>
          <w:szCs w:val="26"/>
          <w:shd w:val="clear" w:color="auto" w:fill="F1F1F1"/>
        </w:rPr>
      </w:pPr>
    </w:p>
    <w:p w:rsidR="00A675C6" w:rsidRDefault="00A675C6" w:rsidP="00A675C6">
      <w:pPr>
        <w:spacing w:after="0"/>
        <w:jc w:val="both"/>
        <w:rPr>
          <w:rFonts w:ascii="Arial" w:hAnsi="Arial" w:cs="Arial"/>
          <w:color w:val="111111"/>
          <w:sz w:val="26"/>
          <w:szCs w:val="26"/>
          <w:shd w:val="clear" w:color="auto" w:fill="F1F1F1"/>
        </w:rPr>
      </w:pPr>
    </w:p>
    <w:p w:rsidR="00A675C6" w:rsidRDefault="00A675C6" w:rsidP="00A675C6">
      <w:pPr>
        <w:spacing w:after="0"/>
        <w:jc w:val="both"/>
        <w:rPr>
          <w:rFonts w:ascii="Arial" w:hAnsi="Arial" w:cs="Arial"/>
          <w:color w:val="111111"/>
          <w:sz w:val="26"/>
          <w:szCs w:val="26"/>
          <w:shd w:val="clear" w:color="auto" w:fill="F1F1F1"/>
        </w:rPr>
      </w:pPr>
    </w:p>
    <w:p w:rsidR="00A675C6" w:rsidRDefault="00A675C6" w:rsidP="00A675C6">
      <w:pPr>
        <w:spacing w:after="0"/>
        <w:jc w:val="both"/>
        <w:rPr>
          <w:rFonts w:ascii="Arial" w:hAnsi="Arial" w:cs="Arial"/>
          <w:color w:val="111111"/>
          <w:sz w:val="26"/>
          <w:szCs w:val="26"/>
          <w:shd w:val="clear" w:color="auto" w:fill="F1F1F1"/>
        </w:rPr>
      </w:pPr>
    </w:p>
    <w:p w:rsidR="00A675C6" w:rsidRDefault="00A675C6" w:rsidP="00A675C6">
      <w:pPr>
        <w:spacing w:after="0"/>
        <w:jc w:val="both"/>
        <w:rPr>
          <w:rFonts w:ascii="Arial" w:hAnsi="Arial" w:cs="Arial"/>
          <w:color w:val="111111"/>
          <w:sz w:val="26"/>
          <w:szCs w:val="26"/>
          <w:shd w:val="clear" w:color="auto" w:fill="F1F1F1"/>
        </w:rPr>
      </w:pPr>
    </w:p>
    <w:p w:rsidR="00A675C6" w:rsidRDefault="00A675C6" w:rsidP="00A675C6">
      <w:pPr>
        <w:spacing w:after="0"/>
        <w:jc w:val="center"/>
        <w:rPr>
          <w:rFonts w:ascii="Arial" w:hAnsi="Arial" w:cs="Arial"/>
          <w:b/>
          <w:color w:val="111111"/>
          <w:sz w:val="30"/>
          <w:szCs w:val="30"/>
          <w:u w:val="single"/>
          <w:shd w:val="clear" w:color="auto" w:fill="F1F1F1"/>
        </w:rPr>
      </w:pPr>
      <w:r w:rsidRPr="00A675C6">
        <w:rPr>
          <w:rFonts w:ascii="Arial" w:hAnsi="Arial" w:cs="Arial"/>
          <w:b/>
          <w:color w:val="111111"/>
          <w:sz w:val="30"/>
          <w:szCs w:val="30"/>
          <w:u w:val="single"/>
          <w:shd w:val="clear" w:color="auto" w:fill="F1F1F1"/>
        </w:rPr>
        <w:t>ALTA DISPONIBILIDAD DE BASE DE DATOS ORACLE</w:t>
      </w:r>
    </w:p>
    <w:p w:rsidR="00235101" w:rsidRDefault="00235101" w:rsidP="00A675C6">
      <w:pPr>
        <w:spacing w:after="0"/>
        <w:jc w:val="both"/>
        <w:rPr>
          <w:noProof/>
          <w:lang w:eastAsia="es-PE"/>
        </w:rPr>
      </w:pPr>
    </w:p>
    <w:p w:rsidR="00235101" w:rsidRPr="00235101" w:rsidRDefault="00235101" w:rsidP="00A675C6">
      <w:pPr>
        <w:spacing w:after="0"/>
        <w:jc w:val="both"/>
        <w:rPr>
          <w:b/>
          <w:noProof/>
          <w:sz w:val="30"/>
          <w:szCs w:val="30"/>
          <w:u w:val="single"/>
          <w:lang w:eastAsia="es-PE"/>
        </w:rPr>
      </w:pPr>
      <w:r w:rsidRPr="00235101">
        <w:rPr>
          <w:b/>
          <w:noProof/>
          <w:sz w:val="30"/>
          <w:szCs w:val="30"/>
          <w:u w:val="single"/>
          <w:lang w:eastAsia="es-PE"/>
        </w:rPr>
        <w:t>1.- DB VIsit</w:t>
      </w:r>
    </w:p>
    <w:p w:rsidR="00235101" w:rsidRPr="00235101" w:rsidRDefault="00235101" w:rsidP="00235101">
      <w:pPr>
        <w:shd w:val="clear" w:color="auto" w:fill="F1F1F1"/>
        <w:spacing w:after="0" w:line="434" w:lineRule="atLeast"/>
        <w:jc w:val="both"/>
        <w:rPr>
          <w:rFonts w:ascii="Arial" w:hAnsi="Arial" w:cs="Arial"/>
          <w:color w:val="111111"/>
          <w:sz w:val="26"/>
          <w:szCs w:val="26"/>
          <w:shd w:val="clear" w:color="auto" w:fill="F1F1F1"/>
        </w:rPr>
      </w:pPr>
      <w:r w:rsidRPr="00235101">
        <w:rPr>
          <w:rFonts w:ascii="Arial" w:hAnsi="Arial" w:cs="Arial"/>
          <w:color w:val="111111"/>
          <w:sz w:val="26"/>
          <w:szCs w:val="26"/>
          <w:shd w:val="clear" w:color="auto" w:fill="F1F1F1"/>
        </w:rPr>
        <w:t>Actualmente, las empresas confían en el acceso permanente a sus datos para admitir una amplia gama de usuarios y sistemas externos, incluidas las aplicaciones de autoservicio basadas en la web y la integración con los sistemas de los socios comerciales. Ya no es aceptable que una falla de algún componente (hardware o software) deje datos no disponibles en cualquier momento del día o de la noche.</w:t>
      </w:r>
    </w:p>
    <w:p w:rsidR="00235101" w:rsidRPr="00235101" w:rsidRDefault="00235101" w:rsidP="00235101">
      <w:pPr>
        <w:shd w:val="clear" w:color="auto" w:fill="F1F1F1"/>
        <w:spacing w:after="0" w:line="434" w:lineRule="atLeast"/>
        <w:jc w:val="both"/>
        <w:rPr>
          <w:rFonts w:ascii="Arial" w:hAnsi="Arial" w:cs="Arial"/>
          <w:color w:val="111111"/>
          <w:sz w:val="26"/>
          <w:szCs w:val="26"/>
          <w:shd w:val="clear" w:color="auto" w:fill="F1F1F1"/>
        </w:rPr>
      </w:pPr>
      <w:r w:rsidRPr="00235101">
        <w:rPr>
          <w:rFonts w:ascii="Arial" w:hAnsi="Arial" w:cs="Arial"/>
          <w:color w:val="111111"/>
          <w:sz w:val="26"/>
          <w:szCs w:val="26"/>
          <w:shd w:val="clear" w:color="auto" w:fill="F1F1F1"/>
        </w:rPr>
        <w:t>Esta operación 24/7 requiere mecanismos de recuperación ante desastres (DR) fiables y oportunos para todos los componentes de estas soluciones, incluidas las bases de datos. En caso de falla, el servicio debe reanudarse en un período de tiempo muy corto, con pérdida de datos mínima o nula.</w:t>
      </w:r>
    </w:p>
    <w:p w:rsidR="00235101" w:rsidRPr="00235101" w:rsidRDefault="00235101" w:rsidP="00235101">
      <w:pPr>
        <w:shd w:val="clear" w:color="auto" w:fill="F1F1F1"/>
        <w:spacing w:after="0" w:line="434" w:lineRule="atLeast"/>
        <w:jc w:val="both"/>
        <w:rPr>
          <w:rFonts w:ascii="Arial" w:hAnsi="Arial" w:cs="Arial"/>
          <w:color w:val="111111"/>
          <w:sz w:val="26"/>
          <w:szCs w:val="26"/>
          <w:shd w:val="clear" w:color="auto" w:fill="F1F1F1"/>
        </w:rPr>
      </w:pPr>
      <w:r w:rsidRPr="00235101">
        <w:rPr>
          <w:rFonts w:ascii="Arial" w:hAnsi="Arial" w:cs="Arial"/>
          <w:color w:val="111111"/>
          <w:sz w:val="26"/>
          <w:szCs w:val="26"/>
          <w:shd w:val="clear" w:color="auto" w:fill="F1F1F1"/>
        </w:rPr>
        <w:t>La importancia crítica de garantizar la continuidad del negocio queda demostrada por las siguientes cifras:</w:t>
      </w:r>
    </w:p>
    <w:p w:rsidR="00235101" w:rsidRPr="00235101" w:rsidRDefault="00235101" w:rsidP="00235101">
      <w:pPr>
        <w:shd w:val="clear" w:color="auto" w:fill="F1F1F1"/>
        <w:spacing w:after="0" w:line="434" w:lineRule="atLeast"/>
        <w:jc w:val="both"/>
        <w:rPr>
          <w:rFonts w:ascii="Arial" w:hAnsi="Arial" w:cs="Arial"/>
          <w:color w:val="111111"/>
          <w:sz w:val="26"/>
          <w:szCs w:val="26"/>
          <w:shd w:val="clear" w:color="auto" w:fill="F1F1F1"/>
        </w:rPr>
      </w:pPr>
      <w:r w:rsidRPr="00235101">
        <w:rPr>
          <w:rFonts w:ascii="Arial" w:hAnsi="Arial" w:cs="Arial"/>
          <w:color w:val="111111"/>
          <w:sz w:val="26"/>
          <w:szCs w:val="26"/>
          <w:shd w:val="clear" w:color="auto" w:fill="F1F1F1"/>
        </w:rPr>
        <w:t>El 43% de las empresas de los EE. UU. Nunca vuelve a abrir después de un desastre y otro 29% se cierra en dos años (Administración de Pequeñas Empresas de EE. UU.)</w:t>
      </w:r>
    </w:p>
    <w:p w:rsidR="00235101" w:rsidRPr="00235101" w:rsidRDefault="00235101" w:rsidP="00235101">
      <w:pPr>
        <w:shd w:val="clear" w:color="auto" w:fill="F1F1F1"/>
        <w:spacing w:after="0" w:line="434" w:lineRule="atLeast"/>
        <w:jc w:val="both"/>
        <w:rPr>
          <w:rFonts w:ascii="Arial" w:hAnsi="Arial" w:cs="Arial"/>
          <w:color w:val="111111"/>
          <w:sz w:val="26"/>
          <w:szCs w:val="26"/>
          <w:shd w:val="clear" w:color="auto" w:fill="F1F1F1"/>
        </w:rPr>
      </w:pPr>
      <w:r w:rsidRPr="00235101">
        <w:rPr>
          <w:rFonts w:ascii="Arial" w:hAnsi="Arial" w:cs="Arial"/>
          <w:color w:val="111111"/>
          <w:sz w:val="26"/>
          <w:szCs w:val="26"/>
          <w:shd w:val="clear" w:color="auto" w:fill="F1F1F1"/>
        </w:rPr>
        <w:t>El 93% de las empresas que sufren una pérdida importante de datos están fuera de servicio dentro de cinco años (US Bureau of Labor)</w:t>
      </w:r>
    </w:p>
    <w:p w:rsidR="00235101" w:rsidRPr="00235101" w:rsidRDefault="00235101" w:rsidP="00235101">
      <w:pPr>
        <w:shd w:val="clear" w:color="auto" w:fill="F1F1F1"/>
        <w:spacing w:after="0" w:line="434" w:lineRule="atLeast"/>
        <w:jc w:val="both"/>
        <w:rPr>
          <w:rFonts w:ascii="Arial" w:hAnsi="Arial" w:cs="Arial"/>
          <w:color w:val="111111"/>
          <w:sz w:val="26"/>
          <w:szCs w:val="26"/>
          <w:shd w:val="clear" w:color="auto" w:fill="F1F1F1"/>
        </w:rPr>
      </w:pPr>
      <w:hyperlink r:id="rId5" w:history="1">
        <w:r w:rsidRPr="00235101">
          <w:rPr>
            <w:rFonts w:ascii="Arial" w:hAnsi="Arial" w:cs="Arial"/>
            <w:color w:val="111111"/>
            <w:sz w:val="26"/>
            <w:szCs w:val="26"/>
            <w:shd w:val="clear" w:color="auto" w:fill="F1F1F1"/>
          </w:rPr>
          <w:t>DBVISIT ESPERA</w:t>
        </w:r>
      </w:hyperlink>
      <w:r w:rsidRPr="00235101">
        <w:rPr>
          <w:rFonts w:ascii="Arial" w:hAnsi="Arial" w:cs="Arial"/>
          <w:color w:val="111111"/>
          <w:sz w:val="26"/>
          <w:szCs w:val="26"/>
          <w:shd w:val="clear" w:color="auto" w:fill="F1F1F1"/>
        </w:rPr>
        <w:t> utiliza la replicación de bases de datos físicos para proporcionar una solución rentable, fiable y probada </w:t>
      </w:r>
      <w:hyperlink r:id="rId6" w:history="1">
        <w:r w:rsidRPr="00235101">
          <w:rPr>
            <w:rFonts w:ascii="Arial" w:hAnsi="Arial" w:cs="Arial"/>
            <w:color w:val="111111"/>
            <w:sz w:val="26"/>
            <w:szCs w:val="26"/>
            <w:shd w:val="clear" w:color="auto" w:fill="F1F1F1"/>
          </w:rPr>
          <w:t>en nube</w:t>
        </w:r>
      </w:hyperlink>
      <w:r w:rsidRPr="00235101">
        <w:rPr>
          <w:rFonts w:ascii="Arial" w:hAnsi="Arial" w:cs="Arial"/>
          <w:color w:val="111111"/>
          <w:sz w:val="26"/>
          <w:szCs w:val="26"/>
          <w:shd w:val="clear" w:color="auto" w:fill="F1F1F1"/>
        </w:rPr>
        <w:t> , en las instalaciones o solución de continuidad de negocio híbrido en el mismo recinto, para todas las bases de datos Oracle, incluyendo la edición estándar.</w:t>
      </w:r>
    </w:p>
    <w:p w:rsidR="00235101" w:rsidRPr="00235101" w:rsidRDefault="00235101" w:rsidP="00235101">
      <w:pPr>
        <w:shd w:val="clear" w:color="auto" w:fill="F1F1F1"/>
        <w:spacing w:after="0" w:line="434" w:lineRule="atLeast"/>
        <w:jc w:val="both"/>
        <w:rPr>
          <w:rFonts w:ascii="Arial" w:hAnsi="Arial" w:cs="Arial"/>
          <w:color w:val="111111"/>
          <w:sz w:val="26"/>
          <w:szCs w:val="26"/>
          <w:shd w:val="clear" w:color="auto" w:fill="F1F1F1"/>
        </w:rPr>
      </w:pPr>
      <w:proofErr w:type="spellStart"/>
      <w:r w:rsidRPr="00235101">
        <w:rPr>
          <w:rFonts w:ascii="Arial" w:hAnsi="Arial" w:cs="Arial"/>
          <w:color w:val="111111"/>
          <w:sz w:val="26"/>
          <w:szCs w:val="26"/>
          <w:shd w:val="clear" w:color="auto" w:fill="F1F1F1"/>
        </w:rPr>
        <w:t>Dbvisit</w:t>
      </w:r>
      <w:proofErr w:type="spellEnd"/>
      <w:r w:rsidRPr="00235101">
        <w:rPr>
          <w:rFonts w:ascii="Arial" w:hAnsi="Arial" w:cs="Arial"/>
          <w:color w:val="111111"/>
          <w:sz w:val="26"/>
          <w:szCs w:val="26"/>
          <w:shd w:val="clear" w:color="auto" w:fill="F1F1F1"/>
        </w:rPr>
        <w:t xml:space="preserve"> </w:t>
      </w:r>
      <w:proofErr w:type="spellStart"/>
      <w:r w:rsidRPr="00235101">
        <w:rPr>
          <w:rFonts w:ascii="Arial" w:hAnsi="Arial" w:cs="Arial"/>
          <w:color w:val="111111"/>
          <w:sz w:val="26"/>
          <w:szCs w:val="26"/>
          <w:shd w:val="clear" w:color="auto" w:fill="F1F1F1"/>
        </w:rPr>
        <w:t>Standby</w:t>
      </w:r>
      <w:proofErr w:type="spellEnd"/>
      <w:r w:rsidRPr="00235101">
        <w:rPr>
          <w:rFonts w:ascii="Arial" w:hAnsi="Arial" w:cs="Arial"/>
          <w:color w:val="111111"/>
          <w:sz w:val="26"/>
          <w:szCs w:val="26"/>
          <w:shd w:val="clear" w:color="auto" w:fill="F1F1F1"/>
        </w:rPr>
        <w:t xml:space="preserve"> crea y mantiene una copia actualizada de una base de datos de producción que se puede usar en caso de desastre. A medida que se realizan cambios en la base de datos de producción, </w:t>
      </w:r>
      <w:proofErr w:type="spellStart"/>
      <w:r w:rsidRPr="00235101">
        <w:rPr>
          <w:rFonts w:ascii="Arial" w:hAnsi="Arial" w:cs="Arial"/>
          <w:color w:val="111111"/>
          <w:sz w:val="26"/>
          <w:szCs w:val="26"/>
          <w:shd w:val="clear" w:color="auto" w:fill="F1F1F1"/>
        </w:rPr>
        <w:t>Dbvisit</w:t>
      </w:r>
      <w:proofErr w:type="spellEnd"/>
      <w:r w:rsidRPr="00235101">
        <w:rPr>
          <w:rFonts w:ascii="Arial" w:hAnsi="Arial" w:cs="Arial"/>
          <w:color w:val="111111"/>
          <w:sz w:val="26"/>
          <w:szCs w:val="26"/>
          <w:shd w:val="clear" w:color="auto" w:fill="F1F1F1"/>
        </w:rPr>
        <w:t xml:space="preserve"> </w:t>
      </w:r>
      <w:proofErr w:type="spellStart"/>
      <w:r w:rsidRPr="00235101">
        <w:rPr>
          <w:rFonts w:ascii="Arial" w:hAnsi="Arial" w:cs="Arial"/>
          <w:color w:val="111111"/>
          <w:sz w:val="26"/>
          <w:szCs w:val="26"/>
          <w:shd w:val="clear" w:color="auto" w:fill="F1F1F1"/>
        </w:rPr>
        <w:t>Standby</w:t>
      </w:r>
      <w:proofErr w:type="spellEnd"/>
      <w:r w:rsidRPr="00235101">
        <w:rPr>
          <w:rFonts w:ascii="Arial" w:hAnsi="Arial" w:cs="Arial"/>
          <w:color w:val="111111"/>
          <w:sz w:val="26"/>
          <w:szCs w:val="26"/>
          <w:shd w:val="clear" w:color="auto" w:fill="F1F1F1"/>
        </w:rPr>
        <w:t xml:space="preserve"> los aplica a la base de datos en espera (copia de seguridad) en el sitio DR remoto, creando una copia exacta de la base de datos de producción. En caso de falla en el sitio primario, </w:t>
      </w:r>
      <w:proofErr w:type="spellStart"/>
      <w:r w:rsidRPr="00235101">
        <w:rPr>
          <w:rFonts w:ascii="Arial" w:hAnsi="Arial" w:cs="Arial"/>
          <w:color w:val="111111"/>
          <w:sz w:val="26"/>
          <w:szCs w:val="26"/>
          <w:shd w:val="clear" w:color="auto" w:fill="F1F1F1"/>
        </w:rPr>
        <w:t>Dbvisit</w:t>
      </w:r>
      <w:proofErr w:type="spellEnd"/>
      <w:r w:rsidRPr="00235101">
        <w:rPr>
          <w:rFonts w:ascii="Arial" w:hAnsi="Arial" w:cs="Arial"/>
          <w:color w:val="111111"/>
          <w:sz w:val="26"/>
          <w:szCs w:val="26"/>
          <w:shd w:val="clear" w:color="auto" w:fill="F1F1F1"/>
        </w:rPr>
        <w:t xml:space="preserve"> </w:t>
      </w:r>
      <w:proofErr w:type="spellStart"/>
      <w:r w:rsidRPr="00235101">
        <w:rPr>
          <w:rFonts w:ascii="Arial" w:hAnsi="Arial" w:cs="Arial"/>
          <w:color w:val="111111"/>
          <w:sz w:val="26"/>
          <w:szCs w:val="26"/>
          <w:shd w:val="clear" w:color="auto" w:fill="F1F1F1"/>
        </w:rPr>
        <w:t>Standby</w:t>
      </w:r>
      <w:proofErr w:type="spellEnd"/>
      <w:r w:rsidRPr="00235101">
        <w:rPr>
          <w:rFonts w:ascii="Arial" w:hAnsi="Arial" w:cs="Arial"/>
          <w:color w:val="111111"/>
          <w:sz w:val="26"/>
          <w:szCs w:val="26"/>
          <w:shd w:val="clear" w:color="auto" w:fill="F1F1F1"/>
        </w:rPr>
        <w:t xml:space="preserve"> se usa </w:t>
      </w:r>
      <w:r w:rsidRPr="00235101">
        <w:rPr>
          <w:rFonts w:ascii="Arial" w:hAnsi="Arial" w:cs="Arial"/>
          <w:color w:val="111111"/>
          <w:sz w:val="26"/>
          <w:szCs w:val="26"/>
          <w:shd w:val="clear" w:color="auto" w:fill="F1F1F1"/>
        </w:rPr>
        <w:lastRenderedPageBreak/>
        <w:t>para activar la base de datos en espera, de modo que asume el rol de producción y el negocio continúa ininterrumpidamente.</w:t>
      </w:r>
    </w:p>
    <w:p w:rsidR="00235101" w:rsidRPr="00235101" w:rsidRDefault="00235101" w:rsidP="00235101">
      <w:pPr>
        <w:shd w:val="clear" w:color="auto" w:fill="F1F1F1"/>
        <w:spacing w:after="0" w:line="434" w:lineRule="atLeast"/>
        <w:jc w:val="both"/>
        <w:rPr>
          <w:rFonts w:ascii="Arial" w:hAnsi="Arial" w:cs="Arial"/>
          <w:color w:val="111111"/>
          <w:sz w:val="26"/>
          <w:szCs w:val="26"/>
          <w:shd w:val="clear" w:color="auto" w:fill="F1F1F1"/>
        </w:rPr>
      </w:pPr>
      <w:r w:rsidRPr="00235101">
        <w:rPr>
          <w:rFonts w:ascii="Arial" w:hAnsi="Arial" w:cs="Arial"/>
          <w:color w:val="111111"/>
          <w:sz w:val="26"/>
          <w:szCs w:val="26"/>
          <w:shd w:val="clear" w:color="auto" w:fill="F1F1F1"/>
        </w:rPr>
        <w:t xml:space="preserve">El siguiente diagrama proporciona una descripción general del proceso de replicación de datos realizado por </w:t>
      </w:r>
      <w:proofErr w:type="spellStart"/>
      <w:r w:rsidRPr="00235101">
        <w:rPr>
          <w:rFonts w:ascii="Arial" w:hAnsi="Arial" w:cs="Arial"/>
          <w:color w:val="111111"/>
          <w:sz w:val="26"/>
          <w:szCs w:val="26"/>
          <w:shd w:val="clear" w:color="auto" w:fill="F1F1F1"/>
        </w:rPr>
        <w:t>Dbvisit</w:t>
      </w:r>
      <w:proofErr w:type="spellEnd"/>
      <w:r w:rsidRPr="00235101">
        <w:rPr>
          <w:rFonts w:ascii="Arial" w:hAnsi="Arial" w:cs="Arial"/>
          <w:color w:val="111111"/>
          <w:sz w:val="26"/>
          <w:szCs w:val="26"/>
          <w:shd w:val="clear" w:color="auto" w:fill="F1F1F1"/>
        </w:rPr>
        <w:t xml:space="preserve"> </w:t>
      </w:r>
      <w:proofErr w:type="spellStart"/>
      <w:r w:rsidRPr="00235101">
        <w:rPr>
          <w:rFonts w:ascii="Arial" w:hAnsi="Arial" w:cs="Arial"/>
          <w:color w:val="111111"/>
          <w:sz w:val="26"/>
          <w:szCs w:val="26"/>
          <w:shd w:val="clear" w:color="auto" w:fill="F1F1F1"/>
        </w:rPr>
        <w:t>Standby</w:t>
      </w:r>
      <w:proofErr w:type="spellEnd"/>
      <w:r w:rsidRPr="00235101">
        <w:rPr>
          <w:rFonts w:ascii="Arial" w:hAnsi="Arial" w:cs="Arial"/>
          <w:color w:val="111111"/>
          <w:sz w:val="26"/>
          <w:szCs w:val="26"/>
          <w:shd w:val="clear" w:color="auto" w:fill="F1F1F1"/>
        </w:rPr>
        <w:t>, destacando los tres pasos clave en el proceso de replicación:</w:t>
      </w:r>
    </w:p>
    <w:p w:rsidR="00235101" w:rsidRPr="00235101" w:rsidRDefault="00235101" w:rsidP="00235101">
      <w:pPr>
        <w:pStyle w:val="Prrafodelista"/>
        <w:numPr>
          <w:ilvl w:val="0"/>
          <w:numId w:val="3"/>
        </w:numPr>
        <w:shd w:val="clear" w:color="auto" w:fill="F1F1F1"/>
        <w:spacing w:after="0" w:line="434" w:lineRule="atLeast"/>
        <w:jc w:val="both"/>
        <w:rPr>
          <w:rFonts w:ascii="Arial" w:hAnsi="Arial" w:cs="Arial"/>
          <w:color w:val="111111"/>
          <w:sz w:val="26"/>
          <w:szCs w:val="26"/>
          <w:shd w:val="clear" w:color="auto" w:fill="F1F1F1"/>
        </w:rPr>
      </w:pPr>
      <w:r w:rsidRPr="00235101">
        <w:rPr>
          <w:rFonts w:ascii="Arial" w:hAnsi="Arial" w:cs="Arial"/>
          <w:color w:val="111111"/>
          <w:sz w:val="26"/>
          <w:szCs w:val="26"/>
          <w:shd w:val="clear" w:color="auto" w:fill="F1F1F1"/>
        </w:rPr>
        <w:t>La extracción de registros en el sitio primario</w:t>
      </w:r>
    </w:p>
    <w:p w:rsidR="00235101" w:rsidRPr="00235101" w:rsidRDefault="00235101" w:rsidP="00235101">
      <w:pPr>
        <w:pStyle w:val="Prrafodelista"/>
        <w:numPr>
          <w:ilvl w:val="0"/>
          <w:numId w:val="3"/>
        </w:numPr>
        <w:shd w:val="clear" w:color="auto" w:fill="F1F1F1"/>
        <w:spacing w:after="0" w:line="434" w:lineRule="atLeast"/>
        <w:jc w:val="both"/>
        <w:rPr>
          <w:rFonts w:ascii="Arial" w:hAnsi="Arial" w:cs="Arial"/>
          <w:color w:val="111111"/>
          <w:sz w:val="26"/>
          <w:szCs w:val="26"/>
          <w:shd w:val="clear" w:color="auto" w:fill="F1F1F1"/>
        </w:rPr>
      </w:pPr>
      <w:r w:rsidRPr="00235101">
        <w:rPr>
          <w:rFonts w:ascii="Arial" w:hAnsi="Arial" w:cs="Arial"/>
          <w:color w:val="111111"/>
          <w:sz w:val="26"/>
          <w:szCs w:val="26"/>
          <w:shd w:val="clear" w:color="auto" w:fill="F1F1F1"/>
        </w:rPr>
        <w:t>El transporte de registros al sitio secundario</w:t>
      </w:r>
    </w:p>
    <w:p w:rsidR="00235101" w:rsidRPr="00235101" w:rsidRDefault="00235101" w:rsidP="00235101">
      <w:pPr>
        <w:pStyle w:val="Prrafodelista"/>
        <w:numPr>
          <w:ilvl w:val="0"/>
          <w:numId w:val="3"/>
        </w:numPr>
        <w:shd w:val="clear" w:color="auto" w:fill="F1F1F1"/>
        <w:spacing w:after="0" w:line="434" w:lineRule="atLeast"/>
        <w:jc w:val="both"/>
        <w:rPr>
          <w:rFonts w:ascii="Arial" w:hAnsi="Arial" w:cs="Arial"/>
          <w:color w:val="111111"/>
          <w:sz w:val="26"/>
          <w:szCs w:val="26"/>
          <w:shd w:val="clear" w:color="auto" w:fill="F1F1F1"/>
        </w:rPr>
      </w:pPr>
      <w:r w:rsidRPr="00235101">
        <w:rPr>
          <w:rFonts w:ascii="Arial" w:hAnsi="Arial" w:cs="Arial"/>
          <w:color w:val="111111"/>
          <w:sz w:val="26"/>
          <w:szCs w:val="26"/>
          <w:shd w:val="clear" w:color="auto" w:fill="F1F1F1"/>
        </w:rPr>
        <w:t>La aplicación de registros en el sitio secundario</w:t>
      </w:r>
    </w:p>
    <w:p w:rsidR="00235101" w:rsidRPr="00235101" w:rsidRDefault="00235101" w:rsidP="00235101">
      <w:pPr>
        <w:shd w:val="clear" w:color="auto" w:fill="FFFFFF"/>
        <w:spacing w:after="0" w:line="240" w:lineRule="auto"/>
        <w:rPr>
          <w:rFonts w:ascii="Helvetica" w:eastAsia="Times New Roman" w:hAnsi="Helvetica" w:cs="Helvetica"/>
          <w:color w:val="808080"/>
          <w:sz w:val="21"/>
          <w:szCs w:val="21"/>
          <w:lang w:eastAsia="es-PE"/>
        </w:rPr>
      </w:pPr>
      <w:r w:rsidRPr="00235101">
        <w:rPr>
          <w:rFonts w:ascii="Helvetica" w:eastAsia="Times New Roman" w:hAnsi="Helvetica" w:cs="Helvetica"/>
          <w:noProof/>
          <w:color w:val="005580"/>
          <w:sz w:val="21"/>
          <w:szCs w:val="21"/>
          <w:lang w:eastAsia="es-PE"/>
        </w:rPr>
        <w:drawing>
          <wp:inline distT="0" distB="0" distL="0" distR="0">
            <wp:extent cx="5570211" cy="2510627"/>
            <wp:effectExtent l="0" t="0" r="0" b="4445"/>
            <wp:docPr id="2" name="Imagen 2" descr="Visión general de distribución de dato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ión general de distribución de datos">
                      <a:hlinkClick r:id="rId7"/>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77450" cy="2513890"/>
                    </a:xfrm>
                    <a:prstGeom prst="rect">
                      <a:avLst/>
                    </a:prstGeom>
                    <a:noFill/>
                    <a:ln>
                      <a:noFill/>
                    </a:ln>
                  </pic:spPr>
                </pic:pic>
              </a:graphicData>
            </a:graphic>
          </wp:inline>
        </w:drawing>
      </w:r>
    </w:p>
    <w:p w:rsidR="00235101" w:rsidRDefault="00235101" w:rsidP="00A675C6">
      <w:pPr>
        <w:spacing w:after="0"/>
        <w:jc w:val="both"/>
        <w:rPr>
          <w:noProof/>
          <w:lang w:eastAsia="es-PE"/>
        </w:rPr>
      </w:pPr>
    </w:p>
    <w:p w:rsidR="00235101" w:rsidRDefault="00235101" w:rsidP="00A675C6">
      <w:pPr>
        <w:spacing w:after="0"/>
        <w:jc w:val="both"/>
        <w:rPr>
          <w:noProof/>
          <w:lang w:eastAsia="es-PE"/>
        </w:rPr>
      </w:pPr>
    </w:p>
    <w:p w:rsidR="00235101" w:rsidRDefault="00235101" w:rsidP="00A675C6">
      <w:pPr>
        <w:spacing w:after="0"/>
        <w:jc w:val="both"/>
        <w:rPr>
          <w:noProof/>
          <w:lang w:eastAsia="es-PE"/>
        </w:rPr>
      </w:pPr>
    </w:p>
    <w:p w:rsidR="00A675C6" w:rsidRDefault="00A675C6" w:rsidP="00A675C6">
      <w:pPr>
        <w:spacing w:after="0"/>
        <w:jc w:val="both"/>
        <w:rPr>
          <w:noProof/>
          <w:lang w:eastAsia="es-PE"/>
        </w:rPr>
      </w:pPr>
    </w:p>
    <w:p w:rsidR="00235101" w:rsidRDefault="00235101" w:rsidP="00A675C6">
      <w:pPr>
        <w:spacing w:after="0"/>
        <w:jc w:val="both"/>
        <w:rPr>
          <w:noProof/>
          <w:lang w:eastAsia="es-PE"/>
        </w:rPr>
      </w:pPr>
    </w:p>
    <w:p w:rsidR="00235101" w:rsidRDefault="00235101" w:rsidP="00A675C6">
      <w:pPr>
        <w:spacing w:after="0"/>
        <w:jc w:val="both"/>
        <w:rPr>
          <w:noProof/>
          <w:lang w:eastAsia="es-PE"/>
        </w:rPr>
      </w:pPr>
    </w:p>
    <w:p w:rsidR="00235101" w:rsidRDefault="00235101" w:rsidP="00A675C6">
      <w:pPr>
        <w:spacing w:after="0"/>
        <w:jc w:val="both"/>
        <w:rPr>
          <w:noProof/>
          <w:lang w:eastAsia="es-PE"/>
        </w:rPr>
      </w:pPr>
    </w:p>
    <w:p w:rsidR="00235101" w:rsidRDefault="00235101" w:rsidP="00A675C6">
      <w:pPr>
        <w:spacing w:after="0"/>
        <w:jc w:val="both"/>
        <w:rPr>
          <w:noProof/>
          <w:lang w:eastAsia="es-PE"/>
        </w:rPr>
      </w:pPr>
    </w:p>
    <w:p w:rsidR="00235101" w:rsidRDefault="00235101" w:rsidP="00A675C6">
      <w:pPr>
        <w:spacing w:after="0"/>
        <w:jc w:val="both"/>
        <w:rPr>
          <w:noProof/>
          <w:lang w:eastAsia="es-PE"/>
        </w:rPr>
      </w:pPr>
    </w:p>
    <w:p w:rsidR="00235101" w:rsidRDefault="00235101" w:rsidP="00A675C6">
      <w:pPr>
        <w:spacing w:after="0"/>
        <w:jc w:val="both"/>
        <w:rPr>
          <w:noProof/>
          <w:lang w:eastAsia="es-PE"/>
        </w:rPr>
      </w:pPr>
    </w:p>
    <w:p w:rsidR="00235101" w:rsidRDefault="00235101" w:rsidP="00A675C6">
      <w:pPr>
        <w:spacing w:after="0"/>
        <w:jc w:val="both"/>
        <w:rPr>
          <w:noProof/>
          <w:lang w:eastAsia="es-PE"/>
        </w:rPr>
      </w:pPr>
    </w:p>
    <w:p w:rsidR="00235101" w:rsidRDefault="00235101" w:rsidP="00A675C6">
      <w:pPr>
        <w:spacing w:after="0"/>
        <w:jc w:val="both"/>
        <w:rPr>
          <w:noProof/>
          <w:lang w:eastAsia="es-PE"/>
        </w:rPr>
      </w:pPr>
    </w:p>
    <w:p w:rsidR="00235101" w:rsidRDefault="00235101" w:rsidP="00A675C6">
      <w:pPr>
        <w:spacing w:after="0"/>
        <w:jc w:val="both"/>
        <w:rPr>
          <w:noProof/>
          <w:lang w:eastAsia="es-PE"/>
        </w:rPr>
      </w:pPr>
    </w:p>
    <w:p w:rsidR="00235101" w:rsidRDefault="00235101" w:rsidP="00A675C6">
      <w:pPr>
        <w:spacing w:after="0"/>
        <w:jc w:val="both"/>
        <w:rPr>
          <w:noProof/>
          <w:lang w:eastAsia="es-PE"/>
        </w:rPr>
      </w:pPr>
    </w:p>
    <w:p w:rsidR="00235101" w:rsidRDefault="00235101" w:rsidP="00A675C6">
      <w:pPr>
        <w:spacing w:after="0"/>
        <w:jc w:val="both"/>
        <w:rPr>
          <w:noProof/>
          <w:lang w:eastAsia="es-PE"/>
        </w:rPr>
      </w:pPr>
    </w:p>
    <w:p w:rsidR="00235101" w:rsidRDefault="00235101" w:rsidP="00A675C6">
      <w:pPr>
        <w:spacing w:after="0"/>
        <w:jc w:val="both"/>
        <w:rPr>
          <w:noProof/>
          <w:lang w:eastAsia="es-PE"/>
        </w:rPr>
      </w:pPr>
    </w:p>
    <w:p w:rsidR="00235101" w:rsidRDefault="00235101" w:rsidP="00A675C6">
      <w:pPr>
        <w:spacing w:after="0"/>
        <w:jc w:val="both"/>
        <w:rPr>
          <w:noProof/>
          <w:lang w:eastAsia="es-PE"/>
        </w:rPr>
      </w:pPr>
    </w:p>
    <w:p w:rsidR="00235101" w:rsidRDefault="00235101" w:rsidP="00A675C6">
      <w:pPr>
        <w:spacing w:after="0"/>
        <w:jc w:val="both"/>
        <w:rPr>
          <w:noProof/>
          <w:lang w:eastAsia="es-PE"/>
        </w:rPr>
      </w:pPr>
    </w:p>
    <w:p w:rsidR="00235101" w:rsidRDefault="00235101" w:rsidP="00A675C6">
      <w:pPr>
        <w:spacing w:after="0"/>
        <w:jc w:val="both"/>
        <w:rPr>
          <w:noProof/>
          <w:lang w:eastAsia="es-PE"/>
        </w:rPr>
      </w:pPr>
    </w:p>
    <w:p w:rsidR="00235101" w:rsidRDefault="00235101" w:rsidP="00A675C6">
      <w:pPr>
        <w:spacing w:after="0"/>
        <w:jc w:val="both"/>
        <w:rPr>
          <w:noProof/>
          <w:lang w:eastAsia="es-PE"/>
        </w:rPr>
      </w:pPr>
    </w:p>
    <w:p w:rsidR="00235101" w:rsidRDefault="00235101" w:rsidP="00A675C6">
      <w:pPr>
        <w:spacing w:after="0"/>
        <w:jc w:val="both"/>
        <w:rPr>
          <w:noProof/>
          <w:lang w:eastAsia="es-PE"/>
        </w:rPr>
      </w:pPr>
    </w:p>
    <w:p w:rsidR="00235101" w:rsidRDefault="00235101" w:rsidP="00A675C6">
      <w:pPr>
        <w:spacing w:after="0"/>
        <w:jc w:val="both"/>
        <w:rPr>
          <w:noProof/>
          <w:lang w:eastAsia="es-PE"/>
        </w:rPr>
      </w:pPr>
    </w:p>
    <w:p w:rsidR="00235101" w:rsidRPr="00235101" w:rsidRDefault="00235101" w:rsidP="00235101">
      <w:pPr>
        <w:spacing w:after="0"/>
        <w:jc w:val="both"/>
        <w:rPr>
          <w:b/>
          <w:noProof/>
          <w:sz w:val="30"/>
          <w:szCs w:val="30"/>
          <w:u w:val="single"/>
          <w:lang w:eastAsia="es-PE"/>
        </w:rPr>
      </w:pPr>
      <w:r w:rsidRPr="00235101">
        <w:rPr>
          <w:b/>
          <w:noProof/>
          <w:sz w:val="30"/>
          <w:szCs w:val="30"/>
          <w:u w:val="single"/>
          <w:lang w:eastAsia="es-PE"/>
        </w:rPr>
        <w:lastRenderedPageBreak/>
        <w:t xml:space="preserve">1.- </w:t>
      </w:r>
      <w:r>
        <w:rPr>
          <w:b/>
          <w:noProof/>
          <w:sz w:val="30"/>
          <w:szCs w:val="30"/>
          <w:u w:val="single"/>
          <w:lang w:eastAsia="es-PE"/>
        </w:rPr>
        <w:t>Oracle Database High Avability</w:t>
      </w:r>
    </w:p>
    <w:p w:rsidR="00235101" w:rsidRDefault="00235101" w:rsidP="00A675C6">
      <w:pPr>
        <w:spacing w:after="0"/>
        <w:jc w:val="both"/>
        <w:rPr>
          <w:rFonts w:ascii="Arial" w:hAnsi="Arial" w:cs="Arial"/>
          <w:color w:val="111111"/>
          <w:sz w:val="26"/>
          <w:szCs w:val="26"/>
          <w:shd w:val="clear" w:color="auto" w:fill="F1F1F1"/>
        </w:rPr>
      </w:pPr>
    </w:p>
    <w:p w:rsidR="00235101" w:rsidRPr="00235101" w:rsidRDefault="00235101" w:rsidP="00A675C6">
      <w:pPr>
        <w:spacing w:after="0"/>
        <w:jc w:val="both"/>
        <w:rPr>
          <w:rFonts w:ascii="Arial" w:hAnsi="Arial" w:cs="Arial"/>
          <w:color w:val="111111"/>
          <w:sz w:val="26"/>
          <w:szCs w:val="26"/>
          <w:shd w:val="clear" w:color="auto" w:fill="F1F1F1"/>
        </w:rPr>
      </w:pPr>
      <w:r w:rsidRPr="00235101">
        <w:rPr>
          <w:rFonts w:ascii="Arial" w:hAnsi="Arial" w:cs="Arial"/>
          <w:color w:val="111111"/>
          <w:sz w:val="26"/>
          <w:szCs w:val="26"/>
          <w:shd w:val="clear" w:color="auto" w:fill="F1F1F1"/>
        </w:rPr>
        <w:t>Las empresas utilizan la tecnología de la Información (IT) para obtener una ventaja competitiva, reducir los c</w:t>
      </w:r>
      <w:bookmarkStart w:id="0" w:name="_GoBack"/>
      <w:bookmarkEnd w:id="0"/>
      <w:r w:rsidRPr="00235101">
        <w:rPr>
          <w:rFonts w:ascii="Arial" w:hAnsi="Arial" w:cs="Arial"/>
          <w:color w:val="111111"/>
          <w:sz w:val="26"/>
          <w:szCs w:val="26"/>
          <w:shd w:val="clear" w:color="auto" w:fill="F1F1F1"/>
        </w:rPr>
        <w:t>ostos operativos, mejorar la comunicación con los clientes y aumentar la visibilidad de administración de los procesos de negocio centrales. A medida que el uso de IT y delos Servicios activados por IT (</w:t>
      </w:r>
      <w:proofErr w:type="spellStart"/>
      <w:r w:rsidRPr="00235101">
        <w:rPr>
          <w:rFonts w:ascii="Arial" w:hAnsi="Arial" w:cs="Arial"/>
          <w:color w:val="111111"/>
          <w:sz w:val="26"/>
          <w:szCs w:val="26"/>
          <w:shd w:val="clear" w:color="auto" w:fill="F1F1F1"/>
        </w:rPr>
        <w:t>ITeS</w:t>
      </w:r>
      <w:proofErr w:type="spellEnd"/>
      <w:r w:rsidRPr="00235101">
        <w:rPr>
          <w:rFonts w:ascii="Arial" w:hAnsi="Arial" w:cs="Arial"/>
          <w:color w:val="111111"/>
          <w:sz w:val="26"/>
          <w:szCs w:val="26"/>
          <w:shd w:val="clear" w:color="auto" w:fill="F1F1F1"/>
        </w:rPr>
        <w:t xml:space="preserve">) se vuelve más y más dominante en todos los aspectos de las operaciones de negocio, las empresas modernas dependen cada vez más de su infraestructura de IT para tener éxito. La no disponibilidad de una aplicación o dato crítico puede implicar un costo significativo para las empresas en términos de pérdida de productividad e ingresos, clientes insatisfechos y una mala imagen corporativa. Por lo tanto, una infraestructura de IT altamente disponible es un factor de éxito crítico para las empresas de la economía actual, que se mueve con rapidez y está “siempre activa”. El enfoque tradicional hacia la creación de infraestructura de alta disponibilidad requiere un uso generalizado de recursos redundantes e inactivos de hardware y software suministrados por distintos proveedores. Dicho enfoque no solamente es muy costoso de implementar, sino que también no cumple con las expectativas del nivel de servicio de los usuarios debido a la pérdida de integración de los componentes, limitaciones tecnológicas y complejidades administrativas. Para superar estos desafíos, Oracle ha trabajado mucho para ofrecer a los clientes un conjunto integral de tecnologías de alta disponibilidad líderes en la industria, que están previamente integradas y pueden implementarse con un costo mínimo. En este informe, revisaremos las causas comunes del tiempo de baja de las aplicaciones y hablaremos sobre cómo las tecnologías disponibles en Oracle </w:t>
      </w:r>
      <w:proofErr w:type="spellStart"/>
      <w:r w:rsidRPr="00235101">
        <w:rPr>
          <w:rFonts w:ascii="Arial" w:hAnsi="Arial" w:cs="Arial"/>
          <w:color w:val="111111"/>
          <w:sz w:val="26"/>
          <w:szCs w:val="26"/>
          <w:shd w:val="clear" w:color="auto" w:fill="F1F1F1"/>
        </w:rPr>
        <w:t>Database</w:t>
      </w:r>
      <w:proofErr w:type="spellEnd"/>
      <w:r w:rsidRPr="00235101">
        <w:rPr>
          <w:rFonts w:ascii="Arial" w:hAnsi="Arial" w:cs="Arial"/>
          <w:color w:val="111111"/>
          <w:sz w:val="26"/>
          <w:szCs w:val="26"/>
          <w:shd w:val="clear" w:color="auto" w:fill="F1F1F1"/>
        </w:rPr>
        <w:t xml:space="preserve"> pueden ayudar a evitar el tiempo de baja costoso y permitir una rápida recuperación de las fallas inevitables. También destacaremos algunas de las nuevas tecnologías incorporadas en Oracle </w:t>
      </w:r>
      <w:proofErr w:type="spellStart"/>
      <w:r w:rsidRPr="00235101">
        <w:rPr>
          <w:rFonts w:ascii="Arial" w:hAnsi="Arial" w:cs="Arial"/>
          <w:color w:val="111111"/>
          <w:sz w:val="26"/>
          <w:szCs w:val="26"/>
          <w:shd w:val="clear" w:color="auto" w:fill="F1F1F1"/>
        </w:rPr>
        <w:t>Database</w:t>
      </w:r>
      <w:proofErr w:type="spellEnd"/>
      <w:r w:rsidRPr="00235101">
        <w:rPr>
          <w:rFonts w:ascii="Arial" w:hAnsi="Arial" w:cs="Arial"/>
          <w:color w:val="111111"/>
          <w:sz w:val="26"/>
          <w:szCs w:val="26"/>
          <w:shd w:val="clear" w:color="auto" w:fill="F1F1F1"/>
        </w:rPr>
        <w:t xml:space="preserve"> 11g que permiten que las empresas logren que su infraestructura de IT sea incluso más sólida y tolerante a fallas, maximicen su retorno de la inversión sobre infraestructura de Alta Disponibilidad y proporcionen una mejor calidad de servicio a los usuarios.</w:t>
      </w:r>
    </w:p>
    <w:p w:rsidR="00235101" w:rsidRPr="00235101" w:rsidRDefault="00235101" w:rsidP="00A675C6">
      <w:pPr>
        <w:spacing w:after="0"/>
        <w:jc w:val="both"/>
        <w:rPr>
          <w:rFonts w:ascii="Arial" w:hAnsi="Arial" w:cs="Arial"/>
          <w:color w:val="111111"/>
          <w:sz w:val="26"/>
          <w:szCs w:val="26"/>
          <w:shd w:val="clear" w:color="auto" w:fill="F1F1F1"/>
        </w:rPr>
      </w:pPr>
      <w:r w:rsidRPr="00235101">
        <w:rPr>
          <w:rFonts w:ascii="Arial" w:hAnsi="Arial" w:cs="Arial"/>
          <w:color w:val="111111"/>
          <w:sz w:val="26"/>
          <w:szCs w:val="26"/>
          <w:shd w:val="clear" w:color="auto" w:fill="F1F1F1"/>
        </w:rPr>
        <w:t>Las empresas utilizan la tecnología de la Información (IT) para obtener una ventaja competitiva, reducir los costos operativos, mejorar la comunicación con los clientes y aumentar la visibilidad de administración de los procesos de negocio centrales. A medida que el uso de IT y delos Servicios activados por IT (</w:t>
      </w:r>
      <w:proofErr w:type="spellStart"/>
      <w:r w:rsidRPr="00235101">
        <w:rPr>
          <w:rFonts w:ascii="Arial" w:hAnsi="Arial" w:cs="Arial"/>
          <w:color w:val="111111"/>
          <w:sz w:val="26"/>
          <w:szCs w:val="26"/>
          <w:shd w:val="clear" w:color="auto" w:fill="F1F1F1"/>
        </w:rPr>
        <w:t>ITeS</w:t>
      </w:r>
      <w:proofErr w:type="spellEnd"/>
      <w:r w:rsidRPr="00235101">
        <w:rPr>
          <w:rFonts w:ascii="Arial" w:hAnsi="Arial" w:cs="Arial"/>
          <w:color w:val="111111"/>
          <w:sz w:val="26"/>
          <w:szCs w:val="26"/>
          <w:shd w:val="clear" w:color="auto" w:fill="F1F1F1"/>
        </w:rPr>
        <w:t xml:space="preserve">) se vuelve más y más dominante en todos los aspectos de las operaciones de negocio, las empresas modernas dependen cada vez más de su infraestructura de IT para tener éxito. La no disponibilidad de una aplicación o dato crítico puede implicar un costo significativo para las empresas en términos de pérdida de productividad e ingresos, clientes insatisfechos y una mala imagen corporativa. Por lo </w:t>
      </w:r>
      <w:r w:rsidRPr="00235101">
        <w:rPr>
          <w:rFonts w:ascii="Arial" w:hAnsi="Arial" w:cs="Arial"/>
          <w:color w:val="111111"/>
          <w:sz w:val="26"/>
          <w:szCs w:val="26"/>
          <w:shd w:val="clear" w:color="auto" w:fill="F1F1F1"/>
        </w:rPr>
        <w:lastRenderedPageBreak/>
        <w:t xml:space="preserve">tanto, una infraestructura de IT altamente disponible es un factor de éxito crítico para las empresas de la economía actual, que se mueve con rapidez y está “siempre activa”. El enfoque tradicional hacia la creación de infraestructura de alta disponibilidad requiere un uso generalizado de recursos redundantes e inactivos de hardware y software suministrados por distintos proveedores. Dicho enfoque no solamente es muy costoso de implementar, sino que también no cumple con las expectativas del nivel de servicio de los usuarios debido a la pérdida de integración de los componentes, limitaciones tecnológicas y complejidades administrativas. Para superar estos desafíos, Oracle ha trabajado mucho para ofrecer a los clientes un conjunto integral de tecnologías de alta disponibilidad líderes en la industria, que están previamente integradas y pueden implementarse con un costo mínimo. En este informe, revisaremos las causas comunes del tiempo de baja de las aplicaciones y hablaremos sobre cómo las tecnologías disponibles en Oracle </w:t>
      </w:r>
      <w:proofErr w:type="spellStart"/>
      <w:r w:rsidRPr="00235101">
        <w:rPr>
          <w:rFonts w:ascii="Arial" w:hAnsi="Arial" w:cs="Arial"/>
          <w:color w:val="111111"/>
          <w:sz w:val="26"/>
          <w:szCs w:val="26"/>
          <w:shd w:val="clear" w:color="auto" w:fill="F1F1F1"/>
        </w:rPr>
        <w:t>Database</w:t>
      </w:r>
      <w:proofErr w:type="spellEnd"/>
      <w:r w:rsidRPr="00235101">
        <w:rPr>
          <w:rFonts w:ascii="Arial" w:hAnsi="Arial" w:cs="Arial"/>
          <w:color w:val="111111"/>
          <w:sz w:val="26"/>
          <w:szCs w:val="26"/>
          <w:shd w:val="clear" w:color="auto" w:fill="F1F1F1"/>
        </w:rPr>
        <w:t xml:space="preserve"> pueden ayudar a evitar el tiempo de baja costoso y permitir una rápida recuperación de las fallas inevitables. También destacaremos algunas de las nuevas tecnologías incorporadas en Oracle </w:t>
      </w:r>
      <w:proofErr w:type="spellStart"/>
      <w:r w:rsidRPr="00235101">
        <w:rPr>
          <w:rFonts w:ascii="Arial" w:hAnsi="Arial" w:cs="Arial"/>
          <w:color w:val="111111"/>
          <w:sz w:val="26"/>
          <w:szCs w:val="26"/>
          <w:shd w:val="clear" w:color="auto" w:fill="F1F1F1"/>
        </w:rPr>
        <w:t>Database</w:t>
      </w:r>
      <w:proofErr w:type="spellEnd"/>
      <w:r w:rsidRPr="00235101">
        <w:rPr>
          <w:rFonts w:ascii="Arial" w:hAnsi="Arial" w:cs="Arial"/>
          <w:color w:val="111111"/>
          <w:sz w:val="26"/>
          <w:szCs w:val="26"/>
          <w:shd w:val="clear" w:color="auto" w:fill="F1F1F1"/>
        </w:rPr>
        <w:t xml:space="preserve"> 11g que permiten que las empresas logren que su infraestructura de IT sea incluso más sólida y tolerante a fallas, maximicen su retorno de la inversión sobre infraestructura de Alta Disponibilidad y proporcionen una mejor calidad de servicio a los usuarios.</w:t>
      </w:r>
    </w:p>
    <w:p w:rsidR="00235101" w:rsidRPr="00235101" w:rsidRDefault="00235101" w:rsidP="00A675C6">
      <w:pPr>
        <w:spacing w:after="0"/>
        <w:jc w:val="both"/>
        <w:rPr>
          <w:rFonts w:ascii="Arial" w:hAnsi="Arial" w:cs="Arial"/>
          <w:color w:val="111111"/>
          <w:sz w:val="26"/>
          <w:szCs w:val="26"/>
          <w:shd w:val="clear" w:color="auto" w:fill="F1F1F1"/>
        </w:rPr>
      </w:pPr>
      <w:r w:rsidRPr="00235101">
        <w:rPr>
          <w:rFonts w:ascii="Arial" w:hAnsi="Arial" w:cs="Arial"/>
          <w:color w:val="111111"/>
          <w:sz w:val="26"/>
          <w:szCs w:val="26"/>
          <w:shd w:val="clear" w:color="auto" w:fill="F1F1F1"/>
        </w:rPr>
        <w:t xml:space="preserve">Las organizaciones de IT que entienden los diferentes factores responsables de la interrupción del servicio están mejor equipadas para evitar los cortes de servicio. Mediante este entendimiento, se pueden implementar sólidas arquitecturas de alta disponibilidad para protegerse contra todas las causas del tiempo de baja del sistema. En las siguientes secciones, describiremos varias tecnologías de Oracle </w:t>
      </w:r>
      <w:proofErr w:type="spellStart"/>
      <w:r w:rsidRPr="00235101">
        <w:rPr>
          <w:rFonts w:ascii="Arial" w:hAnsi="Arial" w:cs="Arial"/>
          <w:color w:val="111111"/>
          <w:sz w:val="26"/>
          <w:szCs w:val="26"/>
          <w:shd w:val="clear" w:color="auto" w:fill="F1F1F1"/>
        </w:rPr>
        <w:t>Database</w:t>
      </w:r>
      <w:proofErr w:type="spellEnd"/>
      <w:r w:rsidRPr="00235101">
        <w:rPr>
          <w:rFonts w:ascii="Arial" w:hAnsi="Arial" w:cs="Arial"/>
          <w:color w:val="111111"/>
          <w:sz w:val="26"/>
          <w:szCs w:val="26"/>
          <w:shd w:val="clear" w:color="auto" w:fill="F1F1F1"/>
        </w:rPr>
        <w:t xml:space="preserve"> que pueden ofrecer protección integral de cada una de las fallas mencionadas más arriba.</w:t>
      </w:r>
    </w:p>
    <w:p w:rsidR="00235101" w:rsidRDefault="00235101" w:rsidP="00A675C6">
      <w:pPr>
        <w:spacing w:after="0"/>
        <w:jc w:val="both"/>
        <w:rPr>
          <w:noProof/>
          <w:lang w:eastAsia="es-PE"/>
        </w:rPr>
      </w:pPr>
      <w:r>
        <w:rPr>
          <w:noProof/>
          <w:lang w:eastAsia="es-PE"/>
        </w:rPr>
        <w:drawing>
          <wp:inline distT="0" distB="0" distL="0" distR="0" wp14:anchorId="790828FF" wp14:editId="681EB722">
            <wp:extent cx="4181475" cy="21907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81475" cy="2190750"/>
                    </a:xfrm>
                    <a:prstGeom prst="rect">
                      <a:avLst/>
                    </a:prstGeom>
                  </pic:spPr>
                </pic:pic>
              </a:graphicData>
            </a:graphic>
          </wp:inline>
        </w:drawing>
      </w:r>
    </w:p>
    <w:sectPr w:rsidR="0023510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750204"/>
    <w:multiLevelType w:val="multilevel"/>
    <w:tmpl w:val="DECE3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DE4431"/>
    <w:multiLevelType w:val="multilevel"/>
    <w:tmpl w:val="BF745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855252"/>
    <w:multiLevelType w:val="hybridMultilevel"/>
    <w:tmpl w:val="C8EEE04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1F3"/>
    <w:rsid w:val="00235101"/>
    <w:rsid w:val="00246C3B"/>
    <w:rsid w:val="005231F3"/>
    <w:rsid w:val="00A675C6"/>
    <w:rsid w:val="00BD5EE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3B527C-EF92-47F7-B787-888BC0845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231F3"/>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Hipervnculo">
    <w:name w:val="Hyperlink"/>
    <w:basedOn w:val="Fuentedeprrafopredeter"/>
    <w:uiPriority w:val="99"/>
    <w:semiHidden/>
    <w:unhideWhenUsed/>
    <w:rsid w:val="00235101"/>
    <w:rPr>
      <w:color w:val="0000FF"/>
      <w:u w:val="single"/>
    </w:rPr>
  </w:style>
  <w:style w:type="paragraph" w:styleId="Prrafodelista">
    <w:name w:val="List Paragraph"/>
    <w:basedOn w:val="Normal"/>
    <w:uiPriority w:val="34"/>
    <w:qFormat/>
    <w:rsid w:val="002351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122605">
      <w:bodyDiv w:val="1"/>
      <w:marLeft w:val="0"/>
      <w:marRight w:val="0"/>
      <w:marTop w:val="0"/>
      <w:marBottom w:val="0"/>
      <w:divBdr>
        <w:top w:val="none" w:sz="0" w:space="0" w:color="auto"/>
        <w:left w:val="none" w:sz="0" w:space="0" w:color="auto"/>
        <w:bottom w:val="none" w:sz="0" w:space="0" w:color="auto"/>
        <w:right w:val="none" w:sz="0" w:space="0" w:color="auto"/>
      </w:divBdr>
    </w:div>
    <w:div w:id="815873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ww.dbvisit.com/solutions/business_continuity/#myMod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bvisit.com/solutions/disaster_recovery_in_the_cloud/" TargetMode="External"/><Relationship Id="rId11" Type="http://schemas.openxmlformats.org/officeDocument/2006/relationships/theme" Target="theme/theme1.xml"/><Relationship Id="rId5" Type="http://schemas.openxmlformats.org/officeDocument/2006/relationships/hyperlink" Target="http://www.dbvisit.com/products/dbvisit_standby_database_for_oracle_disaster_recovery/"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6</Pages>
  <Words>1622</Words>
  <Characters>8926</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ALUMNO</cp:lastModifiedBy>
  <cp:revision>3</cp:revision>
  <dcterms:created xsi:type="dcterms:W3CDTF">2017-11-28T23:59:00Z</dcterms:created>
  <dcterms:modified xsi:type="dcterms:W3CDTF">2017-12-20T02:46:00Z</dcterms:modified>
</cp:coreProperties>
</file>