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36A" w:rsidRDefault="00E0036A" w:rsidP="00E0036A"/>
    <w:p w:rsidR="00E0036A" w:rsidRDefault="00E0036A" w:rsidP="00E0036A"/>
    <w:p w:rsidR="00E0036A" w:rsidRDefault="00E0036A" w:rsidP="00E0036A"/>
    <w:p w:rsidR="00E0036A" w:rsidRDefault="00E0036A" w:rsidP="00E0036A"/>
    <w:p w:rsidR="00E0036A" w:rsidRDefault="00CB1289" w:rsidP="00E0036A">
      <w:pPr>
        <w:rPr>
          <w:rFonts w:ascii="Verdana Ref" w:hAnsi="Verdana Ref"/>
          <w:b/>
          <w:sz w:val="52"/>
          <w:szCs w:val="52"/>
        </w:rPr>
      </w:pPr>
      <w:r w:rsidRPr="00CB1289">
        <w:rPr>
          <w:rFonts w:ascii="Verdana Ref" w:hAnsi="Verdana Ref"/>
          <w:b/>
          <w:noProof/>
          <w:sz w:val="52"/>
          <w:szCs w:val="52"/>
          <w:lang w:val="es-PE" w:eastAsia="es-PE"/>
        </w:rPr>
        <w:drawing>
          <wp:anchor distT="0" distB="0" distL="114300" distR="114300" simplePos="0" relativeHeight="251657216" behindDoc="1" locked="0" layoutInCell="1" allowOverlap="1" wp14:anchorId="691A3EFC" wp14:editId="2EEF3B5D">
            <wp:simplePos x="0" y="0"/>
            <wp:positionH relativeFrom="column">
              <wp:posOffset>1605915</wp:posOffset>
            </wp:positionH>
            <wp:positionV relativeFrom="paragraph">
              <wp:posOffset>55880</wp:posOffset>
            </wp:positionV>
            <wp:extent cx="2391410" cy="1066800"/>
            <wp:effectExtent l="0" t="0" r="8890" b="0"/>
            <wp:wrapTight wrapText="bothSides">
              <wp:wrapPolygon edited="0">
                <wp:start x="0" y="0"/>
                <wp:lineTo x="0" y="21214"/>
                <wp:lineTo x="21508" y="21214"/>
                <wp:lineTo x="21508" y="0"/>
                <wp:lineTo x="0" y="0"/>
              </wp:wrapPolygon>
            </wp:wrapTight>
            <wp:docPr id="5123" name="Picture 4" descr="logo-pre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4" descr="logo-pregra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410" cy="10668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E0036A" w:rsidRDefault="00E0036A" w:rsidP="00E0036A">
      <w:pPr>
        <w:rPr>
          <w:rFonts w:ascii="Verdana Ref" w:hAnsi="Verdana Ref"/>
          <w:b/>
          <w:sz w:val="52"/>
          <w:szCs w:val="52"/>
        </w:rPr>
      </w:pPr>
    </w:p>
    <w:p w:rsidR="00F2134F" w:rsidRPr="00DE37BF" w:rsidRDefault="00F2134F" w:rsidP="00F2134F">
      <w:pPr>
        <w:jc w:val="both"/>
        <w:rPr>
          <w:rFonts w:ascii="Verdana Ref" w:hAnsi="Verdana Ref"/>
          <w:b/>
          <w:sz w:val="56"/>
          <w:szCs w:val="52"/>
        </w:rPr>
      </w:pPr>
      <w:r>
        <w:rPr>
          <w:rFonts w:ascii="Arial" w:hAnsi="Arial" w:cs="Arial"/>
          <w:b/>
          <w:caps/>
          <w:sz w:val="32"/>
        </w:rPr>
        <w:t xml:space="preserve"> </w:t>
      </w:r>
    </w:p>
    <w:p w:rsidR="00F2134F" w:rsidRDefault="00F2134F" w:rsidP="00F2134F">
      <w:pPr>
        <w:rPr>
          <w:rFonts w:ascii="Verdana Ref" w:hAnsi="Verdana Ref"/>
          <w:b/>
          <w:sz w:val="52"/>
          <w:szCs w:val="52"/>
        </w:rPr>
      </w:pPr>
    </w:p>
    <w:p w:rsidR="00F2134F" w:rsidRDefault="00F2134F" w:rsidP="00F2134F">
      <w:pPr>
        <w:rPr>
          <w:rFonts w:ascii="Verdana Ref" w:hAnsi="Verdana Ref"/>
          <w:b/>
          <w:sz w:val="52"/>
          <w:szCs w:val="52"/>
        </w:rPr>
      </w:pPr>
    </w:p>
    <w:p w:rsidR="00F2134F" w:rsidRPr="00B72266" w:rsidRDefault="00F2134F" w:rsidP="00F2134F">
      <w:pPr>
        <w:rPr>
          <w:rFonts w:ascii="Verdana Ref" w:hAnsi="Verdana Ref"/>
          <w:b/>
          <w:sz w:val="52"/>
          <w:szCs w:val="52"/>
        </w:rPr>
      </w:pPr>
    </w:p>
    <w:p w:rsidR="00F2134F" w:rsidRPr="00DA09A5" w:rsidRDefault="00DA09A5" w:rsidP="00DA09A5">
      <w:pPr>
        <w:jc w:val="center"/>
        <w:rPr>
          <w:rFonts w:ascii="Verdana Ref" w:hAnsi="Verdana Ref"/>
          <w:b/>
          <w:sz w:val="52"/>
          <w:szCs w:val="52"/>
        </w:rPr>
      </w:pPr>
      <w:r w:rsidRPr="00DA09A5">
        <w:rPr>
          <w:rFonts w:ascii="Verdana Ref" w:hAnsi="Verdana Ref"/>
          <w:b/>
          <w:sz w:val="52"/>
          <w:szCs w:val="52"/>
        </w:rPr>
        <w:t>ENTERPRISE JAVABEANS EJB</w:t>
      </w:r>
    </w:p>
    <w:p w:rsidR="00F2134F" w:rsidRDefault="00F2134F" w:rsidP="00F2134F">
      <w:pPr>
        <w:rPr>
          <w:rFonts w:ascii="Verdana Ref" w:hAnsi="Verdana Ref"/>
          <w:b/>
          <w:sz w:val="52"/>
          <w:szCs w:val="52"/>
        </w:rPr>
      </w:pPr>
    </w:p>
    <w:p w:rsidR="00F2134F" w:rsidRPr="00CB1289" w:rsidRDefault="00CB1289" w:rsidP="00F2134F">
      <w:pPr>
        <w:rPr>
          <w:rFonts w:ascii="Verdana Ref" w:hAnsi="Verdana Ref"/>
          <w:b/>
          <w:sz w:val="26"/>
          <w:szCs w:val="52"/>
        </w:rPr>
      </w:pPr>
      <w:r w:rsidRPr="00CB1289">
        <w:rPr>
          <w:rFonts w:ascii="Verdana Ref" w:hAnsi="Verdana Ref"/>
          <w:b/>
          <w:sz w:val="26"/>
          <w:szCs w:val="52"/>
        </w:rPr>
        <w:t>Integrantes:</w:t>
      </w:r>
    </w:p>
    <w:p w:rsidR="00CB1289" w:rsidRPr="00CB1289" w:rsidRDefault="00AE1B1A" w:rsidP="00F2134F">
      <w:pPr>
        <w:rPr>
          <w:rFonts w:ascii="Verdana Ref" w:hAnsi="Verdana Ref"/>
          <w:sz w:val="26"/>
          <w:szCs w:val="52"/>
        </w:rPr>
      </w:pPr>
      <w:r w:rsidRPr="00CB1289">
        <w:rPr>
          <w:rFonts w:ascii="Verdana Ref" w:hAnsi="Verdana Ref"/>
          <w:sz w:val="26"/>
          <w:szCs w:val="52"/>
        </w:rPr>
        <w:t>Chávez</w:t>
      </w:r>
      <w:r w:rsidR="00CB1289" w:rsidRPr="00CB1289">
        <w:rPr>
          <w:rFonts w:ascii="Verdana Ref" w:hAnsi="Verdana Ref"/>
          <w:sz w:val="26"/>
          <w:szCs w:val="52"/>
        </w:rPr>
        <w:t xml:space="preserve"> Pacheco </w:t>
      </w:r>
      <w:r w:rsidRPr="00CB1289">
        <w:rPr>
          <w:rFonts w:ascii="Verdana Ref" w:hAnsi="Verdana Ref"/>
          <w:sz w:val="26"/>
          <w:szCs w:val="52"/>
        </w:rPr>
        <w:t>Víctor</w:t>
      </w:r>
      <w:bookmarkStart w:id="0" w:name="_GoBack"/>
      <w:bookmarkEnd w:id="0"/>
    </w:p>
    <w:p w:rsidR="00CB1289" w:rsidRPr="00CB1289" w:rsidRDefault="00CB1289" w:rsidP="00F2134F">
      <w:pPr>
        <w:rPr>
          <w:rFonts w:ascii="Verdana Ref" w:hAnsi="Verdana Ref"/>
          <w:sz w:val="26"/>
          <w:szCs w:val="52"/>
        </w:rPr>
      </w:pPr>
      <w:r w:rsidRPr="00CB1289">
        <w:rPr>
          <w:rFonts w:ascii="Verdana Ref" w:hAnsi="Verdana Ref"/>
          <w:sz w:val="26"/>
          <w:szCs w:val="52"/>
        </w:rPr>
        <w:t>Portocarrero Miranda Percy</w:t>
      </w:r>
    </w:p>
    <w:p w:rsidR="00E0036A" w:rsidRDefault="00DA09A5" w:rsidP="00CB1289">
      <w:pPr>
        <w:jc w:val="center"/>
        <w:rPr>
          <w:rFonts w:ascii="Verdana Ref" w:hAnsi="Verdana Ref"/>
          <w:b/>
          <w:sz w:val="48"/>
          <w:szCs w:val="48"/>
        </w:rPr>
      </w:pPr>
      <w:r>
        <w:rPr>
          <w:rFonts w:ascii="Verdana Ref" w:hAnsi="Verdana Ref"/>
          <w:b/>
          <w:sz w:val="48"/>
          <w:szCs w:val="48"/>
        </w:rPr>
        <w:t>Agosto</w:t>
      </w:r>
      <w:r w:rsidR="00F2134F">
        <w:rPr>
          <w:rFonts w:ascii="Verdana Ref" w:hAnsi="Verdana Ref"/>
          <w:b/>
          <w:sz w:val="48"/>
          <w:szCs w:val="48"/>
        </w:rPr>
        <w:t xml:space="preserve"> 2016</w:t>
      </w:r>
    </w:p>
    <w:p w:rsidR="00E0036A" w:rsidRPr="00917C6D" w:rsidRDefault="00E0036A" w:rsidP="00E0036A">
      <w:pPr>
        <w:jc w:val="right"/>
        <w:rPr>
          <w:rFonts w:ascii="Verdana Ref" w:hAnsi="Verdana Ref"/>
          <w:b/>
          <w:sz w:val="48"/>
          <w:szCs w:val="48"/>
        </w:rPr>
      </w:pPr>
    </w:p>
    <w:p w:rsidR="00E0036A" w:rsidRDefault="00E0036A" w:rsidP="00E0036A"/>
    <w:p w:rsidR="004B6A3C" w:rsidRPr="00184AB4" w:rsidRDefault="004B6A3C" w:rsidP="004B6A3C">
      <w:pPr>
        <w:pStyle w:val="Ttulo1"/>
        <w:numPr>
          <w:ilvl w:val="0"/>
          <w:numId w:val="5"/>
        </w:numPr>
        <w:shd w:val="clear" w:color="auto" w:fill="0C0C0C"/>
        <w:jc w:val="both"/>
        <w:rPr>
          <w:rFonts w:ascii="Arial (W1)" w:hAnsi="Arial (W1)"/>
          <w:caps/>
          <w:sz w:val="24"/>
          <w:szCs w:val="24"/>
          <w:lang w:val="es-PE"/>
        </w:rPr>
      </w:pPr>
      <w:r>
        <w:rPr>
          <w:rFonts w:ascii="Arial (W1)" w:hAnsi="Arial (W1)"/>
          <w:caps/>
          <w:sz w:val="24"/>
          <w:szCs w:val="24"/>
          <w:lang w:val="es-PE"/>
        </w:rPr>
        <w:t>RESUMEN</w:t>
      </w:r>
    </w:p>
    <w:p w:rsidR="004B6A3C" w:rsidRPr="00184AB4" w:rsidRDefault="004B6A3C" w:rsidP="004B6A3C">
      <w:pPr>
        <w:spacing w:after="0"/>
        <w:jc w:val="both"/>
        <w:rPr>
          <w:rFonts w:ascii="Arial" w:hAnsi="Arial" w:cs="Arial"/>
          <w:sz w:val="24"/>
          <w:szCs w:val="24"/>
        </w:rPr>
      </w:pPr>
    </w:p>
    <w:p w:rsidR="004B6A3C" w:rsidRDefault="00601C8A" w:rsidP="004B6A3C">
      <w:pPr>
        <w:spacing w:after="0"/>
        <w:jc w:val="both"/>
        <w:rPr>
          <w:rFonts w:ascii="Arial" w:hAnsi="Arial" w:cs="Arial"/>
          <w:sz w:val="20"/>
          <w:szCs w:val="20"/>
        </w:rPr>
      </w:pPr>
      <w:r>
        <w:rPr>
          <w:rFonts w:ascii="Arial" w:hAnsi="Arial" w:cs="Arial"/>
          <w:sz w:val="20"/>
          <w:szCs w:val="20"/>
        </w:rPr>
        <w:t>El desarrollo de aplicaciones y soluciones para satisfacer los requerimientos de negocio ha conllevado a una evolución no solo de la tecnología, sino también de las cualidades que estas deben tener para poder soportar el mundo cambiante, las necesidades inmediatas y futuras, así como ser resistentes a problemas típicos de desarrollo como la entropía, falta de interoperabilidad, escalabilidad, etc.</w:t>
      </w:r>
    </w:p>
    <w:p w:rsidR="00601C8A" w:rsidRDefault="00601C8A" w:rsidP="004B6A3C">
      <w:pPr>
        <w:spacing w:after="0"/>
        <w:jc w:val="both"/>
        <w:rPr>
          <w:rFonts w:ascii="Arial" w:hAnsi="Arial" w:cs="Arial"/>
          <w:sz w:val="20"/>
          <w:szCs w:val="20"/>
        </w:rPr>
      </w:pPr>
    </w:p>
    <w:p w:rsidR="00601C8A" w:rsidRDefault="00601C8A" w:rsidP="004B6A3C">
      <w:pPr>
        <w:spacing w:after="0"/>
        <w:jc w:val="both"/>
        <w:rPr>
          <w:rFonts w:ascii="Arial" w:hAnsi="Arial" w:cs="Arial"/>
          <w:sz w:val="20"/>
          <w:szCs w:val="20"/>
        </w:rPr>
      </w:pPr>
      <w:r>
        <w:rPr>
          <w:rFonts w:ascii="Arial" w:hAnsi="Arial" w:cs="Arial"/>
          <w:sz w:val="20"/>
          <w:szCs w:val="20"/>
        </w:rPr>
        <w:t>Ante este panorama es que nacieron diversas soluciones, que permitieron crecer desde la programación lineal, hacía entornos de programación orientada a objetos para representar de manera más eficaz el entorno real. Es así que se implementan soluciones cada vez más robustas, y en este caso tomando como base la orientación a componentes que se implementa en el uso de los Enterprise javabeans.</w:t>
      </w:r>
    </w:p>
    <w:p w:rsidR="00601C8A" w:rsidRDefault="00601C8A" w:rsidP="004B6A3C">
      <w:pPr>
        <w:spacing w:after="0"/>
        <w:jc w:val="both"/>
        <w:rPr>
          <w:rFonts w:ascii="Arial" w:hAnsi="Arial" w:cs="Arial"/>
          <w:sz w:val="20"/>
          <w:szCs w:val="20"/>
        </w:rPr>
      </w:pPr>
    </w:p>
    <w:p w:rsidR="00D34D2A" w:rsidRDefault="00D34D2A" w:rsidP="004B6A3C">
      <w:pPr>
        <w:spacing w:after="0"/>
        <w:jc w:val="both"/>
        <w:rPr>
          <w:rFonts w:ascii="Arial" w:hAnsi="Arial" w:cs="Arial"/>
          <w:sz w:val="20"/>
          <w:szCs w:val="20"/>
        </w:rPr>
      </w:pPr>
      <w:r>
        <w:rPr>
          <w:rFonts w:ascii="Arial" w:hAnsi="Arial" w:cs="Arial"/>
          <w:sz w:val="20"/>
          <w:szCs w:val="20"/>
        </w:rPr>
        <w:t>Dicha tecnología surgió para estandarizar implementación y permitir la escalabilidad de aplicaciones bajo un entorno flexible, permitiendo soluciones orientadas a buscar que el desarrollador se despegue de realizar operaciones básicas y enfocarse en implementar las operaciones y procedimientos núcleo de negocio.</w:t>
      </w:r>
    </w:p>
    <w:p w:rsidR="00D34D2A" w:rsidRDefault="00D34D2A" w:rsidP="004B6A3C">
      <w:pPr>
        <w:spacing w:after="0"/>
        <w:jc w:val="both"/>
        <w:rPr>
          <w:rFonts w:ascii="Arial" w:hAnsi="Arial" w:cs="Arial"/>
          <w:sz w:val="20"/>
          <w:szCs w:val="20"/>
        </w:rPr>
      </w:pPr>
    </w:p>
    <w:p w:rsidR="00601C8A" w:rsidRDefault="00601C8A" w:rsidP="004B6A3C">
      <w:pPr>
        <w:spacing w:after="0"/>
        <w:jc w:val="both"/>
        <w:rPr>
          <w:rFonts w:ascii="Arial" w:hAnsi="Arial" w:cs="Arial"/>
          <w:sz w:val="20"/>
          <w:szCs w:val="20"/>
        </w:rPr>
      </w:pPr>
      <w:r>
        <w:rPr>
          <w:rFonts w:ascii="Arial" w:hAnsi="Arial" w:cs="Arial"/>
          <w:sz w:val="20"/>
          <w:szCs w:val="20"/>
        </w:rPr>
        <w:t xml:space="preserve">En este ambiente es que es materia de estudio de forma breve una infraestructura del entorno java, en este caso nos referimos a los Enterprise Javabeans EJB, para lo cual en el presente documento se revisará brevemente sus antecedentes, </w:t>
      </w:r>
      <w:r w:rsidR="00D34D2A">
        <w:rPr>
          <w:rFonts w:ascii="Arial" w:hAnsi="Arial" w:cs="Arial"/>
          <w:sz w:val="20"/>
          <w:szCs w:val="20"/>
        </w:rPr>
        <w:t>y una breve colección de sus versiones Release, para luego abordar su definición, categorías y estructura; para finalizar con un ejemplo demostrativo sencillo de su uso.</w:t>
      </w:r>
    </w:p>
    <w:p w:rsidR="00D34D2A" w:rsidRDefault="00D34D2A" w:rsidP="004B6A3C">
      <w:pPr>
        <w:spacing w:after="0"/>
        <w:jc w:val="both"/>
        <w:rPr>
          <w:rFonts w:ascii="Arial" w:hAnsi="Arial" w:cs="Arial"/>
          <w:sz w:val="20"/>
          <w:szCs w:val="20"/>
        </w:rPr>
      </w:pP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r>
        <w:rPr>
          <w:rFonts w:ascii="Arial (W1)" w:hAnsi="Arial (W1)"/>
          <w:caps/>
          <w:sz w:val="24"/>
          <w:szCs w:val="24"/>
          <w:highlight w:val="black"/>
          <w:lang w:val="es-PE"/>
        </w:rPr>
        <w:t>ANTECEDENTES</w:t>
      </w:r>
    </w:p>
    <w:p w:rsidR="004B6A3C" w:rsidRDefault="004B6A3C" w:rsidP="004B6A3C">
      <w:pPr>
        <w:spacing w:after="0"/>
        <w:ind w:left="720"/>
        <w:jc w:val="both"/>
        <w:rPr>
          <w:rFonts w:ascii="Arial" w:hAnsi="Arial" w:cs="Arial"/>
          <w:sz w:val="20"/>
          <w:szCs w:val="20"/>
          <w:highlight w:val="black"/>
          <w:lang w:val="es-PE"/>
        </w:rPr>
      </w:pPr>
    </w:p>
    <w:p w:rsidR="00007971" w:rsidRPr="00D34D2A" w:rsidRDefault="00007971" w:rsidP="00007971">
      <w:pPr>
        <w:spacing w:after="0"/>
        <w:jc w:val="both"/>
        <w:rPr>
          <w:rFonts w:ascii="Arial" w:hAnsi="Arial" w:cs="Arial"/>
          <w:sz w:val="20"/>
          <w:szCs w:val="20"/>
        </w:rPr>
      </w:pPr>
      <w:r w:rsidRPr="00D34D2A">
        <w:rPr>
          <w:rFonts w:ascii="Arial" w:hAnsi="Arial" w:cs="Arial"/>
          <w:sz w:val="20"/>
          <w:szCs w:val="20"/>
        </w:rPr>
        <w:t>En Marzo de 1998 Sun Microsystems propone la especificación 1.0 de la arquitectura Enterprise JavaBeans. Esta especificación comienza con la siguiente definición:</w:t>
      </w:r>
    </w:p>
    <w:p w:rsidR="00007971" w:rsidRPr="00D34D2A" w:rsidRDefault="00007971" w:rsidP="00007971">
      <w:pPr>
        <w:spacing w:after="0"/>
        <w:jc w:val="both"/>
        <w:rPr>
          <w:rFonts w:ascii="Arial" w:hAnsi="Arial" w:cs="Arial"/>
          <w:sz w:val="20"/>
          <w:szCs w:val="20"/>
        </w:rPr>
      </w:pPr>
    </w:p>
    <w:p w:rsidR="00007971" w:rsidRPr="00D34D2A" w:rsidRDefault="00007971" w:rsidP="00007971">
      <w:pPr>
        <w:spacing w:after="0"/>
        <w:jc w:val="both"/>
        <w:rPr>
          <w:rFonts w:ascii="Arial" w:hAnsi="Arial" w:cs="Arial"/>
          <w:sz w:val="20"/>
          <w:szCs w:val="20"/>
        </w:rPr>
      </w:pPr>
      <w:r w:rsidRPr="00D34D2A">
        <w:rPr>
          <w:rFonts w:ascii="Arial" w:hAnsi="Arial" w:cs="Arial"/>
          <w:sz w:val="20"/>
          <w:szCs w:val="20"/>
        </w:rPr>
        <w:t>La arquitectura Enterprise JavaBeans es una arquitectura de componentes para el desarrollo y despliegue de aplicaciones de empresa distribuidas y orientadas a objetos. Las aplicaciones escritas usando la arquitectura Enterprise JavaBeans son escalables, transaccionales y seguras para multi usuarios. Estas aplicaciones pueden escribirse una vez, y luego desplegarse en cualquier servidor que soporte la especificación Enterprise JavaBeans.</w:t>
      </w:r>
    </w:p>
    <w:p w:rsidR="00007971" w:rsidRDefault="00007971" w:rsidP="00D34D2A">
      <w:pPr>
        <w:spacing w:after="0"/>
        <w:jc w:val="both"/>
        <w:rPr>
          <w:rFonts w:ascii="Arial" w:hAnsi="Arial" w:cs="Arial"/>
          <w:sz w:val="20"/>
          <w:szCs w:val="20"/>
        </w:rPr>
      </w:pPr>
    </w:p>
    <w:p w:rsidR="00007971" w:rsidRPr="00D34D2A" w:rsidRDefault="00007971" w:rsidP="00007971">
      <w:pPr>
        <w:spacing w:after="0"/>
        <w:jc w:val="both"/>
        <w:rPr>
          <w:rFonts w:ascii="Arial" w:hAnsi="Arial" w:cs="Arial"/>
          <w:sz w:val="20"/>
          <w:szCs w:val="20"/>
        </w:rPr>
      </w:pPr>
      <w:r>
        <w:rPr>
          <w:rFonts w:ascii="Arial" w:hAnsi="Arial" w:cs="Arial"/>
          <w:sz w:val="20"/>
          <w:szCs w:val="20"/>
        </w:rPr>
        <w:t>Han pasado más de diez años desde su aparición y a</w:t>
      </w:r>
      <w:r w:rsidRPr="00D34D2A">
        <w:rPr>
          <w:rFonts w:ascii="Arial" w:hAnsi="Arial" w:cs="Arial"/>
          <w:sz w:val="20"/>
          <w:szCs w:val="20"/>
        </w:rPr>
        <w:t>l día de hoy los EJB’s son clases puras de Java (POJO’s) los cuales al ser desplegados en un Servidor de Aplicaciones permiten reducir la complejidad de programación, agregando robustez, reusabilidad y escalabilidad a nuestras aplicaciones empresariales de misión crítica.</w:t>
      </w:r>
    </w:p>
    <w:p w:rsidR="00007971" w:rsidRDefault="00007971" w:rsidP="00D34D2A">
      <w:pPr>
        <w:spacing w:after="0"/>
        <w:jc w:val="both"/>
        <w:rPr>
          <w:rFonts w:ascii="Arial" w:hAnsi="Arial" w:cs="Arial"/>
          <w:sz w:val="20"/>
          <w:szCs w:val="20"/>
        </w:rPr>
      </w:pPr>
    </w:p>
    <w:p w:rsidR="00007971" w:rsidRPr="00D34D2A" w:rsidRDefault="00007971" w:rsidP="00007971">
      <w:pPr>
        <w:spacing w:after="0"/>
        <w:jc w:val="both"/>
        <w:rPr>
          <w:rFonts w:ascii="Arial" w:hAnsi="Arial" w:cs="Arial"/>
          <w:sz w:val="20"/>
          <w:szCs w:val="20"/>
        </w:rPr>
      </w:pPr>
      <w:r w:rsidRPr="00D34D2A">
        <w:rPr>
          <w:rFonts w:ascii="Arial" w:hAnsi="Arial" w:cs="Arial"/>
          <w:sz w:val="20"/>
          <w:szCs w:val="20"/>
        </w:rPr>
        <w:t>Aunque se han introducido nuevas versiones de la especificación, que incorporan muchas mejoras a la propuesta inicial, la definición de la arquitectura sigue siendo la misma. La siguiente tabla muestra las distintas revisiones que ha sufrido la especificación de la arquitectura EJB.</w:t>
      </w:r>
    </w:p>
    <w:p w:rsidR="00007971" w:rsidRDefault="00007971" w:rsidP="00D34D2A">
      <w:pPr>
        <w:spacing w:after="0"/>
        <w:jc w:val="both"/>
        <w:rPr>
          <w:rFonts w:ascii="Arial" w:hAnsi="Arial" w:cs="Arial"/>
          <w:sz w:val="20"/>
          <w:szCs w:val="20"/>
        </w:rPr>
      </w:pPr>
    </w:p>
    <w:p w:rsidR="00007971" w:rsidRDefault="00007971" w:rsidP="00D34D2A">
      <w:pPr>
        <w:spacing w:after="0"/>
        <w:jc w:val="both"/>
        <w:rPr>
          <w:rFonts w:ascii="Arial" w:hAnsi="Arial" w:cs="Arial"/>
          <w:sz w:val="20"/>
          <w:szCs w:val="20"/>
        </w:rPr>
      </w:pPr>
    </w:p>
    <w:p w:rsidR="00007971" w:rsidRDefault="00007971" w:rsidP="00D34D2A">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942"/>
        <w:gridCol w:w="2943"/>
        <w:gridCol w:w="2943"/>
      </w:tblGrid>
      <w:tr w:rsidR="00007971" w:rsidTr="00007971">
        <w:tc>
          <w:tcPr>
            <w:tcW w:w="2942" w:type="dxa"/>
          </w:tcPr>
          <w:p w:rsidR="00007971" w:rsidRDefault="00007971" w:rsidP="00007971">
            <w:pPr>
              <w:spacing w:after="0"/>
              <w:jc w:val="center"/>
              <w:rPr>
                <w:rFonts w:ascii="Arial" w:hAnsi="Arial" w:cs="Arial"/>
                <w:sz w:val="20"/>
                <w:szCs w:val="20"/>
              </w:rPr>
            </w:pPr>
            <w:r w:rsidRPr="00D34D2A">
              <w:rPr>
                <w:rFonts w:ascii="Arial" w:hAnsi="Arial" w:cs="Arial"/>
                <w:sz w:val="20"/>
                <w:szCs w:val="20"/>
              </w:rPr>
              <w:t>Especificación EJB</w:t>
            </w:r>
          </w:p>
        </w:tc>
        <w:tc>
          <w:tcPr>
            <w:tcW w:w="2943" w:type="dxa"/>
          </w:tcPr>
          <w:p w:rsidR="00007971" w:rsidRDefault="00007971" w:rsidP="00007971">
            <w:pPr>
              <w:spacing w:after="0"/>
              <w:jc w:val="center"/>
              <w:rPr>
                <w:rFonts w:ascii="Arial" w:hAnsi="Arial" w:cs="Arial"/>
                <w:sz w:val="20"/>
                <w:szCs w:val="20"/>
              </w:rPr>
            </w:pPr>
            <w:r>
              <w:rPr>
                <w:rFonts w:ascii="Arial" w:hAnsi="Arial" w:cs="Arial"/>
                <w:sz w:val="20"/>
                <w:szCs w:val="20"/>
              </w:rPr>
              <w:t>Fecha</w:t>
            </w:r>
          </w:p>
        </w:tc>
        <w:tc>
          <w:tcPr>
            <w:tcW w:w="2943" w:type="dxa"/>
          </w:tcPr>
          <w:p w:rsidR="00007971" w:rsidRDefault="00007971" w:rsidP="00007971">
            <w:pPr>
              <w:spacing w:after="0"/>
              <w:jc w:val="center"/>
              <w:rPr>
                <w:rFonts w:ascii="Arial" w:hAnsi="Arial" w:cs="Arial"/>
                <w:sz w:val="20"/>
                <w:szCs w:val="20"/>
              </w:rPr>
            </w:pPr>
            <w:r>
              <w:rPr>
                <w:rFonts w:ascii="Arial" w:hAnsi="Arial" w:cs="Arial"/>
                <w:sz w:val="20"/>
                <w:szCs w:val="20"/>
              </w:rPr>
              <w:t>Principales Novedades</w:t>
            </w:r>
          </w:p>
        </w:tc>
      </w:tr>
      <w:tr w:rsidR="00007971" w:rsidTr="001A0917">
        <w:tc>
          <w:tcPr>
            <w:tcW w:w="2942" w:type="dxa"/>
            <w:vAlign w:val="center"/>
          </w:tcPr>
          <w:p w:rsidR="00007971" w:rsidRPr="00D34D2A" w:rsidRDefault="00007971" w:rsidP="001A0917">
            <w:pPr>
              <w:spacing w:after="0"/>
              <w:jc w:val="center"/>
              <w:rPr>
                <w:rFonts w:ascii="Arial" w:hAnsi="Arial" w:cs="Arial"/>
                <w:sz w:val="20"/>
                <w:szCs w:val="20"/>
              </w:rPr>
            </w:pPr>
            <w:r w:rsidRPr="00D34D2A">
              <w:rPr>
                <w:rFonts w:ascii="Arial" w:hAnsi="Arial" w:cs="Arial"/>
                <w:sz w:val="20"/>
                <w:szCs w:val="20"/>
              </w:rPr>
              <w:t>EJB 1.0</w:t>
            </w:r>
          </w:p>
          <w:p w:rsidR="00007971" w:rsidRDefault="00007971" w:rsidP="001A0917">
            <w:pPr>
              <w:spacing w:after="0"/>
              <w:jc w:val="center"/>
              <w:rPr>
                <w:rFonts w:ascii="Arial" w:hAnsi="Arial" w:cs="Arial"/>
                <w:sz w:val="20"/>
                <w:szCs w:val="20"/>
              </w:rPr>
            </w:pPr>
          </w:p>
        </w:tc>
        <w:tc>
          <w:tcPr>
            <w:tcW w:w="2943" w:type="dxa"/>
            <w:vAlign w:val="center"/>
          </w:tcPr>
          <w:p w:rsidR="00007971" w:rsidRDefault="00007971" w:rsidP="001A0917">
            <w:pPr>
              <w:spacing w:after="0"/>
              <w:jc w:val="center"/>
              <w:rPr>
                <w:rFonts w:ascii="Arial" w:hAnsi="Arial" w:cs="Arial"/>
                <w:sz w:val="20"/>
                <w:szCs w:val="20"/>
              </w:rPr>
            </w:pPr>
            <w:r>
              <w:rPr>
                <w:rFonts w:ascii="Arial" w:hAnsi="Arial" w:cs="Arial"/>
                <w:sz w:val="20"/>
                <w:szCs w:val="20"/>
              </w:rPr>
              <w:t>Marzo 1998</w:t>
            </w:r>
          </w:p>
        </w:tc>
        <w:tc>
          <w:tcPr>
            <w:tcW w:w="2943" w:type="dxa"/>
          </w:tcPr>
          <w:p w:rsidR="00007971" w:rsidRPr="00D34D2A" w:rsidRDefault="00007971" w:rsidP="00007971">
            <w:pPr>
              <w:spacing w:after="0"/>
              <w:jc w:val="both"/>
              <w:rPr>
                <w:rFonts w:ascii="Arial" w:hAnsi="Arial" w:cs="Arial"/>
                <w:sz w:val="20"/>
                <w:szCs w:val="20"/>
              </w:rPr>
            </w:pPr>
            <w:r w:rsidRPr="00D34D2A">
              <w:rPr>
                <w:rFonts w:ascii="Arial" w:hAnsi="Arial" w:cs="Arial"/>
                <w:sz w:val="20"/>
                <w:szCs w:val="20"/>
              </w:rPr>
              <w:t>Propuesta inicial de la arquitectura EJB. Se introducen los beans de sesión y los de entidad (de implementación opcional). Persistencia manejada por el contendedor en los beans de entidad. Manejo de transacciones. Manejo de seguridad.</w:t>
            </w:r>
          </w:p>
          <w:p w:rsidR="00007971" w:rsidRDefault="00007971" w:rsidP="00D34D2A">
            <w:pPr>
              <w:spacing w:after="0"/>
              <w:jc w:val="both"/>
              <w:rPr>
                <w:rFonts w:ascii="Arial" w:hAnsi="Arial" w:cs="Arial"/>
                <w:sz w:val="20"/>
                <w:szCs w:val="20"/>
              </w:rPr>
            </w:pPr>
          </w:p>
        </w:tc>
      </w:tr>
      <w:tr w:rsidR="00007971" w:rsidTr="001A0917">
        <w:tc>
          <w:tcPr>
            <w:tcW w:w="2942" w:type="dxa"/>
            <w:vAlign w:val="center"/>
          </w:tcPr>
          <w:p w:rsidR="00007971" w:rsidRDefault="00007971" w:rsidP="001A0917">
            <w:pPr>
              <w:spacing w:after="0"/>
              <w:jc w:val="center"/>
              <w:rPr>
                <w:rFonts w:ascii="Arial" w:hAnsi="Arial" w:cs="Arial"/>
                <w:sz w:val="20"/>
                <w:szCs w:val="20"/>
              </w:rPr>
            </w:pPr>
            <w:r w:rsidRPr="00D34D2A">
              <w:rPr>
                <w:rFonts w:ascii="Arial" w:hAnsi="Arial" w:cs="Arial"/>
                <w:sz w:val="20"/>
                <w:szCs w:val="20"/>
              </w:rPr>
              <w:t>EJB 1.1</w:t>
            </w:r>
          </w:p>
        </w:tc>
        <w:tc>
          <w:tcPr>
            <w:tcW w:w="2943" w:type="dxa"/>
            <w:vAlign w:val="center"/>
          </w:tcPr>
          <w:p w:rsidR="00007971" w:rsidRDefault="00007971" w:rsidP="001A0917">
            <w:pPr>
              <w:spacing w:after="0"/>
              <w:jc w:val="center"/>
              <w:rPr>
                <w:rFonts w:ascii="Arial" w:hAnsi="Arial" w:cs="Arial"/>
                <w:sz w:val="20"/>
                <w:szCs w:val="20"/>
              </w:rPr>
            </w:pPr>
            <w:r w:rsidRPr="00D34D2A">
              <w:rPr>
                <w:rFonts w:ascii="Arial" w:hAnsi="Arial" w:cs="Arial"/>
                <w:sz w:val="20"/>
                <w:szCs w:val="20"/>
              </w:rPr>
              <w:t>Diciembre 1999</w:t>
            </w:r>
          </w:p>
        </w:tc>
        <w:tc>
          <w:tcPr>
            <w:tcW w:w="2943" w:type="dxa"/>
          </w:tcPr>
          <w:p w:rsidR="00007971" w:rsidRDefault="00007971" w:rsidP="00D34D2A">
            <w:pPr>
              <w:spacing w:after="0"/>
              <w:jc w:val="both"/>
              <w:rPr>
                <w:rFonts w:ascii="Arial" w:hAnsi="Arial" w:cs="Arial"/>
                <w:sz w:val="20"/>
                <w:szCs w:val="20"/>
              </w:rPr>
            </w:pPr>
            <w:r w:rsidRPr="00D34D2A">
              <w:rPr>
                <w:rFonts w:ascii="Arial" w:hAnsi="Arial" w:cs="Arial"/>
                <w:sz w:val="20"/>
                <w:szCs w:val="20"/>
              </w:rPr>
              <w:t>Implementación obligatoria de los beans de entidad. Acceso al entorno de los beans mediante JNDI.</w:t>
            </w:r>
          </w:p>
        </w:tc>
      </w:tr>
      <w:tr w:rsidR="00007971" w:rsidTr="001A0917">
        <w:tc>
          <w:tcPr>
            <w:tcW w:w="2942" w:type="dxa"/>
            <w:vAlign w:val="center"/>
          </w:tcPr>
          <w:p w:rsidR="00007971" w:rsidRDefault="00007971" w:rsidP="001A0917">
            <w:pPr>
              <w:spacing w:after="0"/>
              <w:jc w:val="center"/>
              <w:rPr>
                <w:rFonts w:ascii="Arial" w:hAnsi="Arial" w:cs="Arial"/>
                <w:sz w:val="20"/>
                <w:szCs w:val="20"/>
              </w:rPr>
            </w:pPr>
            <w:r w:rsidRPr="00D34D2A">
              <w:rPr>
                <w:rFonts w:ascii="Arial" w:hAnsi="Arial" w:cs="Arial"/>
                <w:sz w:val="20"/>
                <w:szCs w:val="20"/>
              </w:rPr>
              <w:t>EJB 2.0</w:t>
            </w:r>
          </w:p>
        </w:tc>
        <w:tc>
          <w:tcPr>
            <w:tcW w:w="2943" w:type="dxa"/>
            <w:vAlign w:val="center"/>
          </w:tcPr>
          <w:p w:rsidR="00007971" w:rsidRDefault="00007971" w:rsidP="001A0917">
            <w:pPr>
              <w:spacing w:after="0"/>
              <w:jc w:val="center"/>
              <w:rPr>
                <w:rFonts w:ascii="Arial" w:hAnsi="Arial" w:cs="Arial"/>
                <w:sz w:val="20"/>
                <w:szCs w:val="20"/>
              </w:rPr>
            </w:pPr>
            <w:r w:rsidRPr="00D34D2A">
              <w:rPr>
                <w:rFonts w:ascii="Arial" w:hAnsi="Arial" w:cs="Arial"/>
                <w:sz w:val="20"/>
                <w:szCs w:val="20"/>
              </w:rPr>
              <w:t>Agosto 2001</w:t>
            </w:r>
          </w:p>
        </w:tc>
        <w:tc>
          <w:tcPr>
            <w:tcW w:w="2943" w:type="dxa"/>
          </w:tcPr>
          <w:p w:rsidR="00007971" w:rsidRDefault="00007971" w:rsidP="00D34D2A">
            <w:pPr>
              <w:spacing w:after="0"/>
              <w:jc w:val="both"/>
              <w:rPr>
                <w:rFonts w:ascii="Arial" w:hAnsi="Arial" w:cs="Arial"/>
                <w:sz w:val="20"/>
                <w:szCs w:val="20"/>
              </w:rPr>
            </w:pPr>
            <w:r w:rsidRPr="00D34D2A">
              <w:rPr>
                <w:rFonts w:ascii="Arial" w:hAnsi="Arial" w:cs="Arial"/>
                <w:sz w:val="20"/>
                <w:szCs w:val="20"/>
              </w:rPr>
              <w:t>Manejo de mensajes con los beans dirigidos por mensajes. Relaciones entre beans manejadas por el contenedor. Uso de interfaces locales entre beans que se encuentran en el mismo servidor. Consultas de beans declarativas, usando el EJB QL.</w:t>
            </w:r>
          </w:p>
        </w:tc>
      </w:tr>
      <w:tr w:rsidR="00007971" w:rsidTr="001A0917">
        <w:tc>
          <w:tcPr>
            <w:tcW w:w="2942" w:type="dxa"/>
            <w:vAlign w:val="center"/>
          </w:tcPr>
          <w:p w:rsidR="00007971" w:rsidRDefault="00007971" w:rsidP="001A0917">
            <w:pPr>
              <w:spacing w:after="0"/>
              <w:jc w:val="center"/>
              <w:rPr>
                <w:rFonts w:ascii="Arial" w:hAnsi="Arial" w:cs="Arial"/>
                <w:sz w:val="20"/>
                <w:szCs w:val="20"/>
              </w:rPr>
            </w:pPr>
            <w:r w:rsidRPr="00D34D2A">
              <w:rPr>
                <w:rFonts w:ascii="Arial" w:hAnsi="Arial" w:cs="Arial"/>
                <w:sz w:val="20"/>
                <w:szCs w:val="20"/>
              </w:rPr>
              <w:t>EJB 2.1</w:t>
            </w:r>
          </w:p>
        </w:tc>
        <w:tc>
          <w:tcPr>
            <w:tcW w:w="2943" w:type="dxa"/>
            <w:vAlign w:val="center"/>
          </w:tcPr>
          <w:p w:rsidR="00007971" w:rsidRDefault="00007971" w:rsidP="001A0917">
            <w:pPr>
              <w:spacing w:after="0"/>
              <w:jc w:val="center"/>
              <w:rPr>
                <w:rFonts w:ascii="Arial" w:hAnsi="Arial" w:cs="Arial"/>
                <w:sz w:val="20"/>
                <w:szCs w:val="20"/>
              </w:rPr>
            </w:pPr>
            <w:r>
              <w:rPr>
                <w:rFonts w:ascii="Arial" w:hAnsi="Arial" w:cs="Arial"/>
                <w:sz w:val="20"/>
                <w:szCs w:val="20"/>
              </w:rPr>
              <w:t>Agosto 2002</w:t>
            </w:r>
          </w:p>
        </w:tc>
        <w:tc>
          <w:tcPr>
            <w:tcW w:w="2943" w:type="dxa"/>
          </w:tcPr>
          <w:p w:rsidR="00007971" w:rsidRDefault="00007971" w:rsidP="00D34D2A">
            <w:pPr>
              <w:spacing w:after="0"/>
              <w:jc w:val="both"/>
              <w:rPr>
                <w:rFonts w:ascii="Arial" w:hAnsi="Arial" w:cs="Arial"/>
                <w:sz w:val="20"/>
                <w:szCs w:val="20"/>
              </w:rPr>
            </w:pPr>
            <w:r w:rsidRPr="00D34D2A">
              <w:rPr>
                <w:rFonts w:ascii="Arial" w:hAnsi="Arial" w:cs="Arial"/>
                <w:sz w:val="20"/>
                <w:szCs w:val="20"/>
              </w:rPr>
              <w:t>Soporte para servicios web. Temporizador manejado por el contenedor de beans. Mejora en el EJB QL.</w:t>
            </w:r>
          </w:p>
        </w:tc>
      </w:tr>
      <w:tr w:rsidR="00007971" w:rsidTr="001A0917">
        <w:tc>
          <w:tcPr>
            <w:tcW w:w="2942" w:type="dxa"/>
            <w:vAlign w:val="center"/>
          </w:tcPr>
          <w:p w:rsidR="00007971" w:rsidRDefault="00007971" w:rsidP="001A0917">
            <w:pPr>
              <w:spacing w:after="0"/>
              <w:jc w:val="center"/>
              <w:rPr>
                <w:rFonts w:ascii="Arial" w:hAnsi="Arial" w:cs="Arial"/>
                <w:sz w:val="20"/>
                <w:szCs w:val="20"/>
              </w:rPr>
            </w:pPr>
            <w:r w:rsidRPr="00007971">
              <w:rPr>
                <w:rFonts w:ascii="Arial" w:hAnsi="Arial" w:cs="Arial"/>
                <w:sz w:val="20"/>
                <w:szCs w:val="20"/>
              </w:rPr>
              <w:t>EJB 3.0</w:t>
            </w:r>
          </w:p>
        </w:tc>
        <w:tc>
          <w:tcPr>
            <w:tcW w:w="2943" w:type="dxa"/>
            <w:vAlign w:val="center"/>
          </w:tcPr>
          <w:p w:rsidR="00007971" w:rsidRDefault="001A0917" w:rsidP="001A0917">
            <w:pPr>
              <w:spacing w:after="0"/>
              <w:jc w:val="center"/>
              <w:rPr>
                <w:rFonts w:ascii="Arial" w:hAnsi="Arial" w:cs="Arial"/>
                <w:sz w:val="20"/>
                <w:szCs w:val="20"/>
              </w:rPr>
            </w:pPr>
            <w:r>
              <w:rPr>
                <w:rFonts w:ascii="Arial" w:hAnsi="Arial" w:cs="Arial"/>
                <w:sz w:val="20"/>
                <w:szCs w:val="20"/>
              </w:rPr>
              <w:t>Mayo 2006</w:t>
            </w:r>
          </w:p>
        </w:tc>
        <w:tc>
          <w:tcPr>
            <w:tcW w:w="2943" w:type="dxa"/>
          </w:tcPr>
          <w:p w:rsidR="00007971" w:rsidRDefault="00007971" w:rsidP="00D34D2A">
            <w:pPr>
              <w:spacing w:after="0"/>
              <w:jc w:val="both"/>
              <w:rPr>
                <w:rFonts w:ascii="Arial" w:hAnsi="Arial" w:cs="Arial"/>
                <w:sz w:val="20"/>
                <w:szCs w:val="20"/>
              </w:rPr>
            </w:pPr>
            <w:r w:rsidRPr="00007971">
              <w:rPr>
                <w:rFonts w:ascii="Arial" w:hAnsi="Arial" w:cs="Arial"/>
                <w:sz w:val="20"/>
                <w:szCs w:val="20"/>
              </w:rPr>
              <w:t>Ahora con Clúster y está incluida en JEE 5.1.</w:t>
            </w:r>
            <w:r>
              <w:rPr>
                <w:rFonts w:ascii="Arial" w:hAnsi="Arial" w:cs="Arial"/>
                <w:sz w:val="20"/>
                <w:szCs w:val="20"/>
              </w:rPr>
              <w:t xml:space="preserve"> </w:t>
            </w:r>
            <w:r w:rsidRPr="00007971">
              <w:rPr>
                <w:rFonts w:ascii="Arial" w:hAnsi="Arial" w:cs="Arial"/>
                <w:sz w:val="20"/>
                <w:szCs w:val="20"/>
              </w:rPr>
              <w:t>Simplifica el proceso de creación de EJB y facilita la implementación de la persistencia de una nueva manera por medio de la API JPA.</w:t>
            </w:r>
          </w:p>
        </w:tc>
      </w:tr>
    </w:tbl>
    <w:p w:rsidR="00007971" w:rsidRDefault="00007971" w:rsidP="00D34D2A">
      <w:pPr>
        <w:spacing w:after="0"/>
        <w:jc w:val="both"/>
        <w:rPr>
          <w:rFonts w:ascii="Arial" w:hAnsi="Arial" w:cs="Arial"/>
          <w:sz w:val="20"/>
          <w:szCs w:val="20"/>
        </w:rPr>
      </w:pPr>
    </w:p>
    <w:p w:rsidR="00D34D2A" w:rsidRPr="00D34D2A" w:rsidRDefault="00D34D2A" w:rsidP="00D34D2A">
      <w:pPr>
        <w:spacing w:after="0"/>
        <w:jc w:val="both"/>
        <w:rPr>
          <w:rFonts w:ascii="Arial" w:hAnsi="Arial" w:cs="Arial"/>
          <w:sz w:val="20"/>
          <w:szCs w:val="20"/>
        </w:rPr>
      </w:pPr>
    </w:p>
    <w:p w:rsidR="00D34D2A" w:rsidRPr="00D34D2A" w:rsidRDefault="00D34D2A" w:rsidP="00D34D2A">
      <w:pPr>
        <w:spacing w:after="0"/>
        <w:jc w:val="both"/>
        <w:rPr>
          <w:rFonts w:ascii="Arial" w:hAnsi="Arial" w:cs="Arial"/>
          <w:sz w:val="20"/>
          <w:szCs w:val="20"/>
        </w:rPr>
      </w:pPr>
      <w:r w:rsidRPr="00D34D2A">
        <w:rPr>
          <w:rFonts w:ascii="Arial" w:hAnsi="Arial" w:cs="Arial"/>
          <w:sz w:val="20"/>
          <w:szCs w:val="20"/>
        </w:rPr>
        <w:t>Hoy más que nunca la versión EJB 3.1 pueden ser programados una vez y ejecutados en cualquier servidor de aplicaciones Java que soporte el estándar Java EE 6. Los EJB’s ya han cumplido más de una década desde su aparición, y al día de hoy son una tecnología muy probada y que brinda beneficios tales como seguridad, transaccionalidad, multi-threading, entre muchas características más, todo esto a través del servidor de aplicaciones Java.</w:t>
      </w:r>
    </w:p>
    <w:p w:rsidR="00D34D2A" w:rsidRPr="00D34D2A" w:rsidRDefault="00D34D2A" w:rsidP="00D34D2A">
      <w:pPr>
        <w:spacing w:after="0"/>
        <w:jc w:val="both"/>
        <w:rPr>
          <w:rFonts w:ascii="Arial" w:hAnsi="Arial" w:cs="Arial"/>
          <w:sz w:val="20"/>
          <w:szCs w:val="20"/>
        </w:rPr>
      </w:pPr>
    </w:p>
    <w:p w:rsidR="00D34D2A" w:rsidRDefault="00D34D2A" w:rsidP="00D34D2A">
      <w:pPr>
        <w:spacing w:after="0"/>
        <w:jc w:val="both"/>
        <w:rPr>
          <w:rFonts w:ascii="Arial" w:hAnsi="Arial" w:cs="Arial"/>
          <w:sz w:val="20"/>
          <w:szCs w:val="20"/>
        </w:rPr>
      </w:pPr>
      <w:r w:rsidRPr="00D34D2A">
        <w:rPr>
          <w:rFonts w:ascii="Arial" w:hAnsi="Arial" w:cs="Arial"/>
          <w:sz w:val="20"/>
          <w:szCs w:val="20"/>
        </w:rPr>
        <w:t>A diferencia de un JavaBean, que es una clase pura de Java, un Enterprise JavaBean es una clase de Java con características que lo ha</w:t>
      </w:r>
      <w:r w:rsidR="00007971">
        <w:rPr>
          <w:rFonts w:ascii="Arial" w:hAnsi="Arial" w:cs="Arial"/>
          <w:sz w:val="20"/>
          <w:szCs w:val="20"/>
        </w:rPr>
        <w:t>cen mucho más potente y robusto.</w:t>
      </w:r>
    </w:p>
    <w:p w:rsidR="00D34D2A" w:rsidRPr="0014683B" w:rsidRDefault="00D34D2A" w:rsidP="00D34D2A">
      <w:pPr>
        <w:spacing w:after="0"/>
        <w:jc w:val="both"/>
        <w:rPr>
          <w:rFonts w:ascii="Arial" w:hAnsi="Arial" w:cs="Arial"/>
          <w:sz w:val="20"/>
          <w:szCs w:val="20"/>
        </w:rPr>
      </w:pPr>
    </w:p>
    <w:p w:rsidR="004B6A3C" w:rsidRPr="000E5E92" w:rsidRDefault="00D34D2A" w:rsidP="00007971">
      <w:pPr>
        <w:spacing w:after="0"/>
        <w:jc w:val="both"/>
        <w:rPr>
          <w:rFonts w:ascii="Arial" w:hAnsi="Arial" w:cs="Arial"/>
          <w:sz w:val="20"/>
          <w:szCs w:val="20"/>
          <w:highlight w:val="black"/>
        </w:rPr>
      </w:pPr>
      <w:r w:rsidRPr="00D34D2A">
        <w:rPr>
          <w:rFonts w:ascii="Arial" w:hAnsi="Arial" w:cs="Arial"/>
          <w:sz w:val="20"/>
          <w:szCs w:val="20"/>
        </w:rPr>
        <w:tab/>
      </w:r>
    </w:p>
    <w:p w:rsidR="004B6A3C" w:rsidRDefault="004B6A3C" w:rsidP="004B6A3C">
      <w:pPr>
        <w:pStyle w:val="Prrafodelista"/>
        <w:spacing w:after="0"/>
        <w:ind w:left="792"/>
        <w:jc w:val="both"/>
        <w:rPr>
          <w:rFonts w:ascii="Arial" w:hAnsi="Arial" w:cs="Arial"/>
          <w:sz w:val="20"/>
          <w:szCs w:val="20"/>
        </w:rPr>
      </w:pPr>
    </w:p>
    <w:p w:rsidR="004B6A3C" w:rsidRDefault="004B6A3C" w:rsidP="004B6A3C">
      <w:pPr>
        <w:pStyle w:val="Prrafodelista"/>
        <w:spacing w:after="0"/>
        <w:ind w:left="792"/>
        <w:jc w:val="both"/>
        <w:rPr>
          <w:rFonts w:ascii="Arial" w:hAnsi="Arial" w:cs="Arial"/>
          <w:sz w:val="20"/>
          <w:szCs w:val="20"/>
        </w:rPr>
      </w:pPr>
    </w:p>
    <w:p w:rsidR="004B6A3C" w:rsidRDefault="004B6A3C" w:rsidP="004B6A3C">
      <w:pPr>
        <w:pStyle w:val="Prrafodelista"/>
        <w:spacing w:after="0"/>
        <w:ind w:left="792"/>
        <w:jc w:val="both"/>
        <w:rPr>
          <w:rFonts w:ascii="Arial" w:hAnsi="Arial" w:cs="Arial"/>
          <w:sz w:val="20"/>
          <w:szCs w:val="20"/>
        </w:rPr>
      </w:pPr>
    </w:p>
    <w:p w:rsidR="004B6A3C" w:rsidRPr="00184AB4" w:rsidRDefault="00DA09A5" w:rsidP="004B6A3C">
      <w:pPr>
        <w:pStyle w:val="Ttulo1"/>
        <w:numPr>
          <w:ilvl w:val="0"/>
          <w:numId w:val="5"/>
        </w:numPr>
        <w:shd w:val="clear" w:color="auto" w:fill="0C0C0C"/>
        <w:jc w:val="both"/>
        <w:rPr>
          <w:caps/>
          <w:sz w:val="24"/>
          <w:szCs w:val="24"/>
          <w:highlight w:val="black"/>
          <w:lang w:val="es-PE"/>
        </w:rPr>
      </w:pPr>
      <w:bookmarkStart w:id="1" w:name="_Toc230216627"/>
      <w:r>
        <w:rPr>
          <w:caps/>
          <w:sz w:val="24"/>
          <w:szCs w:val="24"/>
          <w:highlight w:val="black"/>
          <w:lang w:val="es-PE"/>
        </w:rPr>
        <w:t>FUNDAMENTOS TEÓRICOS</w:t>
      </w:r>
      <w:bookmarkEnd w:id="1"/>
    </w:p>
    <w:p w:rsidR="004B6A3C" w:rsidRDefault="004B6A3C" w:rsidP="004B6A3C">
      <w:pPr>
        <w:spacing w:after="0"/>
        <w:jc w:val="both"/>
        <w:rPr>
          <w:rFonts w:ascii="Arial" w:hAnsi="Arial" w:cs="Arial"/>
          <w:b/>
          <w:sz w:val="20"/>
          <w:szCs w:val="20"/>
          <w:lang w:val="es-PE"/>
        </w:rPr>
      </w:pPr>
    </w:p>
    <w:p w:rsidR="004B6A3C" w:rsidRPr="000E5E92" w:rsidRDefault="007A3751" w:rsidP="004B6A3C">
      <w:pPr>
        <w:pStyle w:val="Prrafodelista"/>
        <w:numPr>
          <w:ilvl w:val="1"/>
          <w:numId w:val="5"/>
        </w:numPr>
        <w:spacing w:after="0"/>
        <w:jc w:val="both"/>
        <w:rPr>
          <w:rFonts w:ascii="Arial" w:hAnsi="Arial" w:cs="Arial"/>
          <w:b/>
          <w:sz w:val="20"/>
          <w:szCs w:val="20"/>
          <w:u w:val="single"/>
        </w:rPr>
      </w:pPr>
      <w:r>
        <w:rPr>
          <w:rFonts w:ascii="Arial" w:hAnsi="Arial" w:cs="Arial"/>
          <w:b/>
          <w:sz w:val="20"/>
          <w:szCs w:val="20"/>
          <w:u w:val="single"/>
        </w:rPr>
        <w:t>EJB</w:t>
      </w:r>
    </w:p>
    <w:p w:rsidR="004B6A3C" w:rsidRPr="001A2A1C" w:rsidRDefault="004B6A3C" w:rsidP="001A2A1C">
      <w:pPr>
        <w:pStyle w:val="Prrafodelista"/>
        <w:spacing w:after="0" w:line="240" w:lineRule="auto"/>
        <w:ind w:left="1416" w:hanging="624"/>
        <w:jc w:val="both"/>
        <w:rPr>
          <w:rFonts w:ascii="Arial" w:hAnsi="Arial" w:cs="Arial"/>
          <w:sz w:val="20"/>
          <w:szCs w:val="20"/>
        </w:rPr>
      </w:pPr>
      <w:r>
        <w:rPr>
          <w:rFonts w:ascii="Arial" w:hAnsi="Arial" w:cs="Arial"/>
          <w:sz w:val="20"/>
          <w:szCs w:val="20"/>
        </w:rPr>
        <w:t xml:space="preserve"> </w:t>
      </w:r>
    </w:p>
    <w:p w:rsidR="00007971" w:rsidRPr="00D34D2A" w:rsidRDefault="007A3751" w:rsidP="00007971">
      <w:pPr>
        <w:pStyle w:val="Prrafodelista"/>
        <w:spacing w:after="0" w:line="240" w:lineRule="auto"/>
        <w:ind w:left="792"/>
        <w:jc w:val="both"/>
        <w:rPr>
          <w:rFonts w:ascii="Arial" w:hAnsi="Arial" w:cs="Arial"/>
          <w:sz w:val="20"/>
          <w:szCs w:val="20"/>
        </w:rPr>
      </w:pPr>
      <w:r w:rsidRPr="001A2A1C">
        <w:rPr>
          <w:rFonts w:ascii="Arial" w:hAnsi="Arial" w:cs="Arial"/>
          <w:sz w:val="20"/>
          <w:szCs w:val="20"/>
        </w:rPr>
        <w:t>Enterprise JavaBeans (EJB) es una arquitectura de componentes de servidor que simplifica el proceso de construcción de aplicaciones de componentes empresariales distribuidos en Java. Por lo tanto los EJB son componentes software que se ejecutan en el lado del servidor en aplicaciones multicapa.</w:t>
      </w:r>
      <w:r w:rsidR="00007971">
        <w:rPr>
          <w:rFonts w:ascii="Arial" w:hAnsi="Arial" w:cs="Arial"/>
          <w:sz w:val="20"/>
          <w:szCs w:val="20"/>
        </w:rPr>
        <w:t xml:space="preserve"> </w:t>
      </w:r>
      <w:r w:rsidR="00007971" w:rsidRPr="00D34D2A">
        <w:rPr>
          <w:rFonts w:ascii="Arial" w:hAnsi="Arial" w:cs="Arial"/>
          <w:sz w:val="20"/>
          <w:szCs w:val="20"/>
        </w:rPr>
        <w:t>Los Enterprise Java Beans (EJB) es código Java del lado del Servidor. Normalmente tienen la lógica de negocio de nuestra aplicación, y por lo tanto cubren el rol de la capa de servicio de nuestras aplicaciones Java.</w:t>
      </w:r>
    </w:p>
    <w:p w:rsidR="007A3751" w:rsidRPr="001A2A1C" w:rsidRDefault="007A3751" w:rsidP="001A2A1C">
      <w:pPr>
        <w:pStyle w:val="Prrafodelista"/>
        <w:spacing w:after="0" w:line="240" w:lineRule="auto"/>
        <w:ind w:left="792"/>
        <w:jc w:val="both"/>
        <w:rPr>
          <w:rFonts w:ascii="Arial" w:hAnsi="Arial" w:cs="Arial"/>
          <w:sz w:val="20"/>
          <w:szCs w:val="20"/>
        </w:rPr>
      </w:pPr>
    </w:p>
    <w:p w:rsidR="007A3751" w:rsidRPr="001A2A1C" w:rsidRDefault="007A3751" w:rsidP="001A2A1C">
      <w:pPr>
        <w:pStyle w:val="Prrafodelista"/>
        <w:spacing w:after="0" w:line="240" w:lineRule="auto"/>
        <w:ind w:left="792"/>
        <w:jc w:val="both"/>
        <w:rPr>
          <w:rFonts w:ascii="Arial" w:hAnsi="Arial" w:cs="Arial"/>
          <w:sz w:val="20"/>
          <w:szCs w:val="20"/>
        </w:rPr>
      </w:pPr>
      <w:r w:rsidRPr="001A2A1C">
        <w:rPr>
          <w:rFonts w:ascii="Arial" w:hAnsi="Arial" w:cs="Arial"/>
          <w:sz w:val="20"/>
          <w:szCs w:val="20"/>
        </w:rPr>
        <w:t xml:space="preserve">Mediante la construcción de </w:t>
      </w:r>
      <w:r w:rsidR="001271BE" w:rsidRPr="001A2A1C">
        <w:rPr>
          <w:rFonts w:ascii="Arial" w:hAnsi="Arial" w:cs="Arial"/>
          <w:sz w:val="20"/>
          <w:szCs w:val="20"/>
        </w:rPr>
        <w:t xml:space="preserve">estos </w:t>
      </w:r>
      <w:r w:rsidRPr="001A2A1C">
        <w:rPr>
          <w:rFonts w:ascii="Arial" w:hAnsi="Arial" w:cs="Arial"/>
          <w:sz w:val="20"/>
          <w:szCs w:val="20"/>
        </w:rPr>
        <w:t>componentes es posible escribir aplicaciones escalables, fiables y seguras sin escribir código de infraestructura, y ante la existencia de esta infraestructura permite un desarrollo más rápido de la parte servidor.</w:t>
      </w:r>
    </w:p>
    <w:p w:rsidR="007A3751" w:rsidRPr="001A2A1C" w:rsidRDefault="007A3751" w:rsidP="001A2A1C">
      <w:pPr>
        <w:pStyle w:val="Prrafodelista"/>
        <w:spacing w:after="0" w:line="240" w:lineRule="auto"/>
        <w:ind w:left="792"/>
        <w:jc w:val="both"/>
        <w:rPr>
          <w:rFonts w:ascii="Arial" w:hAnsi="Arial" w:cs="Arial"/>
          <w:sz w:val="20"/>
          <w:szCs w:val="20"/>
        </w:rPr>
      </w:pPr>
    </w:p>
    <w:p w:rsidR="007A3751" w:rsidRPr="001A2A1C" w:rsidRDefault="007A3751" w:rsidP="001A2A1C">
      <w:pPr>
        <w:pStyle w:val="Prrafodelista"/>
        <w:spacing w:after="0" w:line="240" w:lineRule="auto"/>
        <w:ind w:left="792"/>
        <w:jc w:val="both"/>
        <w:rPr>
          <w:rFonts w:ascii="Arial" w:hAnsi="Arial" w:cs="Arial"/>
          <w:sz w:val="20"/>
          <w:szCs w:val="20"/>
        </w:rPr>
      </w:pPr>
      <w:r w:rsidRPr="001A2A1C">
        <w:rPr>
          <w:rFonts w:ascii="Arial" w:hAnsi="Arial" w:cs="Arial"/>
          <w:sz w:val="20"/>
          <w:szCs w:val="20"/>
        </w:rPr>
        <w:t xml:space="preserve">Y es que debido también a que son componentes, permite </w:t>
      </w:r>
      <w:r w:rsidR="001271BE" w:rsidRPr="001A2A1C">
        <w:rPr>
          <w:rFonts w:ascii="Arial" w:hAnsi="Arial" w:cs="Arial"/>
          <w:sz w:val="20"/>
          <w:szCs w:val="20"/>
        </w:rPr>
        <w:t xml:space="preserve">el desarrollo de </w:t>
      </w:r>
      <w:r w:rsidRPr="001A2A1C">
        <w:rPr>
          <w:rFonts w:ascii="Arial" w:hAnsi="Arial" w:cs="Arial"/>
          <w:sz w:val="20"/>
          <w:szCs w:val="20"/>
        </w:rPr>
        <w:t xml:space="preserve">aplicaciones portables entre distintas plataformas y servidores de aplicaciones. </w:t>
      </w:r>
    </w:p>
    <w:p w:rsidR="001271BE" w:rsidRPr="001A2A1C" w:rsidRDefault="001271BE" w:rsidP="001A2A1C">
      <w:pPr>
        <w:pStyle w:val="Prrafodelista"/>
        <w:spacing w:after="0" w:line="240" w:lineRule="auto"/>
        <w:ind w:left="792"/>
        <w:jc w:val="both"/>
        <w:rPr>
          <w:rFonts w:ascii="Arial" w:hAnsi="Arial" w:cs="Arial"/>
          <w:sz w:val="20"/>
          <w:szCs w:val="20"/>
        </w:rPr>
      </w:pPr>
    </w:p>
    <w:p w:rsidR="001271BE" w:rsidRPr="001A2A1C" w:rsidRDefault="001271BE" w:rsidP="001A2A1C">
      <w:pPr>
        <w:pStyle w:val="Prrafodelista"/>
        <w:spacing w:after="0" w:line="240" w:lineRule="auto"/>
        <w:ind w:left="792"/>
        <w:jc w:val="both"/>
        <w:rPr>
          <w:rFonts w:ascii="Arial" w:hAnsi="Arial" w:cs="Arial"/>
          <w:sz w:val="20"/>
          <w:szCs w:val="20"/>
        </w:rPr>
      </w:pPr>
      <w:r w:rsidRPr="001A2A1C">
        <w:rPr>
          <w:rFonts w:ascii="Arial" w:hAnsi="Arial" w:cs="Arial"/>
          <w:sz w:val="20"/>
          <w:szCs w:val="20"/>
        </w:rPr>
        <w:t xml:space="preserve">A su vez, el lado cliente de los EJB </w:t>
      </w:r>
      <w:r w:rsidR="00BD36A3" w:rsidRPr="001A2A1C">
        <w:rPr>
          <w:rFonts w:ascii="Arial" w:hAnsi="Arial" w:cs="Arial"/>
          <w:sz w:val="20"/>
          <w:szCs w:val="20"/>
        </w:rPr>
        <w:t>debe</w:t>
      </w:r>
      <w:r w:rsidRPr="001A2A1C">
        <w:rPr>
          <w:rFonts w:ascii="Arial" w:hAnsi="Arial" w:cs="Arial"/>
          <w:sz w:val="20"/>
          <w:szCs w:val="20"/>
        </w:rPr>
        <w:t xml:space="preserve"> acceder a él a través de una interfaz que esconde los detalles de la implementación del componente solicitado, el cual implementará los procesos de negocio, los accesos a datos, etc. </w:t>
      </w:r>
    </w:p>
    <w:p w:rsidR="00BD36A3" w:rsidRPr="001A2A1C" w:rsidRDefault="00BD36A3" w:rsidP="001A2A1C">
      <w:pPr>
        <w:pStyle w:val="Prrafodelista"/>
        <w:spacing w:after="0" w:line="240" w:lineRule="auto"/>
        <w:ind w:left="792"/>
        <w:jc w:val="both"/>
        <w:rPr>
          <w:rFonts w:ascii="Arial" w:hAnsi="Arial" w:cs="Arial"/>
          <w:sz w:val="20"/>
          <w:szCs w:val="20"/>
        </w:rPr>
      </w:pPr>
    </w:p>
    <w:p w:rsidR="001A2A1C" w:rsidRDefault="001A2A1C" w:rsidP="001A2A1C">
      <w:pPr>
        <w:pStyle w:val="Prrafodelista"/>
        <w:spacing w:after="0" w:line="240" w:lineRule="auto"/>
        <w:ind w:left="792"/>
        <w:jc w:val="both"/>
        <w:rPr>
          <w:rFonts w:ascii="Arial" w:hAnsi="Arial" w:cs="Arial"/>
          <w:sz w:val="20"/>
          <w:szCs w:val="20"/>
        </w:rPr>
      </w:pPr>
    </w:p>
    <w:p w:rsidR="007A0B8D" w:rsidRPr="001A2A1C" w:rsidRDefault="007A0B8D" w:rsidP="007A0B8D">
      <w:pPr>
        <w:pStyle w:val="Prrafodelista"/>
        <w:spacing w:after="0" w:line="240" w:lineRule="auto"/>
        <w:ind w:left="792"/>
        <w:jc w:val="both"/>
        <w:rPr>
          <w:rFonts w:ascii="Arial" w:hAnsi="Arial" w:cs="Arial"/>
          <w:sz w:val="20"/>
          <w:szCs w:val="20"/>
        </w:rPr>
      </w:pPr>
      <w:r w:rsidRPr="001A2A1C">
        <w:rPr>
          <w:rFonts w:ascii="Arial" w:hAnsi="Arial" w:cs="Arial"/>
          <w:sz w:val="20"/>
          <w:szCs w:val="20"/>
        </w:rPr>
        <w:t xml:space="preserve">Un componente </w:t>
      </w:r>
      <w:r>
        <w:rPr>
          <w:rFonts w:ascii="Arial" w:hAnsi="Arial" w:cs="Arial"/>
          <w:sz w:val="20"/>
          <w:szCs w:val="20"/>
        </w:rPr>
        <w:t xml:space="preserve">se puede ver </w:t>
      </w:r>
      <w:r w:rsidRPr="001A2A1C">
        <w:rPr>
          <w:rFonts w:ascii="Arial" w:hAnsi="Arial" w:cs="Arial"/>
          <w:sz w:val="20"/>
          <w:szCs w:val="20"/>
        </w:rPr>
        <w:t xml:space="preserve">como un objeto tradicional con un conjunto de servicios adicionales soportados en tiempo de ejecución por el contenedor de componentes. El contenedor de componentes se denomina contenedor EJB y es algo así como el sistema operativo en el que éstos residen. </w:t>
      </w:r>
      <w:r>
        <w:rPr>
          <w:rFonts w:ascii="Arial" w:hAnsi="Arial" w:cs="Arial"/>
          <w:sz w:val="20"/>
          <w:szCs w:val="20"/>
        </w:rPr>
        <w:t>E</w:t>
      </w:r>
      <w:r w:rsidRPr="001A2A1C">
        <w:rPr>
          <w:rFonts w:ascii="Arial" w:hAnsi="Arial" w:cs="Arial"/>
          <w:sz w:val="20"/>
          <w:szCs w:val="20"/>
        </w:rPr>
        <w:t>n Java existe un modelo de programación de objetos remotos denominado RMI. Con RMI es posible enviar peticiones a objetos que están ejecutándose en otra máquina virtual Java. Podemos ver un componente EJB como un objeto remoto RMI que reside en un contenedor EJB que le proporciona un conjunto de servicios adicionales.</w:t>
      </w:r>
    </w:p>
    <w:p w:rsidR="007A0B8D" w:rsidRDefault="007A0B8D" w:rsidP="001A2A1C">
      <w:pPr>
        <w:pStyle w:val="Prrafodelista"/>
        <w:spacing w:after="0" w:line="240" w:lineRule="auto"/>
        <w:ind w:left="792"/>
        <w:jc w:val="both"/>
        <w:rPr>
          <w:rFonts w:ascii="Arial" w:hAnsi="Arial" w:cs="Arial"/>
          <w:sz w:val="20"/>
          <w:szCs w:val="20"/>
        </w:rPr>
      </w:pPr>
    </w:p>
    <w:p w:rsidR="007A0B8D" w:rsidRDefault="001A2A1C" w:rsidP="001A2A1C">
      <w:pPr>
        <w:pStyle w:val="Prrafodelista"/>
        <w:spacing w:after="0" w:line="240" w:lineRule="auto"/>
        <w:ind w:left="792"/>
        <w:jc w:val="both"/>
        <w:rPr>
          <w:rFonts w:ascii="Arial" w:hAnsi="Arial" w:cs="Arial"/>
          <w:sz w:val="20"/>
          <w:szCs w:val="20"/>
        </w:rPr>
      </w:pPr>
      <w:r>
        <w:rPr>
          <w:rFonts w:ascii="Arial" w:hAnsi="Arial" w:cs="Arial"/>
          <w:sz w:val="20"/>
          <w:szCs w:val="20"/>
        </w:rPr>
        <w:t>A diferencia de la</w:t>
      </w:r>
      <w:r w:rsidRPr="001A2A1C">
        <w:rPr>
          <w:rFonts w:ascii="Arial" w:hAnsi="Arial" w:cs="Arial"/>
          <w:sz w:val="20"/>
          <w:szCs w:val="20"/>
        </w:rPr>
        <w:t xml:space="preserve"> programación orientada a objetos </w:t>
      </w:r>
      <w:r>
        <w:rPr>
          <w:rFonts w:ascii="Arial" w:hAnsi="Arial" w:cs="Arial"/>
          <w:sz w:val="20"/>
          <w:szCs w:val="20"/>
        </w:rPr>
        <w:t xml:space="preserve">en la cual </w:t>
      </w:r>
      <w:r w:rsidRPr="001A2A1C">
        <w:rPr>
          <w:rFonts w:ascii="Arial" w:hAnsi="Arial" w:cs="Arial"/>
          <w:sz w:val="20"/>
          <w:szCs w:val="20"/>
        </w:rPr>
        <w:t>puedes reutilizar clases</w:t>
      </w:r>
      <w:r>
        <w:rPr>
          <w:rFonts w:ascii="Arial" w:hAnsi="Arial" w:cs="Arial"/>
          <w:sz w:val="20"/>
          <w:szCs w:val="20"/>
        </w:rPr>
        <w:t xml:space="preserve">, es que con la infraestructura EJB y el desarrollo de </w:t>
      </w:r>
      <w:r w:rsidRPr="001A2A1C">
        <w:rPr>
          <w:rFonts w:ascii="Arial" w:hAnsi="Arial" w:cs="Arial"/>
          <w:sz w:val="20"/>
          <w:szCs w:val="20"/>
        </w:rPr>
        <w:t xml:space="preserve">componentes </w:t>
      </w:r>
      <w:r>
        <w:rPr>
          <w:rFonts w:ascii="Arial" w:hAnsi="Arial" w:cs="Arial"/>
          <w:sz w:val="20"/>
          <w:szCs w:val="20"/>
        </w:rPr>
        <w:t>hace</w:t>
      </w:r>
      <w:r w:rsidRPr="001A2A1C">
        <w:rPr>
          <w:rFonts w:ascii="Arial" w:hAnsi="Arial" w:cs="Arial"/>
          <w:sz w:val="20"/>
          <w:szCs w:val="20"/>
        </w:rPr>
        <w:t xml:space="preserve"> posible reutilizar </w:t>
      </w:r>
      <w:r>
        <w:rPr>
          <w:rFonts w:ascii="Arial" w:hAnsi="Arial" w:cs="Arial"/>
          <w:sz w:val="20"/>
          <w:szCs w:val="20"/>
        </w:rPr>
        <w:t>u</w:t>
      </w:r>
      <w:r w:rsidRPr="001A2A1C">
        <w:rPr>
          <w:rFonts w:ascii="Arial" w:hAnsi="Arial" w:cs="Arial"/>
          <w:sz w:val="20"/>
          <w:szCs w:val="20"/>
        </w:rPr>
        <w:t xml:space="preserve">n mayor nivel de funcionalidades e incluso es posible modificar estas funcionalidades y adaptarlas a cada entorno de trabajo particular sin tocar el código del componente desarrollado. </w:t>
      </w:r>
    </w:p>
    <w:p w:rsidR="001A2A1C" w:rsidRPr="001A2A1C" w:rsidRDefault="001A2A1C" w:rsidP="001A2A1C">
      <w:pPr>
        <w:pStyle w:val="Prrafodelista"/>
        <w:spacing w:after="0" w:line="240" w:lineRule="auto"/>
        <w:ind w:left="792"/>
        <w:jc w:val="both"/>
        <w:rPr>
          <w:rFonts w:ascii="Arial" w:hAnsi="Arial" w:cs="Arial"/>
          <w:sz w:val="20"/>
          <w:szCs w:val="20"/>
        </w:rPr>
      </w:pPr>
    </w:p>
    <w:p w:rsidR="00BD36A3" w:rsidRDefault="007A0B8D" w:rsidP="001A2A1C">
      <w:pPr>
        <w:pStyle w:val="Prrafodelista"/>
        <w:spacing w:after="0" w:line="240" w:lineRule="auto"/>
        <w:ind w:left="792"/>
        <w:jc w:val="both"/>
        <w:rPr>
          <w:rFonts w:ascii="Arial" w:hAnsi="Arial" w:cs="Arial"/>
          <w:sz w:val="20"/>
          <w:szCs w:val="20"/>
        </w:rPr>
      </w:pPr>
      <w:r>
        <w:rPr>
          <w:rFonts w:ascii="Arial" w:hAnsi="Arial" w:cs="Arial"/>
          <w:sz w:val="20"/>
          <w:szCs w:val="20"/>
        </w:rPr>
        <w:t xml:space="preserve">Ahora mientras se trabaja </w:t>
      </w:r>
      <w:r w:rsidR="001A2A1C" w:rsidRPr="001A2A1C">
        <w:rPr>
          <w:rFonts w:ascii="Arial" w:hAnsi="Arial" w:cs="Arial"/>
          <w:sz w:val="20"/>
          <w:szCs w:val="20"/>
        </w:rPr>
        <w:t xml:space="preserve">con componentes </w:t>
      </w:r>
      <w:r>
        <w:rPr>
          <w:rFonts w:ascii="Arial" w:hAnsi="Arial" w:cs="Arial"/>
          <w:sz w:val="20"/>
          <w:szCs w:val="20"/>
        </w:rPr>
        <w:t xml:space="preserve">se debe </w:t>
      </w:r>
      <w:r w:rsidR="001A2A1C" w:rsidRPr="001A2A1C">
        <w:rPr>
          <w:rFonts w:ascii="Arial" w:hAnsi="Arial" w:cs="Arial"/>
          <w:sz w:val="20"/>
          <w:szCs w:val="20"/>
        </w:rPr>
        <w:t>dedicar tanta atención al despliegue (deployment) del componente como a su desarrollo. Entendemos por despliegue la incorporación del componente a nuestro contenedor EJB y a nuestro entorno de trabajo (bases de datos, arquitectura de la aplicación, etc.). El despliegue se define de forma declarativa, mediante un fichero XML (descriptor del despliegue, deployment descriptor) en el que se definen todas las características del bean.</w:t>
      </w:r>
    </w:p>
    <w:p w:rsidR="004B6A3C" w:rsidRDefault="004B6A3C" w:rsidP="004B6A3C">
      <w:pPr>
        <w:pStyle w:val="Prrafodelista"/>
        <w:spacing w:after="0"/>
        <w:ind w:left="792"/>
        <w:jc w:val="both"/>
        <w:rPr>
          <w:rFonts w:ascii="Arial" w:hAnsi="Arial" w:cs="Arial"/>
          <w:sz w:val="20"/>
          <w:szCs w:val="20"/>
        </w:rPr>
      </w:pPr>
    </w:p>
    <w:p w:rsidR="004B6A3C" w:rsidRPr="007A3751" w:rsidRDefault="003E30EA" w:rsidP="007A3751">
      <w:pPr>
        <w:pStyle w:val="Prrafodelista"/>
        <w:numPr>
          <w:ilvl w:val="1"/>
          <w:numId w:val="5"/>
        </w:numPr>
        <w:spacing w:after="0"/>
        <w:jc w:val="both"/>
        <w:rPr>
          <w:rFonts w:ascii="Arial" w:hAnsi="Arial" w:cs="Arial"/>
          <w:b/>
          <w:sz w:val="20"/>
          <w:szCs w:val="20"/>
          <w:u w:val="single"/>
        </w:rPr>
      </w:pPr>
      <w:r>
        <w:rPr>
          <w:rFonts w:ascii="Arial" w:hAnsi="Arial" w:cs="Arial"/>
          <w:b/>
          <w:sz w:val="20"/>
          <w:szCs w:val="20"/>
          <w:u w:val="single"/>
        </w:rPr>
        <w:t>Contenedor EJB</w:t>
      </w:r>
    </w:p>
    <w:p w:rsidR="007A3751" w:rsidRDefault="007A3751" w:rsidP="007A3751">
      <w:pPr>
        <w:pStyle w:val="Prrafodelista"/>
        <w:spacing w:after="0"/>
        <w:ind w:left="792"/>
        <w:jc w:val="both"/>
        <w:rPr>
          <w:rFonts w:ascii="Arial" w:hAnsi="Arial" w:cs="Arial"/>
          <w:sz w:val="20"/>
          <w:szCs w:val="20"/>
          <w:u w:val="single"/>
        </w:rPr>
      </w:pPr>
    </w:p>
    <w:p w:rsidR="007A3751" w:rsidRDefault="008F1CE9" w:rsidP="007A3751">
      <w:pPr>
        <w:pStyle w:val="Prrafodelista"/>
        <w:spacing w:after="0"/>
        <w:ind w:left="792"/>
        <w:jc w:val="both"/>
        <w:rPr>
          <w:rFonts w:ascii="Arial" w:hAnsi="Arial" w:cs="Arial"/>
          <w:sz w:val="20"/>
          <w:szCs w:val="20"/>
        </w:rPr>
      </w:pPr>
      <w:r w:rsidRPr="008F1CE9">
        <w:rPr>
          <w:rFonts w:ascii="Arial" w:hAnsi="Arial" w:cs="Arial"/>
          <w:sz w:val="20"/>
          <w:szCs w:val="20"/>
        </w:rPr>
        <w:lastRenderedPageBreak/>
        <w:t xml:space="preserve">Como </w:t>
      </w:r>
      <w:r>
        <w:rPr>
          <w:rFonts w:ascii="Arial" w:hAnsi="Arial" w:cs="Arial"/>
          <w:sz w:val="20"/>
          <w:szCs w:val="20"/>
        </w:rPr>
        <w:t>se indicó previamente, es el contenedor de componentes o Enterprise javabeans, todos los componentes desarrollados, el cual funciona a modo de un sistema operativo en el cual se coordina, comunican, invocan los beans servidores con las aplicaciones clientes.</w:t>
      </w:r>
    </w:p>
    <w:p w:rsidR="00D67D66" w:rsidRDefault="00D67D66" w:rsidP="007A3751">
      <w:pPr>
        <w:pStyle w:val="Prrafodelista"/>
        <w:spacing w:after="0"/>
        <w:ind w:left="792"/>
        <w:jc w:val="both"/>
        <w:rPr>
          <w:rFonts w:ascii="Arial" w:hAnsi="Arial" w:cs="Arial"/>
          <w:sz w:val="20"/>
          <w:szCs w:val="20"/>
        </w:rPr>
      </w:pPr>
    </w:p>
    <w:p w:rsidR="00D67D66" w:rsidRPr="00D67D66" w:rsidRDefault="00D67D66" w:rsidP="00D67D66">
      <w:pPr>
        <w:pStyle w:val="Prrafodelista"/>
        <w:spacing w:after="0"/>
        <w:ind w:left="792"/>
        <w:jc w:val="both"/>
        <w:rPr>
          <w:rFonts w:ascii="Arial" w:hAnsi="Arial" w:cs="Arial"/>
          <w:sz w:val="20"/>
          <w:szCs w:val="20"/>
        </w:rPr>
      </w:pPr>
      <w:r w:rsidRPr="00D67D66">
        <w:rPr>
          <w:rFonts w:ascii="Arial" w:hAnsi="Arial" w:cs="Arial"/>
          <w:sz w:val="20"/>
          <w:szCs w:val="20"/>
        </w:rPr>
        <w:t>El contenedor EJB es un programa Java que corre en el servidor y que contiene todas las clases y objetos necesarios para el correcto funcionamiento de los enterprise beans.</w:t>
      </w:r>
    </w:p>
    <w:p w:rsidR="00D67D66" w:rsidRPr="00D67D66" w:rsidRDefault="00D67D66" w:rsidP="00D67D66">
      <w:pPr>
        <w:pStyle w:val="Prrafodelista"/>
        <w:spacing w:after="0"/>
        <w:ind w:left="792"/>
        <w:jc w:val="both"/>
        <w:rPr>
          <w:rFonts w:ascii="Arial" w:hAnsi="Arial" w:cs="Arial"/>
          <w:sz w:val="20"/>
          <w:szCs w:val="20"/>
        </w:rPr>
      </w:pPr>
    </w:p>
    <w:p w:rsidR="00D67D66" w:rsidRPr="00D67D66" w:rsidRDefault="00D67D66" w:rsidP="00D67D66">
      <w:pPr>
        <w:spacing w:after="0" w:line="240" w:lineRule="auto"/>
        <w:jc w:val="center"/>
        <w:rPr>
          <w:rFonts w:ascii="Arial" w:eastAsia="Times New Roman" w:hAnsi="Arial" w:cs="Arial"/>
          <w:color w:val="000000"/>
          <w:sz w:val="27"/>
          <w:szCs w:val="27"/>
          <w:lang w:val="es-PE" w:eastAsia="es-PE"/>
        </w:rPr>
      </w:pPr>
      <w:r w:rsidRPr="00D67D66">
        <w:rPr>
          <w:rFonts w:ascii="Arial" w:eastAsia="Times New Roman" w:hAnsi="Arial" w:cs="Arial"/>
          <w:noProof/>
          <w:color w:val="000000"/>
          <w:sz w:val="27"/>
          <w:szCs w:val="27"/>
          <w:lang w:val="es-PE" w:eastAsia="es-PE"/>
        </w:rPr>
        <w:drawing>
          <wp:inline distT="0" distB="0" distL="0" distR="0">
            <wp:extent cx="4857115" cy="1899920"/>
            <wp:effectExtent l="0" t="0" r="635" b="5080"/>
            <wp:docPr id="10" name="Imagen 10" descr="http://www.jtech.ua.es/j2ee/2003-2004/abierto-j2ee-2003-2004/ejb/imagenes/arquitecturaE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tech.ua.es/j2ee/2003-2004/abierto-j2ee-2003-2004/ejb/imagenes/arquitecturaEJ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115" cy="1899920"/>
                    </a:xfrm>
                    <a:prstGeom prst="rect">
                      <a:avLst/>
                    </a:prstGeom>
                    <a:noFill/>
                    <a:ln>
                      <a:noFill/>
                    </a:ln>
                  </pic:spPr>
                </pic:pic>
              </a:graphicData>
            </a:graphic>
          </wp:inline>
        </w:drawing>
      </w:r>
    </w:p>
    <w:p w:rsidR="00D67D66" w:rsidRPr="00D67D66" w:rsidRDefault="00D67D66" w:rsidP="00D67D66">
      <w:pPr>
        <w:spacing w:after="0" w:line="240" w:lineRule="auto"/>
        <w:ind w:left="2268" w:right="49" w:hanging="1417"/>
        <w:jc w:val="center"/>
        <w:rPr>
          <w:rFonts w:ascii="Arial" w:eastAsia="Times New Roman" w:hAnsi="Arial" w:cs="Arial"/>
          <w:i/>
          <w:iCs/>
          <w:color w:val="000000"/>
          <w:sz w:val="19"/>
          <w:szCs w:val="19"/>
          <w:lang w:val="es-PE" w:eastAsia="es-PE"/>
        </w:rPr>
      </w:pPr>
      <w:r>
        <w:rPr>
          <w:rFonts w:ascii="Arial" w:eastAsia="Times New Roman" w:hAnsi="Arial" w:cs="Arial"/>
          <w:i/>
          <w:iCs/>
          <w:color w:val="000000"/>
          <w:sz w:val="19"/>
          <w:szCs w:val="19"/>
          <w:lang w:val="es-PE" w:eastAsia="es-PE"/>
        </w:rPr>
        <w:t>Figura 1</w:t>
      </w:r>
      <w:r w:rsidRPr="00D67D66">
        <w:rPr>
          <w:rFonts w:ascii="Arial" w:eastAsia="Times New Roman" w:hAnsi="Arial" w:cs="Arial"/>
          <w:i/>
          <w:iCs/>
          <w:color w:val="000000"/>
          <w:sz w:val="19"/>
          <w:szCs w:val="19"/>
          <w:lang w:val="es-PE" w:eastAsia="es-PE"/>
        </w:rPr>
        <w:t xml:space="preserve">: </w:t>
      </w:r>
      <w:r>
        <w:rPr>
          <w:rFonts w:ascii="Arial" w:eastAsia="Times New Roman" w:hAnsi="Arial" w:cs="Arial"/>
          <w:i/>
          <w:iCs/>
          <w:color w:val="000000"/>
          <w:sz w:val="19"/>
          <w:szCs w:val="19"/>
          <w:lang w:val="es-PE" w:eastAsia="es-PE"/>
        </w:rPr>
        <w:t>R</w:t>
      </w:r>
      <w:r w:rsidRPr="00D67D66">
        <w:rPr>
          <w:rFonts w:ascii="Arial" w:eastAsia="Times New Roman" w:hAnsi="Arial" w:cs="Arial"/>
          <w:i/>
          <w:iCs/>
          <w:color w:val="000000"/>
          <w:sz w:val="19"/>
          <w:szCs w:val="19"/>
          <w:lang w:val="es-PE" w:eastAsia="es-PE"/>
        </w:rPr>
        <w:t>epresentación de alto nivel del funcionamiento de los enterprise beans.</w:t>
      </w:r>
    </w:p>
    <w:p w:rsidR="00D67D66" w:rsidRDefault="00D67D66" w:rsidP="00D67D66">
      <w:pPr>
        <w:pStyle w:val="Prrafodelista"/>
        <w:spacing w:after="0" w:line="240" w:lineRule="auto"/>
        <w:ind w:left="792"/>
        <w:jc w:val="both"/>
        <w:rPr>
          <w:rFonts w:ascii="Arial" w:hAnsi="Arial" w:cs="Arial"/>
          <w:sz w:val="20"/>
          <w:szCs w:val="20"/>
        </w:rPr>
      </w:pPr>
    </w:p>
    <w:p w:rsidR="00D67D66" w:rsidRDefault="00D67D66" w:rsidP="00D67D66">
      <w:pPr>
        <w:pStyle w:val="Prrafodelista"/>
        <w:spacing w:after="0" w:line="240" w:lineRule="auto"/>
        <w:ind w:left="792"/>
        <w:jc w:val="both"/>
        <w:rPr>
          <w:rFonts w:ascii="Arial" w:hAnsi="Arial" w:cs="Arial"/>
          <w:sz w:val="20"/>
          <w:szCs w:val="20"/>
        </w:rPr>
      </w:pPr>
    </w:p>
    <w:p w:rsidR="00D67D66" w:rsidRDefault="00D67D66" w:rsidP="00D67D66">
      <w:pPr>
        <w:pStyle w:val="Prrafodelista"/>
        <w:spacing w:after="0"/>
        <w:ind w:left="792"/>
        <w:jc w:val="both"/>
        <w:rPr>
          <w:rFonts w:ascii="Arial" w:hAnsi="Arial" w:cs="Arial"/>
          <w:sz w:val="20"/>
          <w:szCs w:val="20"/>
        </w:rPr>
      </w:pPr>
      <w:r w:rsidRPr="00D67D66">
        <w:rPr>
          <w:rFonts w:ascii="Arial" w:hAnsi="Arial" w:cs="Arial"/>
          <w:sz w:val="20"/>
          <w:szCs w:val="20"/>
        </w:rPr>
        <w:t xml:space="preserve">En la figura </w:t>
      </w:r>
      <w:r>
        <w:rPr>
          <w:rFonts w:ascii="Arial" w:hAnsi="Arial" w:cs="Arial"/>
          <w:sz w:val="20"/>
          <w:szCs w:val="20"/>
        </w:rPr>
        <w:t xml:space="preserve">se puede </w:t>
      </w:r>
      <w:r w:rsidRPr="00D67D66">
        <w:rPr>
          <w:rFonts w:ascii="Arial" w:hAnsi="Arial" w:cs="Arial"/>
          <w:sz w:val="20"/>
          <w:szCs w:val="20"/>
        </w:rPr>
        <w:t xml:space="preserve">ver una representación de muy alto nivel del funcionamiento básico de los enterprise beans. En primer lugar, el cliente realiza peticiones al bean y el servidor que contiene el bean </w:t>
      </w:r>
      <w:r w:rsidR="00EC30A6" w:rsidRPr="00D67D66">
        <w:rPr>
          <w:rFonts w:ascii="Arial" w:hAnsi="Arial" w:cs="Arial"/>
          <w:sz w:val="20"/>
          <w:szCs w:val="20"/>
        </w:rPr>
        <w:t>está</w:t>
      </w:r>
      <w:r w:rsidRPr="00D67D66">
        <w:rPr>
          <w:rFonts w:ascii="Arial" w:hAnsi="Arial" w:cs="Arial"/>
          <w:sz w:val="20"/>
          <w:szCs w:val="20"/>
        </w:rPr>
        <w:t xml:space="preserve"> ejecutándose en máquinas virtuales Java distintas. Incluso pueden estar en distintos hosts. Otra cosa a resaltar es que el cliente nunca se comunica directamente con el enterprise bean, sino que el contenedor EJB proporciona un EJBObject que hace de interfaz. Cualquier petición del cliente (una llamada a un método de negocio del enterprise bean) se debe hacer a través del objeto EJB, el cual solicita al contenedor EJB una serie de servicios y se comunica con el enterprise bean. Por último, el bean realiza las peticiones correspondientes a la base de datos</w:t>
      </w:r>
      <w:r w:rsidR="00EC30A6">
        <w:rPr>
          <w:rFonts w:ascii="Arial" w:hAnsi="Arial" w:cs="Arial"/>
          <w:sz w:val="20"/>
          <w:szCs w:val="20"/>
        </w:rPr>
        <w:t>.</w:t>
      </w:r>
    </w:p>
    <w:p w:rsidR="00D67D66" w:rsidRDefault="00D67D66" w:rsidP="00D67D66">
      <w:pPr>
        <w:pStyle w:val="Prrafodelista"/>
        <w:spacing w:after="0"/>
        <w:ind w:left="792"/>
        <w:jc w:val="both"/>
        <w:rPr>
          <w:rFonts w:ascii="Arial" w:hAnsi="Arial" w:cs="Arial"/>
          <w:sz w:val="20"/>
          <w:szCs w:val="20"/>
        </w:rPr>
      </w:pPr>
    </w:p>
    <w:p w:rsidR="00D67D66" w:rsidRPr="00D67D66" w:rsidRDefault="00D67D66" w:rsidP="00D67D66">
      <w:pPr>
        <w:pStyle w:val="Prrafodelista"/>
        <w:spacing w:after="0"/>
        <w:ind w:left="792"/>
        <w:jc w:val="both"/>
        <w:rPr>
          <w:rFonts w:ascii="Arial" w:hAnsi="Arial" w:cs="Arial"/>
          <w:sz w:val="20"/>
          <w:szCs w:val="20"/>
        </w:rPr>
      </w:pPr>
      <w:r w:rsidRPr="00D67D66">
        <w:rPr>
          <w:rFonts w:ascii="Arial" w:hAnsi="Arial" w:cs="Arial"/>
          <w:sz w:val="20"/>
          <w:szCs w:val="20"/>
        </w:rPr>
        <w:t>El contenedor EJB se preocupa de cuestiones como:</w:t>
      </w:r>
    </w:p>
    <w:p w:rsidR="00D67D66" w:rsidRPr="00D67D66" w:rsidRDefault="00EC30A6" w:rsidP="00EC30A6">
      <w:pPr>
        <w:pStyle w:val="Prrafodelista"/>
        <w:numPr>
          <w:ilvl w:val="0"/>
          <w:numId w:val="36"/>
        </w:numPr>
        <w:spacing w:after="0"/>
        <w:jc w:val="both"/>
        <w:rPr>
          <w:rFonts w:ascii="Arial" w:hAnsi="Arial" w:cs="Arial"/>
          <w:sz w:val="20"/>
          <w:szCs w:val="20"/>
        </w:rPr>
      </w:pPr>
      <w:r>
        <w:rPr>
          <w:rFonts w:ascii="Arial" w:hAnsi="Arial" w:cs="Arial"/>
          <w:sz w:val="20"/>
          <w:szCs w:val="20"/>
        </w:rPr>
        <w:t>El cliente tiene permiso para llamar al método</w:t>
      </w:r>
    </w:p>
    <w:p w:rsidR="00D67D66" w:rsidRPr="00D67D66" w:rsidRDefault="00EC30A6" w:rsidP="00EC30A6">
      <w:pPr>
        <w:pStyle w:val="Prrafodelista"/>
        <w:numPr>
          <w:ilvl w:val="0"/>
          <w:numId w:val="36"/>
        </w:numPr>
        <w:spacing w:after="0"/>
        <w:jc w:val="both"/>
        <w:rPr>
          <w:rFonts w:ascii="Arial" w:hAnsi="Arial" w:cs="Arial"/>
          <w:sz w:val="20"/>
          <w:szCs w:val="20"/>
        </w:rPr>
      </w:pPr>
      <w:r>
        <w:rPr>
          <w:rFonts w:ascii="Arial" w:hAnsi="Arial" w:cs="Arial"/>
          <w:sz w:val="20"/>
          <w:szCs w:val="20"/>
        </w:rPr>
        <w:t>A</w:t>
      </w:r>
      <w:r w:rsidR="00D67D66" w:rsidRPr="00D67D66">
        <w:rPr>
          <w:rFonts w:ascii="Arial" w:hAnsi="Arial" w:cs="Arial"/>
          <w:sz w:val="20"/>
          <w:szCs w:val="20"/>
        </w:rPr>
        <w:t>brir la transacción al comienzo de la llamada y cerrarla al terminar.</w:t>
      </w:r>
    </w:p>
    <w:p w:rsidR="00D67D66" w:rsidRDefault="00EC30A6" w:rsidP="00EC30A6">
      <w:pPr>
        <w:pStyle w:val="Prrafodelista"/>
        <w:numPr>
          <w:ilvl w:val="0"/>
          <w:numId w:val="36"/>
        </w:numPr>
        <w:spacing w:after="0"/>
        <w:jc w:val="both"/>
        <w:rPr>
          <w:rFonts w:ascii="Arial" w:hAnsi="Arial" w:cs="Arial"/>
          <w:sz w:val="20"/>
          <w:szCs w:val="20"/>
        </w:rPr>
      </w:pPr>
      <w:r>
        <w:rPr>
          <w:rFonts w:ascii="Arial" w:hAnsi="Arial" w:cs="Arial"/>
          <w:sz w:val="20"/>
          <w:szCs w:val="20"/>
        </w:rPr>
        <w:t>R</w:t>
      </w:r>
      <w:r w:rsidR="00D67D66" w:rsidRPr="00D67D66">
        <w:rPr>
          <w:rFonts w:ascii="Arial" w:hAnsi="Arial" w:cs="Arial"/>
          <w:sz w:val="20"/>
          <w:szCs w:val="20"/>
        </w:rPr>
        <w:t>efrescar el bean con los datos de la base de datos</w:t>
      </w:r>
      <w:r>
        <w:rPr>
          <w:rFonts w:ascii="Arial" w:hAnsi="Arial" w:cs="Arial"/>
          <w:sz w:val="20"/>
          <w:szCs w:val="20"/>
        </w:rPr>
        <w:t>.</w:t>
      </w:r>
    </w:p>
    <w:p w:rsidR="007A3751" w:rsidRPr="007A3751" w:rsidRDefault="007A3751" w:rsidP="007A3751">
      <w:pPr>
        <w:pStyle w:val="Prrafodelista"/>
        <w:spacing w:after="0"/>
        <w:ind w:left="792"/>
        <w:jc w:val="both"/>
        <w:rPr>
          <w:rFonts w:ascii="Arial" w:hAnsi="Arial" w:cs="Arial"/>
          <w:sz w:val="20"/>
          <w:szCs w:val="20"/>
          <w:u w:val="single"/>
        </w:rPr>
      </w:pPr>
    </w:p>
    <w:p w:rsidR="00D2058E" w:rsidRDefault="00D2058E" w:rsidP="007A3751">
      <w:pPr>
        <w:pStyle w:val="Prrafodelista"/>
        <w:numPr>
          <w:ilvl w:val="1"/>
          <w:numId w:val="5"/>
        </w:numPr>
        <w:spacing w:after="0"/>
        <w:jc w:val="both"/>
        <w:rPr>
          <w:rFonts w:ascii="Arial" w:hAnsi="Arial" w:cs="Arial"/>
          <w:b/>
          <w:sz w:val="20"/>
          <w:szCs w:val="20"/>
          <w:u w:val="single"/>
        </w:rPr>
      </w:pPr>
      <w:r>
        <w:rPr>
          <w:rFonts w:ascii="Arial" w:hAnsi="Arial" w:cs="Arial"/>
          <w:b/>
          <w:sz w:val="20"/>
          <w:szCs w:val="20"/>
          <w:u w:val="single"/>
        </w:rPr>
        <w:t>Estructura de un EJB</w:t>
      </w:r>
    </w:p>
    <w:p w:rsidR="00D2058E" w:rsidRDefault="00D2058E" w:rsidP="00D2058E">
      <w:pPr>
        <w:pStyle w:val="Prrafodelista"/>
        <w:spacing w:after="0"/>
        <w:ind w:left="792"/>
        <w:jc w:val="both"/>
        <w:rPr>
          <w:rFonts w:ascii="Arial" w:hAnsi="Arial" w:cs="Arial"/>
          <w:b/>
          <w:sz w:val="20"/>
          <w:szCs w:val="20"/>
          <w:u w:val="single"/>
        </w:rPr>
      </w:pPr>
    </w:p>
    <w:p w:rsidR="00C75E92" w:rsidRDefault="00C75E92" w:rsidP="00C75E92">
      <w:pPr>
        <w:pStyle w:val="Prrafodelista"/>
        <w:spacing w:after="0"/>
        <w:ind w:left="792"/>
        <w:jc w:val="both"/>
        <w:rPr>
          <w:rFonts w:ascii="Arial" w:hAnsi="Arial" w:cs="Arial"/>
          <w:sz w:val="20"/>
          <w:szCs w:val="20"/>
        </w:rPr>
      </w:pPr>
      <w:r w:rsidRPr="00C75E92">
        <w:rPr>
          <w:rFonts w:ascii="Arial" w:hAnsi="Arial" w:cs="Arial"/>
          <w:sz w:val="20"/>
          <w:szCs w:val="20"/>
        </w:rPr>
        <w:t>Un EJB no es una sola clase, sino un</w:t>
      </w:r>
      <w:r>
        <w:rPr>
          <w:rFonts w:ascii="Arial" w:hAnsi="Arial" w:cs="Arial"/>
          <w:sz w:val="20"/>
          <w:szCs w:val="20"/>
        </w:rPr>
        <w:t xml:space="preserve"> </w:t>
      </w:r>
      <w:r w:rsidRPr="00C75E92">
        <w:rPr>
          <w:rFonts w:ascii="Arial" w:hAnsi="Arial" w:cs="Arial"/>
          <w:sz w:val="20"/>
          <w:szCs w:val="20"/>
        </w:rPr>
        <w:t>conjunto de clases, interfaces y recursos:</w:t>
      </w:r>
    </w:p>
    <w:p w:rsidR="00C75E92" w:rsidRDefault="00C75E92" w:rsidP="00C75E92">
      <w:pPr>
        <w:pStyle w:val="Prrafodelista"/>
        <w:spacing w:after="0"/>
        <w:ind w:left="792"/>
        <w:jc w:val="both"/>
        <w:rPr>
          <w:rFonts w:ascii="Arial" w:hAnsi="Arial" w:cs="Arial"/>
          <w:sz w:val="20"/>
          <w:szCs w:val="20"/>
        </w:rPr>
      </w:pPr>
    </w:p>
    <w:p w:rsidR="00C75E92" w:rsidRPr="00FE3200" w:rsidRDefault="00FE3200" w:rsidP="00FE3200">
      <w:pPr>
        <w:pStyle w:val="Prrafodelista"/>
        <w:numPr>
          <w:ilvl w:val="2"/>
          <w:numId w:val="5"/>
        </w:numPr>
        <w:spacing w:after="0"/>
        <w:jc w:val="both"/>
        <w:rPr>
          <w:rFonts w:ascii="Arial" w:hAnsi="Arial" w:cs="Arial"/>
          <w:b/>
          <w:sz w:val="20"/>
          <w:szCs w:val="20"/>
          <w:u w:val="single"/>
        </w:rPr>
      </w:pPr>
      <w:r w:rsidRPr="00FE3200">
        <w:rPr>
          <w:rFonts w:ascii="Arial" w:hAnsi="Arial" w:cs="Arial"/>
          <w:b/>
          <w:sz w:val="20"/>
          <w:szCs w:val="20"/>
          <w:u w:val="single"/>
        </w:rPr>
        <w:t xml:space="preserve"> El bean de empresa o bean de negocio</w:t>
      </w:r>
    </w:p>
    <w:p w:rsidR="00FE3200" w:rsidRDefault="00FE3200" w:rsidP="00FE3200">
      <w:pPr>
        <w:pStyle w:val="Prrafodelista"/>
        <w:spacing w:after="0"/>
        <w:ind w:left="1224"/>
        <w:jc w:val="both"/>
        <w:rPr>
          <w:rFonts w:ascii="Arial" w:hAnsi="Arial" w:cs="Arial"/>
          <w:sz w:val="20"/>
          <w:szCs w:val="20"/>
        </w:rPr>
      </w:pPr>
    </w:p>
    <w:p w:rsidR="00FE3200" w:rsidRDefault="00FE3200" w:rsidP="00FE3200">
      <w:pPr>
        <w:pStyle w:val="Prrafodelista"/>
        <w:spacing w:after="0"/>
        <w:ind w:left="1224"/>
        <w:jc w:val="both"/>
        <w:rPr>
          <w:rFonts w:ascii="Arial" w:hAnsi="Arial" w:cs="Arial"/>
          <w:sz w:val="20"/>
          <w:szCs w:val="20"/>
        </w:rPr>
      </w:pPr>
      <w:r w:rsidRPr="00FE3200">
        <w:rPr>
          <w:rFonts w:ascii="Arial" w:hAnsi="Arial" w:cs="Arial"/>
          <w:sz w:val="20"/>
          <w:szCs w:val="20"/>
        </w:rPr>
        <w:t>Se trata de implementación en sí del objeto</w:t>
      </w:r>
      <w:r>
        <w:rPr>
          <w:rFonts w:ascii="Arial" w:hAnsi="Arial" w:cs="Arial"/>
          <w:sz w:val="20"/>
          <w:szCs w:val="20"/>
        </w:rPr>
        <w:t xml:space="preserve"> </w:t>
      </w:r>
      <w:r w:rsidRPr="00FE3200">
        <w:rPr>
          <w:rFonts w:ascii="Arial" w:hAnsi="Arial" w:cs="Arial"/>
          <w:sz w:val="20"/>
          <w:szCs w:val="20"/>
        </w:rPr>
        <w:t>distribuido</w:t>
      </w:r>
      <w:r>
        <w:rPr>
          <w:rFonts w:ascii="Arial" w:hAnsi="Arial" w:cs="Arial"/>
          <w:sz w:val="20"/>
          <w:szCs w:val="20"/>
        </w:rPr>
        <w:t>, d</w:t>
      </w:r>
      <w:r w:rsidRPr="00FE3200">
        <w:rPr>
          <w:rFonts w:ascii="Arial" w:hAnsi="Arial" w:cs="Arial"/>
          <w:sz w:val="20"/>
          <w:szCs w:val="20"/>
        </w:rPr>
        <w:t>ependiendo del tipo de EJB</w:t>
      </w:r>
      <w:r>
        <w:rPr>
          <w:rFonts w:ascii="Arial" w:hAnsi="Arial" w:cs="Arial"/>
          <w:sz w:val="20"/>
          <w:szCs w:val="20"/>
        </w:rPr>
        <w:t xml:space="preserve"> podemos especificar el tipo de bean:</w:t>
      </w:r>
    </w:p>
    <w:p w:rsidR="00FE3200" w:rsidRPr="00FE3200" w:rsidRDefault="00FE3200" w:rsidP="00FE3200">
      <w:pPr>
        <w:pStyle w:val="Prrafodelista"/>
        <w:spacing w:after="0"/>
        <w:ind w:left="1224"/>
        <w:jc w:val="both"/>
        <w:rPr>
          <w:rFonts w:ascii="Arial" w:hAnsi="Arial" w:cs="Arial"/>
          <w:sz w:val="20"/>
          <w:szCs w:val="20"/>
        </w:rPr>
      </w:pPr>
    </w:p>
    <w:p w:rsidR="00FE3200" w:rsidRPr="00FE3200" w:rsidRDefault="00FE3200" w:rsidP="00790A2D">
      <w:pPr>
        <w:pStyle w:val="Prrafodelista"/>
        <w:numPr>
          <w:ilvl w:val="0"/>
          <w:numId w:val="40"/>
        </w:numPr>
        <w:spacing w:after="0"/>
        <w:jc w:val="both"/>
        <w:rPr>
          <w:rFonts w:ascii="Arial" w:hAnsi="Arial" w:cs="Arial"/>
          <w:sz w:val="20"/>
          <w:szCs w:val="20"/>
        </w:rPr>
      </w:pPr>
      <w:r w:rsidRPr="00FE3200">
        <w:rPr>
          <w:rFonts w:ascii="Arial" w:hAnsi="Arial" w:cs="Arial"/>
          <w:sz w:val="20"/>
          <w:szCs w:val="20"/>
        </w:rPr>
        <w:t>Implementación de reglas de negocio en el caso de</w:t>
      </w:r>
      <w:r>
        <w:rPr>
          <w:rFonts w:ascii="Arial" w:hAnsi="Arial" w:cs="Arial"/>
          <w:sz w:val="20"/>
          <w:szCs w:val="20"/>
        </w:rPr>
        <w:t xml:space="preserve"> </w:t>
      </w:r>
      <w:r w:rsidRPr="00FE3200">
        <w:rPr>
          <w:rFonts w:ascii="Arial" w:hAnsi="Arial" w:cs="Arial"/>
          <w:sz w:val="20"/>
          <w:szCs w:val="20"/>
        </w:rPr>
        <w:t>EJBs de sesión.</w:t>
      </w:r>
    </w:p>
    <w:p w:rsidR="00FE3200" w:rsidRPr="00FE3200" w:rsidRDefault="00FE3200" w:rsidP="00FE3200">
      <w:pPr>
        <w:pStyle w:val="Prrafodelista"/>
        <w:numPr>
          <w:ilvl w:val="0"/>
          <w:numId w:val="40"/>
        </w:numPr>
        <w:spacing w:after="0"/>
        <w:jc w:val="both"/>
        <w:rPr>
          <w:rFonts w:ascii="Arial" w:hAnsi="Arial" w:cs="Arial"/>
          <w:sz w:val="20"/>
          <w:szCs w:val="20"/>
        </w:rPr>
      </w:pPr>
      <w:r w:rsidRPr="00FE3200">
        <w:rPr>
          <w:rFonts w:ascii="Arial" w:hAnsi="Arial" w:cs="Arial"/>
          <w:sz w:val="20"/>
          <w:szCs w:val="20"/>
        </w:rPr>
        <w:t>Lógica de persistencia en el caso de los Entity EJBs.</w:t>
      </w:r>
    </w:p>
    <w:p w:rsidR="00FE3200" w:rsidRPr="00FE3200" w:rsidRDefault="00FE3200" w:rsidP="00FE3200">
      <w:pPr>
        <w:pStyle w:val="Prrafodelista"/>
        <w:numPr>
          <w:ilvl w:val="0"/>
          <w:numId w:val="40"/>
        </w:numPr>
        <w:spacing w:after="0"/>
        <w:jc w:val="both"/>
        <w:rPr>
          <w:rFonts w:ascii="Arial" w:hAnsi="Arial" w:cs="Arial"/>
          <w:sz w:val="20"/>
          <w:szCs w:val="20"/>
        </w:rPr>
      </w:pPr>
      <w:r>
        <w:rPr>
          <w:rFonts w:ascii="Arial" w:hAnsi="Arial" w:cs="Arial"/>
          <w:sz w:val="20"/>
          <w:szCs w:val="20"/>
        </w:rPr>
        <w:t>Lógica de negocio, bean orientado</w:t>
      </w:r>
      <w:r w:rsidRPr="00FE3200">
        <w:rPr>
          <w:rFonts w:ascii="Arial" w:hAnsi="Arial" w:cs="Arial"/>
          <w:sz w:val="20"/>
          <w:szCs w:val="20"/>
        </w:rPr>
        <w:t xml:space="preserve"> a mensajes.</w:t>
      </w:r>
    </w:p>
    <w:p w:rsidR="00FE3200" w:rsidRDefault="00FE3200" w:rsidP="00FE3200">
      <w:pPr>
        <w:pStyle w:val="Prrafodelista"/>
        <w:spacing w:after="0"/>
        <w:ind w:left="1944"/>
        <w:jc w:val="both"/>
        <w:rPr>
          <w:rFonts w:ascii="Arial" w:hAnsi="Arial" w:cs="Arial"/>
          <w:sz w:val="20"/>
          <w:szCs w:val="20"/>
        </w:rPr>
      </w:pPr>
    </w:p>
    <w:p w:rsidR="00FE3200" w:rsidRDefault="00E02D49" w:rsidP="00FE3200">
      <w:pPr>
        <w:pStyle w:val="Prrafodelista"/>
        <w:numPr>
          <w:ilvl w:val="2"/>
          <w:numId w:val="5"/>
        </w:numPr>
        <w:spacing w:after="0"/>
        <w:jc w:val="both"/>
        <w:rPr>
          <w:rFonts w:ascii="Arial" w:hAnsi="Arial" w:cs="Arial"/>
          <w:b/>
          <w:sz w:val="20"/>
          <w:szCs w:val="20"/>
          <w:u w:val="single"/>
        </w:rPr>
      </w:pPr>
      <w:r w:rsidRPr="00E02D49">
        <w:rPr>
          <w:rFonts w:ascii="Arial" w:hAnsi="Arial" w:cs="Arial"/>
          <w:b/>
          <w:sz w:val="20"/>
          <w:szCs w:val="20"/>
          <w:u w:val="single"/>
        </w:rPr>
        <w:t xml:space="preserve"> El EJB Object</w:t>
      </w:r>
    </w:p>
    <w:p w:rsidR="00E02D49" w:rsidRDefault="00E02D49" w:rsidP="00E02D49">
      <w:pPr>
        <w:pStyle w:val="Prrafodelista"/>
        <w:spacing w:after="0"/>
        <w:ind w:left="1224"/>
        <w:jc w:val="both"/>
        <w:rPr>
          <w:rFonts w:ascii="Arial" w:hAnsi="Arial" w:cs="Arial"/>
          <w:b/>
          <w:sz w:val="20"/>
          <w:szCs w:val="20"/>
          <w:u w:val="single"/>
        </w:rPr>
      </w:pPr>
    </w:p>
    <w:p w:rsidR="00E02D49" w:rsidRDefault="00E02D49" w:rsidP="00E02D49">
      <w:pPr>
        <w:pStyle w:val="Prrafodelista"/>
        <w:spacing w:after="0"/>
        <w:ind w:left="1224"/>
        <w:jc w:val="both"/>
        <w:rPr>
          <w:rFonts w:ascii="Arial" w:hAnsi="Arial" w:cs="Arial"/>
          <w:sz w:val="20"/>
          <w:szCs w:val="20"/>
        </w:rPr>
      </w:pPr>
      <w:r w:rsidRPr="00E02D49">
        <w:rPr>
          <w:rFonts w:ascii="Arial" w:hAnsi="Arial" w:cs="Arial"/>
          <w:sz w:val="20"/>
          <w:szCs w:val="20"/>
        </w:rPr>
        <w:t>Representa la capa de indirección que intercepta</w:t>
      </w:r>
      <w:r>
        <w:rPr>
          <w:rFonts w:ascii="Arial" w:hAnsi="Arial" w:cs="Arial"/>
          <w:sz w:val="20"/>
          <w:szCs w:val="20"/>
        </w:rPr>
        <w:t xml:space="preserve"> </w:t>
      </w:r>
      <w:r w:rsidRPr="00E02D49">
        <w:rPr>
          <w:rFonts w:ascii="Arial" w:hAnsi="Arial" w:cs="Arial"/>
          <w:sz w:val="20"/>
          <w:szCs w:val="20"/>
        </w:rPr>
        <w:t>las invocaciones remotas al EJB y gestiona los</w:t>
      </w:r>
      <w:r>
        <w:rPr>
          <w:rFonts w:ascii="Arial" w:hAnsi="Arial" w:cs="Arial"/>
          <w:sz w:val="20"/>
          <w:szCs w:val="20"/>
        </w:rPr>
        <w:t xml:space="preserve"> </w:t>
      </w:r>
      <w:r w:rsidRPr="00E02D49">
        <w:rPr>
          <w:rFonts w:ascii="Arial" w:hAnsi="Arial" w:cs="Arial"/>
          <w:sz w:val="20"/>
          <w:szCs w:val="20"/>
        </w:rPr>
        <w:t>servicios implícitos del contenedor de EJB</w:t>
      </w:r>
      <w:r>
        <w:rPr>
          <w:rFonts w:ascii="Arial" w:hAnsi="Arial" w:cs="Arial"/>
          <w:sz w:val="20"/>
          <w:szCs w:val="20"/>
        </w:rPr>
        <w:t xml:space="preserve">s, funciona como un objeto inteligente que </w:t>
      </w:r>
      <w:r w:rsidRPr="00E02D49">
        <w:rPr>
          <w:rFonts w:ascii="Arial" w:hAnsi="Arial" w:cs="Arial"/>
          <w:sz w:val="20"/>
          <w:szCs w:val="20"/>
        </w:rPr>
        <w:t>implementa la lógica</w:t>
      </w:r>
      <w:r>
        <w:rPr>
          <w:rFonts w:ascii="Arial" w:hAnsi="Arial" w:cs="Arial"/>
          <w:sz w:val="20"/>
          <w:szCs w:val="20"/>
        </w:rPr>
        <w:t xml:space="preserve"> </w:t>
      </w:r>
      <w:r w:rsidRPr="00E02D49">
        <w:rPr>
          <w:rFonts w:ascii="Arial" w:hAnsi="Arial" w:cs="Arial"/>
          <w:sz w:val="20"/>
          <w:szCs w:val="20"/>
        </w:rPr>
        <w:t>intermedia que el contenedor de EJBs requiere</w:t>
      </w:r>
      <w:r>
        <w:rPr>
          <w:rFonts w:ascii="Arial" w:hAnsi="Arial" w:cs="Arial"/>
          <w:sz w:val="20"/>
          <w:szCs w:val="20"/>
        </w:rPr>
        <w:t xml:space="preserve"> </w:t>
      </w:r>
      <w:r w:rsidRPr="00E02D49">
        <w:rPr>
          <w:rFonts w:ascii="Arial" w:hAnsi="Arial" w:cs="Arial"/>
          <w:sz w:val="20"/>
          <w:szCs w:val="20"/>
        </w:rPr>
        <w:t>antes de que una invocación a método sea</w:t>
      </w:r>
      <w:r>
        <w:rPr>
          <w:rFonts w:ascii="Arial" w:hAnsi="Arial" w:cs="Arial"/>
          <w:sz w:val="20"/>
          <w:szCs w:val="20"/>
        </w:rPr>
        <w:t xml:space="preserve"> </w:t>
      </w:r>
      <w:r w:rsidRPr="00E02D49">
        <w:rPr>
          <w:rFonts w:ascii="Arial" w:hAnsi="Arial" w:cs="Arial"/>
          <w:sz w:val="20"/>
          <w:szCs w:val="20"/>
        </w:rPr>
        <w:t>servida por el bean de negocio.</w:t>
      </w:r>
    </w:p>
    <w:p w:rsidR="00E02D49" w:rsidRDefault="00E02D49" w:rsidP="00E02D49">
      <w:pPr>
        <w:pStyle w:val="Prrafodelista"/>
        <w:spacing w:after="0"/>
        <w:ind w:left="1224"/>
        <w:jc w:val="both"/>
        <w:rPr>
          <w:rFonts w:ascii="Arial" w:hAnsi="Arial" w:cs="Arial"/>
          <w:sz w:val="20"/>
          <w:szCs w:val="20"/>
        </w:rPr>
      </w:pPr>
    </w:p>
    <w:p w:rsidR="00430295" w:rsidRDefault="00430295" w:rsidP="00E02D49">
      <w:pPr>
        <w:pStyle w:val="Prrafodelista"/>
        <w:spacing w:after="0"/>
        <w:ind w:left="1224"/>
        <w:jc w:val="both"/>
        <w:rPr>
          <w:noProof/>
          <w:lang w:val="es-PE" w:eastAsia="es-PE"/>
        </w:rPr>
      </w:pPr>
    </w:p>
    <w:p w:rsidR="00E02D49" w:rsidRPr="00E02D49" w:rsidRDefault="00E02D49" w:rsidP="00430295">
      <w:pPr>
        <w:pStyle w:val="Prrafodelista"/>
        <w:spacing w:after="0"/>
        <w:ind w:left="1224"/>
        <w:jc w:val="center"/>
        <w:rPr>
          <w:rFonts w:ascii="Arial" w:hAnsi="Arial" w:cs="Arial"/>
          <w:sz w:val="20"/>
          <w:szCs w:val="20"/>
        </w:rPr>
      </w:pPr>
      <w:r>
        <w:rPr>
          <w:noProof/>
          <w:lang w:val="es-PE" w:eastAsia="es-PE"/>
        </w:rPr>
        <w:drawing>
          <wp:inline distT="0" distB="0" distL="0" distR="0" wp14:anchorId="493EC515" wp14:editId="00FFD206">
            <wp:extent cx="4495689" cy="2053179"/>
            <wp:effectExtent l="0" t="0" r="635"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043" t="41787" r="22541" b="16448"/>
                    <a:stretch/>
                  </pic:blipFill>
                  <pic:spPr bwMode="auto">
                    <a:xfrm>
                      <a:off x="0" y="0"/>
                      <a:ext cx="4521624" cy="2065024"/>
                    </a:xfrm>
                    <a:prstGeom prst="rect">
                      <a:avLst/>
                    </a:prstGeom>
                    <a:ln>
                      <a:noFill/>
                    </a:ln>
                    <a:extLst>
                      <a:ext uri="{53640926-AAD7-44D8-BBD7-CCE9431645EC}">
                        <a14:shadowObscured xmlns:a14="http://schemas.microsoft.com/office/drawing/2010/main"/>
                      </a:ext>
                    </a:extLst>
                  </pic:spPr>
                </pic:pic>
              </a:graphicData>
            </a:graphic>
          </wp:inline>
        </w:drawing>
      </w:r>
    </w:p>
    <w:p w:rsidR="00E02D49" w:rsidRPr="00430295" w:rsidRDefault="00430295" w:rsidP="00430295">
      <w:pPr>
        <w:pStyle w:val="Prrafodelista"/>
        <w:spacing w:after="0"/>
        <w:ind w:left="1224"/>
        <w:jc w:val="center"/>
        <w:rPr>
          <w:rFonts w:ascii="Arial" w:hAnsi="Arial" w:cs="Arial"/>
          <w:i/>
          <w:sz w:val="20"/>
          <w:szCs w:val="20"/>
        </w:rPr>
      </w:pPr>
      <w:r w:rsidRPr="00430295">
        <w:rPr>
          <w:rFonts w:ascii="Arial" w:hAnsi="Arial" w:cs="Arial"/>
          <w:i/>
          <w:sz w:val="20"/>
          <w:szCs w:val="20"/>
        </w:rPr>
        <w:t>Figura</w:t>
      </w:r>
      <w:r>
        <w:rPr>
          <w:rFonts w:ascii="Arial" w:hAnsi="Arial" w:cs="Arial"/>
          <w:i/>
          <w:sz w:val="20"/>
          <w:szCs w:val="20"/>
        </w:rPr>
        <w:t xml:space="preserve"> 2: Funcionamiento del EJB Object</w:t>
      </w:r>
    </w:p>
    <w:p w:rsidR="00430295" w:rsidRDefault="00430295" w:rsidP="00E02D49">
      <w:pPr>
        <w:pStyle w:val="Prrafodelista"/>
        <w:spacing w:after="0"/>
        <w:ind w:left="1224"/>
        <w:jc w:val="both"/>
        <w:rPr>
          <w:rFonts w:ascii="Arial" w:hAnsi="Arial" w:cs="Arial"/>
          <w:b/>
          <w:sz w:val="20"/>
          <w:szCs w:val="20"/>
          <w:u w:val="single"/>
        </w:rPr>
      </w:pPr>
    </w:p>
    <w:p w:rsidR="00E02D49" w:rsidRDefault="00430295" w:rsidP="00FE3200">
      <w:pPr>
        <w:pStyle w:val="Prrafodelista"/>
        <w:numPr>
          <w:ilvl w:val="2"/>
          <w:numId w:val="5"/>
        </w:numPr>
        <w:spacing w:after="0"/>
        <w:jc w:val="both"/>
        <w:rPr>
          <w:rFonts w:ascii="Arial" w:hAnsi="Arial" w:cs="Arial"/>
          <w:b/>
          <w:sz w:val="20"/>
          <w:szCs w:val="20"/>
          <w:u w:val="single"/>
        </w:rPr>
      </w:pPr>
      <w:r w:rsidRPr="00430295">
        <w:rPr>
          <w:rFonts w:ascii="Arial" w:hAnsi="Arial" w:cs="Arial"/>
          <w:b/>
          <w:sz w:val="20"/>
          <w:szCs w:val="20"/>
          <w:u w:val="single"/>
        </w:rPr>
        <w:t xml:space="preserve"> Las interfaces Remotas</w:t>
      </w:r>
    </w:p>
    <w:p w:rsidR="00430295" w:rsidRDefault="00430295" w:rsidP="00430295">
      <w:pPr>
        <w:pStyle w:val="Prrafodelista"/>
        <w:spacing w:after="0"/>
        <w:ind w:left="1224"/>
        <w:jc w:val="both"/>
        <w:rPr>
          <w:rFonts w:ascii="Arial" w:hAnsi="Arial" w:cs="Arial"/>
          <w:b/>
          <w:sz w:val="20"/>
          <w:szCs w:val="20"/>
          <w:u w:val="single"/>
        </w:rPr>
      </w:pPr>
    </w:p>
    <w:p w:rsidR="005B7A5A" w:rsidRPr="005B7A5A" w:rsidRDefault="005B7A5A" w:rsidP="005B7A5A">
      <w:pPr>
        <w:pStyle w:val="Prrafodelista"/>
        <w:spacing w:after="0"/>
        <w:ind w:left="1224"/>
        <w:jc w:val="both"/>
        <w:rPr>
          <w:rFonts w:ascii="Arial" w:hAnsi="Arial" w:cs="Arial"/>
          <w:sz w:val="20"/>
          <w:szCs w:val="20"/>
        </w:rPr>
      </w:pPr>
      <w:r w:rsidRPr="005B7A5A">
        <w:rPr>
          <w:rFonts w:ascii="Arial" w:hAnsi="Arial" w:cs="Arial"/>
          <w:sz w:val="20"/>
          <w:szCs w:val="20"/>
        </w:rPr>
        <w:t>Son los contratos entre el cliente del EJB y el</w:t>
      </w:r>
      <w:r>
        <w:rPr>
          <w:rFonts w:ascii="Arial" w:hAnsi="Arial" w:cs="Arial"/>
          <w:sz w:val="20"/>
          <w:szCs w:val="20"/>
        </w:rPr>
        <w:t xml:space="preserve"> </w:t>
      </w:r>
      <w:r w:rsidRPr="005B7A5A">
        <w:rPr>
          <w:rFonts w:ascii="Arial" w:hAnsi="Arial" w:cs="Arial"/>
          <w:sz w:val="20"/>
          <w:szCs w:val="20"/>
        </w:rPr>
        <w:t>bean de negocio.</w:t>
      </w:r>
      <w:r>
        <w:rPr>
          <w:rFonts w:ascii="Arial" w:hAnsi="Arial" w:cs="Arial"/>
          <w:sz w:val="20"/>
          <w:szCs w:val="20"/>
        </w:rPr>
        <w:t xml:space="preserve"> </w:t>
      </w:r>
      <w:r w:rsidRPr="005B7A5A">
        <w:rPr>
          <w:rFonts w:ascii="Arial" w:hAnsi="Arial" w:cs="Arial"/>
          <w:sz w:val="20"/>
          <w:szCs w:val="20"/>
        </w:rPr>
        <w:t>Están sujetas a la especificación y deben cumplir</w:t>
      </w:r>
      <w:r>
        <w:rPr>
          <w:rFonts w:ascii="Arial" w:hAnsi="Arial" w:cs="Arial"/>
          <w:sz w:val="20"/>
          <w:szCs w:val="20"/>
        </w:rPr>
        <w:t xml:space="preserve"> ciertas reglas. </w:t>
      </w:r>
      <w:r w:rsidRPr="005B7A5A">
        <w:rPr>
          <w:rFonts w:ascii="Arial" w:hAnsi="Arial" w:cs="Arial"/>
          <w:sz w:val="20"/>
          <w:szCs w:val="20"/>
        </w:rPr>
        <w:t>En la interfaz remota se publican todos los</w:t>
      </w:r>
      <w:r>
        <w:rPr>
          <w:rFonts w:ascii="Arial" w:hAnsi="Arial" w:cs="Arial"/>
          <w:sz w:val="20"/>
          <w:szCs w:val="20"/>
        </w:rPr>
        <w:t xml:space="preserve"> </w:t>
      </w:r>
      <w:r w:rsidRPr="005B7A5A">
        <w:rPr>
          <w:rFonts w:ascii="Arial" w:hAnsi="Arial" w:cs="Arial"/>
          <w:sz w:val="20"/>
          <w:szCs w:val="20"/>
        </w:rPr>
        <w:t>métodos del bean de negocio que se quieran</w:t>
      </w:r>
      <w:r>
        <w:rPr>
          <w:rFonts w:ascii="Arial" w:hAnsi="Arial" w:cs="Arial"/>
          <w:sz w:val="20"/>
          <w:szCs w:val="20"/>
        </w:rPr>
        <w:t xml:space="preserve"> </w:t>
      </w:r>
      <w:r w:rsidRPr="005B7A5A">
        <w:rPr>
          <w:rFonts w:ascii="Arial" w:hAnsi="Arial" w:cs="Arial"/>
          <w:sz w:val="20"/>
          <w:szCs w:val="20"/>
        </w:rPr>
        <w:t>invocar remotamente.</w:t>
      </w:r>
    </w:p>
    <w:p w:rsidR="00430295" w:rsidRPr="00430295" w:rsidRDefault="005B7A5A" w:rsidP="005B7A5A">
      <w:pPr>
        <w:pStyle w:val="Prrafodelista"/>
        <w:spacing w:after="0"/>
        <w:ind w:left="1224"/>
        <w:jc w:val="both"/>
        <w:rPr>
          <w:rFonts w:ascii="Arial" w:hAnsi="Arial" w:cs="Arial"/>
          <w:sz w:val="20"/>
          <w:szCs w:val="20"/>
        </w:rPr>
      </w:pPr>
      <w:r w:rsidRPr="005B7A5A">
        <w:rPr>
          <w:rFonts w:ascii="Arial" w:hAnsi="Arial" w:cs="Arial"/>
          <w:sz w:val="20"/>
          <w:szCs w:val="20"/>
        </w:rPr>
        <w:t>La interfaz remota es implementada por el EJB</w:t>
      </w:r>
      <w:r>
        <w:rPr>
          <w:rFonts w:ascii="Arial" w:hAnsi="Arial" w:cs="Arial"/>
          <w:sz w:val="20"/>
          <w:szCs w:val="20"/>
        </w:rPr>
        <w:t xml:space="preserve"> </w:t>
      </w:r>
      <w:r w:rsidRPr="005B7A5A">
        <w:rPr>
          <w:rFonts w:ascii="Arial" w:hAnsi="Arial" w:cs="Arial"/>
          <w:sz w:val="20"/>
          <w:szCs w:val="20"/>
        </w:rPr>
        <w:t>Object, el cual es generado automáticamente por</w:t>
      </w:r>
      <w:r>
        <w:rPr>
          <w:rFonts w:ascii="Arial" w:hAnsi="Arial" w:cs="Arial"/>
          <w:sz w:val="20"/>
          <w:szCs w:val="20"/>
        </w:rPr>
        <w:t xml:space="preserve"> </w:t>
      </w:r>
      <w:r w:rsidRPr="005B7A5A">
        <w:rPr>
          <w:rFonts w:ascii="Arial" w:hAnsi="Arial" w:cs="Arial"/>
          <w:sz w:val="20"/>
          <w:szCs w:val="20"/>
        </w:rPr>
        <w:t>el contenedor de EJBs.</w:t>
      </w:r>
    </w:p>
    <w:p w:rsidR="00430295" w:rsidRDefault="00430295" w:rsidP="00430295">
      <w:pPr>
        <w:pStyle w:val="Prrafodelista"/>
        <w:spacing w:after="0"/>
        <w:ind w:left="1224"/>
        <w:jc w:val="both"/>
        <w:rPr>
          <w:rFonts w:ascii="Arial" w:hAnsi="Arial" w:cs="Arial"/>
          <w:b/>
          <w:sz w:val="20"/>
          <w:szCs w:val="20"/>
          <w:u w:val="single"/>
        </w:rPr>
      </w:pPr>
    </w:p>
    <w:p w:rsidR="00430295" w:rsidRPr="00A24F14" w:rsidRDefault="00A24F14" w:rsidP="00FE3200">
      <w:pPr>
        <w:pStyle w:val="Prrafodelista"/>
        <w:numPr>
          <w:ilvl w:val="2"/>
          <w:numId w:val="5"/>
        </w:numPr>
        <w:spacing w:after="0"/>
        <w:jc w:val="both"/>
        <w:rPr>
          <w:rFonts w:ascii="Arial" w:hAnsi="Arial" w:cs="Arial"/>
          <w:b/>
          <w:sz w:val="20"/>
          <w:szCs w:val="20"/>
          <w:u w:val="single"/>
        </w:rPr>
      </w:pPr>
      <w:r w:rsidRPr="00A24F14">
        <w:rPr>
          <w:rFonts w:ascii="Arial" w:hAnsi="Arial" w:cs="Arial"/>
          <w:b/>
          <w:sz w:val="20"/>
          <w:szCs w:val="20"/>
          <w:u w:val="single"/>
        </w:rPr>
        <w:t xml:space="preserve"> El Objeto Home</w:t>
      </w:r>
    </w:p>
    <w:p w:rsidR="00A24F14" w:rsidRDefault="00A24F14" w:rsidP="00A24F14">
      <w:pPr>
        <w:pStyle w:val="Prrafodelista"/>
        <w:spacing w:after="0"/>
        <w:ind w:left="1224"/>
        <w:jc w:val="both"/>
        <w:rPr>
          <w:rFonts w:ascii="Arial" w:hAnsi="Arial" w:cs="Arial"/>
          <w:b/>
          <w:sz w:val="20"/>
          <w:szCs w:val="20"/>
          <w:u w:val="single"/>
        </w:rPr>
      </w:pPr>
    </w:p>
    <w:p w:rsidR="00A24F14" w:rsidRDefault="00A24F14" w:rsidP="00A24F14">
      <w:pPr>
        <w:pStyle w:val="Prrafodelista"/>
        <w:spacing w:after="0"/>
        <w:ind w:left="1224"/>
        <w:jc w:val="both"/>
        <w:rPr>
          <w:rFonts w:ascii="Arial" w:hAnsi="Arial" w:cs="Arial"/>
          <w:sz w:val="20"/>
          <w:szCs w:val="20"/>
        </w:rPr>
      </w:pPr>
      <w:r w:rsidRPr="00A24F14">
        <w:rPr>
          <w:rFonts w:ascii="Arial" w:hAnsi="Arial" w:cs="Arial"/>
          <w:sz w:val="20"/>
          <w:szCs w:val="20"/>
        </w:rPr>
        <w:t>El cliente no puede instanciar directamente un</w:t>
      </w:r>
      <w:r>
        <w:rPr>
          <w:rFonts w:ascii="Arial" w:hAnsi="Arial" w:cs="Arial"/>
          <w:sz w:val="20"/>
          <w:szCs w:val="20"/>
        </w:rPr>
        <w:t xml:space="preserve"> </w:t>
      </w:r>
      <w:r w:rsidRPr="00A24F14">
        <w:rPr>
          <w:rFonts w:ascii="Arial" w:hAnsi="Arial" w:cs="Arial"/>
          <w:sz w:val="20"/>
          <w:szCs w:val="20"/>
        </w:rPr>
        <w:t>objeto remoto, dado que se encuentran en otra</w:t>
      </w:r>
      <w:r>
        <w:rPr>
          <w:rFonts w:ascii="Arial" w:hAnsi="Arial" w:cs="Arial"/>
          <w:sz w:val="20"/>
          <w:szCs w:val="20"/>
        </w:rPr>
        <w:t xml:space="preserve"> </w:t>
      </w:r>
      <w:r w:rsidRPr="00A24F14">
        <w:rPr>
          <w:rFonts w:ascii="Arial" w:hAnsi="Arial" w:cs="Arial"/>
          <w:sz w:val="20"/>
          <w:szCs w:val="20"/>
        </w:rPr>
        <w:t xml:space="preserve">máquina distinta. </w:t>
      </w:r>
    </w:p>
    <w:p w:rsidR="00A24F14" w:rsidRDefault="00A24F14" w:rsidP="00A24F14">
      <w:pPr>
        <w:pStyle w:val="Prrafodelista"/>
        <w:spacing w:after="0"/>
        <w:ind w:left="1224"/>
        <w:jc w:val="both"/>
        <w:rPr>
          <w:rFonts w:ascii="Arial" w:hAnsi="Arial" w:cs="Arial"/>
          <w:sz w:val="20"/>
          <w:szCs w:val="20"/>
        </w:rPr>
      </w:pPr>
    </w:p>
    <w:p w:rsidR="00A24F14" w:rsidRDefault="00A24F14" w:rsidP="00A24F14">
      <w:pPr>
        <w:pStyle w:val="Prrafodelista"/>
        <w:spacing w:after="0"/>
        <w:ind w:left="1224"/>
        <w:jc w:val="both"/>
        <w:rPr>
          <w:rFonts w:ascii="Arial" w:hAnsi="Arial" w:cs="Arial"/>
          <w:sz w:val="20"/>
          <w:szCs w:val="20"/>
        </w:rPr>
      </w:pPr>
      <w:r w:rsidRPr="00A24F14">
        <w:rPr>
          <w:rFonts w:ascii="Arial" w:hAnsi="Arial" w:cs="Arial"/>
          <w:sz w:val="20"/>
          <w:szCs w:val="20"/>
        </w:rPr>
        <w:t>Debido al principio de transparencia, la ubicación</w:t>
      </w:r>
      <w:r>
        <w:rPr>
          <w:rFonts w:ascii="Arial" w:hAnsi="Arial" w:cs="Arial"/>
          <w:sz w:val="20"/>
          <w:szCs w:val="20"/>
        </w:rPr>
        <w:t xml:space="preserve"> </w:t>
      </w:r>
      <w:r w:rsidRPr="00A24F14">
        <w:rPr>
          <w:rFonts w:ascii="Arial" w:hAnsi="Arial" w:cs="Arial"/>
          <w:sz w:val="20"/>
          <w:szCs w:val="20"/>
        </w:rPr>
        <w:t>del cliente es independiente de la localización del</w:t>
      </w:r>
      <w:r>
        <w:rPr>
          <w:rFonts w:ascii="Arial" w:hAnsi="Arial" w:cs="Arial"/>
          <w:sz w:val="20"/>
          <w:szCs w:val="20"/>
        </w:rPr>
        <w:t xml:space="preserve"> </w:t>
      </w:r>
      <w:r w:rsidRPr="00A24F14">
        <w:rPr>
          <w:rFonts w:ascii="Arial" w:hAnsi="Arial" w:cs="Arial"/>
          <w:sz w:val="20"/>
          <w:szCs w:val="20"/>
        </w:rPr>
        <w:t>objeto remoto.</w:t>
      </w:r>
    </w:p>
    <w:p w:rsidR="00A24F14" w:rsidRDefault="00A24F14" w:rsidP="00A24F14">
      <w:pPr>
        <w:pStyle w:val="Prrafodelista"/>
        <w:spacing w:after="0"/>
        <w:ind w:left="1224"/>
        <w:jc w:val="both"/>
        <w:rPr>
          <w:rFonts w:ascii="Arial" w:hAnsi="Arial" w:cs="Arial"/>
          <w:sz w:val="20"/>
          <w:szCs w:val="20"/>
        </w:rPr>
      </w:pPr>
    </w:p>
    <w:p w:rsidR="00A24F14" w:rsidRPr="00A24F14" w:rsidRDefault="00A24F14" w:rsidP="00A24F14">
      <w:pPr>
        <w:pStyle w:val="Prrafodelista"/>
        <w:spacing w:after="0"/>
        <w:ind w:left="1224"/>
        <w:jc w:val="both"/>
        <w:rPr>
          <w:rFonts w:ascii="Arial" w:hAnsi="Arial" w:cs="Arial"/>
          <w:sz w:val="20"/>
          <w:szCs w:val="20"/>
        </w:rPr>
      </w:pPr>
      <w:r w:rsidRPr="00A24F14">
        <w:rPr>
          <w:rFonts w:ascii="Arial" w:hAnsi="Arial" w:cs="Arial"/>
          <w:sz w:val="20"/>
          <w:szCs w:val="20"/>
        </w:rPr>
        <w:t>Las instancias de EJBs se obtienen por medio de</w:t>
      </w:r>
      <w:r>
        <w:rPr>
          <w:rFonts w:ascii="Arial" w:hAnsi="Arial" w:cs="Arial"/>
          <w:sz w:val="20"/>
          <w:szCs w:val="20"/>
        </w:rPr>
        <w:t xml:space="preserve"> </w:t>
      </w:r>
      <w:r w:rsidRPr="00A24F14">
        <w:rPr>
          <w:rFonts w:ascii="Arial" w:hAnsi="Arial" w:cs="Arial"/>
          <w:sz w:val="20"/>
          <w:szCs w:val="20"/>
        </w:rPr>
        <w:t>factorías de objetos (Patrón de diseño Factory.</w:t>
      </w:r>
      <w:r>
        <w:rPr>
          <w:rFonts w:ascii="Arial" w:hAnsi="Arial" w:cs="Arial"/>
          <w:sz w:val="20"/>
          <w:szCs w:val="20"/>
        </w:rPr>
        <w:t xml:space="preserve"> Esta</w:t>
      </w:r>
      <w:r w:rsidRPr="00A24F14">
        <w:rPr>
          <w:rFonts w:ascii="Arial" w:hAnsi="Arial" w:cs="Arial"/>
          <w:sz w:val="20"/>
          <w:szCs w:val="20"/>
        </w:rPr>
        <w:t xml:space="preserve"> factoría es la responsable de instanciar, buscar</w:t>
      </w:r>
      <w:r>
        <w:rPr>
          <w:rFonts w:ascii="Arial" w:hAnsi="Arial" w:cs="Arial"/>
          <w:sz w:val="20"/>
          <w:szCs w:val="20"/>
        </w:rPr>
        <w:t xml:space="preserve"> </w:t>
      </w:r>
      <w:r w:rsidRPr="00A24F14">
        <w:rPr>
          <w:rFonts w:ascii="Arial" w:hAnsi="Arial" w:cs="Arial"/>
          <w:sz w:val="20"/>
          <w:szCs w:val="20"/>
        </w:rPr>
        <w:t>y destruir los objetos. Él objeto home es la factoría para la obtención</w:t>
      </w:r>
      <w:r>
        <w:rPr>
          <w:rFonts w:ascii="Arial" w:hAnsi="Arial" w:cs="Arial"/>
          <w:sz w:val="20"/>
          <w:szCs w:val="20"/>
        </w:rPr>
        <w:t xml:space="preserve"> </w:t>
      </w:r>
      <w:r w:rsidRPr="00A24F14">
        <w:rPr>
          <w:rFonts w:ascii="Arial" w:hAnsi="Arial" w:cs="Arial"/>
          <w:sz w:val="20"/>
          <w:szCs w:val="20"/>
        </w:rPr>
        <w:t>de referencias a EJBs.</w:t>
      </w:r>
      <w:r w:rsidRPr="00A24F14">
        <w:rPr>
          <w:rFonts w:ascii="Arial" w:hAnsi="Arial" w:cs="Arial"/>
          <w:sz w:val="20"/>
          <w:szCs w:val="20"/>
        </w:rPr>
        <w:cr/>
      </w:r>
    </w:p>
    <w:p w:rsidR="00A24F14" w:rsidRPr="00A24F14" w:rsidRDefault="00A24F14" w:rsidP="00A24F14">
      <w:pPr>
        <w:pStyle w:val="Prrafodelista"/>
        <w:spacing w:after="0"/>
        <w:ind w:left="1224"/>
        <w:jc w:val="both"/>
        <w:rPr>
          <w:rFonts w:ascii="Arial" w:hAnsi="Arial" w:cs="Arial"/>
          <w:sz w:val="20"/>
          <w:szCs w:val="20"/>
        </w:rPr>
      </w:pPr>
      <w:r w:rsidRPr="00A24F14">
        <w:rPr>
          <w:rFonts w:ascii="Arial" w:hAnsi="Arial" w:cs="Arial"/>
          <w:sz w:val="20"/>
          <w:szCs w:val="20"/>
        </w:rPr>
        <w:t>Los objetos home son propios y específicos de cada</w:t>
      </w:r>
      <w:r>
        <w:rPr>
          <w:rFonts w:ascii="Arial" w:hAnsi="Arial" w:cs="Arial"/>
          <w:sz w:val="20"/>
          <w:szCs w:val="20"/>
        </w:rPr>
        <w:t xml:space="preserve"> </w:t>
      </w:r>
      <w:r w:rsidRPr="00A24F14">
        <w:rPr>
          <w:rFonts w:ascii="Arial" w:hAnsi="Arial" w:cs="Arial"/>
          <w:sz w:val="20"/>
          <w:szCs w:val="20"/>
        </w:rPr>
        <w:t>fabricante de contenedores, son autogenerados y</w:t>
      </w:r>
      <w:r>
        <w:rPr>
          <w:rFonts w:ascii="Arial" w:hAnsi="Arial" w:cs="Arial"/>
          <w:sz w:val="20"/>
          <w:szCs w:val="20"/>
        </w:rPr>
        <w:t xml:space="preserve"> </w:t>
      </w:r>
      <w:r w:rsidRPr="00A24F14">
        <w:rPr>
          <w:rFonts w:ascii="Arial" w:hAnsi="Arial" w:cs="Arial"/>
          <w:sz w:val="20"/>
          <w:szCs w:val="20"/>
        </w:rPr>
        <w:t xml:space="preserve">forman parte del contenedor. </w:t>
      </w:r>
    </w:p>
    <w:p w:rsidR="004B07A1" w:rsidRDefault="004B07A1" w:rsidP="00A24F14">
      <w:pPr>
        <w:pStyle w:val="Prrafodelista"/>
        <w:spacing w:after="0"/>
        <w:ind w:left="1224"/>
        <w:jc w:val="both"/>
        <w:rPr>
          <w:rFonts w:ascii="Arial" w:hAnsi="Arial" w:cs="Arial"/>
          <w:sz w:val="20"/>
          <w:szCs w:val="20"/>
        </w:rPr>
      </w:pPr>
    </w:p>
    <w:p w:rsidR="004B07A1" w:rsidRDefault="004B07A1" w:rsidP="00A24F14">
      <w:pPr>
        <w:pStyle w:val="Prrafodelista"/>
        <w:spacing w:after="0"/>
        <w:ind w:left="1224"/>
        <w:jc w:val="both"/>
        <w:rPr>
          <w:noProof/>
          <w:lang w:val="es-PE" w:eastAsia="es-PE"/>
        </w:rPr>
      </w:pPr>
    </w:p>
    <w:p w:rsidR="00A24F14" w:rsidRDefault="004B07A1" w:rsidP="004B07A1">
      <w:pPr>
        <w:pStyle w:val="Prrafodelista"/>
        <w:spacing w:after="0"/>
        <w:ind w:left="1224"/>
        <w:jc w:val="center"/>
        <w:rPr>
          <w:rFonts w:ascii="Arial" w:hAnsi="Arial" w:cs="Arial"/>
          <w:sz w:val="20"/>
          <w:szCs w:val="20"/>
        </w:rPr>
      </w:pPr>
      <w:r>
        <w:rPr>
          <w:noProof/>
          <w:lang w:val="es-PE" w:eastAsia="es-PE"/>
        </w:rPr>
        <w:lastRenderedPageBreak/>
        <w:drawing>
          <wp:inline distT="0" distB="0" distL="0" distR="0" wp14:anchorId="367E2D09" wp14:editId="29853E3B">
            <wp:extent cx="4381994" cy="2306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17" t="48561" r="17882" b="10427"/>
                    <a:stretch/>
                  </pic:blipFill>
                  <pic:spPr bwMode="auto">
                    <a:xfrm>
                      <a:off x="0" y="0"/>
                      <a:ext cx="4397548" cy="2315038"/>
                    </a:xfrm>
                    <a:prstGeom prst="rect">
                      <a:avLst/>
                    </a:prstGeom>
                    <a:ln>
                      <a:noFill/>
                    </a:ln>
                    <a:extLst>
                      <a:ext uri="{53640926-AAD7-44D8-BBD7-CCE9431645EC}">
                        <a14:shadowObscured xmlns:a14="http://schemas.microsoft.com/office/drawing/2010/main"/>
                      </a:ext>
                    </a:extLst>
                  </pic:spPr>
                </pic:pic>
              </a:graphicData>
            </a:graphic>
          </wp:inline>
        </w:drawing>
      </w:r>
      <w:r w:rsidR="00A24F14" w:rsidRPr="00A24F14">
        <w:rPr>
          <w:rFonts w:ascii="Arial" w:hAnsi="Arial" w:cs="Arial"/>
          <w:sz w:val="20"/>
          <w:szCs w:val="20"/>
        </w:rPr>
        <w:cr/>
      </w:r>
      <w:r w:rsidRPr="004B07A1">
        <w:rPr>
          <w:rFonts w:ascii="Arial" w:hAnsi="Arial" w:cs="Arial"/>
          <w:i/>
          <w:sz w:val="20"/>
          <w:szCs w:val="20"/>
        </w:rPr>
        <w:t>Figura 3: Object Home en el Contenedor EJB</w:t>
      </w:r>
    </w:p>
    <w:p w:rsidR="00A24F14" w:rsidRPr="00A24F14" w:rsidRDefault="00A24F14" w:rsidP="00A24F14">
      <w:pPr>
        <w:pStyle w:val="Prrafodelista"/>
        <w:spacing w:after="0"/>
        <w:ind w:left="1224"/>
        <w:jc w:val="both"/>
        <w:rPr>
          <w:rFonts w:ascii="Arial" w:hAnsi="Arial" w:cs="Arial"/>
          <w:sz w:val="20"/>
          <w:szCs w:val="20"/>
        </w:rPr>
      </w:pPr>
    </w:p>
    <w:p w:rsidR="00A24F14" w:rsidRDefault="000B1FD3" w:rsidP="00FE3200">
      <w:pPr>
        <w:pStyle w:val="Prrafodelista"/>
        <w:numPr>
          <w:ilvl w:val="2"/>
          <w:numId w:val="5"/>
        </w:numPr>
        <w:spacing w:after="0"/>
        <w:jc w:val="both"/>
        <w:rPr>
          <w:rFonts w:ascii="Arial" w:hAnsi="Arial" w:cs="Arial"/>
          <w:b/>
          <w:sz w:val="20"/>
          <w:szCs w:val="20"/>
          <w:u w:val="single"/>
        </w:rPr>
      </w:pPr>
      <w:r>
        <w:rPr>
          <w:rFonts w:ascii="Arial" w:hAnsi="Arial" w:cs="Arial"/>
          <w:b/>
          <w:sz w:val="20"/>
          <w:szCs w:val="20"/>
          <w:u w:val="single"/>
        </w:rPr>
        <w:t xml:space="preserve"> Las Interfaces Locales</w:t>
      </w:r>
    </w:p>
    <w:p w:rsidR="000B1FD3" w:rsidRDefault="000B1FD3" w:rsidP="000B1FD3">
      <w:pPr>
        <w:pStyle w:val="Prrafodelista"/>
        <w:spacing w:after="0"/>
        <w:ind w:left="1224"/>
        <w:jc w:val="both"/>
        <w:rPr>
          <w:rFonts w:ascii="Arial" w:hAnsi="Arial" w:cs="Arial"/>
          <w:b/>
          <w:sz w:val="20"/>
          <w:szCs w:val="20"/>
          <w:u w:val="single"/>
        </w:rPr>
      </w:pPr>
    </w:p>
    <w:p w:rsidR="00F713BE" w:rsidRDefault="00F713BE" w:rsidP="00F713BE">
      <w:pPr>
        <w:pStyle w:val="Prrafodelista"/>
        <w:spacing w:after="0"/>
        <w:ind w:left="1224"/>
        <w:jc w:val="both"/>
        <w:rPr>
          <w:rFonts w:ascii="Arial" w:hAnsi="Arial" w:cs="Arial"/>
          <w:sz w:val="20"/>
          <w:szCs w:val="20"/>
        </w:rPr>
      </w:pPr>
      <w:r w:rsidRPr="00F713BE">
        <w:rPr>
          <w:rFonts w:ascii="Arial" w:hAnsi="Arial" w:cs="Arial"/>
          <w:sz w:val="20"/>
          <w:szCs w:val="20"/>
        </w:rPr>
        <w:t>Solventan el problema de la sobrecarga cuando el EJB</w:t>
      </w:r>
      <w:r>
        <w:rPr>
          <w:rFonts w:ascii="Arial" w:hAnsi="Arial" w:cs="Arial"/>
          <w:sz w:val="20"/>
          <w:szCs w:val="20"/>
        </w:rPr>
        <w:t xml:space="preserve"> </w:t>
      </w:r>
      <w:r w:rsidRPr="00F713BE">
        <w:rPr>
          <w:rFonts w:ascii="Arial" w:hAnsi="Arial" w:cs="Arial"/>
          <w:sz w:val="20"/>
          <w:szCs w:val="20"/>
        </w:rPr>
        <w:t>se ejecuta en la propia máquina del cliente.</w:t>
      </w:r>
      <w:r>
        <w:rPr>
          <w:rFonts w:ascii="Arial" w:hAnsi="Arial" w:cs="Arial"/>
          <w:sz w:val="20"/>
          <w:szCs w:val="20"/>
        </w:rPr>
        <w:t xml:space="preserve"> Además p</w:t>
      </w:r>
      <w:r w:rsidRPr="00F713BE">
        <w:rPr>
          <w:rFonts w:ascii="Arial" w:hAnsi="Arial" w:cs="Arial"/>
          <w:sz w:val="20"/>
          <w:szCs w:val="20"/>
        </w:rPr>
        <w:t>ermiten invocar al EJB como si se tratara de un objeto</w:t>
      </w:r>
      <w:r>
        <w:rPr>
          <w:rFonts w:ascii="Arial" w:hAnsi="Arial" w:cs="Arial"/>
          <w:sz w:val="20"/>
          <w:szCs w:val="20"/>
        </w:rPr>
        <w:t xml:space="preserve"> </w:t>
      </w:r>
      <w:r w:rsidRPr="00F713BE">
        <w:rPr>
          <w:rFonts w:ascii="Arial" w:hAnsi="Arial" w:cs="Arial"/>
          <w:sz w:val="20"/>
          <w:szCs w:val="20"/>
        </w:rPr>
        <w:t>local, tratando con un Objeto Local.</w:t>
      </w:r>
    </w:p>
    <w:p w:rsidR="002A36E2" w:rsidRPr="00F713BE" w:rsidRDefault="002A36E2" w:rsidP="00F713BE">
      <w:pPr>
        <w:pStyle w:val="Prrafodelista"/>
        <w:spacing w:after="0"/>
        <w:ind w:left="1224"/>
        <w:jc w:val="both"/>
        <w:rPr>
          <w:rFonts w:ascii="Arial" w:hAnsi="Arial" w:cs="Arial"/>
          <w:sz w:val="20"/>
          <w:szCs w:val="20"/>
        </w:rPr>
      </w:pPr>
    </w:p>
    <w:p w:rsidR="00F713BE" w:rsidRPr="00F713BE" w:rsidRDefault="00F713BE" w:rsidP="00F713BE">
      <w:pPr>
        <w:pStyle w:val="Prrafodelista"/>
        <w:spacing w:after="0"/>
        <w:ind w:left="1224"/>
        <w:jc w:val="both"/>
        <w:rPr>
          <w:rFonts w:ascii="Arial" w:hAnsi="Arial" w:cs="Arial"/>
          <w:sz w:val="20"/>
          <w:szCs w:val="20"/>
        </w:rPr>
      </w:pPr>
      <w:r w:rsidRPr="00F713BE">
        <w:rPr>
          <w:rFonts w:ascii="Arial" w:hAnsi="Arial" w:cs="Arial"/>
          <w:sz w:val="20"/>
          <w:szCs w:val="20"/>
        </w:rPr>
        <w:t>El Objeto Local realiza las tareas de middleware que le</w:t>
      </w:r>
      <w:r w:rsidR="002A36E2">
        <w:rPr>
          <w:rFonts w:ascii="Arial" w:hAnsi="Arial" w:cs="Arial"/>
          <w:sz w:val="20"/>
          <w:szCs w:val="20"/>
        </w:rPr>
        <w:t xml:space="preserve"> </w:t>
      </w:r>
      <w:r w:rsidRPr="00F713BE">
        <w:rPr>
          <w:rFonts w:ascii="Arial" w:hAnsi="Arial" w:cs="Arial"/>
          <w:sz w:val="20"/>
          <w:szCs w:val="20"/>
        </w:rPr>
        <w:t>corresponderían al EJB Object, y luego le cede el</w:t>
      </w:r>
      <w:r w:rsidR="002A36E2">
        <w:rPr>
          <w:rFonts w:ascii="Arial" w:hAnsi="Arial" w:cs="Arial"/>
          <w:sz w:val="20"/>
          <w:szCs w:val="20"/>
        </w:rPr>
        <w:t xml:space="preserve"> control al bean de negocio, de esta forma</w:t>
      </w:r>
      <w:r w:rsidRPr="00F713BE">
        <w:rPr>
          <w:rFonts w:ascii="Arial" w:hAnsi="Arial" w:cs="Arial"/>
          <w:sz w:val="20"/>
          <w:szCs w:val="20"/>
        </w:rPr>
        <w:t>, se evitan las tareas propias a la</w:t>
      </w:r>
      <w:r w:rsidR="002A36E2">
        <w:rPr>
          <w:rFonts w:ascii="Arial" w:hAnsi="Arial" w:cs="Arial"/>
          <w:sz w:val="20"/>
          <w:szCs w:val="20"/>
        </w:rPr>
        <w:t xml:space="preserve"> </w:t>
      </w:r>
      <w:r w:rsidRPr="00F713BE">
        <w:rPr>
          <w:rFonts w:ascii="Arial" w:hAnsi="Arial" w:cs="Arial"/>
          <w:sz w:val="20"/>
          <w:szCs w:val="20"/>
        </w:rPr>
        <w:t>invocación remota (strubs, serialización, etc.).</w:t>
      </w:r>
    </w:p>
    <w:p w:rsidR="000B1FD3" w:rsidRDefault="000B1FD3" w:rsidP="000B1FD3">
      <w:pPr>
        <w:pStyle w:val="Prrafodelista"/>
        <w:spacing w:after="0"/>
        <w:ind w:left="1224"/>
        <w:jc w:val="both"/>
        <w:rPr>
          <w:rFonts w:ascii="Arial" w:hAnsi="Arial" w:cs="Arial"/>
          <w:b/>
          <w:sz w:val="20"/>
          <w:szCs w:val="20"/>
          <w:u w:val="single"/>
        </w:rPr>
      </w:pPr>
    </w:p>
    <w:p w:rsidR="000B1FD3" w:rsidRDefault="000B1FD3" w:rsidP="00FE3200">
      <w:pPr>
        <w:pStyle w:val="Prrafodelista"/>
        <w:numPr>
          <w:ilvl w:val="2"/>
          <w:numId w:val="5"/>
        </w:numPr>
        <w:spacing w:after="0"/>
        <w:jc w:val="both"/>
        <w:rPr>
          <w:rFonts w:ascii="Arial" w:hAnsi="Arial" w:cs="Arial"/>
          <w:b/>
          <w:sz w:val="20"/>
          <w:szCs w:val="20"/>
          <w:u w:val="single"/>
        </w:rPr>
      </w:pPr>
      <w:r>
        <w:rPr>
          <w:rFonts w:ascii="Arial" w:hAnsi="Arial" w:cs="Arial"/>
          <w:b/>
          <w:sz w:val="20"/>
          <w:szCs w:val="20"/>
          <w:u w:val="single"/>
        </w:rPr>
        <w:t xml:space="preserve"> Descriptores de Despliegue</w:t>
      </w:r>
    </w:p>
    <w:p w:rsidR="000B1FD3" w:rsidRDefault="000B1FD3" w:rsidP="000B1FD3">
      <w:pPr>
        <w:pStyle w:val="Prrafodelista"/>
        <w:spacing w:after="0"/>
        <w:ind w:left="1224"/>
        <w:jc w:val="both"/>
        <w:rPr>
          <w:rFonts w:ascii="Arial" w:hAnsi="Arial" w:cs="Arial"/>
          <w:b/>
          <w:sz w:val="20"/>
          <w:szCs w:val="20"/>
          <w:u w:val="single"/>
        </w:rPr>
      </w:pPr>
    </w:p>
    <w:p w:rsidR="002A36E2" w:rsidRPr="002A36E2" w:rsidRDefault="002A36E2" w:rsidP="002A36E2">
      <w:pPr>
        <w:pStyle w:val="Prrafodelista"/>
        <w:spacing w:after="0"/>
        <w:ind w:left="1224"/>
        <w:jc w:val="both"/>
        <w:rPr>
          <w:rFonts w:ascii="Arial" w:hAnsi="Arial" w:cs="Arial"/>
          <w:sz w:val="20"/>
          <w:szCs w:val="20"/>
        </w:rPr>
      </w:pPr>
      <w:r w:rsidRPr="002A36E2">
        <w:rPr>
          <w:rFonts w:ascii="Arial" w:hAnsi="Arial" w:cs="Arial"/>
          <w:sz w:val="20"/>
          <w:szCs w:val="20"/>
        </w:rPr>
        <w:t>Especifica las propiedades y servicios del EJB de</w:t>
      </w:r>
      <w:r>
        <w:rPr>
          <w:rFonts w:ascii="Arial" w:hAnsi="Arial" w:cs="Arial"/>
          <w:sz w:val="20"/>
          <w:szCs w:val="20"/>
        </w:rPr>
        <w:t xml:space="preserve"> forma declarativa, describiendo como </w:t>
      </w:r>
      <w:r w:rsidRPr="002A36E2">
        <w:rPr>
          <w:rFonts w:ascii="Arial" w:hAnsi="Arial" w:cs="Arial"/>
          <w:sz w:val="20"/>
          <w:szCs w:val="20"/>
        </w:rPr>
        <w:t>ha de ser desplegado el EJB en el</w:t>
      </w:r>
      <w:r>
        <w:rPr>
          <w:rFonts w:ascii="Arial" w:hAnsi="Arial" w:cs="Arial"/>
          <w:sz w:val="20"/>
          <w:szCs w:val="20"/>
        </w:rPr>
        <w:t xml:space="preserve"> </w:t>
      </w:r>
      <w:r w:rsidRPr="002A36E2">
        <w:rPr>
          <w:rFonts w:ascii="Arial" w:hAnsi="Arial" w:cs="Arial"/>
          <w:sz w:val="20"/>
          <w:szCs w:val="20"/>
        </w:rPr>
        <w:t>contenedor, y como ha de ser manejado:</w:t>
      </w:r>
    </w:p>
    <w:p w:rsidR="002A36E2" w:rsidRPr="002A36E2" w:rsidRDefault="002A36E2" w:rsidP="002A36E2">
      <w:pPr>
        <w:pStyle w:val="Prrafodelista"/>
        <w:numPr>
          <w:ilvl w:val="0"/>
          <w:numId w:val="41"/>
        </w:numPr>
        <w:spacing w:after="0"/>
        <w:jc w:val="both"/>
        <w:rPr>
          <w:rFonts w:ascii="Arial" w:hAnsi="Arial" w:cs="Arial"/>
          <w:sz w:val="20"/>
          <w:szCs w:val="20"/>
        </w:rPr>
      </w:pPr>
      <w:r w:rsidRPr="002A36E2">
        <w:rPr>
          <w:rFonts w:ascii="Arial" w:hAnsi="Arial" w:cs="Arial"/>
          <w:sz w:val="20"/>
          <w:szCs w:val="20"/>
        </w:rPr>
        <w:t>Ciclo de vida</w:t>
      </w:r>
    </w:p>
    <w:p w:rsidR="002A36E2" w:rsidRPr="002A36E2" w:rsidRDefault="002A36E2" w:rsidP="002A36E2">
      <w:pPr>
        <w:pStyle w:val="Prrafodelista"/>
        <w:numPr>
          <w:ilvl w:val="0"/>
          <w:numId w:val="41"/>
        </w:numPr>
        <w:spacing w:after="0"/>
        <w:jc w:val="both"/>
        <w:rPr>
          <w:rFonts w:ascii="Arial" w:hAnsi="Arial" w:cs="Arial"/>
          <w:sz w:val="20"/>
          <w:szCs w:val="20"/>
        </w:rPr>
      </w:pPr>
      <w:r w:rsidRPr="002A36E2">
        <w:rPr>
          <w:rFonts w:ascii="Arial" w:hAnsi="Arial" w:cs="Arial"/>
          <w:sz w:val="20"/>
          <w:szCs w:val="20"/>
        </w:rPr>
        <w:t>Sistema de persistencia</w:t>
      </w:r>
    </w:p>
    <w:p w:rsidR="002A36E2" w:rsidRPr="002A36E2" w:rsidRDefault="002A36E2" w:rsidP="002A36E2">
      <w:pPr>
        <w:pStyle w:val="Prrafodelista"/>
        <w:numPr>
          <w:ilvl w:val="0"/>
          <w:numId w:val="41"/>
        </w:numPr>
        <w:spacing w:after="0"/>
        <w:jc w:val="both"/>
        <w:rPr>
          <w:rFonts w:ascii="Arial" w:hAnsi="Arial" w:cs="Arial"/>
          <w:sz w:val="20"/>
          <w:szCs w:val="20"/>
        </w:rPr>
      </w:pPr>
      <w:r w:rsidRPr="002A36E2">
        <w:rPr>
          <w:rFonts w:ascii="Arial" w:hAnsi="Arial" w:cs="Arial"/>
          <w:sz w:val="20"/>
          <w:szCs w:val="20"/>
        </w:rPr>
        <w:t>Control de transacciones</w:t>
      </w:r>
    </w:p>
    <w:p w:rsidR="002A36E2" w:rsidRPr="002A36E2" w:rsidRDefault="002A36E2" w:rsidP="002A36E2">
      <w:pPr>
        <w:pStyle w:val="Prrafodelista"/>
        <w:numPr>
          <w:ilvl w:val="0"/>
          <w:numId w:val="41"/>
        </w:numPr>
        <w:spacing w:after="0"/>
        <w:jc w:val="both"/>
        <w:rPr>
          <w:rFonts w:ascii="Arial" w:hAnsi="Arial" w:cs="Arial"/>
          <w:sz w:val="20"/>
          <w:szCs w:val="20"/>
        </w:rPr>
      </w:pPr>
      <w:r w:rsidRPr="002A36E2">
        <w:rPr>
          <w:rFonts w:ascii="Arial" w:hAnsi="Arial" w:cs="Arial"/>
          <w:sz w:val="20"/>
          <w:szCs w:val="20"/>
        </w:rPr>
        <w:t>Servicios de seguridad.</w:t>
      </w:r>
    </w:p>
    <w:p w:rsidR="000B1FD3" w:rsidRDefault="000B1FD3" w:rsidP="000B1FD3">
      <w:pPr>
        <w:pStyle w:val="Prrafodelista"/>
        <w:spacing w:after="0"/>
        <w:ind w:left="1224"/>
        <w:jc w:val="both"/>
        <w:rPr>
          <w:rFonts w:ascii="Arial" w:hAnsi="Arial" w:cs="Arial"/>
          <w:b/>
          <w:sz w:val="20"/>
          <w:szCs w:val="20"/>
          <w:u w:val="single"/>
        </w:rPr>
      </w:pPr>
    </w:p>
    <w:p w:rsidR="000B1FD3" w:rsidRDefault="000B1FD3" w:rsidP="00FE3200">
      <w:pPr>
        <w:pStyle w:val="Prrafodelista"/>
        <w:numPr>
          <w:ilvl w:val="2"/>
          <w:numId w:val="5"/>
        </w:numPr>
        <w:spacing w:after="0"/>
        <w:jc w:val="both"/>
        <w:rPr>
          <w:rFonts w:ascii="Arial" w:hAnsi="Arial" w:cs="Arial"/>
          <w:b/>
          <w:sz w:val="20"/>
          <w:szCs w:val="20"/>
          <w:u w:val="single"/>
        </w:rPr>
      </w:pPr>
      <w:r>
        <w:rPr>
          <w:rFonts w:ascii="Arial" w:hAnsi="Arial" w:cs="Arial"/>
          <w:b/>
          <w:sz w:val="20"/>
          <w:szCs w:val="20"/>
          <w:u w:val="single"/>
        </w:rPr>
        <w:t>Recursos Específicos del Servidor de Aplicaciones</w:t>
      </w:r>
    </w:p>
    <w:p w:rsidR="000B1FD3" w:rsidRDefault="000B1FD3" w:rsidP="000B1FD3">
      <w:pPr>
        <w:pStyle w:val="Prrafodelista"/>
        <w:spacing w:after="0"/>
        <w:ind w:left="1224"/>
        <w:jc w:val="both"/>
        <w:rPr>
          <w:rFonts w:ascii="Arial" w:hAnsi="Arial" w:cs="Arial"/>
          <w:b/>
          <w:sz w:val="20"/>
          <w:szCs w:val="20"/>
          <w:u w:val="single"/>
        </w:rPr>
      </w:pPr>
    </w:p>
    <w:p w:rsidR="00D2058E" w:rsidRPr="00C75E92" w:rsidRDefault="00A534E8" w:rsidP="00A534E8">
      <w:pPr>
        <w:pStyle w:val="Prrafodelista"/>
        <w:spacing w:after="0"/>
        <w:ind w:left="1224"/>
        <w:jc w:val="both"/>
        <w:rPr>
          <w:rFonts w:ascii="Arial" w:hAnsi="Arial" w:cs="Arial"/>
          <w:sz w:val="20"/>
          <w:szCs w:val="20"/>
        </w:rPr>
      </w:pPr>
      <w:r w:rsidRPr="00A534E8">
        <w:rPr>
          <w:rFonts w:ascii="Arial" w:hAnsi="Arial" w:cs="Arial"/>
          <w:sz w:val="20"/>
          <w:szCs w:val="20"/>
        </w:rPr>
        <w:t>Cada servidor describe y exige, por ejemplo, su</w:t>
      </w:r>
      <w:r>
        <w:rPr>
          <w:rFonts w:ascii="Arial" w:hAnsi="Arial" w:cs="Arial"/>
          <w:sz w:val="20"/>
          <w:szCs w:val="20"/>
        </w:rPr>
        <w:t xml:space="preserve"> </w:t>
      </w:r>
      <w:r w:rsidRPr="00A534E8">
        <w:rPr>
          <w:rFonts w:ascii="Arial" w:hAnsi="Arial" w:cs="Arial"/>
          <w:sz w:val="20"/>
          <w:szCs w:val="20"/>
        </w:rPr>
        <w:t>propio descriptor de despliegue (además del ejbjar.xml)</w:t>
      </w:r>
      <w:r>
        <w:rPr>
          <w:rFonts w:ascii="Arial" w:hAnsi="Arial" w:cs="Arial"/>
          <w:sz w:val="20"/>
          <w:szCs w:val="20"/>
        </w:rPr>
        <w:t>, n</w:t>
      </w:r>
      <w:r w:rsidRPr="00A534E8">
        <w:rPr>
          <w:rFonts w:ascii="Arial" w:hAnsi="Arial" w:cs="Arial"/>
          <w:sz w:val="20"/>
          <w:szCs w:val="20"/>
        </w:rPr>
        <w:t>ormalmente, los servidores de aplicaciones</w:t>
      </w:r>
      <w:r>
        <w:rPr>
          <w:rFonts w:ascii="Arial" w:hAnsi="Arial" w:cs="Arial"/>
          <w:sz w:val="20"/>
          <w:szCs w:val="20"/>
        </w:rPr>
        <w:t xml:space="preserve"> </w:t>
      </w:r>
      <w:r w:rsidRPr="00A534E8">
        <w:rPr>
          <w:rFonts w:ascii="Arial" w:hAnsi="Arial" w:cs="Arial"/>
          <w:sz w:val="20"/>
          <w:szCs w:val="20"/>
        </w:rPr>
        <w:t>facilitan herramientas para realizar el despliegue</w:t>
      </w:r>
      <w:r>
        <w:rPr>
          <w:rFonts w:ascii="Arial" w:hAnsi="Arial" w:cs="Arial"/>
          <w:sz w:val="20"/>
          <w:szCs w:val="20"/>
        </w:rPr>
        <w:t xml:space="preserve"> </w:t>
      </w:r>
      <w:r w:rsidRPr="00A534E8">
        <w:rPr>
          <w:rFonts w:ascii="Arial" w:hAnsi="Arial" w:cs="Arial"/>
          <w:sz w:val="20"/>
          <w:szCs w:val="20"/>
        </w:rPr>
        <w:t>y</w:t>
      </w:r>
      <w:r>
        <w:rPr>
          <w:rFonts w:ascii="Arial" w:hAnsi="Arial" w:cs="Arial"/>
          <w:sz w:val="20"/>
          <w:szCs w:val="20"/>
        </w:rPr>
        <w:t xml:space="preserve"> confeccionar los descriptores.</w:t>
      </w:r>
    </w:p>
    <w:p w:rsidR="00D2058E" w:rsidRDefault="00D2058E" w:rsidP="00D2058E">
      <w:pPr>
        <w:pStyle w:val="Prrafodelista"/>
        <w:spacing w:after="0"/>
        <w:ind w:left="792"/>
        <w:jc w:val="both"/>
        <w:rPr>
          <w:rFonts w:ascii="Arial" w:hAnsi="Arial" w:cs="Arial"/>
          <w:b/>
          <w:sz w:val="20"/>
          <w:szCs w:val="20"/>
          <w:u w:val="single"/>
        </w:rPr>
      </w:pPr>
    </w:p>
    <w:p w:rsidR="007A3751" w:rsidRPr="008F1CE9" w:rsidRDefault="008F1CE9" w:rsidP="007A3751">
      <w:pPr>
        <w:pStyle w:val="Prrafodelista"/>
        <w:numPr>
          <w:ilvl w:val="1"/>
          <w:numId w:val="5"/>
        </w:numPr>
        <w:spacing w:after="0"/>
        <w:jc w:val="both"/>
        <w:rPr>
          <w:rFonts w:ascii="Arial" w:hAnsi="Arial" w:cs="Arial"/>
          <w:b/>
          <w:sz w:val="20"/>
          <w:szCs w:val="20"/>
          <w:u w:val="single"/>
        </w:rPr>
      </w:pPr>
      <w:r w:rsidRPr="008F1CE9">
        <w:rPr>
          <w:rFonts w:ascii="Arial" w:hAnsi="Arial" w:cs="Arial"/>
          <w:b/>
          <w:sz w:val="20"/>
          <w:szCs w:val="20"/>
          <w:u w:val="single"/>
        </w:rPr>
        <w:t>Categorías de EJBs</w:t>
      </w:r>
    </w:p>
    <w:p w:rsidR="008F1CE9" w:rsidRDefault="008F1CE9" w:rsidP="008F1CE9">
      <w:pPr>
        <w:pStyle w:val="Prrafodelista"/>
        <w:spacing w:after="0"/>
        <w:ind w:left="792"/>
        <w:jc w:val="both"/>
        <w:rPr>
          <w:rFonts w:ascii="Arial" w:hAnsi="Arial" w:cs="Arial"/>
          <w:sz w:val="20"/>
          <w:szCs w:val="20"/>
        </w:rPr>
      </w:pPr>
    </w:p>
    <w:p w:rsidR="005A7487" w:rsidRDefault="005A7487" w:rsidP="005A7487">
      <w:pPr>
        <w:pStyle w:val="Prrafodelista"/>
        <w:spacing w:after="0"/>
        <w:ind w:left="792"/>
        <w:jc w:val="both"/>
        <w:rPr>
          <w:rFonts w:ascii="Arial" w:hAnsi="Arial" w:cs="Arial"/>
          <w:sz w:val="20"/>
          <w:szCs w:val="20"/>
        </w:rPr>
      </w:pPr>
      <w:r>
        <w:rPr>
          <w:rFonts w:ascii="Arial" w:hAnsi="Arial" w:cs="Arial"/>
          <w:sz w:val="20"/>
          <w:szCs w:val="20"/>
        </w:rPr>
        <w:t>Se definen tres tipos de beans:</w:t>
      </w:r>
    </w:p>
    <w:p w:rsidR="005A7487" w:rsidRDefault="005A7487" w:rsidP="005A7487">
      <w:pPr>
        <w:pStyle w:val="Prrafodelista"/>
        <w:spacing w:after="0"/>
        <w:ind w:left="792"/>
        <w:jc w:val="both"/>
        <w:rPr>
          <w:rFonts w:ascii="Arial" w:hAnsi="Arial" w:cs="Arial"/>
          <w:sz w:val="20"/>
          <w:szCs w:val="20"/>
        </w:rPr>
      </w:pPr>
    </w:p>
    <w:p w:rsidR="005A7487" w:rsidRDefault="005A7487" w:rsidP="005A7487">
      <w:pPr>
        <w:pStyle w:val="Prrafodelista"/>
        <w:numPr>
          <w:ilvl w:val="0"/>
          <w:numId w:val="37"/>
        </w:numPr>
        <w:spacing w:after="0"/>
        <w:jc w:val="both"/>
        <w:rPr>
          <w:rFonts w:ascii="Arial" w:hAnsi="Arial" w:cs="Arial"/>
          <w:sz w:val="20"/>
          <w:szCs w:val="20"/>
        </w:rPr>
      </w:pPr>
      <w:r>
        <w:rPr>
          <w:rFonts w:ascii="Arial" w:hAnsi="Arial" w:cs="Arial"/>
          <w:sz w:val="20"/>
          <w:szCs w:val="20"/>
        </w:rPr>
        <w:t>Beans de Entidad (Entity Beans)</w:t>
      </w:r>
    </w:p>
    <w:p w:rsidR="005A7487" w:rsidRDefault="005A7487" w:rsidP="005A7487">
      <w:pPr>
        <w:pStyle w:val="Prrafodelista"/>
        <w:numPr>
          <w:ilvl w:val="0"/>
          <w:numId w:val="37"/>
        </w:numPr>
        <w:spacing w:after="0"/>
        <w:jc w:val="both"/>
        <w:rPr>
          <w:rFonts w:ascii="Arial" w:hAnsi="Arial" w:cs="Arial"/>
          <w:sz w:val="20"/>
          <w:szCs w:val="20"/>
        </w:rPr>
      </w:pPr>
      <w:r>
        <w:rPr>
          <w:rFonts w:ascii="Arial" w:hAnsi="Arial" w:cs="Arial"/>
          <w:sz w:val="20"/>
          <w:szCs w:val="20"/>
        </w:rPr>
        <w:t>Beans Dirigidos por Mensajes (Message Driven Beans)</w:t>
      </w:r>
    </w:p>
    <w:p w:rsidR="005A7487" w:rsidRPr="00BF6952" w:rsidRDefault="005A7487" w:rsidP="005A7487">
      <w:pPr>
        <w:pStyle w:val="Prrafodelista"/>
        <w:numPr>
          <w:ilvl w:val="0"/>
          <w:numId w:val="37"/>
        </w:numPr>
        <w:spacing w:after="0"/>
        <w:jc w:val="both"/>
        <w:rPr>
          <w:rFonts w:ascii="Arial" w:hAnsi="Arial" w:cs="Arial"/>
          <w:sz w:val="20"/>
          <w:szCs w:val="20"/>
          <w:lang w:val="en-US"/>
        </w:rPr>
      </w:pPr>
      <w:r w:rsidRPr="00BF6952">
        <w:rPr>
          <w:rFonts w:ascii="Arial" w:hAnsi="Arial" w:cs="Arial"/>
          <w:sz w:val="20"/>
          <w:szCs w:val="20"/>
          <w:lang w:val="en-US"/>
        </w:rPr>
        <w:t>Beans de Sesión (Session Beans)</w:t>
      </w:r>
    </w:p>
    <w:p w:rsidR="005A7487" w:rsidRPr="00BF6952" w:rsidRDefault="005A7487" w:rsidP="005A7487">
      <w:pPr>
        <w:pStyle w:val="Prrafodelista"/>
        <w:spacing w:after="0"/>
        <w:ind w:left="792"/>
        <w:jc w:val="both"/>
        <w:rPr>
          <w:rFonts w:ascii="Arial" w:hAnsi="Arial" w:cs="Arial"/>
          <w:sz w:val="20"/>
          <w:szCs w:val="20"/>
          <w:lang w:val="en-US"/>
        </w:rPr>
      </w:pPr>
    </w:p>
    <w:p w:rsidR="005A7487" w:rsidRPr="007E3614" w:rsidRDefault="007E3614" w:rsidP="007E3614">
      <w:pPr>
        <w:pStyle w:val="Prrafodelista"/>
        <w:numPr>
          <w:ilvl w:val="2"/>
          <w:numId w:val="5"/>
        </w:numPr>
        <w:spacing w:after="0"/>
        <w:jc w:val="both"/>
        <w:rPr>
          <w:rFonts w:ascii="Arial" w:hAnsi="Arial" w:cs="Arial"/>
          <w:b/>
          <w:sz w:val="20"/>
          <w:szCs w:val="20"/>
          <w:u w:val="single"/>
        </w:rPr>
      </w:pPr>
      <w:r w:rsidRPr="007E3614">
        <w:rPr>
          <w:rFonts w:ascii="Arial" w:hAnsi="Arial" w:cs="Arial"/>
          <w:b/>
          <w:sz w:val="20"/>
          <w:szCs w:val="20"/>
          <w:u w:val="single"/>
        </w:rPr>
        <w:lastRenderedPageBreak/>
        <w:t>Beans de Entidad (Entity Beans)</w:t>
      </w:r>
    </w:p>
    <w:p w:rsidR="005A7487" w:rsidRDefault="005A7487" w:rsidP="005A7487">
      <w:pPr>
        <w:pStyle w:val="Prrafodelista"/>
        <w:spacing w:after="0"/>
        <w:ind w:left="792"/>
        <w:jc w:val="both"/>
        <w:rPr>
          <w:rFonts w:ascii="Arial" w:hAnsi="Arial" w:cs="Arial"/>
          <w:sz w:val="20"/>
          <w:szCs w:val="20"/>
        </w:rPr>
      </w:pPr>
    </w:p>
    <w:p w:rsidR="007E3614" w:rsidRDefault="005A7487" w:rsidP="007E3614">
      <w:pPr>
        <w:pStyle w:val="Prrafodelista"/>
        <w:spacing w:after="0"/>
        <w:ind w:left="792"/>
        <w:jc w:val="both"/>
        <w:rPr>
          <w:rFonts w:ascii="Arial" w:hAnsi="Arial" w:cs="Arial"/>
          <w:sz w:val="20"/>
          <w:szCs w:val="20"/>
        </w:rPr>
      </w:pPr>
      <w:r w:rsidRPr="005A7487">
        <w:rPr>
          <w:rFonts w:ascii="Arial" w:hAnsi="Arial" w:cs="Arial"/>
          <w:sz w:val="20"/>
          <w:szCs w:val="20"/>
        </w:rPr>
        <w:t xml:space="preserve">Los beans de entidad representan un objeto concreto que tiene existencia en alguna base de datos de la empresa. Una instancia de un bean de entidad representa una fila en una tabla de la base de datos. </w:t>
      </w:r>
      <w:r w:rsidR="007E3614">
        <w:rPr>
          <w:rFonts w:ascii="Arial" w:hAnsi="Arial" w:cs="Arial"/>
          <w:sz w:val="20"/>
          <w:szCs w:val="20"/>
        </w:rPr>
        <w:t>S</w:t>
      </w:r>
      <w:r w:rsidR="007E3614" w:rsidRPr="007E3614">
        <w:rPr>
          <w:rFonts w:ascii="Arial" w:hAnsi="Arial" w:cs="Arial"/>
          <w:sz w:val="20"/>
          <w:szCs w:val="20"/>
        </w:rPr>
        <w:t>u objetivo es encapsular los objetos del lado del servidor que almacena los datos. Los EJB de entidad presentan la característica</w:t>
      </w:r>
      <w:r w:rsidR="007E3614">
        <w:rPr>
          <w:rFonts w:ascii="Arial" w:hAnsi="Arial" w:cs="Arial"/>
          <w:sz w:val="20"/>
          <w:szCs w:val="20"/>
        </w:rPr>
        <w:t xml:space="preserve"> fundamental de la persistencia y por ello presenta dos tipos:</w:t>
      </w:r>
    </w:p>
    <w:p w:rsidR="007E3614" w:rsidRDefault="007E3614" w:rsidP="007E3614">
      <w:pPr>
        <w:pStyle w:val="Prrafodelista"/>
        <w:spacing w:after="0"/>
        <w:ind w:left="792"/>
        <w:jc w:val="both"/>
        <w:rPr>
          <w:rFonts w:ascii="Arial" w:hAnsi="Arial" w:cs="Arial"/>
          <w:sz w:val="20"/>
          <w:szCs w:val="20"/>
        </w:rPr>
      </w:pPr>
    </w:p>
    <w:p w:rsidR="007E3614" w:rsidRPr="007E3614" w:rsidRDefault="007E3614" w:rsidP="007E3614">
      <w:pPr>
        <w:pStyle w:val="Prrafodelista"/>
        <w:numPr>
          <w:ilvl w:val="3"/>
          <w:numId w:val="5"/>
        </w:numPr>
        <w:spacing w:after="0"/>
        <w:jc w:val="both"/>
        <w:rPr>
          <w:rFonts w:ascii="Arial" w:hAnsi="Arial" w:cs="Arial"/>
          <w:sz w:val="20"/>
          <w:szCs w:val="20"/>
          <w:u w:val="single"/>
        </w:rPr>
      </w:pPr>
      <w:r w:rsidRPr="007E3614">
        <w:rPr>
          <w:rFonts w:ascii="Arial" w:hAnsi="Arial" w:cs="Arial"/>
          <w:sz w:val="20"/>
          <w:szCs w:val="20"/>
          <w:u w:val="single"/>
        </w:rPr>
        <w:t>Persistencia Manejada por el Bean (BMP)</w:t>
      </w:r>
    </w:p>
    <w:p w:rsidR="005919AF" w:rsidRDefault="005919AF" w:rsidP="005919AF">
      <w:pPr>
        <w:pStyle w:val="Prrafodelista"/>
        <w:spacing w:after="0"/>
        <w:ind w:left="1728" w:firstLine="60"/>
        <w:jc w:val="both"/>
        <w:rPr>
          <w:rFonts w:ascii="Arial" w:hAnsi="Arial" w:cs="Arial"/>
          <w:sz w:val="20"/>
          <w:szCs w:val="20"/>
        </w:rPr>
      </w:pPr>
      <w:r>
        <w:rPr>
          <w:rFonts w:ascii="Arial" w:hAnsi="Arial" w:cs="Arial"/>
          <w:sz w:val="20"/>
          <w:szCs w:val="20"/>
        </w:rPr>
        <w:t>E</w:t>
      </w:r>
      <w:r w:rsidRPr="007E3614">
        <w:rPr>
          <w:rFonts w:ascii="Arial" w:hAnsi="Arial" w:cs="Arial"/>
          <w:sz w:val="20"/>
          <w:szCs w:val="20"/>
        </w:rPr>
        <w:t xml:space="preserve">l propio objeto entidad se encarga, mediante una base de datos u otro mecanismo, de almacenar y recuperar los datos a los que se refiere, por lo cual la responsabilidad de implementar los mecanismos de </w:t>
      </w:r>
      <w:r>
        <w:rPr>
          <w:rFonts w:ascii="Arial" w:hAnsi="Arial" w:cs="Arial"/>
          <w:sz w:val="20"/>
          <w:szCs w:val="20"/>
        </w:rPr>
        <w:t>persistencia es del programador</w:t>
      </w:r>
      <w:r w:rsidRPr="005919AF">
        <w:rPr>
          <w:rFonts w:ascii="Arial" w:hAnsi="Arial" w:cs="Arial"/>
          <w:sz w:val="20"/>
          <w:szCs w:val="20"/>
        </w:rPr>
        <w:t xml:space="preserve"> </w:t>
      </w:r>
      <w:r>
        <w:rPr>
          <w:rFonts w:ascii="Arial" w:hAnsi="Arial" w:cs="Arial"/>
          <w:sz w:val="20"/>
          <w:szCs w:val="20"/>
        </w:rPr>
        <w:t>así como las tareas de persistir, buscar, y recuperar entidades.</w:t>
      </w:r>
    </w:p>
    <w:p w:rsidR="005919AF" w:rsidRDefault="005919AF" w:rsidP="007E3614">
      <w:pPr>
        <w:pStyle w:val="Prrafodelista"/>
        <w:spacing w:after="0"/>
        <w:ind w:left="1728"/>
        <w:jc w:val="both"/>
        <w:rPr>
          <w:rFonts w:ascii="Arial" w:hAnsi="Arial" w:cs="Arial"/>
          <w:sz w:val="20"/>
          <w:szCs w:val="20"/>
        </w:rPr>
      </w:pPr>
    </w:p>
    <w:p w:rsidR="007E3614" w:rsidRPr="007E3614" w:rsidRDefault="007E3614" w:rsidP="007E3614">
      <w:pPr>
        <w:pStyle w:val="Prrafodelista"/>
        <w:numPr>
          <w:ilvl w:val="3"/>
          <w:numId w:val="5"/>
        </w:numPr>
        <w:spacing w:after="0"/>
        <w:jc w:val="both"/>
        <w:rPr>
          <w:rFonts w:ascii="Arial" w:hAnsi="Arial" w:cs="Arial"/>
          <w:sz w:val="20"/>
          <w:szCs w:val="20"/>
          <w:u w:val="single"/>
        </w:rPr>
      </w:pPr>
      <w:r w:rsidRPr="007E3614">
        <w:rPr>
          <w:rFonts w:ascii="Arial" w:hAnsi="Arial" w:cs="Arial"/>
          <w:sz w:val="20"/>
          <w:szCs w:val="20"/>
          <w:u w:val="single"/>
        </w:rPr>
        <w:t>Persistencia Manejada por el Contenedor(CMP)</w:t>
      </w:r>
    </w:p>
    <w:p w:rsidR="005919AF" w:rsidRDefault="005919AF" w:rsidP="005919AF">
      <w:pPr>
        <w:pStyle w:val="Prrafodelista"/>
        <w:spacing w:after="0"/>
        <w:ind w:left="1728"/>
        <w:jc w:val="both"/>
        <w:rPr>
          <w:rFonts w:ascii="Arial" w:hAnsi="Arial" w:cs="Arial"/>
          <w:sz w:val="20"/>
          <w:szCs w:val="20"/>
        </w:rPr>
      </w:pPr>
      <w:r w:rsidRPr="007E3614">
        <w:rPr>
          <w:rFonts w:ascii="Arial" w:hAnsi="Arial" w:cs="Arial"/>
          <w:sz w:val="20"/>
          <w:szCs w:val="20"/>
        </w:rPr>
        <w:t>El contenedor se encarga de almacenar y recuperar los datos del objeto de entidad mediante el mapeo o vinculación de las columnas de una tabla de la base de dat</w:t>
      </w:r>
      <w:r>
        <w:rPr>
          <w:rFonts w:ascii="Arial" w:hAnsi="Arial" w:cs="Arial"/>
          <w:sz w:val="20"/>
          <w:szCs w:val="20"/>
        </w:rPr>
        <w:t xml:space="preserve">os con los atributos del objeto, </w:t>
      </w:r>
      <w:r w:rsidRPr="005919AF">
        <w:rPr>
          <w:rFonts w:ascii="Arial" w:hAnsi="Arial" w:cs="Arial"/>
          <w:sz w:val="20"/>
          <w:szCs w:val="20"/>
        </w:rPr>
        <w:t>de</w:t>
      </w:r>
      <w:r>
        <w:rPr>
          <w:rFonts w:ascii="Arial" w:hAnsi="Arial" w:cs="Arial"/>
          <w:sz w:val="20"/>
          <w:szCs w:val="20"/>
        </w:rPr>
        <w:t xml:space="preserve"> </w:t>
      </w:r>
      <w:r w:rsidRPr="005919AF">
        <w:rPr>
          <w:rFonts w:ascii="Arial" w:hAnsi="Arial" w:cs="Arial"/>
          <w:sz w:val="20"/>
          <w:szCs w:val="20"/>
        </w:rPr>
        <w:t>forma que el desarrollador no se preocupa de</w:t>
      </w:r>
      <w:r>
        <w:rPr>
          <w:rFonts w:ascii="Arial" w:hAnsi="Arial" w:cs="Arial"/>
          <w:sz w:val="20"/>
          <w:szCs w:val="20"/>
        </w:rPr>
        <w:t xml:space="preserve"> </w:t>
      </w:r>
      <w:r w:rsidRPr="005919AF">
        <w:rPr>
          <w:rFonts w:ascii="Arial" w:hAnsi="Arial" w:cs="Arial"/>
          <w:sz w:val="20"/>
          <w:szCs w:val="20"/>
        </w:rPr>
        <w:t>las sentencias SQL de inserción, recuperación,</w:t>
      </w:r>
      <w:r>
        <w:rPr>
          <w:rFonts w:ascii="Arial" w:hAnsi="Arial" w:cs="Arial"/>
          <w:sz w:val="20"/>
          <w:szCs w:val="20"/>
        </w:rPr>
        <w:t xml:space="preserve"> </w:t>
      </w:r>
      <w:r w:rsidRPr="005919AF">
        <w:rPr>
          <w:rFonts w:ascii="Arial" w:hAnsi="Arial" w:cs="Arial"/>
          <w:sz w:val="20"/>
          <w:szCs w:val="20"/>
        </w:rPr>
        <w:t>etc.</w:t>
      </w:r>
    </w:p>
    <w:p w:rsidR="005919AF" w:rsidRPr="005A7487" w:rsidRDefault="005919AF" w:rsidP="007A1E11">
      <w:pPr>
        <w:pStyle w:val="Prrafodelista"/>
        <w:spacing w:after="0"/>
        <w:ind w:left="1704"/>
        <w:jc w:val="both"/>
        <w:rPr>
          <w:rFonts w:ascii="Arial" w:hAnsi="Arial" w:cs="Arial"/>
          <w:sz w:val="20"/>
          <w:szCs w:val="20"/>
        </w:rPr>
      </w:pPr>
    </w:p>
    <w:p w:rsidR="007E3614" w:rsidRPr="00FA4F5F" w:rsidRDefault="00FA4F5F" w:rsidP="00FA4F5F">
      <w:pPr>
        <w:pStyle w:val="Prrafodelista"/>
        <w:numPr>
          <w:ilvl w:val="2"/>
          <w:numId w:val="5"/>
        </w:numPr>
        <w:spacing w:after="0"/>
        <w:jc w:val="both"/>
        <w:rPr>
          <w:rFonts w:ascii="Arial" w:hAnsi="Arial" w:cs="Arial"/>
          <w:b/>
          <w:sz w:val="20"/>
          <w:szCs w:val="20"/>
          <w:u w:val="single"/>
        </w:rPr>
      </w:pPr>
      <w:r w:rsidRPr="00FA4F5F">
        <w:rPr>
          <w:rFonts w:ascii="Arial" w:hAnsi="Arial" w:cs="Arial"/>
          <w:b/>
          <w:sz w:val="20"/>
          <w:szCs w:val="20"/>
          <w:u w:val="single"/>
        </w:rPr>
        <w:t>Beans Dirigidor por Mensajes (Message Driven Beans)</w:t>
      </w:r>
    </w:p>
    <w:p w:rsidR="007E3614" w:rsidRDefault="007E3614" w:rsidP="005A7487">
      <w:pPr>
        <w:pStyle w:val="Prrafodelista"/>
        <w:spacing w:after="0"/>
        <w:ind w:left="792"/>
        <w:jc w:val="both"/>
        <w:rPr>
          <w:rFonts w:ascii="Arial" w:hAnsi="Arial" w:cs="Arial"/>
          <w:sz w:val="20"/>
          <w:szCs w:val="20"/>
        </w:rPr>
      </w:pPr>
    </w:p>
    <w:p w:rsidR="005A7487" w:rsidRPr="005A7487" w:rsidRDefault="005A7487" w:rsidP="005A7487">
      <w:pPr>
        <w:pStyle w:val="Prrafodelista"/>
        <w:spacing w:after="0"/>
        <w:ind w:left="792"/>
        <w:jc w:val="both"/>
        <w:rPr>
          <w:rFonts w:ascii="Arial" w:hAnsi="Arial" w:cs="Arial"/>
          <w:sz w:val="20"/>
          <w:szCs w:val="20"/>
        </w:rPr>
      </w:pPr>
      <w:r w:rsidRPr="005A7487">
        <w:rPr>
          <w:rFonts w:ascii="Arial" w:hAnsi="Arial" w:cs="Arial"/>
          <w:sz w:val="20"/>
          <w:szCs w:val="20"/>
        </w:rPr>
        <w:t>Los beans dirigidos por mensajes pueden escuchar mensajes de un servicio de mensajes JMS. Los clientes de estos beans nunca los llaman directamente, sino que es necesario enviar un mensaje JMS para comunicarse con ellos. Los beans dirigidos por mensajes no necesitan objetos EJBObject porque los clientes no se comunican nunca con ellos directamente. Un ejemplo de bean dirigido por mensajes podría ser un bean ListenerNuevoCliente que se activara cada vez que se envía un mensaje comunicando que se ha dado de alta a un nuevo cliente.</w:t>
      </w:r>
    </w:p>
    <w:p w:rsidR="005A7487" w:rsidRPr="005A7487" w:rsidRDefault="005A7487" w:rsidP="005A7487">
      <w:pPr>
        <w:pStyle w:val="Prrafodelista"/>
        <w:spacing w:after="0"/>
        <w:ind w:left="792"/>
        <w:jc w:val="both"/>
        <w:rPr>
          <w:rFonts w:ascii="Arial" w:hAnsi="Arial" w:cs="Arial"/>
          <w:sz w:val="20"/>
          <w:szCs w:val="20"/>
        </w:rPr>
      </w:pPr>
    </w:p>
    <w:p w:rsidR="00FA4F5F" w:rsidRPr="00BF6952" w:rsidRDefault="00230524" w:rsidP="00230524">
      <w:pPr>
        <w:pStyle w:val="Prrafodelista"/>
        <w:numPr>
          <w:ilvl w:val="2"/>
          <w:numId w:val="5"/>
        </w:numPr>
        <w:spacing w:after="0"/>
        <w:jc w:val="both"/>
        <w:rPr>
          <w:rFonts w:ascii="Arial" w:hAnsi="Arial" w:cs="Arial"/>
          <w:b/>
          <w:sz w:val="20"/>
          <w:szCs w:val="20"/>
          <w:u w:val="single"/>
          <w:lang w:val="en-US"/>
        </w:rPr>
      </w:pPr>
      <w:r w:rsidRPr="00BF6952">
        <w:rPr>
          <w:rFonts w:ascii="Arial" w:hAnsi="Arial" w:cs="Arial"/>
          <w:b/>
          <w:sz w:val="20"/>
          <w:szCs w:val="20"/>
          <w:u w:val="single"/>
          <w:lang w:val="en-US"/>
        </w:rPr>
        <w:t>Beans de Sesión (Session Beans)</w:t>
      </w:r>
    </w:p>
    <w:p w:rsidR="00230524" w:rsidRPr="00BF6952" w:rsidRDefault="00230524" w:rsidP="005A7487">
      <w:pPr>
        <w:pStyle w:val="Prrafodelista"/>
        <w:spacing w:after="0"/>
        <w:ind w:left="792"/>
        <w:jc w:val="both"/>
        <w:rPr>
          <w:rFonts w:ascii="Arial" w:hAnsi="Arial" w:cs="Arial"/>
          <w:sz w:val="20"/>
          <w:szCs w:val="20"/>
          <w:lang w:val="en-US"/>
        </w:rPr>
      </w:pPr>
    </w:p>
    <w:p w:rsidR="00423078" w:rsidRDefault="00205711" w:rsidP="005A7487">
      <w:pPr>
        <w:pStyle w:val="Prrafodelista"/>
        <w:spacing w:after="0"/>
        <w:ind w:left="792"/>
        <w:jc w:val="both"/>
        <w:rPr>
          <w:rFonts w:ascii="Arial" w:hAnsi="Arial" w:cs="Arial"/>
          <w:sz w:val="20"/>
          <w:szCs w:val="20"/>
        </w:rPr>
      </w:pPr>
      <w:r>
        <w:rPr>
          <w:rFonts w:ascii="Arial" w:hAnsi="Arial" w:cs="Arial"/>
          <w:sz w:val="20"/>
          <w:szCs w:val="20"/>
        </w:rPr>
        <w:t>U</w:t>
      </w:r>
      <w:r w:rsidR="005A7487" w:rsidRPr="005A7487">
        <w:rPr>
          <w:rFonts w:ascii="Arial" w:hAnsi="Arial" w:cs="Arial"/>
          <w:sz w:val="20"/>
          <w:szCs w:val="20"/>
        </w:rPr>
        <w:t>n bean de sesión representa un proceso o una acción de negocio</w:t>
      </w:r>
      <w:r w:rsidR="00423078">
        <w:rPr>
          <w:rFonts w:ascii="Arial" w:hAnsi="Arial" w:cs="Arial"/>
          <w:sz w:val="20"/>
          <w:szCs w:val="20"/>
        </w:rPr>
        <w:t>, g</w:t>
      </w:r>
      <w:r w:rsidR="00423078" w:rsidRPr="00423078">
        <w:rPr>
          <w:rFonts w:ascii="Arial" w:hAnsi="Arial" w:cs="Arial"/>
          <w:sz w:val="20"/>
          <w:szCs w:val="20"/>
        </w:rPr>
        <w:t>estionan el flujo de la información en el servidor</w:t>
      </w:r>
      <w:r w:rsidR="005A7487" w:rsidRPr="005A7487">
        <w:rPr>
          <w:rFonts w:ascii="Arial" w:hAnsi="Arial" w:cs="Arial"/>
          <w:sz w:val="20"/>
          <w:szCs w:val="20"/>
        </w:rPr>
        <w:t>. Normalmente, cualquier llamada a un servicio del servidor debería comenzar con una llamada a un bean de sesión</w:t>
      </w:r>
      <w:r w:rsidR="00423078" w:rsidRPr="00423078">
        <w:rPr>
          <w:rFonts w:ascii="Arial" w:hAnsi="Arial" w:cs="Arial"/>
          <w:sz w:val="20"/>
          <w:szCs w:val="20"/>
        </w:rPr>
        <w:t>. Generalmente sirven a los clientes como una fachada de los servicios proporcionados por otros componentes disponibles en el servidor</w:t>
      </w:r>
      <w:r w:rsidR="00423078">
        <w:rPr>
          <w:rFonts w:ascii="Arial" w:hAnsi="Arial" w:cs="Arial"/>
          <w:sz w:val="20"/>
          <w:szCs w:val="20"/>
        </w:rPr>
        <w:t>.</w:t>
      </w:r>
    </w:p>
    <w:p w:rsidR="00423078" w:rsidRDefault="00423078" w:rsidP="005A7487">
      <w:pPr>
        <w:pStyle w:val="Prrafodelista"/>
        <w:spacing w:after="0"/>
        <w:ind w:left="792"/>
        <w:jc w:val="both"/>
        <w:rPr>
          <w:rFonts w:ascii="Arial" w:hAnsi="Arial" w:cs="Arial"/>
          <w:sz w:val="20"/>
          <w:szCs w:val="20"/>
        </w:rPr>
      </w:pPr>
    </w:p>
    <w:p w:rsidR="00423078" w:rsidRDefault="00423078" w:rsidP="005A7487">
      <w:pPr>
        <w:pStyle w:val="Prrafodelista"/>
        <w:spacing w:after="0"/>
        <w:ind w:left="792"/>
        <w:jc w:val="both"/>
        <w:rPr>
          <w:rFonts w:ascii="Arial" w:hAnsi="Arial" w:cs="Arial"/>
          <w:sz w:val="20"/>
          <w:szCs w:val="20"/>
        </w:rPr>
      </w:pPr>
      <w:r w:rsidRPr="00423078">
        <w:rPr>
          <w:rFonts w:ascii="Arial" w:hAnsi="Arial" w:cs="Arial"/>
          <w:sz w:val="20"/>
          <w:szCs w:val="20"/>
        </w:rPr>
        <w:t>A diferencia de los bean de entidad, los beans de sesión no se comparten entre más de un cliente, sino que existe una correspondencia uno-uno entre beans de sesión y clientes. Por esto, el contenedor EJB no necesita implementar mecanismos de manejo de concurrencia en el acceso a estos beans.</w:t>
      </w:r>
    </w:p>
    <w:p w:rsidR="00423078" w:rsidRDefault="00423078" w:rsidP="005A7487">
      <w:pPr>
        <w:pStyle w:val="Prrafodelista"/>
        <w:spacing w:after="0"/>
        <w:ind w:left="792"/>
        <w:jc w:val="both"/>
        <w:rPr>
          <w:rFonts w:ascii="Arial" w:hAnsi="Arial" w:cs="Arial"/>
          <w:sz w:val="20"/>
          <w:szCs w:val="20"/>
        </w:rPr>
      </w:pPr>
    </w:p>
    <w:p w:rsidR="00423078" w:rsidRDefault="00423078" w:rsidP="005A7487">
      <w:pPr>
        <w:pStyle w:val="Prrafodelista"/>
        <w:spacing w:after="0"/>
        <w:ind w:left="792"/>
        <w:jc w:val="both"/>
        <w:rPr>
          <w:rFonts w:ascii="Arial" w:hAnsi="Arial" w:cs="Arial"/>
          <w:sz w:val="20"/>
          <w:szCs w:val="20"/>
        </w:rPr>
      </w:pPr>
      <w:r>
        <w:rPr>
          <w:rFonts w:ascii="Arial" w:hAnsi="Arial" w:cs="Arial"/>
          <w:sz w:val="20"/>
          <w:szCs w:val="20"/>
        </w:rPr>
        <w:t>En la definición de EJB 3.1. se consideran tres tipos de beans de sesión:</w:t>
      </w:r>
    </w:p>
    <w:p w:rsidR="00423078" w:rsidRDefault="00423078" w:rsidP="005A7487">
      <w:pPr>
        <w:pStyle w:val="Prrafodelista"/>
        <w:spacing w:after="0"/>
        <w:ind w:left="792"/>
        <w:jc w:val="both"/>
        <w:rPr>
          <w:rFonts w:ascii="Arial" w:hAnsi="Arial" w:cs="Arial"/>
          <w:sz w:val="20"/>
          <w:szCs w:val="20"/>
        </w:rPr>
      </w:pPr>
    </w:p>
    <w:p w:rsidR="00423078" w:rsidRPr="00F57F86" w:rsidRDefault="00423078" w:rsidP="00423078">
      <w:pPr>
        <w:pStyle w:val="Prrafodelista"/>
        <w:numPr>
          <w:ilvl w:val="3"/>
          <w:numId w:val="5"/>
        </w:numPr>
        <w:spacing w:after="0"/>
        <w:jc w:val="both"/>
        <w:rPr>
          <w:rFonts w:ascii="Arial" w:hAnsi="Arial" w:cs="Arial"/>
          <w:sz w:val="20"/>
          <w:szCs w:val="20"/>
          <w:u w:val="single"/>
        </w:rPr>
      </w:pPr>
      <w:r w:rsidRPr="00F57F86">
        <w:rPr>
          <w:rFonts w:ascii="Arial" w:hAnsi="Arial" w:cs="Arial"/>
          <w:sz w:val="20"/>
          <w:szCs w:val="20"/>
          <w:u w:val="single"/>
        </w:rPr>
        <w:t>Beans de Sesión Sin Estado (Stateless Session Beans)</w:t>
      </w: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 xml:space="preserve">Los beans de sesión sin estado no se modifican con las llamadas de los clientes. Los métodos que ponen a disposición de las aplicaciones clientes son llamadas que reciben datos y devuelven resultados, pero que no modifican </w:t>
      </w:r>
      <w:r w:rsidRPr="00F57F86">
        <w:rPr>
          <w:rFonts w:ascii="Arial" w:hAnsi="Arial" w:cs="Arial"/>
          <w:sz w:val="20"/>
          <w:szCs w:val="20"/>
        </w:rPr>
        <w:lastRenderedPageBreak/>
        <w:t>internamente el estado del bean. Esta propiedad permite que el contenedor EJB pueda crear una reserva (pool) de instancias, todas ellas del mismo bean de sesión sin estado y asignar cualquier instancia a cualquier cliente. Incluso un único bean puede estar asignado a múltiples clientes, ya que la asignación sólo dura el tiempo de invocación del método solicitado por el cliente.</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Una de las ventajas del uso de beans de sesión, frente al uso de clases Java u objetos RMI es que no es necesario escribir los métodos de los beans de sesión de una forma segura para threads (thread-safe), ya que el contenedor EJB se va a encargar de que nunca haya más de un thread accediendo al objeto. Para ello usa múltiples instancias del bean para responder a peticiones de los clientes.</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Cuando un cliente invoca un método de un bean de sesión sin estado, el contenedor EJB obtiene una instancia de la reserva. Cualquier instancia servirá, ya que el bean no puede guardar ninguna información referida al cliente. Tan pronto como el método termina su ejecución, la instancia del bean está disponible para otros clientes. Esta propiedad hace que los beans de sesión sin estado sean muy escalables para un gran número de clientes. El contenedor EJB no tiene que mover sesiones de la memoria a un almacenamiento secundario para liberar recursos, simplemente puede obtener recursos y memoria destruyendo las instancias.</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Los beans de sesión sin estado se usan en general para encapsular procesos de negocio, más que datos de negocio (tarea de los entity beans). Estos beans suelen recibir nombres como ServicioBroker o GestorContratos para dejar claro que proporcionan un conjunto de procesos relacionados con un dominio específico del negocio.</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Es apropiado usar beans de sesión sin estado cuando una tarea no está ligada a un cliente específico. Por ejemplo, se podría usar un bean sin estado para enviar un e-mail que confirme un pedido on-line o calcular unas cuotas de un préstamo.</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F57F86" w:rsidP="00F57F86">
      <w:pPr>
        <w:pStyle w:val="Prrafodelista"/>
        <w:spacing w:after="0"/>
        <w:ind w:left="1728"/>
        <w:jc w:val="both"/>
        <w:rPr>
          <w:rFonts w:ascii="Arial" w:hAnsi="Arial" w:cs="Arial"/>
          <w:sz w:val="20"/>
          <w:szCs w:val="20"/>
        </w:rPr>
      </w:pPr>
      <w:r w:rsidRPr="00F57F86">
        <w:rPr>
          <w:rFonts w:ascii="Arial" w:hAnsi="Arial" w:cs="Arial"/>
          <w:sz w:val="20"/>
          <w:szCs w:val="20"/>
        </w:rPr>
        <w:t>También puede usarse un bean de sesión sin estado como un puente de acceso a una base de datos o a un bean de entidad. En una arquitectura cliente-servidor, el bean de sesión podría proporcionar al interfaz de usuario del cliente los datos necesarios, así como modificar objetos de negocio (base de datos o bean de entidad) a petición de la interfaz. Este uso de los beans de sesión sin estado es muy frecuente y constituye el denominado patrón de diseño session facade.</w:t>
      </w:r>
    </w:p>
    <w:p w:rsidR="00F57F86" w:rsidRPr="00F57F86" w:rsidRDefault="00F57F86" w:rsidP="00F57F86">
      <w:pPr>
        <w:pStyle w:val="Prrafodelista"/>
        <w:spacing w:after="0"/>
        <w:ind w:left="1728"/>
        <w:jc w:val="both"/>
        <w:rPr>
          <w:rFonts w:ascii="Arial" w:hAnsi="Arial" w:cs="Arial"/>
          <w:sz w:val="20"/>
          <w:szCs w:val="20"/>
        </w:rPr>
      </w:pPr>
    </w:p>
    <w:p w:rsidR="00F57F86" w:rsidRPr="00F57F86" w:rsidRDefault="00D1231F" w:rsidP="00F57F86">
      <w:pPr>
        <w:pStyle w:val="Prrafodelista"/>
        <w:spacing w:after="0"/>
        <w:ind w:left="1728"/>
        <w:jc w:val="both"/>
        <w:rPr>
          <w:rFonts w:ascii="Arial" w:hAnsi="Arial" w:cs="Arial"/>
          <w:sz w:val="20"/>
          <w:szCs w:val="20"/>
        </w:rPr>
      </w:pPr>
      <w:r>
        <w:rPr>
          <w:rFonts w:ascii="Arial" w:hAnsi="Arial" w:cs="Arial"/>
          <w:sz w:val="20"/>
          <w:szCs w:val="20"/>
        </w:rPr>
        <w:t>Un ejemplo</w:t>
      </w:r>
      <w:r w:rsidR="00F57F86" w:rsidRPr="00F57F86">
        <w:rPr>
          <w:rFonts w:ascii="Arial" w:hAnsi="Arial" w:cs="Arial"/>
          <w:sz w:val="20"/>
          <w:szCs w:val="20"/>
        </w:rPr>
        <w:t xml:space="preserve"> de bean de sesión sin estado podría ser</w:t>
      </w:r>
      <w:r>
        <w:rPr>
          <w:rFonts w:ascii="Arial" w:hAnsi="Arial" w:cs="Arial"/>
          <w:sz w:val="20"/>
          <w:szCs w:val="20"/>
        </w:rPr>
        <w:t xml:space="preserve"> u</w:t>
      </w:r>
      <w:r w:rsidR="00F57F86" w:rsidRPr="00F57F86">
        <w:rPr>
          <w:rFonts w:ascii="Arial" w:hAnsi="Arial" w:cs="Arial"/>
          <w:sz w:val="20"/>
          <w:szCs w:val="20"/>
        </w:rPr>
        <w:t>n componente que comprueba si un símbolo de compañía está disponible en el mercado de valores y devuelve la última cotización registrada.</w:t>
      </w:r>
    </w:p>
    <w:p w:rsidR="00423078" w:rsidRDefault="00423078" w:rsidP="00423078">
      <w:pPr>
        <w:pStyle w:val="Prrafodelista"/>
        <w:spacing w:after="0"/>
        <w:ind w:left="1728"/>
        <w:jc w:val="both"/>
        <w:rPr>
          <w:rFonts w:ascii="Arial" w:hAnsi="Arial" w:cs="Arial"/>
          <w:sz w:val="20"/>
          <w:szCs w:val="20"/>
        </w:rPr>
      </w:pPr>
    </w:p>
    <w:p w:rsidR="00423078" w:rsidRPr="00F57F86" w:rsidRDefault="00423078" w:rsidP="00423078">
      <w:pPr>
        <w:pStyle w:val="Prrafodelista"/>
        <w:numPr>
          <w:ilvl w:val="3"/>
          <w:numId w:val="5"/>
        </w:numPr>
        <w:spacing w:after="0"/>
        <w:jc w:val="both"/>
        <w:rPr>
          <w:rFonts w:ascii="Arial" w:hAnsi="Arial" w:cs="Arial"/>
          <w:sz w:val="20"/>
          <w:szCs w:val="20"/>
          <w:u w:val="single"/>
        </w:rPr>
      </w:pPr>
      <w:r w:rsidRPr="00F57F86">
        <w:rPr>
          <w:rFonts w:ascii="Arial" w:hAnsi="Arial" w:cs="Arial"/>
          <w:sz w:val="20"/>
          <w:szCs w:val="20"/>
          <w:u w:val="single"/>
        </w:rPr>
        <w:t>Beans de Sesión Con Estado (Stateful Session Beans)</w:t>
      </w: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 xml:space="preserve">En un bean de sesión con estado, las variables de instancia del bean almacenan datos específicos obtenidos durante la conexión con el cliente. </w:t>
      </w:r>
      <w:r w:rsidRPr="00F8388F">
        <w:rPr>
          <w:rFonts w:ascii="Arial" w:hAnsi="Arial" w:cs="Arial"/>
          <w:sz w:val="20"/>
          <w:szCs w:val="20"/>
        </w:rPr>
        <w:lastRenderedPageBreak/>
        <w:t>Cada bean de sesión con estado, por tanto, almacena el estado conversacional de un cliente que interactúa con el bean. Este estado conversacional se modifica conforme el cliente va realizando llamadas a los métodos de negocio del bean. El estado conversacional no se guarda cuando el cliente termina la sesión.</w:t>
      </w:r>
    </w:p>
    <w:p w:rsidR="00F8388F" w:rsidRPr="00F8388F" w:rsidRDefault="00F8388F" w:rsidP="00F8388F">
      <w:pPr>
        <w:pStyle w:val="Prrafodelista"/>
        <w:spacing w:after="0"/>
        <w:ind w:left="1728"/>
        <w:jc w:val="both"/>
        <w:rPr>
          <w:rFonts w:ascii="Arial" w:hAnsi="Arial" w:cs="Arial"/>
          <w:sz w:val="20"/>
          <w:szCs w:val="20"/>
        </w:rPr>
      </w:pP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La interacción del cliente con el bean se divide en un conjunto de pasos. En cada paso se añade nueva información al estado del bean. Cada paso de interacción suele denominarse con nombres como setNombre o setDireccion, siendo nombre y direccion dos variables de instancia del bean.</w:t>
      </w:r>
    </w:p>
    <w:p w:rsidR="00F8388F" w:rsidRPr="00F8388F" w:rsidRDefault="00F8388F" w:rsidP="00F8388F">
      <w:pPr>
        <w:pStyle w:val="Prrafodelista"/>
        <w:spacing w:after="0"/>
        <w:ind w:left="1728"/>
        <w:jc w:val="both"/>
        <w:rPr>
          <w:rFonts w:ascii="Arial" w:hAnsi="Arial" w:cs="Arial"/>
          <w:sz w:val="20"/>
          <w:szCs w:val="20"/>
        </w:rPr>
      </w:pP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Un ejemplo típico es un carrito de la compra, en donde el cliente va guardando uno a uno los ítem que va comprando.</w:t>
      </w:r>
    </w:p>
    <w:p w:rsidR="00F8388F" w:rsidRDefault="00F8388F" w:rsidP="00F8388F">
      <w:pPr>
        <w:pStyle w:val="Prrafodelista"/>
        <w:spacing w:after="0"/>
        <w:ind w:left="1728"/>
        <w:jc w:val="both"/>
        <w:rPr>
          <w:rFonts w:ascii="Arial" w:hAnsi="Arial" w:cs="Arial"/>
          <w:sz w:val="20"/>
          <w:szCs w:val="20"/>
        </w:rPr>
      </w:pP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El estado del bean persiste mientras que existe el bean. A diferencia de los beans de entidad, no existe ningún recurso exterior al contenedor EJB en el que se almacene este estado.</w:t>
      </w:r>
    </w:p>
    <w:p w:rsidR="00F8388F" w:rsidRPr="00F8388F" w:rsidRDefault="00F8388F" w:rsidP="00F8388F">
      <w:pPr>
        <w:pStyle w:val="Prrafodelista"/>
        <w:spacing w:after="0"/>
        <w:ind w:left="1728"/>
        <w:jc w:val="both"/>
        <w:rPr>
          <w:rFonts w:ascii="Arial" w:hAnsi="Arial" w:cs="Arial"/>
          <w:sz w:val="20"/>
          <w:szCs w:val="20"/>
        </w:rPr>
      </w:pP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Debido a que el bean guarda el estado conversacional con un cliente determinado, no le es posible al contenedor crear un almacén de beans y compartirlos entre muchos clientes. Por ello, el manejo de beans de sesión con estado es más pesado que el de beans de sesión sin estado.</w:t>
      </w:r>
    </w:p>
    <w:p w:rsidR="00F8388F" w:rsidRPr="00F8388F" w:rsidRDefault="00F8388F" w:rsidP="00F8388F">
      <w:pPr>
        <w:pStyle w:val="Prrafodelista"/>
        <w:spacing w:after="0"/>
        <w:ind w:left="1728"/>
        <w:jc w:val="both"/>
        <w:rPr>
          <w:rFonts w:ascii="Arial" w:hAnsi="Arial" w:cs="Arial"/>
          <w:sz w:val="20"/>
          <w:szCs w:val="20"/>
        </w:rPr>
      </w:pPr>
    </w:p>
    <w:p w:rsidR="00F8388F" w:rsidRPr="00F8388F" w:rsidRDefault="00F8388F" w:rsidP="00F8388F">
      <w:pPr>
        <w:pStyle w:val="Prrafodelista"/>
        <w:spacing w:after="0"/>
        <w:ind w:left="1728"/>
        <w:jc w:val="both"/>
        <w:rPr>
          <w:rFonts w:ascii="Arial" w:hAnsi="Arial" w:cs="Arial"/>
          <w:sz w:val="20"/>
          <w:szCs w:val="20"/>
        </w:rPr>
      </w:pPr>
      <w:r w:rsidRPr="00F8388F">
        <w:rPr>
          <w:rFonts w:ascii="Arial" w:hAnsi="Arial" w:cs="Arial"/>
          <w:sz w:val="20"/>
          <w:szCs w:val="20"/>
        </w:rPr>
        <w:t>En general, se debería usar un bean de sesión con estado si se cumplen las siguientes circunstancias:</w:t>
      </w:r>
    </w:p>
    <w:p w:rsidR="00F8388F" w:rsidRPr="00F8388F" w:rsidRDefault="00F8388F" w:rsidP="00F8388F">
      <w:pPr>
        <w:pStyle w:val="Prrafodelista"/>
        <w:numPr>
          <w:ilvl w:val="0"/>
          <w:numId w:val="38"/>
        </w:numPr>
        <w:spacing w:after="0"/>
        <w:jc w:val="both"/>
        <w:rPr>
          <w:rFonts w:ascii="Arial" w:hAnsi="Arial" w:cs="Arial"/>
          <w:sz w:val="20"/>
          <w:szCs w:val="20"/>
        </w:rPr>
      </w:pPr>
      <w:r w:rsidRPr="00F8388F">
        <w:rPr>
          <w:rFonts w:ascii="Arial" w:hAnsi="Arial" w:cs="Arial"/>
          <w:sz w:val="20"/>
          <w:szCs w:val="20"/>
        </w:rPr>
        <w:t>El estado del bean representa la interacción entre el bean y un cliente específico.</w:t>
      </w:r>
    </w:p>
    <w:p w:rsidR="00F8388F" w:rsidRPr="00F8388F" w:rsidRDefault="00F8388F" w:rsidP="00F8388F">
      <w:pPr>
        <w:pStyle w:val="Prrafodelista"/>
        <w:numPr>
          <w:ilvl w:val="0"/>
          <w:numId w:val="38"/>
        </w:numPr>
        <w:spacing w:after="0"/>
        <w:jc w:val="both"/>
        <w:rPr>
          <w:rFonts w:ascii="Arial" w:hAnsi="Arial" w:cs="Arial"/>
          <w:sz w:val="20"/>
          <w:szCs w:val="20"/>
        </w:rPr>
      </w:pPr>
      <w:r w:rsidRPr="00F8388F">
        <w:rPr>
          <w:rFonts w:ascii="Arial" w:hAnsi="Arial" w:cs="Arial"/>
          <w:sz w:val="20"/>
          <w:szCs w:val="20"/>
        </w:rPr>
        <w:t>El bean necesita mantener información del cliente a lo largo de un conjunto de invocaciones de métodos.</w:t>
      </w:r>
    </w:p>
    <w:p w:rsidR="00423078" w:rsidRDefault="00F8388F" w:rsidP="00F8388F">
      <w:pPr>
        <w:pStyle w:val="Prrafodelista"/>
        <w:numPr>
          <w:ilvl w:val="0"/>
          <w:numId w:val="38"/>
        </w:numPr>
        <w:spacing w:after="0"/>
        <w:jc w:val="both"/>
        <w:rPr>
          <w:rFonts w:ascii="Arial" w:hAnsi="Arial" w:cs="Arial"/>
          <w:sz w:val="20"/>
          <w:szCs w:val="20"/>
        </w:rPr>
      </w:pPr>
      <w:r w:rsidRPr="00F8388F">
        <w:rPr>
          <w:rFonts w:ascii="Arial" w:hAnsi="Arial" w:cs="Arial"/>
          <w:sz w:val="20"/>
          <w:szCs w:val="20"/>
        </w:rPr>
        <w:t>El bean hace de intermediario entre el cliente y otros componentes de la aplicación, presentando una vista simplificada al cliente.</w:t>
      </w:r>
    </w:p>
    <w:p w:rsidR="00423078" w:rsidRDefault="00423078" w:rsidP="00423078">
      <w:pPr>
        <w:pStyle w:val="Prrafodelista"/>
        <w:spacing w:after="0"/>
        <w:ind w:left="1728"/>
        <w:jc w:val="both"/>
        <w:rPr>
          <w:rFonts w:ascii="Arial" w:hAnsi="Arial" w:cs="Arial"/>
          <w:sz w:val="20"/>
          <w:szCs w:val="20"/>
        </w:rPr>
      </w:pPr>
    </w:p>
    <w:p w:rsidR="00423078" w:rsidRPr="00F57F86" w:rsidRDefault="00423078" w:rsidP="00423078">
      <w:pPr>
        <w:pStyle w:val="Prrafodelista"/>
        <w:numPr>
          <w:ilvl w:val="3"/>
          <w:numId w:val="5"/>
        </w:numPr>
        <w:spacing w:after="0"/>
        <w:jc w:val="both"/>
        <w:rPr>
          <w:rFonts w:ascii="Arial" w:hAnsi="Arial" w:cs="Arial"/>
          <w:sz w:val="20"/>
          <w:szCs w:val="20"/>
          <w:u w:val="single"/>
        </w:rPr>
      </w:pPr>
      <w:r w:rsidRPr="00F57F86">
        <w:rPr>
          <w:rFonts w:ascii="Arial" w:hAnsi="Arial" w:cs="Arial"/>
          <w:sz w:val="20"/>
          <w:szCs w:val="20"/>
          <w:u w:val="single"/>
        </w:rPr>
        <w:t>Singleton Session Beans</w:t>
      </w:r>
    </w:p>
    <w:p w:rsidR="00423078" w:rsidRDefault="00C22E44" w:rsidP="00F8388F">
      <w:pPr>
        <w:pStyle w:val="Prrafodelista"/>
        <w:spacing w:after="0"/>
        <w:ind w:left="1728"/>
        <w:jc w:val="both"/>
        <w:rPr>
          <w:rFonts w:ascii="Arial" w:hAnsi="Arial" w:cs="Arial"/>
          <w:sz w:val="20"/>
          <w:szCs w:val="20"/>
        </w:rPr>
      </w:pPr>
      <w:r>
        <w:rPr>
          <w:rFonts w:ascii="Arial" w:hAnsi="Arial" w:cs="Arial"/>
          <w:sz w:val="20"/>
          <w:szCs w:val="20"/>
        </w:rPr>
        <w:t>Son objetos de negocios compartiendo un estado global dentro una JVM, El acceso concurrente hacía una y única instancia del vean puede ser controlada por el contenedor (CMC) o por el mismo vean (BMC), CMC puede ser ajustado usando la notación @Lock_annotation que designa una lectura o escri</w:t>
      </w:r>
      <w:r w:rsidR="00F8388F">
        <w:rPr>
          <w:rFonts w:ascii="Arial" w:hAnsi="Arial" w:cs="Arial"/>
          <w:sz w:val="20"/>
          <w:szCs w:val="20"/>
        </w:rPr>
        <w:t>tura fija que será usada por los llamados de los métodos. Un ejemplo de este tipo de Bean sería una lista de precios global que será igual para todos los usuarios, evitando que la aplicación tenga que ejecutar la misma consulta de forma repetitiva.</w:t>
      </w:r>
    </w:p>
    <w:p w:rsidR="008F1CE9" w:rsidRDefault="008F1CE9" w:rsidP="008F1CE9">
      <w:pPr>
        <w:pStyle w:val="Prrafodelista"/>
        <w:spacing w:after="0"/>
        <w:ind w:left="792"/>
        <w:jc w:val="both"/>
        <w:rPr>
          <w:rFonts w:ascii="Arial" w:hAnsi="Arial" w:cs="Arial"/>
          <w:sz w:val="20"/>
          <w:szCs w:val="20"/>
        </w:rPr>
      </w:pPr>
    </w:p>
    <w:p w:rsidR="008F1CE9" w:rsidRPr="006E1679" w:rsidRDefault="006E1679" w:rsidP="007A3751">
      <w:pPr>
        <w:pStyle w:val="Prrafodelista"/>
        <w:numPr>
          <w:ilvl w:val="1"/>
          <w:numId w:val="5"/>
        </w:numPr>
        <w:spacing w:after="0"/>
        <w:jc w:val="both"/>
        <w:rPr>
          <w:rFonts w:ascii="Arial" w:hAnsi="Arial" w:cs="Arial"/>
          <w:b/>
          <w:sz w:val="20"/>
          <w:szCs w:val="20"/>
          <w:u w:val="single"/>
        </w:rPr>
      </w:pPr>
      <w:r w:rsidRPr="006E1679">
        <w:rPr>
          <w:rFonts w:ascii="Arial" w:hAnsi="Arial" w:cs="Arial"/>
          <w:b/>
          <w:sz w:val="20"/>
          <w:szCs w:val="20"/>
          <w:u w:val="single"/>
        </w:rPr>
        <w:t>Desarrollo de Beans</w:t>
      </w:r>
    </w:p>
    <w:p w:rsidR="004B6A3C" w:rsidRDefault="004B6A3C" w:rsidP="004B6A3C">
      <w:pPr>
        <w:pStyle w:val="Prrafodelista"/>
        <w:spacing w:after="0"/>
        <w:ind w:left="1224"/>
        <w:jc w:val="both"/>
        <w:rPr>
          <w:rFonts w:ascii="Arial" w:hAnsi="Arial" w:cs="Arial"/>
          <w:sz w:val="20"/>
          <w:szCs w:val="20"/>
        </w:rPr>
      </w:pPr>
    </w:p>
    <w:p w:rsidR="006E1679" w:rsidRPr="006E1679" w:rsidRDefault="006E1679" w:rsidP="006E1679">
      <w:pPr>
        <w:pStyle w:val="Prrafodelista"/>
        <w:spacing w:after="0"/>
        <w:ind w:left="792"/>
        <w:jc w:val="both"/>
        <w:rPr>
          <w:rFonts w:ascii="Arial" w:hAnsi="Arial" w:cs="Arial"/>
          <w:sz w:val="20"/>
          <w:szCs w:val="20"/>
        </w:rPr>
      </w:pPr>
      <w:r w:rsidRPr="006E1679">
        <w:rPr>
          <w:rFonts w:ascii="Arial" w:hAnsi="Arial" w:cs="Arial"/>
          <w:sz w:val="20"/>
          <w:szCs w:val="20"/>
        </w:rPr>
        <w:t>El desarrollo y programación de los beans suele ser un proceso bastante similar sea cual sea el tipo de bean. Consta de los siguientes 5 pasos:</w:t>
      </w:r>
    </w:p>
    <w:p w:rsidR="006E1679" w:rsidRPr="006E1679" w:rsidRDefault="006E1679" w:rsidP="006E1679">
      <w:pPr>
        <w:pStyle w:val="Prrafodelista"/>
        <w:spacing w:after="0"/>
        <w:ind w:left="792"/>
        <w:jc w:val="both"/>
        <w:rPr>
          <w:rFonts w:ascii="Arial" w:hAnsi="Arial" w:cs="Arial"/>
          <w:sz w:val="20"/>
          <w:szCs w:val="20"/>
        </w:rPr>
      </w:pPr>
    </w:p>
    <w:p w:rsidR="006E1679" w:rsidRPr="006E1679" w:rsidRDefault="006E1679" w:rsidP="00ED1E15">
      <w:pPr>
        <w:pStyle w:val="Prrafodelista"/>
        <w:numPr>
          <w:ilvl w:val="0"/>
          <w:numId w:val="39"/>
        </w:numPr>
        <w:spacing w:after="0"/>
        <w:jc w:val="both"/>
        <w:rPr>
          <w:rFonts w:ascii="Arial" w:hAnsi="Arial" w:cs="Arial"/>
          <w:sz w:val="20"/>
          <w:szCs w:val="20"/>
        </w:rPr>
      </w:pPr>
      <w:r w:rsidRPr="006E1679">
        <w:rPr>
          <w:rFonts w:ascii="Arial" w:hAnsi="Arial" w:cs="Arial"/>
          <w:sz w:val="20"/>
          <w:szCs w:val="20"/>
        </w:rPr>
        <w:t>Escribe y compila la clase bean que contiene a todos los métodos de negocio.</w:t>
      </w:r>
    </w:p>
    <w:p w:rsidR="006E1679" w:rsidRPr="006E1679" w:rsidRDefault="006E1679" w:rsidP="00ED1E15">
      <w:pPr>
        <w:pStyle w:val="Prrafodelista"/>
        <w:numPr>
          <w:ilvl w:val="0"/>
          <w:numId w:val="39"/>
        </w:numPr>
        <w:spacing w:after="0"/>
        <w:jc w:val="both"/>
        <w:rPr>
          <w:rFonts w:ascii="Arial" w:hAnsi="Arial" w:cs="Arial"/>
          <w:sz w:val="20"/>
          <w:szCs w:val="20"/>
        </w:rPr>
      </w:pPr>
      <w:r w:rsidRPr="006E1679">
        <w:rPr>
          <w:rFonts w:ascii="Arial" w:hAnsi="Arial" w:cs="Arial"/>
          <w:sz w:val="20"/>
          <w:szCs w:val="20"/>
        </w:rPr>
        <w:t>Escribe y compila las dos interfaces del bean: home y componente.</w:t>
      </w:r>
    </w:p>
    <w:p w:rsidR="006E1679" w:rsidRPr="006E1679" w:rsidRDefault="006E1679" w:rsidP="00ED1E15">
      <w:pPr>
        <w:pStyle w:val="Prrafodelista"/>
        <w:numPr>
          <w:ilvl w:val="0"/>
          <w:numId w:val="39"/>
        </w:numPr>
        <w:spacing w:after="0"/>
        <w:jc w:val="both"/>
        <w:rPr>
          <w:rFonts w:ascii="Arial" w:hAnsi="Arial" w:cs="Arial"/>
          <w:sz w:val="20"/>
          <w:szCs w:val="20"/>
        </w:rPr>
      </w:pPr>
      <w:r w:rsidRPr="006E1679">
        <w:rPr>
          <w:rFonts w:ascii="Arial" w:hAnsi="Arial" w:cs="Arial"/>
          <w:sz w:val="20"/>
          <w:szCs w:val="20"/>
        </w:rPr>
        <w:lastRenderedPageBreak/>
        <w:t>Crea un descriptor XML del despliegue en el que se describa qué es el bean y cómo debe manejarse. Este fichero debe llamarse ejb-jar.xml.</w:t>
      </w:r>
    </w:p>
    <w:p w:rsidR="006E1679" w:rsidRPr="006E1679" w:rsidRDefault="006E1679" w:rsidP="00ED1E15">
      <w:pPr>
        <w:pStyle w:val="Prrafodelista"/>
        <w:numPr>
          <w:ilvl w:val="0"/>
          <w:numId w:val="39"/>
        </w:numPr>
        <w:spacing w:after="0"/>
        <w:jc w:val="both"/>
        <w:rPr>
          <w:rFonts w:ascii="Arial" w:hAnsi="Arial" w:cs="Arial"/>
          <w:sz w:val="20"/>
          <w:szCs w:val="20"/>
        </w:rPr>
      </w:pPr>
      <w:r w:rsidRPr="006E1679">
        <w:rPr>
          <w:rFonts w:ascii="Arial" w:hAnsi="Arial" w:cs="Arial"/>
          <w:sz w:val="20"/>
          <w:szCs w:val="20"/>
        </w:rPr>
        <w:t>Pon la clase bean, los interfaces y el descriptor XML del despliegue en un fichero EJB JAR . Podría haber más de un bean el mismo fichero EJB JAR, pero nunca habrá más de un descriptor de despliegue.</w:t>
      </w:r>
    </w:p>
    <w:p w:rsidR="006E1679" w:rsidRDefault="006E1679" w:rsidP="00ED1E15">
      <w:pPr>
        <w:pStyle w:val="Prrafodelista"/>
        <w:numPr>
          <w:ilvl w:val="0"/>
          <w:numId w:val="39"/>
        </w:numPr>
        <w:spacing w:after="0"/>
        <w:jc w:val="both"/>
        <w:rPr>
          <w:rFonts w:ascii="Arial" w:hAnsi="Arial" w:cs="Arial"/>
          <w:sz w:val="20"/>
          <w:szCs w:val="20"/>
        </w:rPr>
      </w:pPr>
      <w:r w:rsidRPr="006E1679">
        <w:rPr>
          <w:rFonts w:ascii="Arial" w:hAnsi="Arial" w:cs="Arial"/>
          <w:sz w:val="20"/>
          <w:szCs w:val="20"/>
        </w:rPr>
        <w:t>Despliega el bean en el servidor usando las herramientas proporcionadas por el servidor de aplicaciones.</w:t>
      </w: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bookmarkStart w:id="2" w:name="_Toc230216628"/>
      <w:r>
        <w:rPr>
          <w:rFonts w:ascii="Arial (W1)" w:hAnsi="Arial (W1)"/>
          <w:caps/>
          <w:sz w:val="24"/>
          <w:szCs w:val="24"/>
          <w:highlight w:val="black"/>
          <w:lang w:val="es-PE"/>
        </w:rPr>
        <w:t>CASO DEMOSTRATIVO</w:t>
      </w:r>
      <w:r w:rsidR="004B6A3C" w:rsidRPr="00184AB4">
        <w:rPr>
          <w:rFonts w:ascii="Arial (W1)" w:hAnsi="Arial (W1)"/>
          <w:caps/>
          <w:sz w:val="24"/>
          <w:szCs w:val="24"/>
          <w:highlight w:val="black"/>
          <w:lang w:val="es-PE"/>
        </w:rPr>
        <w:t xml:space="preserve"> </w:t>
      </w:r>
      <w:bookmarkEnd w:id="2"/>
    </w:p>
    <w:p w:rsidR="001D68D2" w:rsidRDefault="001D68D2" w:rsidP="001257A3">
      <w:pPr>
        <w:spacing w:after="0"/>
        <w:jc w:val="both"/>
        <w:rPr>
          <w:rFonts w:ascii="Arial" w:hAnsi="Arial" w:cs="Arial"/>
          <w:sz w:val="20"/>
          <w:szCs w:val="20"/>
        </w:rPr>
      </w:pPr>
    </w:p>
    <w:p w:rsidR="004B6A3C" w:rsidRPr="005D0C2B" w:rsidRDefault="001257A3" w:rsidP="001257A3">
      <w:pPr>
        <w:spacing w:after="0"/>
        <w:jc w:val="both"/>
        <w:rPr>
          <w:rFonts w:ascii="Arial" w:hAnsi="Arial" w:cs="Arial"/>
          <w:sz w:val="20"/>
          <w:szCs w:val="20"/>
        </w:rPr>
      </w:pPr>
      <w:r>
        <w:rPr>
          <w:rFonts w:ascii="Arial" w:hAnsi="Arial" w:cs="Arial"/>
          <w:sz w:val="20"/>
          <w:szCs w:val="20"/>
        </w:rPr>
        <w:t>En este caso se detalla la implementación de un Bean de Sesión que ejecute una operación de multiplicación en el Servidor, con un cliente Web en página JSP que se soporte en Servlets Cliente para enmascarar las solicitudes al contenedor EJB mediante el uso de la interfaz remota y local</w:t>
      </w:r>
      <w:r w:rsidR="004B6A3C" w:rsidRPr="005D0C2B">
        <w:rPr>
          <w:rFonts w:ascii="Arial" w:hAnsi="Arial" w:cs="Arial"/>
          <w:sz w:val="20"/>
          <w:szCs w:val="20"/>
        </w:rPr>
        <w:t>.</w:t>
      </w:r>
      <w:r w:rsidR="00F172A2">
        <w:rPr>
          <w:rFonts w:ascii="Arial" w:hAnsi="Arial" w:cs="Arial"/>
          <w:sz w:val="20"/>
          <w:szCs w:val="20"/>
        </w:rPr>
        <w:t xml:space="preserve"> Este pequeño ejemplo tendrá como parámetros el monto a convertir según el tipo de cambio ingresado, por lo cual lo consideraremos como un conversor de divisas.</w:t>
      </w:r>
      <w:r w:rsidR="00EC62B5">
        <w:rPr>
          <w:rFonts w:ascii="Arial" w:hAnsi="Arial" w:cs="Arial"/>
          <w:sz w:val="20"/>
          <w:szCs w:val="20"/>
        </w:rPr>
        <w:t xml:space="preserve"> Esta implementación se realizara en el IDE de java Netbeans 8,1, utilizando el Glassfish como servidor web de aplicaciones.</w:t>
      </w:r>
    </w:p>
    <w:p w:rsidR="004B6A3C" w:rsidRDefault="004B6A3C" w:rsidP="004B6A3C">
      <w:pPr>
        <w:spacing w:after="0"/>
        <w:jc w:val="both"/>
        <w:rPr>
          <w:rFonts w:ascii="Arial" w:hAnsi="Arial" w:cs="Arial"/>
          <w:b/>
          <w:sz w:val="20"/>
          <w:szCs w:val="20"/>
          <w:u w:val="single"/>
        </w:rPr>
      </w:pPr>
    </w:p>
    <w:p w:rsidR="00F172A2" w:rsidRPr="00F172A2" w:rsidRDefault="00F172A2" w:rsidP="00F172A2">
      <w:pPr>
        <w:pStyle w:val="Prrafodelista"/>
        <w:numPr>
          <w:ilvl w:val="0"/>
          <w:numId w:val="42"/>
        </w:numPr>
        <w:spacing w:after="0" w:line="240" w:lineRule="auto"/>
        <w:jc w:val="both"/>
        <w:rPr>
          <w:rFonts w:ascii="Arial" w:hAnsi="Arial" w:cs="Arial"/>
          <w:sz w:val="20"/>
          <w:szCs w:val="20"/>
        </w:rPr>
      </w:pPr>
      <w:r w:rsidRPr="00F172A2">
        <w:rPr>
          <w:rFonts w:ascii="Arial" w:hAnsi="Arial" w:cs="Arial"/>
          <w:sz w:val="20"/>
          <w:szCs w:val="20"/>
        </w:rPr>
        <w:t>Primero definimos una librería de clases java para contener la interfaz remota asociada con el Bean de Sesión a crear.</w:t>
      </w:r>
      <w:r w:rsidR="001D68D2">
        <w:rPr>
          <w:rFonts w:ascii="Arial" w:hAnsi="Arial" w:cs="Arial"/>
          <w:sz w:val="20"/>
          <w:szCs w:val="20"/>
        </w:rPr>
        <w:t xml:space="preserve"> Lo llamaremos </w:t>
      </w:r>
      <w:r w:rsidR="001D68D2" w:rsidRPr="001D68D2">
        <w:rPr>
          <w:rFonts w:ascii="Arial" w:hAnsi="Arial" w:cs="Arial"/>
          <w:i/>
          <w:sz w:val="20"/>
          <w:szCs w:val="20"/>
        </w:rPr>
        <w:t>ConversorDivisaSessionRemote</w:t>
      </w:r>
      <w:r w:rsidR="001D68D2">
        <w:rPr>
          <w:rFonts w:ascii="Arial" w:hAnsi="Arial" w:cs="Arial"/>
          <w:sz w:val="20"/>
          <w:szCs w:val="20"/>
        </w:rPr>
        <w:t>.</w:t>
      </w:r>
    </w:p>
    <w:p w:rsidR="00F172A2" w:rsidRDefault="00F172A2" w:rsidP="00F172A2">
      <w:pPr>
        <w:spacing w:after="0" w:line="240" w:lineRule="auto"/>
        <w:jc w:val="both"/>
        <w:rPr>
          <w:rFonts w:ascii="Arial" w:hAnsi="Arial" w:cs="Arial"/>
          <w:sz w:val="20"/>
          <w:szCs w:val="20"/>
        </w:rPr>
      </w:pPr>
    </w:p>
    <w:p w:rsidR="00F172A2" w:rsidRDefault="00F172A2" w:rsidP="00F172A2">
      <w:pPr>
        <w:spacing w:after="0" w:line="240" w:lineRule="auto"/>
        <w:jc w:val="both"/>
        <w:rPr>
          <w:noProof/>
          <w:lang w:val="es-PE" w:eastAsia="es-PE"/>
        </w:rPr>
      </w:pPr>
    </w:p>
    <w:p w:rsidR="001257A3" w:rsidRPr="00F172A2" w:rsidRDefault="00F172A2" w:rsidP="001D68D2">
      <w:pPr>
        <w:spacing w:after="0" w:line="240" w:lineRule="auto"/>
        <w:jc w:val="center"/>
        <w:rPr>
          <w:rFonts w:ascii="Arial" w:hAnsi="Arial" w:cs="Arial"/>
          <w:sz w:val="20"/>
          <w:szCs w:val="20"/>
        </w:rPr>
      </w:pPr>
      <w:r>
        <w:rPr>
          <w:noProof/>
          <w:lang w:val="es-PE" w:eastAsia="es-PE"/>
        </w:rPr>
        <w:drawing>
          <wp:inline distT="0" distB="0" distL="0" distR="0" wp14:anchorId="5C581206" wp14:editId="23DDFBEF">
            <wp:extent cx="3788229" cy="2192090"/>
            <wp:effectExtent l="0" t="0" r="3175"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3176" b="20931"/>
                    <a:stretch/>
                  </pic:blipFill>
                  <pic:spPr bwMode="auto">
                    <a:xfrm>
                      <a:off x="0" y="0"/>
                      <a:ext cx="3808966" cy="2204090"/>
                    </a:xfrm>
                    <a:prstGeom prst="rect">
                      <a:avLst/>
                    </a:prstGeom>
                    <a:ln>
                      <a:noFill/>
                    </a:ln>
                    <a:extLst>
                      <a:ext uri="{53640926-AAD7-44D8-BBD7-CCE9431645EC}">
                        <a14:shadowObscured xmlns:a14="http://schemas.microsoft.com/office/drawing/2010/main"/>
                      </a:ext>
                    </a:extLst>
                  </pic:spPr>
                </pic:pic>
              </a:graphicData>
            </a:graphic>
          </wp:inline>
        </w:drawing>
      </w:r>
    </w:p>
    <w:p w:rsidR="001257A3" w:rsidRPr="005D0C2B" w:rsidRDefault="001257A3" w:rsidP="004B6A3C">
      <w:pPr>
        <w:spacing w:after="0"/>
        <w:jc w:val="both"/>
        <w:rPr>
          <w:rFonts w:ascii="Arial" w:hAnsi="Arial" w:cs="Arial"/>
          <w:b/>
          <w:sz w:val="20"/>
          <w:szCs w:val="20"/>
          <w:u w:val="single"/>
        </w:rPr>
      </w:pPr>
    </w:p>
    <w:p w:rsidR="00F172A2" w:rsidRDefault="00F172A2" w:rsidP="001D68D2">
      <w:pPr>
        <w:pStyle w:val="Prrafodelista"/>
        <w:spacing w:after="0"/>
        <w:ind w:left="1224"/>
        <w:jc w:val="center"/>
        <w:rPr>
          <w:rFonts w:ascii="Arial" w:hAnsi="Arial" w:cs="Arial"/>
          <w:i/>
          <w:sz w:val="20"/>
          <w:szCs w:val="20"/>
        </w:rPr>
      </w:pPr>
      <w:r>
        <w:rPr>
          <w:noProof/>
          <w:lang w:val="es-PE" w:eastAsia="es-PE"/>
        </w:rPr>
        <w:lastRenderedPageBreak/>
        <w:drawing>
          <wp:inline distT="0" distB="0" distL="0" distR="0" wp14:anchorId="3E365995" wp14:editId="0A850995">
            <wp:extent cx="4333875" cy="2517569"/>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766" b="20200"/>
                    <a:stretch/>
                  </pic:blipFill>
                  <pic:spPr bwMode="auto">
                    <a:xfrm>
                      <a:off x="0" y="0"/>
                      <a:ext cx="4334493" cy="2517928"/>
                    </a:xfrm>
                    <a:prstGeom prst="rect">
                      <a:avLst/>
                    </a:prstGeom>
                    <a:ln>
                      <a:noFill/>
                    </a:ln>
                    <a:extLst>
                      <a:ext uri="{53640926-AAD7-44D8-BBD7-CCE9431645EC}">
                        <a14:shadowObscured xmlns:a14="http://schemas.microsoft.com/office/drawing/2010/main"/>
                      </a:ext>
                    </a:extLst>
                  </pic:spPr>
                </pic:pic>
              </a:graphicData>
            </a:graphic>
          </wp:inline>
        </w:drawing>
      </w:r>
    </w:p>
    <w:p w:rsidR="00F172A2" w:rsidRPr="00F172A2" w:rsidRDefault="00F172A2" w:rsidP="00F172A2">
      <w:pPr>
        <w:pStyle w:val="Prrafodelista"/>
        <w:spacing w:after="0"/>
        <w:ind w:left="1224"/>
        <w:jc w:val="both"/>
        <w:rPr>
          <w:rFonts w:ascii="Arial" w:hAnsi="Arial" w:cs="Arial"/>
          <w:i/>
          <w:sz w:val="20"/>
          <w:szCs w:val="20"/>
        </w:rPr>
      </w:pPr>
      <w:r w:rsidRPr="00F172A2">
        <w:rPr>
          <w:rFonts w:ascii="Arial" w:hAnsi="Arial" w:cs="Arial"/>
          <w:i/>
          <w:sz w:val="20"/>
          <w:szCs w:val="20"/>
        </w:rPr>
        <w:t>Figura 4. Creación de Java Class Library para controlar la Interfaz Remota</w:t>
      </w:r>
    </w:p>
    <w:p w:rsidR="00F172A2" w:rsidRDefault="00F172A2" w:rsidP="00F172A2">
      <w:pPr>
        <w:pStyle w:val="Prrafodelista"/>
        <w:spacing w:after="0"/>
        <w:ind w:left="1224"/>
        <w:jc w:val="both"/>
        <w:rPr>
          <w:rFonts w:ascii="Arial" w:hAnsi="Arial" w:cs="Arial"/>
          <w:sz w:val="20"/>
          <w:szCs w:val="20"/>
        </w:rPr>
      </w:pPr>
    </w:p>
    <w:p w:rsidR="00F172A2" w:rsidRDefault="001D68D2" w:rsidP="001D68D2">
      <w:pPr>
        <w:pStyle w:val="Prrafodelista"/>
        <w:numPr>
          <w:ilvl w:val="0"/>
          <w:numId w:val="42"/>
        </w:numPr>
        <w:spacing w:after="0"/>
        <w:jc w:val="both"/>
        <w:rPr>
          <w:rFonts w:ascii="Arial" w:hAnsi="Arial" w:cs="Arial"/>
          <w:sz w:val="20"/>
          <w:szCs w:val="20"/>
        </w:rPr>
      </w:pPr>
      <w:r>
        <w:rPr>
          <w:rFonts w:ascii="Arial" w:hAnsi="Arial" w:cs="Arial"/>
          <w:sz w:val="20"/>
          <w:szCs w:val="20"/>
        </w:rPr>
        <w:t xml:space="preserve">Una vez creada nuestra librería que albergará la interfaz remota, procedemos a implementar el </w:t>
      </w:r>
      <w:r w:rsidR="00EC62B5">
        <w:rPr>
          <w:rFonts w:ascii="Arial" w:hAnsi="Arial" w:cs="Arial"/>
          <w:sz w:val="20"/>
          <w:szCs w:val="20"/>
        </w:rPr>
        <w:t>módulo</w:t>
      </w:r>
      <w:r>
        <w:rPr>
          <w:rFonts w:ascii="Arial" w:hAnsi="Arial" w:cs="Arial"/>
          <w:sz w:val="20"/>
          <w:szCs w:val="20"/>
        </w:rPr>
        <w:t xml:space="preserve"> EJB, en el cual se implementarán los beans de negocio</w:t>
      </w:r>
      <w:r w:rsidR="00EC62B5">
        <w:rPr>
          <w:rFonts w:ascii="Arial" w:hAnsi="Arial" w:cs="Arial"/>
          <w:sz w:val="20"/>
          <w:szCs w:val="20"/>
        </w:rPr>
        <w:t>, para ello creamos un nuevo proyecto</w:t>
      </w:r>
      <w:r>
        <w:rPr>
          <w:rFonts w:ascii="Arial" w:hAnsi="Arial" w:cs="Arial"/>
          <w:sz w:val="20"/>
          <w:szCs w:val="20"/>
        </w:rPr>
        <w:t xml:space="preserve"> </w:t>
      </w:r>
      <w:r w:rsidR="00EC62B5">
        <w:rPr>
          <w:rFonts w:ascii="Arial" w:hAnsi="Arial" w:cs="Arial"/>
          <w:sz w:val="20"/>
          <w:szCs w:val="20"/>
        </w:rPr>
        <w:t xml:space="preserve">/ java EE / EJB Module al cual llamaremos </w:t>
      </w:r>
      <w:r w:rsidR="00EC62B5" w:rsidRPr="00EC62B5">
        <w:rPr>
          <w:rFonts w:ascii="Arial" w:hAnsi="Arial" w:cs="Arial"/>
          <w:i/>
          <w:sz w:val="20"/>
          <w:szCs w:val="20"/>
        </w:rPr>
        <w:t>ConversorDivisaEJB</w:t>
      </w:r>
      <w:r w:rsidR="00EC62B5">
        <w:rPr>
          <w:rFonts w:ascii="Arial" w:hAnsi="Arial" w:cs="Arial"/>
          <w:sz w:val="20"/>
          <w:szCs w:val="20"/>
        </w:rPr>
        <w:t>. Se podría haber seleccionado una aplicación empresarial (Enterprise Application) el cual habría autogenerado los módulos EJB y Cliente Web automáticamente, pero se optó por la segregación para este ejemplo demostrativo.</w:t>
      </w:r>
    </w:p>
    <w:p w:rsidR="00EC62B5" w:rsidRDefault="00EC62B5" w:rsidP="00EC62B5">
      <w:pPr>
        <w:pStyle w:val="Prrafodelista"/>
        <w:spacing w:after="0"/>
        <w:jc w:val="both"/>
        <w:rPr>
          <w:rFonts w:ascii="Arial" w:hAnsi="Arial" w:cs="Arial"/>
          <w:sz w:val="20"/>
          <w:szCs w:val="20"/>
        </w:rPr>
      </w:pPr>
    </w:p>
    <w:p w:rsidR="00EC62B5" w:rsidRDefault="00EC62B5" w:rsidP="00EC62B5">
      <w:pPr>
        <w:pStyle w:val="Prrafodelista"/>
        <w:spacing w:after="0"/>
        <w:jc w:val="both"/>
        <w:rPr>
          <w:noProof/>
          <w:lang w:val="es-PE" w:eastAsia="es-PE"/>
        </w:rPr>
      </w:pPr>
    </w:p>
    <w:p w:rsidR="00EC62B5" w:rsidRDefault="00EC62B5" w:rsidP="00EC62B5">
      <w:pPr>
        <w:pStyle w:val="Prrafodelista"/>
        <w:spacing w:after="0"/>
        <w:jc w:val="center"/>
        <w:rPr>
          <w:rFonts w:ascii="Arial" w:hAnsi="Arial" w:cs="Arial"/>
          <w:sz w:val="20"/>
          <w:szCs w:val="20"/>
        </w:rPr>
      </w:pPr>
      <w:r>
        <w:rPr>
          <w:noProof/>
          <w:lang w:val="es-PE" w:eastAsia="es-PE"/>
        </w:rPr>
        <w:drawing>
          <wp:inline distT="0" distB="0" distL="0" distR="0" wp14:anchorId="54F1593B" wp14:editId="24306013">
            <wp:extent cx="4346369" cy="2505075"/>
            <wp:effectExtent l="0" t="0" r="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535" b="20588"/>
                    <a:stretch/>
                  </pic:blipFill>
                  <pic:spPr bwMode="auto">
                    <a:xfrm>
                      <a:off x="0" y="0"/>
                      <a:ext cx="4347441" cy="2505693"/>
                    </a:xfrm>
                    <a:prstGeom prst="rect">
                      <a:avLst/>
                    </a:prstGeom>
                    <a:ln>
                      <a:noFill/>
                    </a:ln>
                    <a:extLst>
                      <a:ext uri="{53640926-AAD7-44D8-BBD7-CCE9431645EC}">
                        <a14:shadowObscured xmlns:a14="http://schemas.microsoft.com/office/drawing/2010/main"/>
                      </a:ext>
                    </a:extLst>
                  </pic:spPr>
                </pic:pic>
              </a:graphicData>
            </a:graphic>
          </wp:inline>
        </w:drawing>
      </w:r>
    </w:p>
    <w:p w:rsidR="00EC62B5" w:rsidRDefault="00EC62B5" w:rsidP="00EC62B5">
      <w:pPr>
        <w:pStyle w:val="Prrafodelista"/>
        <w:spacing w:after="0"/>
        <w:jc w:val="center"/>
        <w:rPr>
          <w:noProof/>
          <w:lang w:val="es-PE" w:eastAsia="es-PE"/>
        </w:rPr>
      </w:pPr>
      <w:r>
        <w:rPr>
          <w:noProof/>
          <w:lang w:val="es-PE" w:eastAsia="es-PE"/>
        </w:rPr>
        <w:lastRenderedPageBreak/>
        <w:drawing>
          <wp:inline distT="0" distB="0" distL="0" distR="0" wp14:anchorId="4584C7F2" wp14:editId="0700B170">
            <wp:extent cx="4322445" cy="2576945"/>
            <wp:effectExtent l="0" t="0" r="1905"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2977" b="18327"/>
                    <a:stretch/>
                  </pic:blipFill>
                  <pic:spPr bwMode="auto">
                    <a:xfrm>
                      <a:off x="0" y="0"/>
                      <a:ext cx="4322618" cy="2577048"/>
                    </a:xfrm>
                    <a:prstGeom prst="rect">
                      <a:avLst/>
                    </a:prstGeom>
                    <a:ln>
                      <a:noFill/>
                    </a:ln>
                    <a:extLst>
                      <a:ext uri="{53640926-AAD7-44D8-BBD7-CCE9431645EC}">
                        <a14:shadowObscured xmlns:a14="http://schemas.microsoft.com/office/drawing/2010/main"/>
                      </a:ext>
                    </a:extLst>
                  </pic:spPr>
                </pic:pic>
              </a:graphicData>
            </a:graphic>
          </wp:inline>
        </w:drawing>
      </w:r>
      <w:r w:rsidRPr="00EC62B5">
        <w:rPr>
          <w:noProof/>
          <w:lang w:val="es-PE" w:eastAsia="es-PE"/>
        </w:rPr>
        <w:t xml:space="preserve"> </w:t>
      </w:r>
    </w:p>
    <w:p w:rsidR="00EC62B5" w:rsidRDefault="00EC62B5" w:rsidP="00EC62B5">
      <w:pPr>
        <w:pStyle w:val="Prrafodelista"/>
        <w:spacing w:after="0"/>
        <w:jc w:val="center"/>
        <w:rPr>
          <w:rFonts w:ascii="Arial" w:hAnsi="Arial" w:cs="Arial"/>
          <w:sz w:val="20"/>
          <w:szCs w:val="20"/>
        </w:rPr>
      </w:pPr>
      <w:r>
        <w:rPr>
          <w:noProof/>
          <w:lang w:val="es-PE" w:eastAsia="es-PE"/>
        </w:rPr>
        <w:drawing>
          <wp:inline distT="0" distB="0" distL="0" distR="0" wp14:anchorId="3858CF52" wp14:editId="2C10979F">
            <wp:extent cx="4310743" cy="2493624"/>
            <wp:effectExtent l="0" t="0" r="0" b="254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23180" b="20962"/>
                    <a:stretch/>
                  </pic:blipFill>
                  <pic:spPr bwMode="auto">
                    <a:xfrm>
                      <a:off x="0" y="0"/>
                      <a:ext cx="4311231" cy="2493906"/>
                    </a:xfrm>
                    <a:prstGeom prst="rect">
                      <a:avLst/>
                    </a:prstGeom>
                    <a:ln>
                      <a:noFill/>
                    </a:ln>
                    <a:extLst>
                      <a:ext uri="{53640926-AAD7-44D8-BBD7-CCE9431645EC}">
                        <a14:shadowObscured xmlns:a14="http://schemas.microsoft.com/office/drawing/2010/main"/>
                      </a:ext>
                    </a:extLst>
                  </pic:spPr>
                </pic:pic>
              </a:graphicData>
            </a:graphic>
          </wp:inline>
        </w:drawing>
      </w:r>
    </w:p>
    <w:p w:rsidR="00EC62B5" w:rsidRPr="00EC62B5" w:rsidRDefault="00EC62B5" w:rsidP="00EC62B5">
      <w:pPr>
        <w:pStyle w:val="Prrafodelista"/>
        <w:spacing w:after="0"/>
        <w:jc w:val="center"/>
        <w:rPr>
          <w:rFonts w:ascii="Arial" w:hAnsi="Arial" w:cs="Arial"/>
          <w:i/>
          <w:sz w:val="20"/>
          <w:szCs w:val="20"/>
        </w:rPr>
      </w:pPr>
      <w:r w:rsidRPr="00EC62B5">
        <w:rPr>
          <w:rFonts w:ascii="Arial" w:hAnsi="Arial" w:cs="Arial"/>
          <w:i/>
          <w:sz w:val="20"/>
          <w:szCs w:val="20"/>
        </w:rPr>
        <w:t>Figura 5: Creando el Modulo EJB - ConversorDivisaEJB</w:t>
      </w:r>
    </w:p>
    <w:p w:rsidR="00EC62B5" w:rsidRDefault="00EC62B5" w:rsidP="00EC62B5">
      <w:pPr>
        <w:pStyle w:val="Prrafodelista"/>
        <w:spacing w:after="0"/>
        <w:jc w:val="both"/>
        <w:rPr>
          <w:rFonts w:ascii="Arial" w:hAnsi="Arial" w:cs="Arial"/>
          <w:sz w:val="20"/>
          <w:szCs w:val="20"/>
        </w:rPr>
      </w:pPr>
    </w:p>
    <w:p w:rsidR="00EC62B5" w:rsidRDefault="00EC62B5" w:rsidP="00EC62B5">
      <w:pPr>
        <w:pStyle w:val="Prrafodelista"/>
        <w:numPr>
          <w:ilvl w:val="0"/>
          <w:numId w:val="42"/>
        </w:numPr>
        <w:spacing w:after="0"/>
        <w:jc w:val="both"/>
        <w:rPr>
          <w:rFonts w:ascii="Arial" w:hAnsi="Arial" w:cs="Arial"/>
          <w:sz w:val="20"/>
          <w:szCs w:val="20"/>
        </w:rPr>
      </w:pPr>
      <w:r>
        <w:rPr>
          <w:rFonts w:ascii="Arial" w:hAnsi="Arial" w:cs="Arial"/>
          <w:sz w:val="20"/>
          <w:szCs w:val="20"/>
        </w:rPr>
        <w:t xml:space="preserve">A continuación debemos ahora si crear el Bean de Sesión, para lo cual en el sub menú del proyecto ConversorDivisaEJB se agrega nuevo Session Bean, al cual llamaremos </w:t>
      </w:r>
      <w:r w:rsidRPr="008A7B6E">
        <w:rPr>
          <w:rFonts w:ascii="Arial" w:hAnsi="Arial" w:cs="Arial"/>
          <w:i/>
          <w:sz w:val="20"/>
          <w:szCs w:val="20"/>
        </w:rPr>
        <w:t>ConversorDivisaSessionBean</w:t>
      </w:r>
      <w:r>
        <w:rPr>
          <w:rFonts w:ascii="Arial" w:hAnsi="Arial" w:cs="Arial"/>
          <w:sz w:val="20"/>
          <w:szCs w:val="20"/>
        </w:rPr>
        <w:t>, indicaremos que estará contenido en nuestro paquete o package SessionBeans</w:t>
      </w:r>
      <w:r w:rsidR="008A7B6E">
        <w:rPr>
          <w:rFonts w:ascii="Arial" w:hAnsi="Arial" w:cs="Arial"/>
          <w:sz w:val="20"/>
          <w:szCs w:val="20"/>
        </w:rPr>
        <w:t>, será un bean sin estado (stateless) porque es similar a una validación u operación que solo implica una llamada y no mantener datos constantes, ,implementaremos su interfaz local y remota (en la remota seleccionamos la librería de clases que creamos al inicio para su interfaz remota).</w:t>
      </w:r>
    </w:p>
    <w:p w:rsidR="00EC62B5" w:rsidRDefault="00EC62B5" w:rsidP="00F172A2">
      <w:pPr>
        <w:pStyle w:val="Prrafodelista"/>
        <w:spacing w:after="0"/>
        <w:ind w:left="1224"/>
        <w:jc w:val="both"/>
        <w:rPr>
          <w:noProof/>
          <w:lang w:val="es-PE" w:eastAsia="es-PE"/>
        </w:rPr>
      </w:pPr>
    </w:p>
    <w:p w:rsidR="008A7B6E" w:rsidRDefault="00EC62B5" w:rsidP="00F172A2">
      <w:pPr>
        <w:pStyle w:val="Prrafodelista"/>
        <w:spacing w:after="0"/>
        <w:ind w:left="1224"/>
        <w:jc w:val="both"/>
        <w:rPr>
          <w:noProof/>
          <w:lang w:val="es-PE" w:eastAsia="es-PE"/>
        </w:rPr>
      </w:pPr>
      <w:r>
        <w:rPr>
          <w:noProof/>
          <w:lang w:val="es-PE" w:eastAsia="es-PE"/>
        </w:rPr>
        <w:lastRenderedPageBreak/>
        <w:drawing>
          <wp:inline distT="0" distB="0" distL="0" distR="0" wp14:anchorId="151CDA56" wp14:editId="5F16E806">
            <wp:extent cx="4322618" cy="2529205"/>
            <wp:effectExtent l="0" t="0" r="1905" b="444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970" b="19836"/>
                    <a:stretch/>
                  </pic:blipFill>
                  <pic:spPr bwMode="auto">
                    <a:xfrm>
                      <a:off x="0" y="0"/>
                      <a:ext cx="4323026" cy="2529444"/>
                    </a:xfrm>
                    <a:prstGeom prst="rect">
                      <a:avLst/>
                    </a:prstGeom>
                    <a:ln>
                      <a:noFill/>
                    </a:ln>
                    <a:extLst>
                      <a:ext uri="{53640926-AAD7-44D8-BBD7-CCE9431645EC}">
                        <a14:shadowObscured xmlns:a14="http://schemas.microsoft.com/office/drawing/2010/main"/>
                      </a:ext>
                    </a:extLst>
                  </pic:spPr>
                </pic:pic>
              </a:graphicData>
            </a:graphic>
          </wp:inline>
        </w:drawing>
      </w:r>
      <w:r w:rsidR="008A7B6E" w:rsidRPr="008A7B6E">
        <w:rPr>
          <w:noProof/>
          <w:lang w:val="es-PE" w:eastAsia="es-PE"/>
        </w:rPr>
        <w:t xml:space="preserve"> </w:t>
      </w:r>
    </w:p>
    <w:p w:rsidR="00EC62B5" w:rsidRDefault="008A7B6E" w:rsidP="00F172A2">
      <w:pPr>
        <w:pStyle w:val="Prrafodelista"/>
        <w:spacing w:after="0"/>
        <w:ind w:left="1224"/>
        <w:jc w:val="both"/>
        <w:rPr>
          <w:rFonts w:ascii="Arial" w:hAnsi="Arial" w:cs="Arial"/>
          <w:sz w:val="20"/>
          <w:szCs w:val="20"/>
        </w:rPr>
      </w:pPr>
      <w:r>
        <w:rPr>
          <w:noProof/>
          <w:lang w:val="es-PE" w:eastAsia="es-PE"/>
        </w:rPr>
        <w:drawing>
          <wp:inline distT="0" distB="0" distL="0" distR="0" wp14:anchorId="70C27B3D" wp14:editId="7CE4D9B9">
            <wp:extent cx="4345360" cy="2552700"/>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4" r="22980" b="19082"/>
                    <a:stretch/>
                  </pic:blipFill>
                  <pic:spPr bwMode="auto">
                    <a:xfrm>
                      <a:off x="0" y="0"/>
                      <a:ext cx="4346201" cy="2553194"/>
                    </a:xfrm>
                    <a:prstGeom prst="rect">
                      <a:avLst/>
                    </a:prstGeom>
                    <a:ln>
                      <a:noFill/>
                    </a:ln>
                    <a:extLst>
                      <a:ext uri="{53640926-AAD7-44D8-BBD7-CCE9431645EC}">
                        <a14:shadowObscured xmlns:a14="http://schemas.microsoft.com/office/drawing/2010/main"/>
                      </a:ext>
                    </a:extLst>
                  </pic:spPr>
                </pic:pic>
              </a:graphicData>
            </a:graphic>
          </wp:inline>
        </w:drawing>
      </w:r>
    </w:p>
    <w:p w:rsidR="00EC62B5" w:rsidRPr="008A7B6E" w:rsidRDefault="008A7B6E" w:rsidP="00F172A2">
      <w:pPr>
        <w:pStyle w:val="Prrafodelista"/>
        <w:spacing w:after="0"/>
        <w:ind w:left="1224"/>
        <w:jc w:val="both"/>
        <w:rPr>
          <w:rFonts w:ascii="Arial" w:hAnsi="Arial" w:cs="Arial"/>
          <w:i/>
          <w:sz w:val="20"/>
          <w:szCs w:val="20"/>
        </w:rPr>
      </w:pPr>
      <w:r w:rsidRPr="008A7B6E">
        <w:rPr>
          <w:rFonts w:ascii="Arial" w:hAnsi="Arial" w:cs="Arial"/>
          <w:i/>
          <w:sz w:val="20"/>
          <w:szCs w:val="20"/>
        </w:rPr>
        <w:t>Figura 6: Creación del Bean de Sesión - ConversorDivisaSessionBean</w:t>
      </w:r>
    </w:p>
    <w:p w:rsidR="00EC62B5" w:rsidRDefault="00EC62B5" w:rsidP="00F172A2">
      <w:pPr>
        <w:pStyle w:val="Prrafodelista"/>
        <w:spacing w:after="0"/>
        <w:ind w:left="1224"/>
        <w:jc w:val="both"/>
        <w:rPr>
          <w:rFonts w:ascii="Arial" w:hAnsi="Arial" w:cs="Arial"/>
          <w:sz w:val="20"/>
          <w:szCs w:val="20"/>
        </w:rPr>
      </w:pPr>
    </w:p>
    <w:p w:rsidR="008A7B6E" w:rsidRDefault="008A7B6E" w:rsidP="008A7B6E">
      <w:pPr>
        <w:pStyle w:val="Prrafodelista"/>
        <w:numPr>
          <w:ilvl w:val="0"/>
          <w:numId w:val="42"/>
        </w:numPr>
        <w:spacing w:after="0"/>
        <w:jc w:val="both"/>
        <w:rPr>
          <w:rFonts w:ascii="Arial" w:hAnsi="Arial" w:cs="Arial"/>
          <w:sz w:val="20"/>
          <w:szCs w:val="20"/>
        </w:rPr>
      </w:pPr>
      <w:r>
        <w:rPr>
          <w:rFonts w:ascii="Arial" w:hAnsi="Arial" w:cs="Arial"/>
          <w:sz w:val="20"/>
          <w:szCs w:val="20"/>
        </w:rPr>
        <w:t>A</w:t>
      </w:r>
      <w:r w:rsidR="005B7561">
        <w:rPr>
          <w:rFonts w:ascii="Arial" w:hAnsi="Arial" w:cs="Arial"/>
          <w:sz w:val="20"/>
          <w:szCs w:val="20"/>
        </w:rPr>
        <w:t>hora debemos implementar los métodos de negocio, para ello simplemente en nuestra clase ConversorDivisaSessionBean, que implementa la interfaz remota y local, debemos agregar dicho método con un clic derecho-&gt;insert code-&gt;add bussiness method. Agregaremos un método simple “Convertir” que recibe como parámetros dos números float (moneda y tipodecambio) y retorna la multiplicación de ambos como resultado convertir la moneda origen por el tipo de cambio.</w:t>
      </w:r>
    </w:p>
    <w:p w:rsidR="008A7B6E" w:rsidRDefault="008A7B6E" w:rsidP="008A7B6E">
      <w:pPr>
        <w:pStyle w:val="Prrafodelista"/>
        <w:spacing w:after="0"/>
        <w:ind w:left="360"/>
        <w:jc w:val="both"/>
        <w:rPr>
          <w:rFonts w:ascii="Arial" w:hAnsi="Arial" w:cs="Arial"/>
          <w:sz w:val="20"/>
          <w:szCs w:val="20"/>
        </w:rPr>
      </w:pPr>
    </w:p>
    <w:p w:rsidR="005B7561" w:rsidRDefault="005B7561" w:rsidP="00F172A2">
      <w:pPr>
        <w:pStyle w:val="Prrafodelista"/>
        <w:spacing w:after="0"/>
        <w:ind w:left="1224"/>
        <w:jc w:val="both"/>
        <w:rPr>
          <w:noProof/>
          <w:lang w:val="es-PE" w:eastAsia="es-PE"/>
        </w:rPr>
      </w:pPr>
    </w:p>
    <w:p w:rsidR="005B7561" w:rsidRDefault="005B7561" w:rsidP="005B7561">
      <w:pPr>
        <w:pStyle w:val="Prrafodelista"/>
        <w:spacing w:after="0"/>
        <w:ind w:left="1224"/>
        <w:jc w:val="center"/>
        <w:rPr>
          <w:noProof/>
          <w:lang w:val="es-PE" w:eastAsia="es-PE"/>
        </w:rPr>
      </w:pPr>
      <w:r>
        <w:rPr>
          <w:noProof/>
          <w:lang w:val="es-PE" w:eastAsia="es-PE"/>
        </w:rPr>
        <w:lastRenderedPageBreak/>
        <w:drawing>
          <wp:inline distT="0" distB="0" distL="0" distR="0" wp14:anchorId="08256387" wp14:editId="66ADA5AF">
            <wp:extent cx="5378343" cy="2243727"/>
            <wp:effectExtent l="0" t="0" r="0" b="444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837" r="4132" b="7030"/>
                    <a:stretch/>
                  </pic:blipFill>
                  <pic:spPr bwMode="auto">
                    <a:xfrm>
                      <a:off x="0" y="0"/>
                      <a:ext cx="5380222" cy="2244511"/>
                    </a:xfrm>
                    <a:prstGeom prst="rect">
                      <a:avLst/>
                    </a:prstGeom>
                    <a:ln>
                      <a:noFill/>
                    </a:ln>
                    <a:extLst>
                      <a:ext uri="{53640926-AAD7-44D8-BBD7-CCE9431645EC}">
                        <a14:shadowObscured xmlns:a14="http://schemas.microsoft.com/office/drawing/2010/main"/>
                      </a:ext>
                    </a:extLst>
                  </pic:spPr>
                </pic:pic>
              </a:graphicData>
            </a:graphic>
          </wp:inline>
        </w:drawing>
      </w:r>
      <w:r w:rsidRPr="005B7561">
        <w:rPr>
          <w:noProof/>
          <w:lang w:val="es-PE" w:eastAsia="es-PE"/>
        </w:rPr>
        <w:t xml:space="preserve"> </w:t>
      </w:r>
    </w:p>
    <w:p w:rsidR="008A7B6E" w:rsidRDefault="005B7561" w:rsidP="005B7561">
      <w:pPr>
        <w:pStyle w:val="Prrafodelista"/>
        <w:spacing w:after="0"/>
        <w:ind w:left="1224"/>
        <w:jc w:val="center"/>
        <w:rPr>
          <w:rFonts w:ascii="Arial" w:hAnsi="Arial" w:cs="Arial"/>
          <w:sz w:val="20"/>
          <w:szCs w:val="20"/>
        </w:rPr>
      </w:pPr>
      <w:r>
        <w:rPr>
          <w:noProof/>
          <w:lang w:val="es-PE" w:eastAsia="es-PE"/>
        </w:rPr>
        <w:drawing>
          <wp:inline distT="0" distB="0" distL="0" distR="0" wp14:anchorId="44BFA9DB" wp14:editId="275BB8BA">
            <wp:extent cx="2646994" cy="1923506"/>
            <wp:effectExtent l="0" t="0" r="1270" b="63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665" t="16566" r="26151" b="22449"/>
                    <a:stretch/>
                  </pic:blipFill>
                  <pic:spPr bwMode="auto">
                    <a:xfrm>
                      <a:off x="0" y="0"/>
                      <a:ext cx="2648024" cy="1924255"/>
                    </a:xfrm>
                    <a:prstGeom prst="rect">
                      <a:avLst/>
                    </a:prstGeom>
                    <a:ln>
                      <a:noFill/>
                    </a:ln>
                    <a:extLst>
                      <a:ext uri="{53640926-AAD7-44D8-BBD7-CCE9431645EC}">
                        <a14:shadowObscured xmlns:a14="http://schemas.microsoft.com/office/drawing/2010/main"/>
                      </a:ext>
                    </a:extLst>
                  </pic:spPr>
                </pic:pic>
              </a:graphicData>
            </a:graphic>
          </wp:inline>
        </w:drawing>
      </w:r>
    </w:p>
    <w:p w:rsidR="005B7561" w:rsidRPr="005B7561" w:rsidRDefault="005B7561" w:rsidP="005B7561">
      <w:pPr>
        <w:pStyle w:val="Prrafodelista"/>
        <w:spacing w:after="0"/>
        <w:ind w:left="1224"/>
        <w:jc w:val="center"/>
        <w:rPr>
          <w:rFonts w:ascii="Arial" w:hAnsi="Arial" w:cs="Arial"/>
          <w:i/>
          <w:sz w:val="20"/>
          <w:szCs w:val="20"/>
        </w:rPr>
      </w:pPr>
      <w:r w:rsidRPr="005B7561">
        <w:rPr>
          <w:rFonts w:ascii="Arial" w:hAnsi="Arial" w:cs="Arial"/>
          <w:i/>
          <w:sz w:val="20"/>
          <w:szCs w:val="20"/>
        </w:rPr>
        <w:t>Figura 7: Creación del Método Convertir en el Bean como Método de Negocio</w:t>
      </w:r>
    </w:p>
    <w:p w:rsidR="0077603C" w:rsidRDefault="0077603C" w:rsidP="005B7561">
      <w:pPr>
        <w:pStyle w:val="Prrafodelista"/>
        <w:spacing w:after="0"/>
        <w:ind w:left="1224"/>
        <w:jc w:val="center"/>
        <w:rPr>
          <w:rFonts w:ascii="Arial" w:hAnsi="Arial" w:cs="Arial"/>
          <w:sz w:val="20"/>
          <w:szCs w:val="20"/>
        </w:rPr>
      </w:pPr>
    </w:p>
    <w:p w:rsidR="0077603C" w:rsidRDefault="0077603C" w:rsidP="0077603C">
      <w:pPr>
        <w:pStyle w:val="Prrafodelista"/>
        <w:numPr>
          <w:ilvl w:val="0"/>
          <w:numId w:val="42"/>
        </w:numPr>
        <w:spacing w:after="0"/>
        <w:jc w:val="both"/>
        <w:rPr>
          <w:rFonts w:ascii="Arial" w:hAnsi="Arial" w:cs="Arial"/>
          <w:sz w:val="20"/>
          <w:szCs w:val="20"/>
        </w:rPr>
      </w:pPr>
      <w:r>
        <w:rPr>
          <w:rFonts w:ascii="Arial" w:hAnsi="Arial" w:cs="Arial"/>
          <w:sz w:val="20"/>
          <w:szCs w:val="20"/>
        </w:rPr>
        <w:t>Ya se completó el Servidor, compuesto por el módulo EJB que implementa dos interfaces para atender los requerimientos clientes y tiene un bean que ejecuta proceso de negocio.</w:t>
      </w:r>
    </w:p>
    <w:p w:rsidR="0077603C" w:rsidRDefault="0077603C" w:rsidP="0077603C">
      <w:pPr>
        <w:pStyle w:val="Prrafodelista"/>
        <w:spacing w:after="0"/>
        <w:jc w:val="both"/>
        <w:rPr>
          <w:rFonts w:ascii="Arial" w:hAnsi="Arial" w:cs="Arial"/>
          <w:sz w:val="20"/>
          <w:szCs w:val="20"/>
        </w:rPr>
      </w:pPr>
    </w:p>
    <w:p w:rsidR="0077603C" w:rsidRDefault="0077603C" w:rsidP="0077603C">
      <w:pPr>
        <w:pStyle w:val="Prrafodelista"/>
        <w:numPr>
          <w:ilvl w:val="0"/>
          <w:numId w:val="42"/>
        </w:numPr>
        <w:spacing w:after="0"/>
        <w:jc w:val="both"/>
        <w:rPr>
          <w:rFonts w:ascii="Arial" w:hAnsi="Arial" w:cs="Arial"/>
          <w:sz w:val="20"/>
          <w:szCs w:val="20"/>
        </w:rPr>
      </w:pPr>
      <w:r>
        <w:rPr>
          <w:rFonts w:ascii="Arial" w:hAnsi="Arial" w:cs="Arial"/>
          <w:sz w:val="20"/>
          <w:szCs w:val="20"/>
        </w:rPr>
        <w:t xml:space="preserve">Ahora implementaremos el cliente para dar prueba al Servidor y más importante, al Bean de Sesión. Para ello creamos un nuevo proyecto, una aplicación web, que llamaremos </w:t>
      </w:r>
      <w:r w:rsidRPr="0077603C">
        <w:rPr>
          <w:rFonts w:ascii="Arial" w:hAnsi="Arial" w:cs="Arial"/>
          <w:i/>
          <w:sz w:val="20"/>
          <w:szCs w:val="20"/>
        </w:rPr>
        <w:t>ConversorDivisaWeb</w:t>
      </w:r>
      <w:r>
        <w:rPr>
          <w:rFonts w:ascii="Arial" w:hAnsi="Arial" w:cs="Arial"/>
          <w:sz w:val="20"/>
          <w:szCs w:val="20"/>
        </w:rPr>
        <w:t>, .</w:t>
      </w:r>
    </w:p>
    <w:p w:rsidR="0077603C" w:rsidRDefault="0077603C" w:rsidP="0077603C">
      <w:pPr>
        <w:pStyle w:val="Prrafodelista"/>
        <w:spacing w:after="0"/>
        <w:jc w:val="both"/>
        <w:rPr>
          <w:rFonts w:ascii="Arial" w:hAnsi="Arial" w:cs="Arial"/>
          <w:sz w:val="20"/>
          <w:szCs w:val="20"/>
        </w:rPr>
      </w:pPr>
    </w:p>
    <w:p w:rsidR="0077603C" w:rsidRDefault="0077603C" w:rsidP="0077603C">
      <w:pPr>
        <w:pStyle w:val="Prrafodelista"/>
        <w:spacing w:after="0"/>
        <w:jc w:val="both"/>
        <w:rPr>
          <w:noProof/>
          <w:lang w:val="es-PE" w:eastAsia="es-PE"/>
        </w:rPr>
      </w:pPr>
    </w:p>
    <w:p w:rsidR="0077603C" w:rsidRDefault="0077603C" w:rsidP="0077603C">
      <w:pPr>
        <w:pStyle w:val="Prrafodelista"/>
        <w:spacing w:after="0"/>
        <w:jc w:val="center"/>
        <w:rPr>
          <w:noProof/>
          <w:lang w:val="es-PE" w:eastAsia="es-PE"/>
        </w:rPr>
      </w:pPr>
    </w:p>
    <w:p w:rsidR="0077603C" w:rsidRDefault="0077603C" w:rsidP="0077603C">
      <w:pPr>
        <w:pStyle w:val="Prrafodelista"/>
        <w:spacing w:after="0"/>
        <w:jc w:val="center"/>
        <w:rPr>
          <w:noProof/>
          <w:lang w:val="es-PE" w:eastAsia="es-PE"/>
        </w:rPr>
      </w:pPr>
      <w:r>
        <w:rPr>
          <w:noProof/>
          <w:lang w:val="es-PE" w:eastAsia="es-PE"/>
        </w:rPr>
        <w:lastRenderedPageBreak/>
        <w:drawing>
          <wp:inline distT="0" distB="0" distL="0" distR="0" wp14:anchorId="769DE26A" wp14:editId="64B73364">
            <wp:extent cx="2933205" cy="2018665"/>
            <wp:effectExtent l="0" t="0" r="635" b="63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700" t="15060" r="23990" b="20910"/>
                    <a:stretch/>
                  </pic:blipFill>
                  <pic:spPr bwMode="auto">
                    <a:xfrm>
                      <a:off x="0" y="0"/>
                      <a:ext cx="2935655" cy="2020351"/>
                    </a:xfrm>
                    <a:prstGeom prst="rect">
                      <a:avLst/>
                    </a:prstGeom>
                    <a:ln>
                      <a:noFill/>
                    </a:ln>
                    <a:extLst>
                      <a:ext uri="{53640926-AAD7-44D8-BBD7-CCE9431645EC}">
                        <a14:shadowObscured xmlns:a14="http://schemas.microsoft.com/office/drawing/2010/main"/>
                      </a:ext>
                    </a:extLst>
                  </pic:spPr>
                </pic:pic>
              </a:graphicData>
            </a:graphic>
          </wp:inline>
        </w:drawing>
      </w:r>
      <w:r w:rsidRPr="0077603C">
        <w:rPr>
          <w:noProof/>
          <w:lang w:val="es-PE" w:eastAsia="es-PE"/>
        </w:rPr>
        <w:t xml:space="preserve"> </w:t>
      </w:r>
    </w:p>
    <w:p w:rsidR="0077603C" w:rsidRDefault="0077603C" w:rsidP="0077603C">
      <w:pPr>
        <w:pStyle w:val="Prrafodelista"/>
        <w:spacing w:after="0"/>
        <w:jc w:val="center"/>
        <w:rPr>
          <w:noProof/>
          <w:lang w:val="es-PE" w:eastAsia="es-PE"/>
        </w:rPr>
      </w:pPr>
      <w:r>
        <w:rPr>
          <w:noProof/>
          <w:lang w:val="es-PE" w:eastAsia="es-PE"/>
        </w:rPr>
        <w:drawing>
          <wp:inline distT="0" distB="0" distL="0" distR="0" wp14:anchorId="3E6950A2" wp14:editId="7BCF1024">
            <wp:extent cx="2955925" cy="2018805"/>
            <wp:effectExtent l="0" t="0" r="0" b="63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915" t="15057" r="23401" b="20946"/>
                    <a:stretch/>
                  </pic:blipFill>
                  <pic:spPr bwMode="auto">
                    <a:xfrm>
                      <a:off x="0" y="0"/>
                      <a:ext cx="2956685" cy="2019324"/>
                    </a:xfrm>
                    <a:prstGeom prst="rect">
                      <a:avLst/>
                    </a:prstGeom>
                    <a:ln>
                      <a:noFill/>
                    </a:ln>
                    <a:extLst>
                      <a:ext uri="{53640926-AAD7-44D8-BBD7-CCE9431645EC}">
                        <a14:shadowObscured xmlns:a14="http://schemas.microsoft.com/office/drawing/2010/main"/>
                      </a:ext>
                    </a:extLst>
                  </pic:spPr>
                </pic:pic>
              </a:graphicData>
            </a:graphic>
          </wp:inline>
        </w:drawing>
      </w:r>
      <w:r w:rsidRPr="0077603C">
        <w:rPr>
          <w:noProof/>
          <w:lang w:val="es-PE" w:eastAsia="es-PE"/>
        </w:rPr>
        <w:t xml:space="preserve"> </w:t>
      </w:r>
    </w:p>
    <w:p w:rsidR="0077603C" w:rsidRDefault="0077603C" w:rsidP="0077603C">
      <w:pPr>
        <w:pStyle w:val="Prrafodelista"/>
        <w:spacing w:after="0"/>
        <w:jc w:val="center"/>
        <w:rPr>
          <w:rFonts w:ascii="Arial" w:hAnsi="Arial" w:cs="Arial"/>
          <w:sz w:val="20"/>
          <w:szCs w:val="20"/>
        </w:rPr>
      </w:pPr>
      <w:r>
        <w:rPr>
          <w:noProof/>
          <w:lang w:val="es-PE" w:eastAsia="es-PE"/>
        </w:rPr>
        <w:drawing>
          <wp:inline distT="0" distB="0" distL="0" distR="0" wp14:anchorId="60EF4A65" wp14:editId="65C54B63">
            <wp:extent cx="2944495" cy="2006929"/>
            <wp:effectExtent l="0" t="0" r="8255" b="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913" t="15431" r="23612" b="20954"/>
                    <a:stretch/>
                  </pic:blipFill>
                  <pic:spPr bwMode="auto">
                    <a:xfrm>
                      <a:off x="0" y="0"/>
                      <a:ext cx="2945007" cy="2007278"/>
                    </a:xfrm>
                    <a:prstGeom prst="rect">
                      <a:avLst/>
                    </a:prstGeom>
                    <a:ln>
                      <a:noFill/>
                    </a:ln>
                    <a:extLst>
                      <a:ext uri="{53640926-AAD7-44D8-BBD7-CCE9431645EC}">
                        <a14:shadowObscured xmlns:a14="http://schemas.microsoft.com/office/drawing/2010/main"/>
                      </a:ext>
                    </a:extLst>
                  </pic:spPr>
                </pic:pic>
              </a:graphicData>
            </a:graphic>
          </wp:inline>
        </w:drawing>
      </w:r>
    </w:p>
    <w:p w:rsidR="0077603C" w:rsidRPr="0077603C" w:rsidRDefault="0077603C" w:rsidP="0077603C">
      <w:pPr>
        <w:pStyle w:val="Prrafodelista"/>
        <w:spacing w:after="0"/>
        <w:jc w:val="center"/>
        <w:rPr>
          <w:rFonts w:ascii="Arial" w:hAnsi="Arial" w:cs="Arial"/>
          <w:i/>
          <w:sz w:val="20"/>
          <w:szCs w:val="20"/>
        </w:rPr>
      </w:pPr>
      <w:r w:rsidRPr="0077603C">
        <w:rPr>
          <w:rFonts w:ascii="Arial" w:hAnsi="Arial" w:cs="Arial"/>
          <w:i/>
          <w:sz w:val="20"/>
          <w:szCs w:val="20"/>
        </w:rPr>
        <w:t>Figura 8: Creación de la Aplicación Cliente en Web - ConversorDivisaWeb</w:t>
      </w:r>
    </w:p>
    <w:p w:rsidR="0077603C" w:rsidRDefault="0077603C" w:rsidP="0077603C">
      <w:pPr>
        <w:pStyle w:val="Prrafodelista"/>
        <w:spacing w:after="0"/>
        <w:jc w:val="both"/>
        <w:rPr>
          <w:rFonts w:ascii="Arial" w:hAnsi="Arial" w:cs="Arial"/>
          <w:sz w:val="20"/>
          <w:szCs w:val="20"/>
        </w:rPr>
      </w:pPr>
    </w:p>
    <w:p w:rsidR="0077603C" w:rsidRDefault="0077603C" w:rsidP="0077603C">
      <w:pPr>
        <w:pStyle w:val="Prrafodelista"/>
        <w:numPr>
          <w:ilvl w:val="0"/>
          <w:numId w:val="42"/>
        </w:numPr>
        <w:spacing w:after="0"/>
        <w:jc w:val="both"/>
        <w:rPr>
          <w:rFonts w:ascii="Arial" w:hAnsi="Arial" w:cs="Arial"/>
          <w:sz w:val="20"/>
          <w:szCs w:val="20"/>
        </w:rPr>
      </w:pPr>
      <w:r>
        <w:rPr>
          <w:rFonts w:ascii="Arial" w:hAnsi="Arial" w:cs="Arial"/>
          <w:sz w:val="20"/>
          <w:szCs w:val="20"/>
        </w:rPr>
        <w:t xml:space="preserve">En la aplicación cliente debemos generar dos cosas: la página JSP que contiene el formulario que enviará los datos a procesar, y el Servlet que usaremos para invocar las operaciones que atenderá el módulo EJB en el Servidor y luego procesar los resultados en una vista al cliente. </w:t>
      </w:r>
    </w:p>
    <w:p w:rsidR="0077603C" w:rsidRDefault="0077603C" w:rsidP="0077603C">
      <w:pPr>
        <w:pStyle w:val="Prrafodelista"/>
        <w:spacing w:after="0"/>
        <w:jc w:val="both"/>
        <w:rPr>
          <w:rFonts w:ascii="Arial" w:hAnsi="Arial" w:cs="Arial"/>
          <w:sz w:val="20"/>
          <w:szCs w:val="20"/>
        </w:rPr>
      </w:pPr>
    </w:p>
    <w:p w:rsidR="0077603C" w:rsidRDefault="0077603C" w:rsidP="0077603C">
      <w:pPr>
        <w:pStyle w:val="Prrafodelista"/>
        <w:spacing w:after="0"/>
        <w:jc w:val="both"/>
        <w:rPr>
          <w:rFonts w:ascii="Arial" w:hAnsi="Arial" w:cs="Arial"/>
          <w:sz w:val="20"/>
          <w:szCs w:val="20"/>
        </w:rPr>
      </w:pPr>
      <w:r>
        <w:rPr>
          <w:rFonts w:ascii="Arial" w:hAnsi="Arial" w:cs="Arial"/>
          <w:sz w:val="20"/>
          <w:szCs w:val="20"/>
        </w:rPr>
        <w:t>Para el primero solo ponemos un nuevo archivo-&gt;JSP, lo llamaremos index.jsp.</w:t>
      </w:r>
      <w:r w:rsidR="00806FE7">
        <w:rPr>
          <w:rFonts w:ascii="Arial" w:hAnsi="Arial" w:cs="Arial"/>
          <w:sz w:val="20"/>
          <w:szCs w:val="20"/>
        </w:rPr>
        <w:t xml:space="preserve"> Añadiremos el formulario con los campos “monto a convertir” y “tipo de divisa” quedando el código de la página JSP asi:</w:t>
      </w:r>
    </w:p>
    <w:p w:rsidR="00806FE7" w:rsidRDefault="00806FE7" w:rsidP="0077603C">
      <w:pPr>
        <w:pStyle w:val="Prrafodelista"/>
        <w:spacing w:after="0"/>
        <w:jc w:val="both"/>
        <w:rPr>
          <w:rFonts w:ascii="Arial" w:hAnsi="Arial" w:cs="Arial"/>
          <w:sz w:val="20"/>
          <w:szCs w:val="20"/>
        </w:rPr>
      </w:pPr>
    </w:p>
    <w:p w:rsidR="00806FE7" w:rsidRDefault="00806FE7" w:rsidP="0077603C">
      <w:pPr>
        <w:pStyle w:val="Prrafodelista"/>
        <w:spacing w:after="0"/>
        <w:jc w:val="both"/>
        <w:rPr>
          <w:noProof/>
          <w:lang w:val="es-PE" w:eastAsia="es-PE"/>
        </w:rPr>
      </w:pPr>
    </w:p>
    <w:p w:rsidR="00806FE7" w:rsidRDefault="00806FE7" w:rsidP="00806FE7">
      <w:pPr>
        <w:pStyle w:val="Prrafodelista"/>
        <w:spacing w:after="0"/>
        <w:jc w:val="center"/>
        <w:rPr>
          <w:rFonts w:ascii="Arial" w:hAnsi="Arial" w:cs="Arial"/>
          <w:sz w:val="20"/>
          <w:szCs w:val="20"/>
        </w:rPr>
      </w:pPr>
      <w:r>
        <w:rPr>
          <w:noProof/>
          <w:lang w:val="es-PE" w:eastAsia="es-PE"/>
        </w:rPr>
        <w:lastRenderedPageBreak/>
        <w:drawing>
          <wp:inline distT="0" distB="0" distL="0" distR="0" wp14:anchorId="128A2365" wp14:editId="797FA9A8">
            <wp:extent cx="3942608" cy="2459772"/>
            <wp:effectExtent l="0" t="0" r="127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583" t="13179" r="23812" b="26227"/>
                    <a:stretch/>
                  </pic:blipFill>
                  <pic:spPr bwMode="auto">
                    <a:xfrm>
                      <a:off x="0" y="0"/>
                      <a:ext cx="3958253" cy="2469533"/>
                    </a:xfrm>
                    <a:prstGeom prst="rect">
                      <a:avLst/>
                    </a:prstGeom>
                    <a:ln>
                      <a:noFill/>
                    </a:ln>
                    <a:extLst>
                      <a:ext uri="{53640926-AAD7-44D8-BBD7-CCE9431645EC}">
                        <a14:shadowObscured xmlns:a14="http://schemas.microsoft.com/office/drawing/2010/main"/>
                      </a:ext>
                    </a:extLst>
                  </pic:spPr>
                </pic:pic>
              </a:graphicData>
            </a:graphic>
          </wp:inline>
        </w:drawing>
      </w:r>
    </w:p>
    <w:p w:rsidR="00806FE7" w:rsidRPr="00806FE7" w:rsidRDefault="00806FE7" w:rsidP="00806FE7">
      <w:pPr>
        <w:pStyle w:val="Prrafodelista"/>
        <w:spacing w:after="0"/>
        <w:jc w:val="center"/>
        <w:rPr>
          <w:rFonts w:ascii="Arial" w:hAnsi="Arial" w:cs="Arial"/>
          <w:i/>
          <w:sz w:val="20"/>
          <w:szCs w:val="20"/>
        </w:rPr>
      </w:pPr>
      <w:r w:rsidRPr="00806FE7">
        <w:rPr>
          <w:rFonts w:ascii="Arial" w:hAnsi="Arial" w:cs="Arial"/>
          <w:i/>
          <w:sz w:val="20"/>
          <w:szCs w:val="20"/>
        </w:rPr>
        <w:t>Figura 9: Página JSP con formulario</w:t>
      </w:r>
    </w:p>
    <w:p w:rsidR="00806FE7" w:rsidRDefault="00806FE7" w:rsidP="0077603C">
      <w:pPr>
        <w:pStyle w:val="Prrafodelista"/>
        <w:spacing w:after="0"/>
        <w:jc w:val="both"/>
        <w:rPr>
          <w:rFonts w:ascii="Arial" w:hAnsi="Arial" w:cs="Arial"/>
          <w:sz w:val="20"/>
          <w:szCs w:val="20"/>
        </w:rPr>
      </w:pPr>
    </w:p>
    <w:p w:rsidR="00806FE7" w:rsidRDefault="00806FE7" w:rsidP="0077603C">
      <w:pPr>
        <w:pStyle w:val="Prrafodelista"/>
        <w:spacing w:after="0"/>
        <w:jc w:val="both"/>
        <w:rPr>
          <w:rFonts w:ascii="Arial" w:hAnsi="Arial" w:cs="Arial"/>
          <w:sz w:val="20"/>
          <w:szCs w:val="20"/>
        </w:rPr>
      </w:pPr>
      <w:r>
        <w:rPr>
          <w:rFonts w:ascii="Arial" w:hAnsi="Arial" w:cs="Arial"/>
          <w:sz w:val="20"/>
          <w:szCs w:val="20"/>
        </w:rPr>
        <w:t>En la implementación debemos recalcar que este invocará en su método POST al servlet que interactúa con el contenedor EJB (</w:t>
      </w:r>
      <w:r w:rsidRPr="00806FE7">
        <w:rPr>
          <w:rFonts w:ascii="Arial" w:hAnsi="Arial" w:cs="Arial"/>
          <w:i/>
          <w:sz w:val="20"/>
          <w:szCs w:val="20"/>
        </w:rPr>
        <w:t>ConversorDivisaServlet</w:t>
      </w:r>
      <w:r>
        <w:rPr>
          <w:rFonts w:ascii="Arial" w:hAnsi="Arial" w:cs="Arial"/>
          <w:sz w:val="20"/>
          <w:szCs w:val="20"/>
        </w:rPr>
        <w:t>) comunicando ambos parámetros.</w:t>
      </w:r>
    </w:p>
    <w:p w:rsidR="0077603C" w:rsidRPr="0077603C" w:rsidRDefault="0077603C" w:rsidP="0077603C">
      <w:pPr>
        <w:pStyle w:val="Prrafodelista"/>
        <w:rPr>
          <w:rFonts w:ascii="Arial" w:hAnsi="Arial" w:cs="Arial"/>
          <w:sz w:val="20"/>
          <w:szCs w:val="20"/>
        </w:rPr>
      </w:pPr>
    </w:p>
    <w:p w:rsidR="0077603C" w:rsidRDefault="00806FE7" w:rsidP="0077603C">
      <w:pPr>
        <w:pStyle w:val="Prrafodelista"/>
        <w:numPr>
          <w:ilvl w:val="0"/>
          <w:numId w:val="42"/>
        </w:numPr>
        <w:spacing w:after="0"/>
        <w:jc w:val="both"/>
        <w:rPr>
          <w:rFonts w:ascii="Arial" w:hAnsi="Arial" w:cs="Arial"/>
          <w:sz w:val="20"/>
          <w:szCs w:val="20"/>
        </w:rPr>
      </w:pPr>
      <w:r>
        <w:rPr>
          <w:rFonts w:ascii="Arial" w:hAnsi="Arial" w:cs="Arial"/>
          <w:sz w:val="20"/>
          <w:szCs w:val="20"/>
        </w:rPr>
        <w:t xml:space="preserve">Ahora debemos crear el Servlet que realiza la comunicación con el contenedor EJB, este se llamará </w:t>
      </w:r>
      <w:r w:rsidRPr="00806FE7">
        <w:rPr>
          <w:rFonts w:ascii="Arial" w:hAnsi="Arial" w:cs="Arial"/>
          <w:i/>
          <w:sz w:val="20"/>
          <w:szCs w:val="20"/>
        </w:rPr>
        <w:t>ConversorDivisaServlet</w:t>
      </w:r>
      <w:r w:rsidR="0077603C">
        <w:rPr>
          <w:rFonts w:ascii="Arial" w:hAnsi="Arial" w:cs="Arial"/>
          <w:sz w:val="20"/>
          <w:szCs w:val="20"/>
        </w:rPr>
        <w:t>.</w:t>
      </w:r>
      <w:r>
        <w:rPr>
          <w:rFonts w:ascii="Arial" w:hAnsi="Arial" w:cs="Arial"/>
          <w:sz w:val="20"/>
          <w:szCs w:val="20"/>
        </w:rPr>
        <w:t xml:space="preserve"> En la aplicaci</w:t>
      </w:r>
      <w:r w:rsidR="001C154C">
        <w:rPr>
          <w:rFonts w:ascii="Arial" w:hAnsi="Arial" w:cs="Arial"/>
          <w:sz w:val="20"/>
          <w:szCs w:val="20"/>
        </w:rPr>
        <w:t>ón Web se añade nuevo-&gt;servlet. Hay que acotar que estamos indicando que automáticamente añada su información al archivo de despliegue XML.</w:t>
      </w:r>
    </w:p>
    <w:p w:rsidR="00806FE7" w:rsidRDefault="00806FE7" w:rsidP="005B7561">
      <w:pPr>
        <w:pStyle w:val="Prrafodelista"/>
        <w:spacing w:after="0"/>
        <w:ind w:left="1224"/>
        <w:jc w:val="center"/>
        <w:rPr>
          <w:noProof/>
          <w:lang w:val="es-PE" w:eastAsia="es-PE"/>
        </w:rPr>
      </w:pPr>
    </w:p>
    <w:p w:rsidR="00806FE7" w:rsidRDefault="00806FE7" w:rsidP="005B7561">
      <w:pPr>
        <w:pStyle w:val="Prrafodelista"/>
        <w:spacing w:after="0"/>
        <w:ind w:left="1224"/>
        <w:jc w:val="center"/>
        <w:rPr>
          <w:noProof/>
          <w:lang w:val="es-PE" w:eastAsia="es-PE"/>
        </w:rPr>
      </w:pPr>
      <w:r>
        <w:rPr>
          <w:noProof/>
          <w:lang w:val="es-PE" w:eastAsia="es-PE"/>
        </w:rPr>
        <w:drawing>
          <wp:inline distT="0" distB="0" distL="0" distR="0" wp14:anchorId="3D18DD6C" wp14:editId="1DC5987B">
            <wp:extent cx="2967344" cy="2148840"/>
            <wp:effectExtent l="0" t="0" r="508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707" t="11671" r="23401" b="20202"/>
                    <a:stretch/>
                  </pic:blipFill>
                  <pic:spPr bwMode="auto">
                    <a:xfrm>
                      <a:off x="0" y="0"/>
                      <a:ext cx="2968425" cy="2149623"/>
                    </a:xfrm>
                    <a:prstGeom prst="rect">
                      <a:avLst/>
                    </a:prstGeom>
                    <a:ln>
                      <a:noFill/>
                    </a:ln>
                    <a:extLst>
                      <a:ext uri="{53640926-AAD7-44D8-BBD7-CCE9431645EC}">
                        <a14:shadowObscured xmlns:a14="http://schemas.microsoft.com/office/drawing/2010/main"/>
                      </a:ext>
                    </a:extLst>
                  </pic:spPr>
                </pic:pic>
              </a:graphicData>
            </a:graphic>
          </wp:inline>
        </w:drawing>
      </w:r>
      <w:r w:rsidRPr="00806FE7">
        <w:rPr>
          <w:noProof/>
          <w:lang w:val="es-PE" w:eastAsia="es-PE"/>
        </w:rPr>
        <w:t xml:space="preserve"> </w:t>
      </w:r>
    </w:p>
    <w:p w:rsidR="0077603C" w:rsidRDefault="00806FE7" w:rsidP="005B7561">
      <w:pPr>
        <w:pStyle w:val="Prrafodelista"/>
        <w:spacing w:after="0"/>
        <w:ind w:left="1224"/>
        <w:jc w:val="center"/>
        <w:rPr>
          <w:rFonts w:ascii="Arial" w:hAnsi="Arial" w:cs="Arial"/>
          <w:sz w:val="20"/>
          <w:szCs w:val="20"/>
        </w:rPr>
      </w:pPr>
      <w:r>
        <w:rPr>
          <w:noProof/>
          <w:lang w:val="es-PE" w:eastAsia="es-PE"/>
        </w:rPr>
        <w:lastRenderedPageBreak/>
        <w:drawing>
          <wp:inline distT="0" distB="0" distL="0" distR="0" wp14:anchorId="11C65D2B" wp14:editId="75B85F23">
            <wp:extent cx="2967355" cy="2053552"/>
            <wp:effectExtent l="0" t="0" r="4445" b="4445"/>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494" t="14307" r="23612" b="20586"/>
                    <a:stretch/>
                  </pic:blipFill>
                  <pic:spPr bwMode="auto">
                    <a:xfrm>
                      <a:off x="0" y="0"/>
                      <a:ext cx="2968472" cy="2054325"/>
                    </a:xfrm>
                    <a:prstGeom prst="rect">
                      <a:avLst/>
                    </a:prstGeom>
                    <a:ln>
                      <a:noFill/>
                    </a:ln>
                    <a:extLst>
                      <a:ext uri="{53640926-AAD7-44D8-BBD7-CCE9431645EC}">
                        <a14:shadowObscured xmlns:a14="http://schemas.microsoft.com/office/drawing/2010/main"/>
                      </a:ext>
                    </a:extLst>
                  </pic:spPr>
                </pic:pic>
              </a:graphicData>
            </a:graphic>
          </wp:inline>
        </w:drawing>
      </w:r>
    </w:p>
    <w:p w:rsidR="0077603C" w:rsidRPr="001C154C" w:rsidRDefault="001C154C" w:rsidP="005B7561">
      <w:pPr>
        <w:pStyle w:val="Prrafodelista"/>
        <w:spacing w:after="0"/>
        <w:ind w:left="1224"/>
        <w:jc w:val="center"/>
        <w:rPr>
          <w:rFonts w:ascii="Arial" w:hAnsi="Arial" w:cs="Arial"/>
          <w:i/>
          <w:sz w:val="20"/>
          <w:szCs w:val="20"/>
        </w:rPr>
      </w:pPr>
      <w:r w:rsidRPr="001C154C">
        <w:rPr>
          <w:rFonts w:ascii="Arial" w:hAnsi="Arial" w:cs="Arial"/>
          <w:i/>
          <w:sz w:val="20"/>
          <w:szCs w:val="20"/>
        </w:rPr>
        <w:t>Figura 10: Creación Servlet - ConversorDivisaServlet</w:t>
      </w:r>
    </w:p>
    <w:p w:rsidR="0077603C" w:rsidRDefault="0077603C" w:rsidP="005B7561">
      <w:pPr>
        <w:pStyle w:val="Prrafodelista"/>
        <w:spacing w:after="0"/>
        <w:ind w:left="1224"/>
        <w:jc w:val="center"/>
        <w:rPr>
          <w:rFonts w:ascii="Arial" w:hAnsi="Arial" w:cs="Arial"/>
          <w:sz w:val="20"/>
          <w:szCs w:val="20"/>
        </w:rPr>
      </w:pPr>
    </w:p>
    <w:p w:rsidR="001C154C" w:rsidRDefault="001C154C" w:rsidP="001C154C">
      <w:pPr>
        <w:pStyle w:val="Prrafodelista"/>
        <w:numPr>
          <w:ilvl w:val="0"/>
          <w:numId w:val="42"/>
        </w:numPr>
        <w:spacing w:after="0"/>
        <w:jc w:val="both"/>
        <w:rPr>
          <w:rFonts w:ascii="Arial" w:hAnsi="Arial" w:cs="Arial"/>
          <w:sz w:val="20"/>
          <w:szCs w:val="20"/>
        </w:rPr>
      </w:pPr>
      <w:r>
        <w:rPr>
          <w:rFonts w:ascii="Arial" w:hAnsi="Arial" w:cs="Arial"/>
          <w:sz w:val="20"/>
          <w:szCs w:val="20"/>
        </w:rPr>
        <w:t>Ahora que se creó el servlet debemos realizar dos actividades: primero añadir la llamada a la interfaz remota del Bean de Sesión (menú contextual-&gt;insertar código-&gt;call Enterprise bean)</w:t>
      </w:r>
    </w:p>
    <w:p w:rsidR="001C154C" w:rsidRDefault="001C154C" w:rsidP="001C154C">
      <w:pPr>
        <w:spacing w:after="0"/>
        <w:jc w:val="both"/>
        <w:rPr>
          <w:rFonts w:ascii="Arial" w:hAnsi="Arial" w:cs="Arial"/>
          <w:sz w:val="20"/>
          <w:szCs w:val="20"/>
        </w:rPr>
      </w:pPr>
    </w:p>
    <w:p w:rsidR="001C154C" w:rsidRDefault="001C154C" w:rsidP="001C154C">
      <w:pPr>
        <w:spacing w:after="0"/>
        <w:jc w:val="both"/>
        <w:rPr>
          <w:noProof/>
          <w:lang w:val="es-PE" w:eastAsia="es-PE"/>
        </w:rPr>
      </w:pPr>
    </w:p>
    <w:p w:rsidR="001C154C" w:rsidRDefault="001C154C" w:rsidP="001C154C">
      <w:pPr>
        <w:spacing w:after="0"/>
        <w:jc w:val="center"/>
        <w:rPr>
          <w:noProof/>
          <w:lang w:val="es-PE" w:eastAsia="es-PE"/>
        </w:rPr>
      </w:pPr>
    </w:p>
    <w:p w:rsidR="001C154C" w:rsidRDefault="001C154C" w:rsidP="001C154C">
      <w:pPr>
        <w:spacing w:after="0"/>
        <w:jc w:val="center"/>
        <w:rPr>
          <w:noProof/>
          <w:lang w:val="es-PE" w:eastAsia="es-PE"/>
        </w:rPr>
      </w:pPr>
      <w:r>
        <w:rPr>
          <w:noProof/>
          <w:lang w:val="es-PE" w:eastAsia="es-PE"/>
        </w:rPr>
        <w:drawing>
          <wp:inline distT="0" distB="0" distL="0" distR="0" wp14:anchorId="25BD35FD" wp14:editId="3ACAF896">
            <wp:extent cx="3681351" cy="2148840"/>
            <wp:effectExtent l="0" t="0" r="0" b="381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585" t="10538" r="12788" b="21328"/>
                    <a:stretch/>
                  </pic:blipFill>
                  <pic:spPr bwMode="auto">
                    <a:xfrm>
                      <a:off x="0" y="0"/>
                      <a:ext cx="3683064" cy="214984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74E71371" wp14:editId="5FE1BEF3">
            <wp:extent cx="1720489" cy="2469498"/>
            <wp:effectExtent l="0" t="0" r="0" b="762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707" t="7532" r="34615" b="14149"/>
                    <a:stretch/>
                  </pic:blipFill>
                  <pic:spPr bwMode="auto">
                    <a:xfrm>
                      <a:off x="0" y="0"/>
                      <a:ext cx="1721686" cy="2471217"/>
                    </a:xfrm>
                    <a:prstGeom prst="rect">
                      <a:avLst/>
                    </a:prstGeom>
                    <a:ln>
                      <a:noFill/>
                    </a:ln>
                    <a:extLst>
                      <a:ext uri="{53640926-AAD7-44D8-BBD7-CCE9431645EC}">
                        <a14:shadowObscured xmlns:a14="http://schemas.microsoft.com/office/drawing/2010/main"/>
                      </a:ext>
                    </a:extLst>
                  </pic:spPr>
                </pic:pic>
              </a:graphicData>
            </a:graphic>
          </wp:inline>
        </w:drawing>
      </w:r>
    </w:p>
    <w:p w:rsidR="001C154C" w:rsidRDefault="001C154C" w:rsidP="001C154C">
      <w:pPr>
        <w:spacing w:after="0"/>
        <w:jc w:val="center"/>
        <w:rPr>
          <w:noProof/>
          <w:lang w:val="es-PE" w:eastAsia="es-PE"/>
        </w:rPr>
      </w:pPr>
    </w:p>
    <w:p w:rsidR="001C154C" w:rsidRDefault="001C154C" w:rsidP="001C154C">
      <w:pPr>
        <w:spacing w:after="0"/>
        <w:jc w:val="center"/>
        <w:rPr>
          <w:rFonts w:ascii="Arial" w:hAnsi="Arial" w:cs="Arial"/>
          <w:sz w:val="20"/>
          <w:szCs w:val="20"/>
        </w:rPr>
      </w:pPr>
      <w:r>
        <w:rPr>
          <w:noProof/>
          <w:lang w:val="es-PE" w:eastAsia="es-PE"/>
        </w:rPr>
        <w:drawing>
          <wp:inline distT="0" distB="0" distL="0" distR="0" wp14:anchorId="3ACCE262" wp14:editId="774051F7">
            <wp:extent cx="5611532" cy="1365481"/>
            <wp:effectExtent l="0" t="0" r="8255" b="635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539" b="46180"/>
                    <a:stretch/>
                  </pic:blipFill>
                  <pic:spPr bwMode="auto">
                    <a:xfrm>
                      <a:off x="0" y="0"/>
                      <a:ext cx="5612130" cy="1365627"/>
                    </a:xfrm>
                    <a:prstGeom prst="rect">
                      <a:avLst/>
                    </a:prstGeom>
                    <a:ln>
                      <a:noFill/>
                    </a:ln>
                    <a:extLst>
                      <a:ext uri="{53640926-AAD7-44D8-BBD7-CCE9431645EC}">
                        <a14:shadowObscured xmlns:a14="http://schemas.microsoft.com/office/drawing/2010/main"/>
                      </a:ext>
                    </a:extLst>
                  </pic:spPr>
                </pic:pic>
              </a:graphicData>
            </a:graphic>
          </wp:inline>
        </w:drawing>
      </w:r>
    </w:p>
    <w:p w:rsidR="001C154C" w:rsidRPr="001C154C" w:rsidRDefault="001C154C" w:rsidP="001C154C">
      <w:pPr>
        <w:spacing w:after="0"/>
        <w:jc w:val="center"/>
        <w:rPr>
          <w:rFonts w:ascii="Arial" w:hAnsi="Arial" w:cs="Arial"/>
          <w:i/>
          <w:sz w:val="20"/>
          <w:szCs w:val="20"/>
        </w:rPr>
      </w:pPr>
      <w:r w:rsidRPr="001C154C">
        <w:rPr>
          <w:rFonts w:ascii="Arial" w:hAnsi="Arial" w:cs="Arial"/>
          <w:i/>
          <w:sz w:val="20"/>
          <w:szCs w:val="20"/>
        </w:rPr>
        <w:t>Figura 11: Agregar la referencia a la interfaz remota del bean de sesión en el Servlet</w:t>
      </w:r>
    </w:p>
    <w:p w:rsidR="001C154C" w:rsidRPr="001C154C" w:rsidRDefault="001C154C" w:rsidP="001C154C">
      <w:pPr>
        <w:spacing w:after="0"/>
        <w:jc w:val="both"/>
        <w:rPr>
          <w:rFonts w:ascii="Arial" w:hAnsi="Arial" w:cs="Arial"/>
          <w:sz w:val="20"/>
          <w:szCs w:val="20"/>
        </w:rPr>
      </w:pPr>
    </w:p>
    <w:p w:rsidR="001C154C" w:rsidRDefault="001C154C" w:rsidP="001C154C">
      <w:pPr>
        <w:pStyle w:val="Prrafodelista"/>
        <w:spacing w:after="0"/>
        <w:ind w:left="1224"/>
        <w:jc w:val="both"/>
        <w:rPr>
          <w:rFonts w:ascii="Arial" w:hAnsi="Arial" w:cs="Arial"/>
          <w:sz w:val="20"/>
          <w:szCs w:val="20"/>
        </w:rPr>
      </w:pPr>
      <w:r>
        <w:rPr>
          <w:rFonts w:ascii="Arial" w:hAnsi="Arial" w:cs="Arial"/>
          <w:sz w:val="20"/>
          <w:szCs w:val="20"/>
        </w:rPr>
        <w:t xml:space="preserve">Y ahora procedemos a editar el código del servlet para que obtenga los datos del formulario de la página JSP, haga la llamada al bean de sesión, y presente los </w:t>
      </w:r>
      <w:r>
        <w:rPr>
          <w:rFonts w:ascii="Arial" w:hAnsi="Arial" w:cs="Arial"/>
          <w:sz w:val="20"/>
          <w:szCs w:val="20"/>
        </w:rPr>
        <w:lastRenderedPageBreak/>
        <w:t>resultados obtenidos de la llamada y ejecución del bean de Sesión, específicamente de su método Convetir.</w:t>
      </w:r>
    </w:p>
    <w:p w:rsidR="001C154C" w:rsidRDefault="001C154C" w:rsidP="001C154C">
      <w:pPr>
        <w:pStyle w:val="Prrafodelista"/>
        <w:spacing w:after="0"/>
        <w:ind w:left="1224"/>
        <w:jc w:val="both"/>
        <w:rPr>
          <w:rFonts w:ascii="Arial" w:hAnsi="Arial" w:cs="Arial"/>
          <w:sz w:val="20"/>
          <w:szCs w:val="20"/>
        </w:rPr>
      </w:pPr>
    </w:p>
    <w:p w:rsidR="00F151D6" w:rsidRDefault="00F151D6" w:rsidP="001C154C">
      <w:pPr>
        <w:pStyle w:val="Prrafodelista"/>
        <w:spacing w:after="0"/>
        <w:ind w:left="1224"/>
        <w:jc w:val="both"/>
        <w:rPr>
          <w:noProof/>
          <w:lang w:val="es-PE" w:eastAsia="es-PE"/>
        </w:rPr>
      </w:pPr>
    </w:p>
    <w:p w:rsidR="001C154C" w:rsidRDefault="00F151D6" w:rsidP="00F151D6">
      <w:pPr>
        <w:pStyle w:val="Prrafodelista"/>
        <w:spacing w:after="0"/>
        <w:ind w:left="1224"/>
        <w:jc w:val="center"/>
        <w:rPr>
          <w:rFonts w:ascii="Arial" w:hAnsi="Arial" w:cs="Arial"/>
          <w:sz w:val="20"/>
          <w:szCs w:val="20"/>
        </w:rPr>
      </w:pPr>
      <w:r>
        <w:rPr>
          <w:noProof/>
          <w:lang w:val="es-PE" w:eastAsia="es-PE"/>
        </w:rPr>
        <w:drawing>
          <wp:inline distT="0" distB="0" distL="0" distR="0" wp14:anchorId="741BE465" wp14:editId="6EC45B5F">
            <wp:extent cx="4215740" cy="1768475"/>
            <wp:effectExtent l="0" t="0" r="0"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435" t="17691" r="2409" b="26233"/>
                    <a:stretch/>
                  </pic:blipFill>
                  <pic:spPr bwMode="auto">
                    <a:xfrm>
                      <a:off x="0" y="0"/>
                      <a:ext cx="4217835" cy="1769354"/>
                    </a:xfrm>
                    <a:prstGeom prst="rect">
                      <a:avLst/>
                    </a:prstGeom>
                    <a:ln>
                      <a:noFill/>
                    </a:ln>
                    <a:extLst>
                      <a:ext uri="{53640926-AAD7-44D8-BBD7-CCE9431645EC}">
                        <a14:shadowObscured xmlns:a14="http://schemas.microsoft.com/office/drawing/2010/main"/>
                      </a:ext>
                    </a:extLst>
                  </pic:spPr>
                </pic:pic>
              </a:graphicData>
            </a:graphic>
          </wp:inline>
        </w:drawing>
      </w:r>
    </w:p>
    <w:p w:rsidR="001C154C" w:rsidRPr="00F151D6" w:rsidRDefault="00F151D6" w:rsidP="00F151D6">
      <w:pPr>
        <w:pStyle w:val="Prrafodelista"/>
        <w:spacing w:after="0"/>
        <w:ind w:left="1224"/>
        <w:jc w:val="center"/>
        <w:rPr>
          <w:rFonts w:ascii="Arial" w:hAnsi="Arial" w:cs="Arial"/>
          <w:i/>
          <w:sz w:val="20"/>
          <w:szCs w:val="20"/>
        </w:rPr>
      </w:pPr>
      <w:r w:rsidRPr="00F151D6">
        <w:rPr>
          <w:rFonts w:ascii="Arial" w:hAnsi="Arial" w:cs="Arial"/>
          <w:i/>
          <w:sz w:val="20"/>
          <w:szCs w:val="20"/>
        </w:rPr>
        <w:t>Figura 12: Servlet – invocación del método del sesión bean</w:t>
      </w:r>
    </w:p>
    <w:p w:rsidR="00F151D6" w:rsidRDefault="00F151D6" w:rsidP="001C154C">
      <w:pPr>
        <w:pStyle w:val="Prrafodelista"/>
        <w:spacing w:after="0"/>
        <w:ind w:left="1224"/>
        <w:jc w:val="both"/>
        <w:rPr>
          <w:rFonts w:ascii="Arial" w:hAnsi="Arial" w:cs="Arial"/>
          <w:sz w:val="20"/>
          <w:szCs w:val="20"/>
        </w:rPr>
      </w:pPr>
    </w:p>
    <w:p w:rsidR="00F151D6" w:rsidRDefault="00F151D6" w:rsidP="00F151D6">
      <w:pPr>
        <w:pStyle w:val="Prrafodelista"/>
        <w:numPr>
          <w:ilvl w:val="0"/>
          <w:numId w:val="42"/>
        </w:numPr>
        <w:spacing w:after="0"/>
        <w:jc w:val="both"/>
        <w:rPr>
          <w:rFonts w:ascii="Arial" w:hAnsi="Arial" w:cs="Arial"/>
          <w:sz w:val="20"/>
          <w:szCs w:val="20"/>
        </w:rPr>
      </w:pPr>
      <w:r>
        <w:rPr>
          <w:rFonts w:ascii="Arial" w:hAnsi="Arial" w:cs="Arial"/>
          <w:sz w:val="20"/>
          <w:szCs w:val="20"/>
        </w:rPr>
        <w:t>Ahora solo desplegamos la solución y proyecto y vemos sus resultados:</w:t>
      </w:r>
    </w:p>
    <w:p w:rsidR="00F151D6" w:rsidRDefault="00F151D6" w:rsidP="00F151D6">
      <w:pPr>
        <w:pStyle w:val="Prrafodelista"/>
        <w:spacing w:after="0"/>
        <w:jc w:val="both"/>
        <w:rPr>
          <w:rFonts w:ascii="Arial" w:hAnsi="Arial" w:cs="Arial"/>
          <w:sz w:val="20"/>
          <w:szCs w:val="20"/>
        </w:rPr>
      </w:pPr>
    </w:p>
    <w:p w:rsidR="00F24A9F" w:rsidRDefault="00F24A9F" w:rsidP="00F151D6">
      <w:pPr>
        <w:pStyle w:val="Prrafodelista"/>
        <w:spacing w:after="0"/>
        <w:jc w:val="both"/>
        <w:rPr>
          <w:noProof/>
          <w:lang w:val="es-PE" w:eastAsia="es-PE"/>
        </w:rPr>
      </w:pPr>
    </w:p>
    <w:p w:rsidR="00F24A9F" w:rsidRDefault="00F24A9F" w:rsidP="00F151D6">
      <w:pPr>
        <w:pStyle w:val="Prrafodelista"/>
        <w:spacing w:after="0"/>
        <w:jc w:val="both"/>
        <w:rPr>
          <w:noProof/>
          <w:lang w:val="es-PE" w:eastAsia="es-PE"/>
        </w:rPr>
      </w:pPr>
      <w:r>
        <w:rPr>
          <w:noProof/>
          <w:lang w:val="es-PE" w:eastAsia="es-PE"/>
        </w:rPr>
        <w:drawing>
          <wp:inline distT="0" distB="0" distL="0" distR="0" wp14:anchorId="4514FFC0" wp14:editId="1C6F1E8B">
            <wp:extent cx="5612130" cy="1187532"/>
            <wp:effectExtent l="0" t="0" r="762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2364"/>
                    <a:stretch/>
                  </pic:blipFill>
                  <pic:spPr bwMode="auto">
                    <a:xfrm>
                      <a:off x="0" y="0"/>
                      <a:ext cx="5612130" cy="1187532"/>
                    </a:xfrm>
                    <a:prstGeom prst="rect">
                      <a:avLst/>
                    </a:prstGeom>
                    <a:ln>
                      <a:noFill/>
                    </a:ln>
                    <a:extLst>
                      <a:ext uri="{53640926-AAD7-44D8-BBD7-CCE9431645EC}">
                        <a14:shadowObscured xmlns:a14="http://schemas.microsoft.com/office/drawing/2010/main"/>
                      </a:ext>
                    </a:extLst>
                  </pic:spPr>
                </pic:pic>
              </a:graphicData>
            </a:graphic>
          </wp:inline>
        </w:drawing>
      </w:r>
      <w:r w:rsidRPr="00F24A9F">
        <w:rPr>
          <w:noProof/>
          <w:lang w:val="es-PE" w:eastAsia="es-PE"/>
        </w:rPr>
        <w:t xml:space="preserve"> </w:t>
      </w:r>
    </w:p>
    <w:p w:rsidR="00F24A9F" w:rsidRDefault="00F24A9F" w:rsidP="00F151D6">
      <w:pPr>
        <w:pStyle w:val="Prrafodelista"/>
        <w:spacing w:after="0"/>
        <w:jc w:val="both"/>
        <w:rPr>
          <w:noProof/>
          <w:lang w:val="es-PE" w:eastAsia="es-PE"/>
        </w:rPr>
      </w:pPr>
    </w:p>
    <w:p w:rsidR="00F151D6" w:rsidRDefault="00F24A9F" w:rsidP="00F151D6">
      <w:pPr>
        <w:pStyle w:val="Prrafodelista"/>
        <w:spacing w:after="0"/>
        <w:jc w:val="both"/>
        <w:rPr>
          <w:rFonts w:ascii="Arial" w:hAnsi="Arial" w:cs="Arial"/>
          <w:sz w:val="20"/>
          <w:szCs w:val="20"/>
        </w:rPr>
      </w:pPr>
      <w:r>
        <w:rPr>
          <w:noProof/>
          <w:lang w:val="es-PE" w:eastAsia="es-PE"/>
        </w:rPr>
        <w:drawing>
          <wp:inline distT="0" distB="0" distL="0" distR="0" wp14:anchorId="72B2B85B" wp14:editId="6E630FDC">
            <wp:extent cx="5612130" cy="902524"/>
            <wp:effectExtent l="0" t="0" r="7620"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1397"/>
                    <a:stretch/>
                  </pic:blipFill>
                  <pic:spPr bwMode="auto">
                    <a:xfrm>
                      <a:off x="0" y="0"/>
                      <a:ext cx="5612130" cy="902524"/>
                    </a:xfrm>
                    <a:prstGeom prst="rect">
                      <a:avLst/>
                    </a:prstGeom>
                    <a:ln>
                      <a:noFill/>
                    </a:ln>
                    <a:extLst>
                      <a:ext uri="{53640926-AAD7-44D8-BBD7-CCE9431645EC}">
                        <a14:shadowObscured xmlns:a14="http://schemas.microsoft.com/office/drawing/2010/main"/>
                      </a:ext>
                    </a:extLst>
                  </pic:spPr>
                </pic:pic>
              </a:graphicData>
            </a:graphic>
          </wp:inline>
        </w:drawing>
      </w:r>
    </w:p>
    <w:p w:rsidR="00F24A9F" w:rsidRDefault="00F24A9F" w:rsidP="00F151D6">
      <w:pPr>
        <w:pStyle w:val="Prrafodelista"/>
        <w:spacing w:after="0"/>
        <w:jc w:val="both"/>
        <w:rPr>
          <w:rFonts w:ascii="Arial" w:hAnsi="Arial" w:cs="Arial"/>
          <w:sz w:val="20"/>
          <w:szCs w:val="20"/>
        </w:rPr>
      </w:pPr>
    </w:p>
    <w:p w:rsidR="00F151D6" w:rsidRPr="002F66FE" w:rsidRDefault="002F66FE" w:rsidP="002F66FE">
      <w:pPr>
        <w:pStyle w:val="Prrafodelista"/>
        <w:spacing w:after="0"/>
        <w:ind w:left="1224"/>
        <w:jc w:val="center"/>
        <w:rPr>
          <w:rFonts w:ascii="Arial" w:hAnsi="Arial" w:cs="Arial"/>
          <w:i/>
          <w:sz w:val="20"/>
          <w:szCs w:val="20"/>
        </w:rPr>
      </w:pPr>
      <w:r w:rsidRPr="002F66FE">
        <w:rPr>
          <w:rFonts w:ascii="Arial" w:hAnsi="Arial" w:cs="Arial"/>
          <w:i/>
          <w:sz w:val="20"/>
          <w:szCs w:val="20"/>
        </w:rPr>
        <w:t>Figura 13: Despliegue y prueba del Bean de Sesión</w:t>
      </w:r>
    </w:p>
    <w:p w:rsidR="004B6A3C" w:rsidRPr="00E21001" w:rsidRDefault="004B6A3C" w:rsidP="004B6A3C">
      <w:pPr>
        <w:spacing w:after="0"/>
        <w:jc w:val="both"/>
        <w:rPr>
          <w:rFonts w:ascii="Arial" w:hAnsi="Arial" w:cs="Arial"/>
          <w:b/>
          <w:sz w:val="20"/>
          <w:szCs w:val="20"/>
          <w:u w:val="single"/>
        </w:rPr>
      </w:pP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bookmarkStart w:id="3" w:name="_Toc230216629"/>
      <w:r>
        <w:rPr>
          <w:rFonts w:ascii="Arial (W1)" w:hAnsi="Arial (W1)"/>
          <w:caps/>
          <w:sz w:val="24"/>
          <w:szCs w:val="24"/>
          <w:highlight w:val="black"/>
          <w:lang w:val="es-PE"/>
        </w:rPr>
        <w:t>DISCUSIÓN</w:t>
      </w:r>
      <w:bookmarkEnd w:id="3"/>
    </w:p>
    <w:p w:rsidR="00240EE2" w:rsidRDefault="00240EE2" w:rsidP="00240EE2">
      <w:pPr>
        <w:pStyle w:val="Prrafodelista"/>
        <w:spacing w:after="0"/>
        <w:ind w:left="792"/>
        <w:jc w:val="both"/>
        <w:rPr>
          <w:rFonts w:ascii="Arial" w:hAnsi="Arial" w:cs="Arial"/>
          <w:b/>
          <w:sz w:val="20"/>
          <w:szCs w:val="20"/>
          <w:u w:val="single"/>
        </w:rPr>
      </w:pPr>
    </w:p>
    <w:p w:rsidR="004B6A3C" w:rsidRDefault="004B6A3C" w:rsidP="004B6A3C">
      <w:pPr>
        <w:pStyle w:val="Prrafodelista"/>
        <w:spacing w:after="0"/>
        <w:ind w:left="1224"/>
        <w:jc w:val="both"/>
        <w:rPr>
          <w:rFonts w:ascii="Arial" w:hAnsi="Arial" w:cs="Arial"/>
          <w:sz w:val="20"/>
          <w:szCs w:val="20"/>
        </w:rPr>
      </w:pPr>
    </w:p>
    <w:p w:rsidR="009A394A" w:rsidRPr="00417C6A" w:rsidRDefault="009A394A" w:rsidP="004B6A3C">
      <w:pPr>
        <w:pStyle w:val="Prrafodelista"/>
        <w:spacing w:after="0"/>
        <w:ind w:left="1224"/>
        <w:jc w:val="both"/>
        <w:rPr>
          <w:rFonts w:ascii="Arial" w:hAnsi="Arial" w:cs="Arial"/>
          <w:sz w:val="20"/>
          <w:szCs w:val="20"/>
        </w:rPr>
      </w:pP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bookmarkStart w:id="4" w:name="_Toc230216633"/>
      <w:r>
        <w:rPr>
          <w:rFonts w:ascii="Arial (W1)" w:hAnsi="Arial (W1)"/>
          <w:caps/>
          <w:sz w:val="24"/>
          <w:szCs w:val="24"/>
          <w:highlight w:val="black"/>
          <w:lang w:val="es-PE"/>
        </w:rPr>
        <w:t>CONCLUSIONES</w:t>
      </w:r>
      <w:bookmarkEnd w:id="4"/>
    </w:p>
    <w:p w:rsidR="004B6A3C" w:rsidRDefault="004B6A3C" w:rsidP="004B6A3C">
      <w:pPr>
        <w:ind w:left="708" w:hanging="348"/>
        <w:jc w:val="both"/>
        <w:rPr>
          <w:rFonts w:ascii="Arial" w:hAnsi="Arial" w:cs="Arial"/>
          <w:sz w:val="20"/>
          <w:szCs w:val="20"/>
          <w:highlight w:val="yellow"/>
          <w:lang w:val="es-PE"/>
        </w:rPr>
      </w:pPr>
    </w:p>
    <w:p w:rsidR="004B6A3C" w:rsidRDefault="00190597" w:rsidP="009A394A">
      <w:pPr>
        <w:pStyle w:val="Prrafodelista"/>
        <w:numPr>
          <w:ilvl w:val="0"/>
          <w:numId w:val="43"/>
        </w:numPr>
        <w:spacing w:after="0"/>
        <w:jc w:val="both"/>
        <w:rPr>
          <w:rFonts w:ascii="Arial" w:hAnsi="Arial" w:cs="Arial"/>
          <w:sz w:val="20"/>
          <w:szCs w:val="20"/>
        </w:rPr>
      </w:pPr>
      <w:r>
        <w:rPr>
          <w:rFonts w:ascii="Arial" w:hAnsi="Arial" w:cs="Arial"/>
          <w:sz w:val="20"/>
          <w:szCs w:val="20"/>
        </w:rPr>
        <w:t xml:space="preserve">Los Enterprise javabeans facilitan la implementación de código, ya que permiten al desarrollador avocarse a los procesos específicamente de negocio, y evitando el desarrollo </w:t>
      </w:r>
      <w:r>
        <w:rPr>
          <w:rFonts w:ascii="Arial" w:hAnsi="Arial" w:cs="Arial"/>
          <w:sz w:val="20"/>
          <w:szCs w:val="20"/>
        </w:rPr>
        <w:lastRenderedPageBreak/>
        <w:t>de código engorroso para acceder a las BD, o para estructurar el modelo vista controlador; que puede ser repetitivo, o incluso propenso a generar entropía, evitando que la solución sea adaptable de manera práctica a otros entornos.</w:t>
      </w:r>
    </w:p>
    <w:p w:rsidR="00190597" w:rsidRDefault="00190597" w:rsidP="00190597">
      <w:pPr>
        <w:pStyle w:val="Prrafodelista"/>
        <w:spacing w:after="0"/>
        <w:jc w:val="both"/>
        <w:rPr>
          <w:rFonts w:ascii="Arial" w:hAnsi="Arial" w:cs="Arial"/>
          <w:sz w:val="20"/>
          <w:szCs w:val="20"/>
        </w:rPr>
      </w:pPr>
    </w:p>
    <w:p w:rsidR="00190597" w:rsidRDefault="00190597" w:rsidP="009A394A">
      <w:pPr>
        <w:pStyle w:val="Prrafodelista"/>
        <w:numPr>
          <w:ilvl w:val="0"/>
          <w:numId w:val="43"/>
        </w:numPr>
        <w:spacing w:after="0"/>
        <w:jc w:val="both"/>
        <w:rPr>
          <w:rFonts w:ascii="Arial" w:hAnsi="Arial" w:cs="Arial"/>
          <w:sz w:val="20"/>
          <w:szCs w:val="20"/>
        </w:rPr>
      </w:pPr>
      <w:r>
        <w:rPr>
          <w:rFonts w:ascii="Arial" w:hAnsi="Arial" w:cs="Arial"/>
          <w:sz w:val="20"/>
          <w:szCs w:val="20"/>
        </w:rPr>
        <w:t>La estandarización que llevan los Enterprise javabeans permite que los componentes creados sean reutilizables por cualquier otro desarrollador, agrega escalabilidad, flexibilidad al desarrollo de soluciones.</w:t>
      </w:r>
    </w:p>
    <w:p w:rsidR="00190597" w:rsidRPr="00190597" w:rsidRDefault="00190597" w:rsidP="00190597">
      <w:pPr>
        <w:pStyle w:val="Prrafodelista"/>
        <w:rPr>
          <w:rFonts w:ascii="Arial" w:hAnsi="Arial" w:cs="Arial"/>
          <w:sz w:val="20"/>
          <w:szCs w:val="20"/>
        </w:rPr>
      </w:pPr>
    </w:p>
    <w:p w:rsidR="00190597" w:rsidRDefault="00190597" w:rsidP="009A394A">
      <w:pPr>
        <w:pStyle w:val="Prrafodelista"/>
        <w:numPr>
          <w:ilvl w:val="0"/>
          <w:numId w:val="43"/>
        </w:numPr>
        <w:spacing w:after="0"/>
        <w:jc w:val="both"/>
        <w:rPr>
          <w:rFonts w:ascii="Arial" w:hAnsi="Arial" w:cs="Arial"/>
          <w:sz w:val="20"/>
          <w:szCs w:val="20"/>
        </w:rPr>
      </w:pPr>
      <w:r>
        <w:rPr>
          <w:rFonts w:ascii="Arial" w:hAnsi="Arial" w:cs="Arial"/>
          <w:sz w:val="20"/>
          <w:szCs w:val="20"/>
        </w:rPr>
        <w:t>Los Enterprise javabeans por su estructura y desarrollo han facilitado la interoperabilidad entre aplicaciones e incluso la integración con sistemas no java, como sistemas ERP, u otros sistemas complejos o mainframes a través de sus APIs.</w:t>
      </w:r>
    </w:p>
    <w:p w:rsidR="00190597" w:rsidRPr="00190597" w:rsidRDefault="00190597" w:rsidP="00190597">
      <w:pPr>
        <w:pStyle w:val="Prrafodelista"/>
        <w:rPr>
          <w:rFonts w:ascii="Arial" w:hAnsi="Arial" w:cs="Arial"/>
          <w:sz w:val="20"/>
          <w:szCs w:val="20"/>
        </w:rPr>
      </w:pPr>
    </w:p>
    <w:p w:rsidR="00190597" w:rsidRPr="00190597" w:rsidRDefault="00190597" w:rsidP="009A394A">
      <w:pPr>
        <w:pStyle w:val="Prrafodelista"/>
        <w:numPr>
          <w:ilvl w:val="0"/>
          <w:numId w:val="43"/>
        </w:numPr>
        <w:spacing w:after="0"/>
        <w:jc w:val="both"/>
        <w:rPr>
          <w:rFonts w:ascii="Arial" w:hAnsi="Arial" w:cs="Arial"/>
          <w:sz w:val="20"/>
          <w:szCs w:val="20"/>
        </w:rPr>
      </w:pPr>
      <w:r>
        <w:rPr>
          <w:rFonts w:ascii="Arial" w:hAnsi="Arial" w:cs="Arial"/>
          <w:sz w:val="20"/>
          <w:szCs w:val="20"/>
        </w:rPr>
        <w:t xml:space="preserve">Es una infraestructura que separa de manera efectiva la lógica de presentación de la de negocio, facilitando desarrollos paralelos de forma más rápida y efectiva, ya que mientras los desarrolladores generan los beans que atiendan los procesos de negocio, encapsulando los mismos; </w:t>
      </w:r>
      <w:r w:rsidR="00EB0E93">
        <w:rPr>
          <w:rFonts w:ascii="Arial" w:hAnsi="Arial" w:cs="Arial"/>
          <w:sz w:val="20"/>
          <w:szCs w:val="20"/>
        </w:rPr>
        <w:t>delega la lógica de presentación al diseñador Web sin preocuparse de como formatear la salida.</w:t>
      </w:r>
    </w:p>
    <w:p w:rsidR="004B6A3C" w:rsidRDefault="004B6A3C" w:rsidP="004B6A3C">
      <w:pPr>
        <w:ind w:left="360"/>
        <w:jc w:val="both"/>
        <w:rPr>
          <w:rFonts w:ascii="Arial" w:hAnsi="Arial" w:cs="Arial"/>
          <w:b/>
          <w:sz w:val="20"/>
          <w:szCs w:val="20"/>
          <w:highlight w:val="yellow"/>
        </w:rPr>
      </w:pPr>
    </w:p>
    <w:p w:rsidR="003624C1" w:rsidRDefault="003624C1" w:rsidP="004B6A3C">
      <w:pPr>
        <w:ind w:left="360"/>
        <w:jc w:val="both"/>
        <w:rPr>
          <w:rFonts w:ascii="Arial" w:hAnsi="Arial" w:cs="Arial"/>
          <w:b/>
          <w:sz w:val="20"/>
          <w:szCs w:val="20"/>
          <w:highlight w:val="yellow"/>
        </w:rPr>
      </w:pP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r>
        <w:rPr>
          <w:rFonts w:ascii="Arial (W1)" w:hAnsi="Arial (W1)"/>
          <w:caps/>
          <w:sz w:val="24"/>
          <w:szCs w:val="24"/>
          <w:highlight w:val="black"/>
          <w:lang w:val="es-PE"/>
        </w:rPr>
        <w:t>RECOMENDACIONES</w:t>
      </w:r>
    </w:p>
    <w:p w:rsidR="00240EE2" w:rsidRDefault="00240EE2" w:rsidP="00240EE2">
      <w:pPr>
        <w:pStyle w:val="Prrafodelista"/>
        <w:spacing w:after="0"/>
        <w:ind w:left="792"/>
        <w:jc w:val="both"/>
        <w:rPr>
          <w:rFonts w:ascii="Arial" w:hAnsi="Arial" w:cs="Arial"/>
          <w:b/>
          <w:sz w:val="20"/>
          <w:szCs w:val="20"/>
          <w:u w:val="single"/>
        </w:rPr>
      </w:pPr>
    </w:p>
    <w:p w:rsidR="004B6A3C" w:rsidRDefault="00344F6E" w:rsidP="00344F6E">
      <w:pPr>
        <w:pStyle w:val="Prrafodelista"/>
        <w:numPr>
          <w:ilvl w:val="0"/>
          <w:numId w:val="44"/>
        </w:numPr>
        <w:spacing w:after="0"/>
        <w:jc w:val="both"/>
        <w:rPr>
          <w:rFonts w:ascii="Arial" w:hAnsi="Arial" w:cs="Arial"/>
          <w:sz w:val="20"/>
          <w:szCs w:val="20"/>
        </w:rPr>
      </w:pPr>
      <w:r>
        <w:rPr>
          <w:rFonts w:ascii="Arial" w:hAnsi="Arial" w:cs="Arial"/>
          <w:sz w:val="20"/>
          <w:szCs w:val="20"/>
        </w:rPr>
        <w:t>Aun siendo una infraestructura sólida para el desarrollo de aplicaciones, siempre se debe evaluar si es la solución indicada con respecto al contexto del proyecto a implementar.</w:t>
      </w:r>
    </w:p>
    <w:p w:rsidR="00344F6E" w:rsidRDefault="00344F6E" w:rsidP="00344F6E">
      <w:pPr>
        <w:pStyle w:val="Prrafodelista"/>
        <w:spacing w:after="0"/>
        <w:jc w:val="both"/>
        <w:rPr>
          <w:rFonts w:ascii="Arial" w:hAnsi="Arial" w:cs="Arial"/>
          <w:sz w:val="20"/>
          <w:szCs w:val="20"/>
        </w:rPr>
      </w:pPr>
    </w:p>
    <w:p w:rsidR="009C51E3" w:rsidRDefault="009C51E3" w:rsidP="00790A2D">
      <w:pPr>
        <w:pStyle w:val="Prrafodelista"/>
        <w:numPr>
          <w:ilvl w:val="0"/>
          <w:numId w:val="44"/>
        </w:numPr>
        <w:spacing w:after="0"/>
        <w:jc w:val="both"/>
        <w:rPr>
          <w:rFonts w:ascii="Arial" w:hAnsi="Arial" w:cs="Arial"/>
          <w:sz w:val="20"/>
          <w:szCs w:val="20"/>
        </w:rPr>
      </w:pPr>
      <w:r>
        <w:rPr>
          <w:rFonts w:ascii="Arial" w:hAnsi="Arial" w:cs="Arial"/>
          <w:sz w:val="20"/>
          <w:szCs w:val="20"/>
        </w:rPr>
        <w:t>Se debe tener prudencia para la selección del tipo de beans a implementar de acuerdo a las necesidades y procedimientos de negocio a implementar, por lo cual se recomienda un análisis exhaustivo antes de la implementación.</w:t>
      </w:r>
    </w:p>
    <w:p w:rsidR="009C51E3" w:rsidRPr="009C51E3" w:rsidRDefault="009C51E3" w:rsidP="009C51E3">
      <w:pPr>
        <w:pStyle w:val="Prrafodelista"/>
        <w:rPr>
          <w:rFonts w:ascii="Arial" w:hAnsi="Arial" w:cs="Arial"/>
          <w:sz w:val="20"/>
          <w:szCs w:val="20"/>
        </w:rPr>
      </w:pPr>
    </w:p>
    <w:p w:rsidR="00344F6E" w:rsidRDefault="00344F6E" w:rsidP="00790A2D">
      <w:pPr>
        <w:pStyle w:val="Prrafodelista"/>
        <w:numPr>
          <w:ilvl w:val="0"/>
          <w:numId w:val="44"/>
        </w:numPr>
        <w:spacing w:after="0"/>
        <w:jc w:val="both"/>
        <w:rPr>
          <w:rFonts w:ascii="Arial" w:hAnsi="Arial" w:cs="Arial"/>
          <w:sz w:val="20"/>
          <w:szCs w:val="20"/>
        </w:rPr>
      </w:pPr>
      <w:r>
        <w:rPr>
          <w:rFonts w:ascii="Arial" w:hAnsi="Arial" w:cs="Arial"/>
          <w:sz w:val="20"/>
          <w:szCs w:val="20"/>
        </w:rPr>
        <w:t xml:space="preserve">En ocasiones el desarrollo de aplicaciones puede resultar muy complejo, por lo cual se recomienda </w:t>
      </w:r>
      <w:r w:rsidR="009C51E3">
        <w:rPr>
          <w:rFonts w:ascii="Arial" w:hAnsi="Arial" w:cs="Arial"/>
          <w:sz w:val="20"/>
          <w:szCs w:val="20"/>
        </w:rPr>
        <w:t>llevar una biblioteca de datos y procedimientos durante el desarrollo.</w:t>
      </w:r>
      <w:r>
        <w:rPr>
          <w:rFonts w:ascii="Arial" w:hAnsi="Arial" w:cs="Arial"/>
          <w:sz w:val="20"/>
          <w:szCs w:val="20"/>
        </w:rPr>
        <w:t xml:space="preserve"> </w:t>
      </w:r>
    </w:p>
    <w:p w:rsidR="00344F6E" w:rsidRPr="00344F6E" w:rsidRDefault="00344F6E" w:rsidP="00344F6E">
      <w:pPr>
        <w:pStyle w:val="Prrafodelista"/>
        <w:rPr>
          <w:rFonts w:ascii="Arial" w:hAnsi="Arial" w:cs="Arial"/>
          <w:sz w:val="20"/>
          <w:szCs w:val="20"/>
        </w:rPr>
      </w:pPr>
    </w:p>
    <w:p w:rsidR="00344F6E" w:rsidRDefault="00344F6E" w:rsidP="00790A2D">
      <w:pPr>
        <w:pStyle w:val="Prrafodelista"/>
        <w:numPr>
          <w:ilvl w:val="0"/>
          <w:numId w:val="44"/>
        </w:numPr>
        <w:spacing w:after="0"/>
        <w:jc w:val="both"/>
        <w:rPr>
          <w:rFonts w:ascii="Arial" w:hAnsi="Arial" w:cs="Arial"/>
          <w:sz w:val="20"/>
          <w:szCs w:val="20"/>
        </w:rPr>
      </w:pPr>
      <w:r w:rsidRPr="00344F6E">
        <w:rPr>
          <w:rFonts w:ascii="Arial" w:hAnsi="Arial" w:cs="Arial"/>
          <w:sz w:val="20"/>
          <w:szCs w:val="20"/>
        </w:rPr>
        <w:t>En la implementación de interfaces locales debemos considerar que en pos del máximo rendimiento, manejan paso de parámetros por referencia en lugar de por valor. Esto implica un cambio importante en la semántica del código y es</w:t>
      </w:r>
      <w:r>
        <w:rPr>
          <w:rFonts w:ascii="Arial" w:hAnsi="Arial" w:cs="Arial"/>
          <w:sz w:val="20"/>
          <w:szCs w:val="20"/>
        </w:rPr>
        <w:t xml:space="preserve"> </w:t>
      </w:r>
      <w:r w:rsidRPr="00344F6E">
        <w:rPr>
          <w:rFonts w:ascii="Arial" w:hAnsi="Arial" w:cs="Arial"/>
          <w:sz w:val="20"/>
          <w:szCs w:val="20"/>
        </w:rPr>
        <w:t>una fuente importante de errores</w:t>
      </w:r>
      <w:r>
        <w:rPr>
          <w:rFonts w:ascii="Arial" w:hAnsi="Arial" w:cs="Arial"/>
          <w:sz w:val="20"/>
          <w:szCs w:val="20"/>
        </w:rPr>
        <w:t>.</w:t>
      </w:r>
    </w:p>
    <w:p w:rsidR="009C51E3" w:rsidRPr="009C51E3" w:rsidRDefault="009C51E3" w:rsidP="009C51E3">
      <w:pPr>
        <w:pStyle w:val="Prrafodelista"/>
        <w:rPr>
          <w:rFonts w:ascii="Arial" w:hAnsi="Arial" w:cs="Arial"/>
          <w:sz w:val="20"/>
          <w:szCs w:val="20"/>
        </w:rPr>
      </w:pPr>
    </w:p>
    <w:p w:rsidR="009C51E3" w:rsidRPr="00344F6E" w:rsidRDefault="009C51E3" w:rsidP="00790A2D">
      <w:pPr>
        <w:pStyle w:val="Prrafodelista"/>
        <w:numPr>
          <w:ilvl w:val="0"/>
          <w:numId w:val="44"/>
        </w:numPr>
        <w:spacing w:after="0"/>
        <w:jc w:val="both"/>
        <w:rPr>
          <w:rFonts w:ascii="Arial" w:hAnsi="Arial" w:cs="Arial"/>
          <w:sz w:val="20"/>
          <w:szCs w:val="20"/>
        </w:rPr>
      </w:pPr>
      <w:r>
        <w:rPr>
          <w:rFonts w:ascii="Arial" w:hAnsi="Arial" w:cs="Arial"/>
          <w:sz w:val="20"/>
          <w:szCs w:val="20"/>
        </w:rPr>
        <w:t>Llevar un control de cambios, mayor aún con el uso de las IDE ante una modificación en las declaratorias, y por el código autogenerado, debe tener precaución en las modificaciones de declaratorias durante el proceso de desarrollo.</w:t>
      </w:r>
    </w:p>
    <w:p w:rsidR="004B6A3C" w:rsidRDefault="004B6A3C" w:rsidP="004B6A3C">
      <w:pPr>
        <w:ind w:left="360"/>
        <w:jc w:val="both"/>
        <w:rPr>
          <w:rFonts w:ascii="Arial" w:hAnsi="Arial" w:cs="Arial"/>
          <w:b/>
          <w:sz w:val="20"/>
          <w:szCs w:val="20"/>
          <w:highlight w:val="yellow"/>
        </w:rPr>
      </w:pPr>
    </w:p>
    <w:p w:rsidR="00DA63C9" w:rsidRDefault="00DA63C9" w:rsidP="004B6A3C">
      <w:pPr>
        <w:ind w:left="360"/>
        <w:jc w:val="both"/>
        <w:rPr>
          <w:rFonts w:ascii="Arial" w:hAnsi="Arial" w:cs="Arial"/>
          <w:b/>
          <w:sz w:val="20"/>
          <w:szCs w:val="20"/>
          <w:highlight w:val="yellow"/>
        </w:rPr>
      </w:pPr>
    </w:p>
    <w:p w:rsidR="00DA63C9" w:rsidRDefault="00DA63C9" w:rsidP="004B6A3C">
      <w:pPr>
        <w:ind w:left="360"/>
        <w:jc w:val="both"/>
        <w:rPr>
          <w:rFonts w:ascii="Arial" w:hAnsi="Arial" w:cs="Arial"/>
          <w:b/>
          <w:sz w:val="20"/>
          <w:szCs w:val="20"/>
          <w:highlight w:val="yellow"/>
        </w:rPr>
      </w:pPr>
    </w:p>
    <w:p w:rsidR="00DA63C9" w:rsidRDefault="00DA63C9" w:rsidP="004B6A3C">
      <w:pPr>
        <w:ind w:left="360"/>
        <w:jc w:val="both"/>
        <w:rPr>
          <w:rFonts w:ascii="Arial" w:hAnsi="Arial" w:cs="Arial"/>
          <w:b/>
          <w:sz w:val="20"/>
          <w:szCs w:val="20"/>
          <w:highlight w:val="yellow"/>
        </w:rPr>
      </w:pPr>
    </w:p>
    <w:p w:rsidR="004B6A3C" w:rsidRPr="00184AB4" w:rsidRDefault="00DA09A5" w:rsidP="004B6A3C">
      <w:pPr>
        <w:pStyle w:val="Ttulo1"/>
        <w:numPr>
          <w:ilvl w:val="0"/>
          <w:numId w:val="5"/>
        </w:numPr>
        <w:shd w:val="clear" w:color="auto" w:fill="0C0C0C"/>
        <w:jc w:val="both"/>
        <w:rPr>
          <w:rFonts w:ascii="Arial (W1)" w:hAnsi="Arial (W1)"/>
          <w:caps/>
          <w:sz w:val="24"/>
          <w:szCs w:val="24"/>
          <w:highlight w:val="black"/>
          <w:lang w:val="es-PE"/>
        </w:rPr>
      </w:pPr>
      <w:r>
        <w:rPr>
          <w:rFonts w:ascii="Arial (W1)" w:hAnsi="Arial (W1)"/>
          <w:caps/>
          <w:sz w:val="24"/>
          <w:szCs w:val="24"/>
          <w:highlight w:val="black"/>
          <w:lang w:val="es-PE"/>
        </w:rPr>
        <w:lastRenderedPageBreak/>
        <w:t>BIBLIOGRAFÍA</w:t>
      </w:r>
    </w:p>
    <w:p w:rsidR="00240EE2" w:rsidRDefault="00240EE2" w:rsidP="00240EE2">
      <w:pPr>
        <w:pStyle w:val="Prrafodelista"/>
        <w:spacing w:after="0"/>
        <w:ind w:left="792"/>
        <w:jc w:val="both"/>
        <w:rPr>
          <w:rFonts w:ascii="Arial" w:hAnsi="Arial" w:cs="Arial"/>
          <w:sz w:val="20"/>
          <w:szCs w:val="20"/>
        </w:rPr>
      </w:pPr>
    </w:p>
    <w:p w:rsidR="005B06FD" w:rsidRPr="00DA63C9" w:rsidRDefault="005B06FD" w:rsidP="00DA63C9">
      <w:pPr>
        <w:pStyle w:val="Prrafodelista"/>
        <w:numPr>
          <w:ilvl w:val="0"/>
          <w:numId w:val="46"/>
        </w:numPr>
        <w:spacing w:after="0" w:line="240" w:lineRule="auto"/>
        <w:rPr>
          <w:rFonts w:ascii="Arial" w:hAnsi="Arial" w:cs="Arial"/>
          <w:b/>
          <w:sz w:val="20"/>
          <w:szCs w:val="20"/>
        </w:rPr>
      </w:pPr>
      <w:r w:rsidRPr="00DA63C9">
        <w:rPr>
          <w:rFonts w:ascii="Arial" w:hAnsi="Arial" w:cs="Arial"/>
          <w:b/>
          <w:sz w:val="20"/>
          <w:szCs w:val="20"/>
        </w:rPr>
        <w:t>Goncalves Antonio (Agosto, 2010). Java EE 6 Platfform with Glassfish 3</w:t>
      </w:r>
      <w:r w:rsidRPr="00DA63C9">
        <w:rPr>
          <w:rFonts w:ascii="Arial" w:hAnsi="Arial" w:cs="Arial"/>
          <w:sz w:val="20"/>
          <w:szCs w:val="20"/>
        </w:rPr>
        <w:t>. Francia. Appress</w:t>
      </w:r>
    </w:p>
    <w:p w:rsidR="005B06FD" w:rsidRPr="00DA63C9" w:rsidRDefault="005B06FD" w:rsidP="005B06FD">
      <w:pPr>
        <w:pStyle w:val="Prrafodelista"/>
        <w:ind w:left="360"/>
        <w:jc w:val="both"/>
        <w:rPr>
          <w:rFonts w:ascii="Arial" w:hAnsi="Arial" w:cs="Arial"/>
          <w:b/>
          <w:sz w:val="20"/>
          <w:szCs w:val="20"/>
        </w:rPr>
      </w:pPr>
    </w:p>
    <w:p w:rsidR="005B06FD" w:rsidRPr="00DA63C9" w:rsidRDefault="0036091D" w:rsidP="005B06FD">
      <w:pPr>
        <w:pStyle w:val="Prrafodelista"/>
        <w:numPr>
          <w:ilvl w:val="0"/>
          <w:numId w:val="45"/>
        </w:numPr>
        <w:ind w:left="360"/>
        <w:jc w:val="both"/>
        <w:rPr>
          <w:rFonts w:ascii="Arial" w:hAnsi="Arial" w:cs="Arial"/>
          <w:b/>
          <w:sz w:val="20"/>
          <w:szCs w:val="20"/>
        </w:rPr>
      </w:pPr>
      <w:r w:rsidRPr="00DA63C9">
        <w:rPr>
          <w:rFonts w:ascii="Arial" w:hAnsi="Arial" w:cs="Arial"/>
          <w:b/>
          <w:sz w:val="20"/>
          <w:szCs w:val="20"/>
        </w:rPr>
        <w:t xml:space="preserve">Richard Monson Haefel y Bill Burke (Mayo, 2006). Enterprise JavaBeans 3.0. </w:t>
      </w:r>
      <w:r w:rsidRPr="00DA63C9">
        <w:rPr>
          <w:rFonts w:ascii="Arial" w:hAnsi="Arial" w:cs="Arial"/>
          <w:sz w:val="20"/>
          <w:szCs w:val="20"/>
        </w:rPr>
        <w:t>Estados Unidos.</w:t>
      </w:r>
      <w:r w:rsidRPr="00DA63C9">
        <w:rPr>
          <w:rFonts w:ascii="Arial" w:hAnsi="Arial" w:cs="Arial"/>
          <w:b/>
          <w:sz w:val="20"/>
          <w:szCs w:val="20"/>
        </w:rPr>
        <w:t xml:space="preserve"> </w:t>
      </w:r>
      <w:r w:rsidRPr="00DA63C9">
        <w:rPr>
          <w:rFonts w:ascii="Arial" w:hAnsi="Arial" w:cs="Arial"/>
          <w:sz w:val="20"/>
          <w:szCs w:val="20"/>
        </w:rPr>
        <w:t>O’Reilly Media</w:t>
      </w:r>
    </w:p>
    <w:p w:rsidR="0036091D" w:rsidRPr="00DA63C9" w:rsidRDefault="0036091D" w:rsidP="0036091D">
      <w:pPr>
        <w:pStyle w:val="Prrafodelista"/>
        <w:rPr>
          <w:rFonts w:ascii="Arial" w:hAnsi="Arial" w:cs="Arial"/>
          <w:b/>
          <w:sz w:val="20"/>
          <w:szCs w:val="20"/>
        </w:rPr>
      </w:pPr>
    </w:p>
    <w:p w:rsidR="0036091D" w:rsidRPr="0036091D" w:rsidRDefault="0036091D" w:rsidP="005B06FD">
      <w:pPr>
        <w:pStyle w:val="Prrafodelista"/>
        <w:numPr>
          <w:ilvl w:val="0"/>
          <w:numId w:val="45"/>
        </w:numPr>
        <w:ind w:left="360"/>
        <w:jc w:val="both"/>
        <w:rPr>
          <w:rFonts w:ascii="Arial" w:hAnsi="Arial" w:cs="Arial"/>
          <w:b/>
          <w:sz w:val="20"/>
          <w:szCs w:val="20"/>
          <w:lang w:val="en-US"/>
        </w:rPr>
      </w:pPr>
      <w:r w:rsidRPr="0036091D">
        <w:rPr>
          <w:rFonts w:ascii="Arial" w:hAnsi="Arial" w:cs="Arial"/>
          <w:b/>
          <w:sz w:val="20"/>
          <w:szCs w:val="20"/>
          <w:lang w:val="es-PE"/>
        </w:rPr>
        <w:t xml:space="preserve">Kathy Sierra y Bert Bates </w:t>
      </w:r>
      <w:r>
        <w:rPr>
          <w:rFonts w:ascii="Arial" w:hAnsi="Arial" w:cs="Arial"/>
          <w:b/>
          <w:sz w:val="20"/>
          <w:szCs w:val="20"/>
          <w:lang w:val="es-PE"/>
        </w:rPr>
        <w:t xml:space="preserve">(Octubre 2003). </w:t>
      </w:r>
      <w:r w:rsidRPr="0036091D">
        <w:rPr>
          <w:rFonts w:ascii="Arial" w:hAnsi="Arial" w:cs="Arial"/>
          <w:b/>
          <w:sz w:val="20"/>
          <w:szCs w:val="20"/>
          <w:lang w:val="en-US"/>
        </w:rPr>
        <w:t xml:space="preserve">Head First EJB. </w:t>
      </w:r>
      <w:r w:rsidRPr="0036091D">
        <w:rPr>
          <w:rFonts w:ascii="Arial" w:hAnsi="Arial" w:cs="Arial"/>
          <w:sz w:val="20"/>
          <w:szCs w:val="20"/>
          <w:lang w:val="en-US"/>
        </w:rPr>
        <w:t>Estados Unidos. O’</w:t>
      </w:r>
      <w:r>
        <w:rPr>
          <w:rFonts w:ascii="Arial" w:hAnsi="Arial" w:cs="Arial"/>
          <w:sz w:val="20"/>
          <w:szCs w:val="20"/>
          <w:lang w:val="en-US"/>
        </w:rPr>
        <w:t>Reill</w:t>
      </w:r>
      <w:r w:rsidRPr="0036091D">
        <w:rPr>
          <w:rFonts w:ascii="Arial" w:hAnsi="Arial" w:cs="Arial"/>
          <w:sz w:val="20"/>
          <w:szCs w:val="20"/>
          <w:lang w:val="en-US"/>
        </w:rPr>
        <w:t>y Media</w:t>
      </w:r>
    </w:p>
    <w:p w:rsidR="005B06FD" w:rsidRPr="0036091D" w:rsidRDefault="005B06FD" w:rsidP="005B06FD">
      <w:pPr>
        <w:pStyle w:val="Prrafodelista"/>
        <w:ind w:left="360"/>
        <w:jc w:val="both"/>
        <w:rPr>
          <w:rFonts w:ascii="Arial" w:hAnsi="Arial" w:cs="Arial"/>
          <w:sz w:val="20"/>
          <w:szCs w:val="20"/>
          <w:lang w:val="en-US"/>
        </w:rPr>
      </w:pPr>
    </w:p>
    <w:p w:rsidR="00344D38" w:rsidRPr="00344D38" w:rsidRDefault="00344D38" w:rsidP="00344D38">
      <w:pPr>
        <w:pStyle w:val="Prrafodelista"/>
        <w:numPr>
          <w:ilvl w:val="0"/>
          <w:numId w:val="45"/>
        </w:numPr>
        <w:ind w:left="360"/>
        <w:jc w:val="both"/>
        <w:rPr>
          <w:rFonts w:ascii="Arial" w:hAnsi="Arial" w:cs="Arial"/>
          <w:b/>
          <w:sz w:val="20"/>
          <w:szCs w:val="20"/>
          <w:lang w:val="es-PE"/>
        </w:rPr>
      </w:pPr>
      <w:r>
        <w:rPr>
          <w:rFonts w:ascii="Arial" w:hAnsi="Arial" w:cs="Arial"/>
          <w:b/>
          <w:sz w:val="20"/>
          <w:szCs w:val="20"/>
          <w:lang w:val="en-US"/>
        </w:rPr>
        <w:t xml:space="preserve">Oracle Official Page. Enterprise JavaBeans Technology. </w:t>
      </w:r>
      <w:r w:rsidRPr="00344D38">
        <w:rPr>
          <w:rFonts w:ascii="Arial" w:hAnsi="Arial" w:cs="Arial"/>
          <w:sz w:val="20"/>
          <w:szCs w:val="20"/>
          <w:lang w:val="es-PE"/>
        </w:rPr>
        <w:t>[en línea] Disponible en: www.oracle.com/technetwork/java/javaee/ejb/index.html</w:t>
      </w:r>
    </w:p>
    <w:p w:rsidR="00344D38" w:rsidRPr="00344D38" w:rsidRDefault="00344D38" w:rsidP="00344D38">
      <w:pPr>
        <w:pStyle w:val="Prrafodelista"/>
        <w:rPr>
          <w:rFonts w:ascii="Arial" w:hAnsi="Arial" w:cs="Arial"/>
          <w:b/>
          <w:sz w:val="20"/>
          <w:szCs w:val="20"/>
          <w:lang w:val="es-PE"/>
        </w:rPr>
      </w:pPr>
    </w:p>
    <w:p w:rsidR="007F4E74" w:rsidRDefault="00BF6952" w:rsidP="005B06FD">
      <w:pPr>
        <w:pStyle w:val="Prrafodelista"/>
        <w:numPr>
          <w:ilvl w:val="0"/>
          <w:numId w:val="45"/>
        </w:numPr>
        <w:ind w:left="360"/>
        <w:jc w:val="both"/>
        <w:rPr>
          <w:rFonts w:ascii="Arial" w:hAnsi="Arial" w:cs="Arial"/>
          <w:sz w:val="20"/>
          <w:szCs w:val="20"/>
          <w:lang w:val="en-US"/>
        </w:rPr>
      </w:pPr>
      <w:r w:rsidRPr="005B06FD">
        <w:rPr>
          <w:rFonts w:ascii="Arial" w:hAnsi="Arial" w:cs="Arial"/>
          <w:b/>
          <w:sz w:val="20"/>
          <w:szCs w:val="20"/>
          <w:lang w:val="en-US"/>
        </w:rPr>
        <w:t>Jair Rillo Junior (November, 2009). Creating EJB3 Sessions Beans using Netbeans 6.1 and Glassfish</w:t>
      </w:r>
      <w:r w:rsidRPr="005B06FD">
        <w:rPr>
          <w:rFonts w:ascii="Arial" w:hAnsi="Arial" w:cs="Arial"/>
          <w:sz w:val="20"/>
          <w:szCs w:val="20"/>
          <w:lang w:val="en-US"/>
        </w:rPr>
        <w:t xml:space="preserve"> [en línea], Community NetBeans, Disponible en: wiki.netbeans.org/CreatingEJB3UsingNetbeansAndGlassfish</w:t>
      </w:r>
    </w:p>
    <w:p w:rsidR="005B06FD" w:rsidRDefault="005B06FD" w:rsidP="005B06FD">
      <w:pPr>
        <w:pStyle w:val="Prrafodelista"/>
        <w:ind w:left="360"/>
        <w:jc w:val="both"/>
        <w:rPr>
          <w:rFonts w:ascii="Arial" w:hAnsi="Arial" w:cs="Arial"/>
          <w:sz w:val="20"/>
          <w:szCs w:val="20"/>
          <w:lang w:val="en-US"/>
        </w:rPr>
      </w:pPr>
    </w:p>
    <w:p w:rsidR="005B06FD" w:rsidRPr="005B06FD" w:rsidRDefault="005B06FD" w:rsidP="005B06FD">
      <w:pPr>
        <w:pStyle w:val="Prrafodelista"/>
        <w:numPr>
          <w:ilvl w:val="0"/>
          <w:numId w:val="45"/>
        </w:numPr>
        <w:ind w:left="360"/>
        <w:jc w:val="both"/>
        <w:rPr>
          <w:rFonts w:ascii="Arial" w:hAnsi="Arial" w:cs="Arial"/>
          <w:b/>
          <w:sz w:val="20"/>
          <w:szCs w:val="20"/>
          <w:lang w:val="es-PE"/>
        </w:rPr>
      </w:pPr>
      <w:r w:rsidRPr="005B06FD">
        <w:rPr>
          <w:rFonts w:ascii="Arial" w:hAnsi="Arial" w:cs="Arial"/>
          <w:b/>
          <w:sz w:val="20"/>
          <w:szCs w:val="20"/>
          <w:lang w:val="es-PE"/>
        </w:rPr>
        <w:t>Diaz Gomez, Pedro (Enero, 2007). Ejemplo Sencillo con EJB</w:t>
      </w:r>
      <w:r>
        <w:rPr>
          <w:rFonts w:ascii="Arial" w:hAnsi="Arial" w:cs="Arial"/>
          <w:sz w:val="20"/>
          <w:szCs w:val="20"/>
          <w:lang w:val="es-PE"/>
        </w:rPr>
        <w:t xml:space="preserve"> [en línea], Chuwiki.org. Disponible en: chuwiki.chuidiang.org/index.php?title=Ejemplo_Sencillo_con_EJB</w:t>
      </w:r>
    </w:p>
    <w:p w:rsidR="005B06FD" w:rsidRPr="005B06FD" w:rsidRDefault="005B06FD" w:rsidP="005B06FD">
      <w:pPr>
        <w:pStyle w:val="Prrafodelista"/>
        <w:rPr>
          <w:rFonts w:ascii="Arial" w:hAnsi="Arial" w:cs="Arial"/>
          <w:b/>
          <w:sz w:val="20"/>
          <w:szCs w:val="20"/>
          <w:lang w:val="es-PE"/>
        </w:rPr>
      </w:pPr>
    </w:p>
    <w:p w:rsidR="005B06FD" w:rsidRPr="0093055A" w:rsidRDefault="005B06FD" w:rsidP="005B06FD">
      <w:pPr>
        <w:pStyle w:val="Prrafodelista"/>
        <w:numPr>
          <w:ilvl w:val="0"/>
          <w:numId w:val="45"/>
        </w:numPr>
        <w:ind w:left="360"/>
        <w:jc w:val="both"/>
        <w:rPr>
          <w:rFonts w:ascii="Arial" w:hAnsi="Arial" w:cs="Arial"/>
          <w:b/>
          <w:sz w:val="20"/>
          <w:szCs w:val="20"/>
          <w:lang w:val="en-US"/>
        </w:rPr>
      </w:pPr>
      <w:r w:rsidRPr="0093055A">
        <w:rPr>
          <w:rFonts w:ascii="Arial" w:hAnsi="Arial" w:cs="Arial"/>
          <w:b/>
          <w:sz w:val="20"/>
          <w:szCs w:val="20"/>
          <w:lang w:val="en-US"/>
        </w:rPr>
        <w:t>Netbeans Support Cast (</w:t>
      </w:r>
      <w:r w:rsidR="0093055A" w:rsidRPr="0093055A">
        <w:rPr>
          <w:rFonts w:ascii="Arial" w:hAnsi="Arial" w:cs="Arial"/>
          <w:b/>
          <w:sz w:val="20"/>
          <w:szCs w:val="20"/>
          <w:lang w:val="en-US"/>
        </w:rPr>
        <w:t xml:space="preserve">Mayo, 2008). The NetBeans E-commerce Tutorial. </w:t>
      </w:r>
      <w:r w:rsidR="0093055A">
        <w:rPr>
          <w:rFonts w:ascii="Arial" w:hAnsi="Arial" w:cs="Arial"/>
          <w:sz w:val="20"/>
          <w:szCs w:val="20"/>
          <w:lang w:val="en-US"/>
        </w:rPr>
        <w:t>[en línea], Community NetBeans. Disponible en: netbeans.org/kb/docs/javaee/ecommerce/entity-session.html</w:t>
      </w:r>
    </w:p>
    <w:p w:rsidR="0093055A" w:rsidRPr="0093055A" w:rsidRDefault="0093055A" w:rsidP="0093055A">
      <w:pPr>
        <w:pStyle w:val="Prrafodelista"/>
        <w:rPr>
          <w:rFonts w:ascii="Arial" w:hAnsi="Arial" w:cs="Arial"/>
          <w:b/>
          <w:sz w:val="20"/>
          <w:szCs w:val="20"/>
          <w:lang w:val="en-US"/>
        </w:rPr>
      </w:pPr>
    </w:p>
    <w:p w:rsidR="0093055A" w:rsidRPr="0093055A" w:rsidRDefault="0093055A" w:rsidP="0093055A">
      <w:pPr>
        <w:pStyle w:val="Prrafodelista"/>
        <w:numPr>
          <w:ilvl w:val="0"/>
          <w:numId w:val="45"/>
        </w:numPr>
        <w:ind w:left="360"/>
        <w:jc w:val="both"/>
        <w:rPr>
          <w:rFonts w:ascii="Arial" w:hAnsi="Arial" w:cs="Arial"/>
          <w:b/>
          <w:sz w:val="20"/>
          <w:szCs w:val="20"/>
          <w:lang w:val="en-US"/>
        </w:rPr>
      </w:pPr>
      <w:r w:rsidRPr="0093055A">
        <w:rPr>
          <w:rFonts w:ascii="Arial" w:hAnsi="Arial" w:cs="Arial"/>
          <w:b/>
          <w:sz w:val="20"/>
          <w:szCs w:val="20"/>
          <w:lang w:val="en-US"/>
        </w:rPr>
        <w:t>Netbeans Support Cast (</w:t>
      </w:r>
      <w:r>
        <w:rPr>
          <w:rFonts w:ascii="Arial" w:hAnsi="Arial" w:cs="Arial"/>
          <w:b/>
          <w:sz w:val="20"/>
          <w:szCs w:val="20"/>
          <w:lang w:val="en-US"/>
        </w:rPr>
        <w:t>Junio</w:t>
      </w:r>
      <w:r w:rsidRPr="0093055A">
        <w:rPr>
          <w:rFonts w:ascii="Arial" w:hAnsi="Arial" w:cs="Arial"/>
          <w:b/>
          <w:sz w:val="20"/>
          <w:szCs w:val="20"/>
          <w:lang w:val="en-US"/>
        </w:rPr>
        <w:t>, 20</w:t>
      </w:r>
      <w:r>
        <w:rPr>
          <w:rFonts w:ascii="Arial" w:hAnsi="Arial" w:cs="Arial"/>
          <w:b/>
          <w:sz w:val="20"/>
          <w:szCs w:val="20"/>
          <w:lang w:val="en-US"/>
        </w:rPr>
        <w:t>12</w:t>
      </w:r>
      <w:r w:rsidRPr="0093055A">
        <w:rPr>
          <w:rFonts w:ascii="Arial" w:hAnsi="Arial" w:cs="Arial"/>
          <w:b/>
          <w:sz w:val="20"/>
          <w:szCs w:val="20"/>
          <w:lang w:val="en-US"/>
        </w:rPr>
        <w:t xml:space="preserve">). </w:t>
      </w:r>
      <w:r>
        <w:rPr>
          <w:rFonts w:ascii="Arial" w:hAnsi="Arial" w:cs="Arial"/>
          <w:b/>
          <w:sz w:val="20"/>
          <w:szCs w:val="20"/>
          <w:lang w:val="en-US"/>
        </w:rPr>
        <w:t>Creating an Enterprise Application with EJB 3.1</w:t>
      </w:r>
      <w:r w:rsidRPr="0093055A">
        <w:rPr>
          <w:rFonts w:ascii="Arial" w:hAnsi="Arial" w:cs="Arial"/>
          <w:b/>
          <w:sz w:val="20"/>
          <w:szCs w:val="20"/>
          <w:lang w:val="en-US"/>
        </w:rPr>
        <w:t xml:space="preserve">. </w:t>
      </w:r>
      <w:r>
        <w:rPr>
          <w:rFonts w:ascii="Arial" w:hAnsi="Arial" w:cs="Arial"/>
          <w:sz w:val="20"/>
          <w:szCs w:val="20"/>
          <w:lang w:val="en-US"/>
        </w:rPr>
        <w:t>[en línea], Community NetBeans. Disponible en: netbeans.org/kb/docs/javaee/javaee-entapp-ejb.html</w:t>
      </w:r>
    </w:p>
    <w:p w:rsidR="0093055A" w:rsidRPr="0093055A" w:rsidRDefault="0093055A" w:rsidP="0093055A">
      <w:pPr>
        <w:pStyle w:val="Prrafodelista"/>
        <w:rPr>
          <w:rFonts w:ascii="Arial" w:hAnsi="Arial" w:cs="Arial"/>
          <w:b/>
          <w:sz w:val="20"/>
          <w:szCs w:val="20"/>
          <w:lang w:val="en-US"/>
        </w:rPr>
      </w:pPr>
    </w:p>
    <w:p w:rsidR="0093055A" w:rsidRPr="00F12B1A" w:rsidRDefault="00F12B1A" w:rsidP="0093055A">
      <w:pPr>
        <w:pStyle w:val="Prrafodelista"/>
        <w:numPr>
          <w:ilvl w:val="0"/>
          <w:numId w:val="45"/>
        </w:numPr>
        <w:ind w:left="360"/>
        <w:jc w:val="both"/>
        <w:rPr>
          <w:rFonts w:ascii="Arial" w:hAnsi="Arial" w:cs="Arial"/>
          <w:b/>
          <w:sz w:val="20"/>
          <w:szCs w:val="20"/>
          <w:lang w:val="es-PE"/>
        </w:rPr>
      </w:pPr>
      <w:r w:rsidRPr="00F12B1A">
        <w:rPr>
          <w:rFonts w:ascii="Arial" w:hAnsi="Arial" w:cs="Arial"/>
          <w:b/>
          <w:sz w:val="20"/>
          <w:szCs w:val="20"/>
          <w:lang w:val="es-PE"/>
        </w:rPr>
        <w:t xml:space="preserve">Global Mentoring (Julio, 2012). Introducción a los Enterprise Javabeans. </w:t>
      </w:r>
      <w:r>
        <w:rPr>
          <w:rFonts w:ascii="Arial" w:hAnsi="Arial" w:cs="Arial"/>
          <w:sz w:val="20"/>
          <w:szCs w:val="20"/>
          <w:lang w:val="es-PE"/>
        </w:rPr>
        <w:t>[en línea] Disponible en: globalmetoring.com.mx/cursos-java/java-empresarial/introducción-a-los-enterprise-javabeans/</w:t>
      </w:r>
    </w:p>
    <w:p w:rsidR="00F12B1A" w:rsidRPr="00F12B1A" w:rsidRDefault="00F12B1A" w:rsidP="00F12B1A">
      <w:pPr>
        <w:pStyle w:val="Prrafodelista"/>
        <w:rPr>
          <w:rFonts w:ascii="Arial" w:hAnsi="Arial" w:cs="Arial"/>
          <w:b/>
          <w:sz w:val="20"/>
          <w:szCs w:val="20"/>
          <w:lang w:val="es-PE"/>
        </w:rPr>
      </w:pPr>
    </w:p>
    <w:p w:rsidR="00F12B1A" w:rsidRPr="00354172" w:rsidRDefault="001A0917" w:rsidP="0093055A">
      <w:pPr>
        <w:pStyle w:val="Prrafodelista"/>
        <w:numPr>
          <w:ilvl w:val="0"/>
          <w:numId w:val="45"/>
        </w:numPr>
        <w:ind w:left="360"/>
        <w:jc w:val="both"/>
        <w:rPr>
          <w:rFonts w:ascii="Arial" w:hAnsi="Arial" w:cs="Arial"/>
          <w:b/>
          <w:sz w:val="20"/>
          <w:szCs w:val="20"/>
          <w:lang w:val="es-PE"/>
        </w:rPr>
      </w:pPr>
      <w:r>
        <w:rPr>
          <w:rFonts w:ascii="Arial" w:hAnsi="Arial" w:cs="Arial"/>
          <w:b/>
          <w:sz w:val="20"/>
          <w:szCs w:val="20"/>
          <w:lang w:val="es-PE"/>
        </w:rPr>
        <w:t xml:space="preserve">Wikipedia. </w:t>
      </w:r>
      <w:r w:rsidR="00354172">
        <w:rPr>
          <w:rFonts w:ascii="Arial" w:hAnsi="Arial" w:cs="Arial"/>
          <w:b/>
          <w:sz w:val="20"/>
          <w:szCs w:val="20"/>
          <w:lang w:val="es-PE"/>
        </w:rPr>
        <w:t xml:space="preserve">(2016). Enterprise JavaBeans. </w:t>
      </w:r>
      <w:r w:rsidR="00354172">
        <w:rPr>
          <w:rFonts w:ascii="Arial" w:hAnsi="Arial" w:cs="Arial"/>
          <w:sz w:val="20"/>
          <w:szCs w:val="20"/>
          <w:lang w:val="es-PE"/>
        </w:rPr>
        <w:t>[en línea] Disponible en: en.wikipedia.org/wiki/Enterprise_JavaBeans</w:t>
      </w:r>
    </w:p>
    <w:p w:rsidR="00354172" w:rsidRPr="00354172" w:rsidRDefault="00354172" w:rsidP="00354172">
      <w:pPr>
        <w:pStyle w:val="Prrafodelista"/>
        <w:rPr>
          <w:rFonts w:ascii="Arial" w:hAnsi="Arial" w:cs="Arial"/>
          <w:b/>
          <w:sz w:val="20"/>
          <w:szCs w:val="20"/>
          <w:lang w:val="es-PE"/>
        </w:rPr>
      </w:pPr>
    </w:p>
    <w:p w:rsidR="00354172" w:rsidRPr="00D00324" w:rsidRDefault="00344D38" w:rsidP="0093055A">
      <w:pPr>
        <w:pStyle w:val="Prrafodelista"/>
        <w:numPr>
          <w:ilvl w:val="0"/>
          <w:numId w:val="45"/>
        </w:numPr>
        <w:ind w:left="360"/>
        <w:jc w:val="both"/>
        <w:rPr>
          <w:rFonts w:ascii="Arial" w:hAnsi="Arial" w:cs="Arial"/>
          <w:b/>
          <w:sz w:val="20"/>
          <w:szCs w:val="20"/>
          <w:lang w:val="es-PE"/>
        </w:rPr>
      </w:pPr>
      <w:r>
        <w:rPr>
          <w:rFonts w:ascii="Arial" w:hAnsi="Arial" w:cs="Arial"/>
          <w:b/>
          <w:sz w:val="20"/>
          <w:szCs w:val="20"/>
          <w:lang w:val="es-PE"/>
        </w:rPr>
        <w:t xml:space="preserve">Palermo Rodriguez, Rolando. (Marzo, 2012). Introducción a los EJB. </w:t>
      </w:r>
      <w:r>
        <w:rPr>
          <w:rFonts w:ascii="Arial" w:hAnsi="Arial" w:cs="Arial"/>
          <w:sz w:val="20"/>
          <w:szCs w:val="20"/>
          <w:lang w:val="es-PE"/>
        </w:rPr>
        <w:t>[en línea] Disponible en: blog.rolandopalermo.com/2012/03/ejb-30-netbeans-java.html</w:t>
      </w:r>
    </w:p>
    <w:p w:rsidR="00D00324" w:rsidRPr="00F12B1A" w:rsidRDefault="00D00324" w:rsidP="00D00324">
      <w:pPr>
        <w:pStyle w:val="Prrafodelista"/>
        <w:ind w:left="360"/>
        <w:jc w:val="both"/>
        <w:rPr>
          <w:rFonts w:ascii="Arial" w:hAnsi="Arial" w:cs="Arial"/>
          <w:b/>
          <w:sz w:val="20"/>
          <w:szCs w:val="20"/>
          <w:lang w:val="es-PE"/>
        </w:rPr>
      </w:pPr>
    </w:p>
    <w:p w:rsidR="0093055A" w:rsidRPr="007702B1" w:rsidRDefault="007702B1" w:rsidP="005B06FD">
      <w:pPr>
        <w:pStyle w:val="Prrafodelista"/>
        <w:numPr>
          <w:ilvl w:val="0"/>
          <w:numId w:val="45"/>
        </w:numPr>
        <w:ind w:left="360"/>
        <w:jc w:val="both"/>
        <w:rPr>
          <w:rFonts w:ascii="Arial" w:hAnsi="Arial" w:cs="Arial"/>
          <w:sz w:val="20"/>
          <w:szCs w:val="20"/>
          <w:lang w:val="es-PE"/>
        </w:rPr>
      </w:pPr>
      <w:r>
        <w:rPr>
          <w:rFonts w:ascii="Arial" w:hAnsi="Arial" w:cs="Arial"/>
          <w:b/>
          <w:sz w:val="20"/>
          <w:szCs w:val="20"/>
          <w:lang w:val="es-PE"/>
        </w:rPr>
        <w:t xml:space="preserve">YNR Tutorials Channel (Enero 2014). </w:t>
      </w:r>
      <w:r w:rsidRPr="007702B1">
        <w:rPr>
          <w:rFonts w:ascii="Arial" w:hAnsi="Arial" w:cs="Arial"/>
          <w:b/>
          <w:sz w:val="20"/>
          <w:szCs w:val="20"/>
          <w:lang w:val="es-PE"/>
        </w:rPr>
        <w:t>Enterprise Java Beans</w:t>
      </w:r>
      <w:r>
        <w:rPr>
          <w:rFonts w:ascii="Arial" w:hAnsi="Arial" w:cs="Arial"/>
          <w:sz w:val="20"/>
          <w:szCs w:val="20"/>
          <w:lang w:val="es-PE"/>
        </w:rPr>
        <w:t xml:space="preserve"> </w:t>
      </w:r>
      <w:r w:rsidRPr="007702B1">
        <w:rPr>
          <w:rFonts w:ascii="Arial" w:hAnsi="Arial" w:cs="Arial"/>
          <w:sz w:val="20"/>
          <w:szCs w:val="20"/>
          <w:lang w:val="es-PE"/>
        </w:rPr>
        <w:t>[Video][en línea]</w:t>
      </w:r>
      <w:r>
        <w:rPr>
          <w:rFonts w:ascii="Arial" w:hAnsi="Arial" w:cs="Arial"/>
          <w:sz w:val="20"/>
          <w:szCs w:val="20"/>
          <w:lang w:val="es-PE"/>
        </w:rPr>
        <w:t xml:space="preserve"> Disponible en: www.youtube.com/watch?v=giUULtliGs</w:t>
      </w:r>
    </w:p>
    <w:p w:rsidR="005B06FD" w:rsidRPr="00F12B1A" w:rsidRDefault="005B06FD" w:rsidP="005B06FD">
      <w:pPr>
        <w:pStyle w:val="Prrafodelista"/>
        <w:ind w:left="0"/>
        <w:rPr>
          <w:rFonts w:ascii="Arial" w:hAnsi="Arial" w:cs="Arial"/>
          <w:b/>
          <w:sz w:val="20"/>
          <w:szCs w:val="20"/>
          <w:lang w:val="es-PE"/>
        </w:rPr>
      </w:pPr>
    </w:p>
    <w:sectPr w:rsidR="005B06FD" w:rsidRPr="00F12B1A" w:rsidSect="000008A1">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C9A" w:rsidRDefault="00021C9A" w:rsidP="00CF7CCE">
      <w:pPr>
        <w:spacing w:after="0" w:line="240" w:lineRule="auto"/>
      </w:pPr>
      <w:r>
        <w:separator/>
      </w:r>
    </w:p>
  </w:endnote>
  <w:endnote w:type="continuationSeparator" w:id="0">
    <w:p w:rsidR="00021C9A" w:rsidRDefault="00021C9A" w:rsidP="00CF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Arial (W1)">
    <w:altName w:val="Arial"/>
    <w:charset w:val="00"/>
    <w:family w:val="swiss"/>
    <w:pitch w:val="variable"/>
    <w:sig w:usb0="20007A87" w:usb1="80000000" w:usb2="00000008"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048" w:rsidRDefault="00232048">
    <w:pPr>
      <w:spacing w:after="0"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C9A" w:rsidRDefault="00021C9A" w:rsidP="00CF7CCE">
      <w:pPr>
        <w:spacing w:after="0" w:line="240" w:lineRule="auto"/>
      </w:pPr>
      <w:r>
        <w:separator/>
      </w:r>
    </w:p>
  </w:footnote>
  <w:footnote w:type="continuationSeparator" w:id="0">
    <w:p w:rsidR="00021C9A" w:rsidRDefault="00021C9A" w:rsidP="00CF7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7DF" w:rsidRDefault="00A947DF">
    <w:pPr>
      <w:pStyle w:val="Encabezado"/>
      <w:jc w:val="right"/>
    </w:pPr>
    <w:r>
      <w:t>Enterprise JavaBeans EJB – Grupo 04</w:t>
    </w:r>
    <w:r>
      <w:tab/>
    </w:r>
    <w:r>
      <w:tab/>
    </w:r>
    <w:sdt>
      <w:sdtPr>
        <w:id w:val="1801177376"/>
        <w:docPartObj>
          <w:docPartGallery w:val="Page Numbers (Top of Page)"/>
          <w:docPartUnique/>
        </w:docPartObj>
      </w:sdtPr>
      <w:sdtEndPr/>
      <w:sdtContent>
        <w:r>
          <w:fldChar w:fldCharType="begin"/>
        </w:r>
        <w:r>
          <w:instrText>PAGE   \* MERGEFORMAT</w:instrText>
        </w:r>
        <w:r>
          <w:fldChar w:fldCharType="separate"/>
        </w:r>
        <w:r w:rsidR="00AE1B1A" w:rsidRPr="00AE1B1A">
          <w:rPr>
            <w:noProof/>
            <w:lang w:val="es-ES"/>
          </w:rPr>
          <w:t>1</w:t>
        </w:r>
        <w:r>
          <w:fldChar w:fldCharType="end"/>
        </w:r>
      </w:sdtContent>
    </w:sdt>
  </w:p>
  <w:p w:rsidR="00232048" w:rsidRDefault="00232048">
    <w:pPr>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C92"/>
    <w:multiLevelType w:val="hybridMultilevel"/>
    <w:tmpl w:val="FDD20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445BFF"/>
    <w:multiLevelType w:val="hybridMultilevel"/>
    <w:tmpl w:val="13504DB0"/>
    <w:lvl w:ilvl="0" w:tplc="0C0A0009">
      <w:start w:val="1"/>
      <w:numFmt w:val="bullet"/>
      <w:lvlText w:val=""/>
      <w:lvlJc w:val="left"/>
      <w:pPr>
        <w:tabs>
          <w:tab w:val="num" w:pos="720"/>
        </w:tabs>
        <w:ind w:left="720" w:hanging="360"/>
      </w:pPr>
      <w:rPr>
        <w:rFonts w:ascii="Wingdings" w:hAnsi="Wingdings" w:hint="default"/>
      </w:rPr>
    </w:lvl>
    <w:lvl w:ilvl="1" w:tplc="0C0A000B">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914A14"/>
    <w:multiLevelType w:val="hybridMultilevel"/>
    <w:tmpl w:val="55F2848E"/>
    <w:lvl w:ilvl="0" w:tplc="0C0A0001">
      <w:start w:val="1"/>
      <w:numFmt w:val="bullet"/>
      <w:lvlText w:val=""/>
      <w:lvlJc w:val="left"/>
      <w:pPr>
        <w:tabs>
          <w:tab w:val="num" w:pos="720"/>
        </w:tabs>
        <w:ind w:left="720" w:hanging="360"/>
      </w:pPr>
      <w:rPr>
        <w:rFonts w:ascii="Symbol" w:hAnsi="Symbol" w:hint="default"/>
      </w:rPr>
    </w:lvl>
    <w:lvl w:ilvl="1" w:tplc="30E42484">
      <w:start w:val="1"/>
      <w:numFmt w:val="decimal"/>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0B712AE9"/>
    <w:multiLevelType w:val="multilevel"/>
    <w:tmpl w:val="080A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15:restartNumberingAfterBreak="0">
    <w:nsid w:val="0C431578"/>
    <w:multiLevelType w:val="hybridMultilevel"/>
    <w:tmpl w:val="AEFCA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16620C5"/>
    <w:multiLevelType w:val="hybridMultilevel"/>
    <w:tmpl w:val="A47EE1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3953B0"/>
    <w:multiLevelType w:val="hybridMultilevel"/>
    <w:tmpl w:val="8E3AC8EE"/>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7" w15:restartNumberingAfterBreak="0">
    <w:nsid w:val="130967C9"/>
    <w:multiLevelType w:val="hybridMultilevel"/>
    <w:tmpl w:val="BF665150"/>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8" w15:restartNumberingAfterBreak="0">
    <w:nsid w:val="150F2176"/>
    <w:multiLevelType w:val="hybridMultilevel"/>
    <w:tmpl w:val="ED4865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193B05"/>
    <w:multiLevelType w:val="hybridMultilevel"/>
    <w:tmpl w:val="FBB4CB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91F6C49"/>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1AF607F8"/>
    <w:multiLevelType w:val="hybridMultilevel"/>
    <w:tmpl w:val="DAA68D1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2" w15:restartNumberingAfterBreak="0">
    <w:nsid w:val="1CC02CD5"/>
    <w:multiLevelType w:val="hybridMultilevel"/>
    <w:tmpl w:val="3384B7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D47598C"/>
    <w:multiLevelType w:val="hybridMultilevel"/>
    <w:tmpl w:val="BECE794A"/>
    <w:lvl w:ilvl="0" w:tplc="0C0A0009">
      <w:start w:val="1"/>
      <w:numFmt w:val="bullet"/>
      <w:lvlText w:val=""/>
      <w:lvlJc w:val="left"/>
      <w:pPr>
        <w:tabs>
          <w:tab w:val="num" w:pos="720"/>
        </w:tabs>
        <w:ind w:left="720" w:hanging="360"/>
      </w:pPr>
      <w:rPr>
        <w:rFonts w:ascii="Wingdings" w:hAnsi="Wingdings" w:hint="default"/>
      </w:rPr>
    </w:lvl>
    <w:lvl w:ilvl="1" w:tplc="0C0A000F">
      <w:start w:val="1"/>
      <w:numFmt w:val="decimal"/>
      <w:lvlText w:val="%2."/>
      <w:lvlJc w:val="left"/>
      <w:pPr>
        <w:tabs>
          <w:tab w:val="num" w:pos="1717"/>
        </w:tabs>
        <w:ind w:left="1717" w:hanging="360"/>
      </w:pPr>
      <w:rPr>
        <w:rFonts w:hint="default"/>
      </w:rPr>
    </w:lvl>
    <w:lvl w:ilvl="2" w:tplc="0C0A0005" w:tentative="1">
      <w:start w:val="1"/>
      <w:numFmt w:val="bullet"/>
      <w:lvlText w:val=""/>
      <w:lvlJc w:val="left"/>
      <w:pPr>
        <w:ind w:left="2437" w:hanging="360"/>
      </w:pPr>
      <w:rPr>
        <w:rFonts w:ascii="Wingdings" w:hAnsi="Wingdings" w:hint="default"/>
      </w:rPr>
    </w:lvl>
    <w:lvl w:ilvl="3" w:tplc="0C0A0001" w:tentative="1">
      <w:start w:val="1"/>
      <w:numFmt w:val="bullet"/>
      <w:lvlText w:val=""/>
      <w:lvlJc w:val="left"/>
      <w:pPr>
        <w:ind w:left="3157" w:hanging="360"/>
      </w:pPr>
      <w:rPr>
        <w:rFonts w:ascii="Symbol" w:hAnsi="Symbol" w:hint="default"/>
      </w:rPr>
    </w:lvl>
    <w:lvl w:ilvl="4" w:tplc="0C0A0003" w:tentative="1">
      <w:start w:val="1"/>
      <w:numFmt w:val="bullet"/>
      <w:lvlText w:val="o"/>
      <w:lvlJc w:val="left"/>
      <w:pPr>
        <w:ind w:left="3877" w:hanging="360"/>
      </w:pPr>
      <w:rPr>
        <w:rFonts w:ascii="Courier New" w:hAnsi="Courier New" w:cs="Courier New" w:hint="default"/>
      </w:rPr>
    </w:lvl>
    <w:lvl w:ilvl="5" w:tplc="0C0A0005" w:tentative="1">
      <w:start w:val="1"/>
      <w:numFmt w:val="bullet"/>
      <w:lvlText w:val=""/>
      <w:lvlJc w:val="left"/>
      <w:pPr>
        <w:ind w:left="4597" w:hanging="360"/>
      </w:pPr>
      <w:rPr>
        <w:rFonts w:ascii="Wingdings" w:hAnsi="Wingdings" w:hint="default"/>
      </w:rPr>
    </w:lvl>
    <w:lvl w:ilvl="6" w:tplc="0C0A0001" w:tentative="1">
      <w:start w:val="1"/>
      <w:numFmt w:val="bullet"/>
      <w:lvlText w:val=""/>
      <w:lvlJc w:val="left"/>
      <w:pPr>
        <w:ind w:left="5317" w:hanging="360"/>
      </w:pPr>
      <w:rPr>
        <w:rFonts w:ascii="Symbol" w:hAnsi="Symbol" w:hint="default"/>
      </w:rPr>
    </w:lvl>
    <w:lvl w:ilvl="7" w:tplc="0C0A0003" w:tentative="1">
      <w:start w:val="1"/>
      <w:numFmt w:val="bullet"/>
      <w:lvlText w:val="o"/>
      <w:lvlJc w:val="left"/>
      <w:pPr>
        <w:ind w:left="6037" w:hanging="360"/>
      </w:pPr>
      <w:rPr>
        <w:rFonts w:ascii="Courier New" w:hAnsi="Courier New" w:cs="Courier New" w:hint="default"/>
      </w:rPr>
    </w:lvl>
    <w:lvl w:ilvl="8" w:tplc="0C0A0005" w:tentative="1">
      <w:start w:val="1"/>
      <w:numFmt w:val="bullet"/>
      <w:lvlText w:val=""/>
      <w:lvlJc w:val="left"/>
      <w:pPr>
        <w:ind w:left="6757" w:hanging="360"/>
      </w:pPr>
      <w:rPr>
        <w:rFonts w:ascii="Wingdings" w:hAnsi="Wingdings" w:hint="default"/>
      </w:rPr>
    </w:lvl>
  </w:abstractNum>
  <w:abstractNum w:abstractNumId="14" w15:restartNumberingAfterBreak="0">
    <w:nsid w:val="2C5C717D"/>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EE25579"/>
    <w:multiLevelType w:val="hybridMultilevel"/>
    <w:tmpl w:val="8CF6610A"/>
    <w:lvl w:ilvl="0" w:tplc="A4EEEA2E">
      <w:start w:val="1"/>
      <w:numFmt w:val="decimal"/>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16" w15:restartNumberingAfterBreak="0">
    <w:nsid w:val="34EC0F4C"/>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5A36508"/>
    <w:multiLevelType w:val="multilevel"/>
    <w:tmpl w:val="7AFECED8"/>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357"/>
        </w:tabs>
        <w:ind w:left="357" w:hanging="357"/>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18" w15:restartNumberingAfterBreak="0">
    <w:nsid w:val="378F374C"/>
    <w:multiLevelType w:val="hybridMultilevel"/>
    <w:tmpl w:val="5CC08BF4"/>
    <w:lvl w:ilvl="0" w:tplc="2BA84ABE">
      <w:numFmt w:val="bullet"/>
      <w:lvlText w:val="•"/>
      <w:lvlJc w:val="left"/>
      <w:pPr>
        <w:ind w:left="2376" w:hanging="360"/>
      </w:pPr>
      <w:rPr>
        <w:rFonts w:ascii="Arial" w:eastAsia="Calibri"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9" w15:restartNumberingAfterBreak="0">
    <w:nsid w:val="3C764085"/>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0A53308"/>
    <w:multiLevelType w:val="hybridMultilevel"/>
    <w:tmpl w:val="07E42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22D7D78"/>
    <w:multiLevelType w:val="hybridMultilevel"/>
    <w:tmpl w:val="7984247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42433F0B"/>
    <w:multiLevelType w:val="hybridMultilevel"/>
    <w:tmpl w:val="9384DC0A"/>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493D669D"/>
    <w:multiLevelType w:val="hybridMultilevel"/>
    <w:tmpl w:val="C28E5C18"/>
    <w:lvl w:ilvl="0" w:tplc="8D4C1F4C">
      <w:start w:val="3"/>
      <w:numFmt w:val="bullet"/>
      <w:lvlText w:val="-"/>
      <w:lvlJc w:val="left"/>
      <w:pPr>
        <w:ind w:left="3528" w:hanging="360"/>
      </w:pPr>
      <w:rPr>
        <w:rFonts w:ascii="Arial" w:eastAsia="Calibri" w:hAnsi="Arial" w:cs="Arial" w:hint="default"/>
      </w:rPr>
    </w:lvl>
    <w:lvl w:ilvl="1" w:tplc="280A0003">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24" w15:restartNumberingAfterBreak="0">
    <w:nsid w:val="4BBB78D2"/>
    <w:multiLevelType w:val="hybridMultilevel"/>
    <w:tmpl w:val="D6C25B3A"/>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25" w15:restartNumberingAfterBreak="0">
    <w:nsid w:val="4D534080"/>
    <w:multiLevelType w:val="hybridMultilevel"/>
    <w:tmpl w:val="A9A23EE4"/>
    <w:lvl w:ilvl="0" w:tplc="5B9E5A32">
      <w:start w:val="1"/>
      <w:numFmt w:val="decimal"/>
      <w:lvlText w:val="%1."/>
      <w:lvlJc w:val="left"/>
      <w:pPr>
        <w:ind w:left="1152" w:hanging="360"/>
      </w:pPr>
      <w:rPr>
        <w:rFonts w:hint="default"/>
      </w:rPr>
    </w:lvl>
    <w:lvl w:ilvl="1" w:tplc="280A0019" w:tentative="1">
      <w:start w:val="1"/>
      <w:numFmt w:val="lowerLetter"/>
      <w:lvlText w:val="%2."/>
      <w:lvlJc w:val="left"/>
      <w:pPr>
        <w:ind w:left="1872" w:hanging="360"/>
      </w:pPr>
    </w:lvl>
    <w:lvl w:ilvl="2" w:tplc="280A001B" w:tentative="1">
      <w:start w:val="1"/>
      <w:numFmt w:val="lowerRoman"/>
      <w:lvlText w:val="%3."/>
      <w:lvlJc w:val="right"/>
      <w:pPr>
        <w:ind w:left="2592" w:hanging="180"/>
      </w:pPr>
    </w:lvl>
    <w:lvl w:ilvl="3" w:tplc="280A000F" w:tentative="1">
      <w:start w:val="1"/>
      <w:numFmt w:val="decimal"/>
      <w:lvlText w:val="%4."/>
      <w:lvlJc w:val="left"/>
      <w:pPr>
        <w:ind w:left="3312" w:hanging="360"/>
      </w:pPr>
    </w:lvl>
    <w:lvl w:ilvl="4" w:tplc="280A0019" w:tentative="1">
      <w:start w:val="1"/>
      <w:numFmt w:val="lowerLetter"/>
      <w:lvlText w:val="%5."/>
      <w:lvlJc w:val="left"/>
      <w:pPr>
        <w:ind w:left="4032" w:hanging="360"/>
      </w:pPr>
    </w:lvl>
    <w:lvl w:ilvl="5" w:tplc="280A001B" w:tentative="1">
      <w:start w:val="1"/>
      <w:numFmt w:val="lowerRoman"/>
      <w:lvlText w:val="%6."/>
      <w:lvlJc w:val="right"/>
      <w:pPr>
        <w:ind w:left="4752" w:hanging="180"/>
      </w:pPr>
    </w:lvl>
    <w:lvl w:ilvl="6" w:tplc="280A000F" w:tentative="1">
      <w:start w:val="1"/>
      <w:numFmt w:val="decimal"/>
      <w:lvlText w:val="%7."/>
      <w:lvlJc w:val="left"/>
      <w:pPr>
        <w:ind w:left="5472" w:hanging="360"/>
      </w:pPr>
    </w:lvl>
    <w:lvl w:ilvl="7" w:tplc="280A0019" w:tentative="1">
      <w:start w:val="1"/>
      <w:numFmt w:val="lowerLetter"/>
      <w:lvlText w:val="%8."/>
      <w:lvlJc w:val="left"/>
      <w:pPr>
        <w:ind w:left="6192" w:hanging="360"/>
      </w:pPr>
    </w:lvl>
    <w:lvl w:ilvl="8" w:tplc="280A001B" w:tentative="1">
      <w:start w:val="1"/>
      <w:numFmt w:val="lowerRoman"/>
      <w:lvlText w:val="%9."/>
      <w:lvlJc w:val="right"/>
      <w:pPr>
        <w:ind w:left="6912" w:hanging="180"/>
      </w:pPr>
    </w:lvl>
  </w:abstractNum>
  <w:abstractNum w:abstractNumId="26" w15:restartNumberingAfterBreak="0">
    <w:nsid w:val="4DEA468C"/>
    <w:multiLevelType w:val="hybridMultilevel"/>
    <w:tmpl w:val="785837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20737F"/>
    <w:multiLevelType w:val="hybridMultilevel"/>
    <w:tmpl w:val="DF4AAC58"/>
    <w:lvl w:ilvl="0" w:tplc="2BA84ABE">
      <w:numFmt w:val="bullet"/>
      <w:lvlText w:val="•"/>
      <w:lvlJc w:val="left"/>
      <w:pPr>
        <w:ind w:left="1584" w:hanging="360"/>
      </w:pPr>
      <w:rPr>
        <w:rFonts w:ascii="Arial" w:eastAsia="Calibri" w:hAnsi="Arial" w:cs="Arial" w:hint="default"/>
      </w:rPr>
    </w:lvl>
    <w:lvl w:ilvl="1" w:tplc="280A0003" w:tentative="1">
      <w:start w:val="1"/>
      <w:numFmt w:val="bullet"/>
      <w:lvlText w:val="o"/>
      <w:lvlJc w:val="left"/>
      <w:pPr>
        <w:ind w:left="2304" w:hanging="360"/>
      </w:pPr>
      <w:rPr>
        <w:rFonts w:ascii="Courier New" w:hAnsi="Courier New" w:cs="Courier New" w:hint="default"/>
      </w:rPr>
    </w:lvl>
    <w:lvl w:ilvl="2" w:tplc="280A0005" w:tentative="1">
      <w:start w:val="1"/>
      <w:numFmt w:val="bullet"/>
      <w:lvlText w:val=""/>
      <w:lvlJc w:val="left"/>
      <w:pPr>
        <w:ind w:left="3024" w:hanging="360"/>
      </w:pPr>
      <w:rPr>
        <w:rFonts w:ascii="Wingdings" w:hAnsi="Wingdings" w:hint="default"/>
      </w:rPr>
    </w:lvl>
    <w:lvl w:ilvl="3" w:tplc="280A0001" w:tentative="1">
      <w:start w:val="1"/>
      <w:numFmt w:val="bullet"/>
      <w:lvlText w:val=""/>
      <w:lvlJc w:val="left"/>
      <w:pPr>
        <w:ind w:left="3744" w:hanging="360"/>
      </w:pPr>
      <w:rPr>
        <w:rFonts w:ascii="Symbol" w:hAnsi="Symbol" w:hint="default"/>
      </w:rPr>
    </w:lvl>
    <w:lvl w:ilvl="4" w:tplc="280A0003" w:tentative="1">
      <w:start w:val="1"/>
      <w:numFmt w:val="bullet"/>
      <w:lvlText w:val="o"/>
      <w:lvlJc w:val="left"/>
      <w:pPr>
        <w:ind w:left="4464" w:hanging="360"/>
      </w:pPr>
      <w:rPr>
        <w:rFonts w:ascii="Courier New" w:hAnsi="Courier New" w:cs="Courier New" w:hint="default"/>
      </w:rPr>
    </w:lvl>
    <w:lvl w:ilvl="5" w:tplc="280A0005" w:tentative="1">
      <w:start w:val="1"/>
      <w:numFmt w:val="bullet"/>
      <w:lvlText w:val=""/>
      <w:lvlJc w:val="left"/>
      <w:pPr>
        <w:ind w:left="5184" w:hanging="360"/>
      </w:pPr>
      <w:rPr>
        <w:rFonts w:ascii="Wingdings" w:hAnsi="Wingdings" w:hint="default"/>
      </w:rPr>
    </w:lvl>
    <w:lvl w:ilvl="6" w:tplc="280A0001" w:tentative="1">
      <w:start w:val="1"/>
      <w:numFmt w:val="bullet"/>
      <w:lvlText w:val=""/>
      <w:lvlJc w:val="left"/>
      <w:pPr>
        <w:ind w:left="5904" w:hanging="360"/>
      </w:pPr>
      <w:rPr>
        <w:rFonts w:ascii="Symbol" w:hAnsi="Symbol" w:hint="default"/>
      </w:rPr>
    </w:lvl>
    <w:lvl w:ilvl="7" w:tplc="280A0003" w:tentative="1">
      <w:start w:val="1"/>
      <w:numFmt w:val="bullet"/>
      <w:lvlText w:val="o"/>
      <w:lvlJc w:val="left"/>
      <w:pPr>
        <w:ind w:left="6624" w:hanging="360"/>
      </w:pPr>
      <w:rPr>
        <w:rFonts w:ascii="Courier New" w:hAnsi="Courier New" w:cs="Courier New" w:hint="default"/>
      </w:rPr>
    </w:lvl>
    <w:lvl w:ilvl="8" w:tplc="280A0005" w:tentative="1">
      <w:start w:val="1"/>
      <w:numFmt w:val="bullet"/>
      <w:lvlText w:val=""/>
      <w:lvlJc w:val="left"/>
      <w:pPr>
        <w:ind w:left="7344" w:hanging="360"/>
      </w:pPr>
      <w:rPr>
        <w:rFonts w:ascii="Wingdings" w:hAnsi="Wingdings" w:hint="default"/>
      </w:rPr>
    </w:lvl>
  </w:abstractNum>
  <w:abstractNum w:abstractNumId="28" w15:restartNumberingAfterBreak="0">
    <w:nsid w:val="500C13DF"/>
    <w:multiLevelType w:val="hybridMultilevel"/>
    <w:tmpl w:val="FEF49F4C"/>
    <w:lvl w:ilvl="0" w:tplc="8D4C1F4C">
      <w:start w:val="3"/>
      <w:numFmt w:val="bullet"/>
      <w:lvlText w:val="-"/>
      <w:lvlJc w:val="left"/>
      <w:pPr>
        <w:ind w:left="2304" w:hanging="360"/>
      </w:pPr>
      <w:rPr>
        <w:rFonts w:ascii="Arial" w:eastAsia="Calibri" w:hAnsi="Arial" w:cs="Arial" w:hint="default"/>
      </w:rPr>
    </w:lvl>
    <w:lvl w:ilvl="1" w:tplc="280A0003" w:tentative="1">
      <w:start w:val="1"/>
      <w:numFmt w:val="bullet"/>
      <w:lvlText w:val="o"/>
      <w:lvlJc w:val="left"/>
      <w:pPr>
        <w:ind w:left="3024" w:hanging="360"/>
      </w:pPr>
      <w:rPr>
        <w:rFonts w:ascii="Courier New" w:hAnsi="Courier New" w:cs="Courier New" w:hint="default"/>
      </w:rPr>
    </w:lvl>
    <w:lvl w:ilvl="2" w:tplc="280A0005" w:tentative="1">
      <w:start w:val="1"/>
      <w:numFmt w:val="bullet"/>
      <w:lvlText w:val=""/>
      <w:lvlJc w:val="left"/>
      <w:pPr>
        <w:ind w:left="3744" w:hanging="360"/>
      </w:pPr>
      <w:rPr>
        <w:rFonts w:ascii="Wingdings" w:hAnsi="Wingdings" w:hint="default"/>
      </w:rPr>
    </w:lvl>
    <w:lvl w:ilvl="3" w:tplc="280A0001" w:tentative="1">
      <w:start w:val="1"/>
      <w:numFmt w:val="bullet"/>
      <w:lvlText w:val=""/>
      <w:lvlJc w:val="left"/>
      <w:pPr>
        <w:ind w:left="4464" w:hanging="360"/>
      </w:pPr>
      <w:rPr>
        <w:rFonts w:ascii="Symbol" w:hAnsi="Symbol" w:hint="default"/>
      </w:rPr>
    </w:lvl>
    <w:lvl w:ilvl="4" w:tplc="280A0003" w:tentative="1">
      <w:start w:val="1"/>
      <w:numFmt w:val="bullet"/>
      <w:lvlText w:val="o"/>
      <w:lvlJc w:val="left"/>
      <w:pPr>
        <w:ind w:left="5184" w:hanging="360"/>
      </w:pPr>
      <w:rPr>
        <w:rFonts w:ascii="Courier New" w:hAnsi="Courier New" w:cs="Courier New" w:hint="default"/>
      </w:rPr>
    </w:lvl>
    <w:lvl w:ilvl="5" w:tplc="280A0005" w:tentative="1">
      <w:start w:val="1"/>
      <w:numFmt w:val="bullet"/>
      <w:lvlText w:val=""/>
      <w:lvlJc w:val="left"/>
      <w:pPr>
        <w:ind w:left="5904" w:hanging="360"/>
      </w:pPr>
      <w:rPr>
        <w:rFonts w:ascii="Wingdings" w:hAnsi="Wingdings" w:hint="default"/>
      </w:rPr>
    </w:lvl>
    <w:lvl w:ilvl="6" w:tplc="280A0001" w:tentative="1">
      <w:start w:val="1"/>
      <w:numFmt w:val="bullet"/>
      <w:lvlText w:val=""/>
      <w:lvlJc w:val="left"/>
      <w:pPr>
        <w:ind w:left="6624" w:hanging="360"/>
      </w:pPr>
      <w:rPr>
        <w:rFonts w:ascii="Symbol" w:hAnsi="Symbol" w:hint="default"/>
      </w:rPr>
    </w:lvl>
    <w:lvl w:ilvl="7" w:tplc="280A0003" w:tentative="1">
      <w:start w:val="1"/>
      <w:numFmt w:val="bullet"/>
      <w:lvlText w:val="o"/>
      <w:lvlJc w:val="left"/>
      <w:pPr>
        <w:ind w:left="7344" w:hanging="360"/>
      </w:pPr>
      <w:rPr>
        <w:rFonts w:ascii="Courier New" w:hAnsi="Courier New" w:cs="Courier New" w:hint="default"/>
      </w:rPr>
    </w:lvl>
    <w:lvl w:ilvl="8" w:tplc="280A0005" w:tentative="1">
      <w:start w:val="1"/>
      <w:numFmt w:val="bullet"/>
      <w:lvlText w:val=""/>
      <w:lvlJc w:val="left"/>
      <w:pPr>
        <w:ind w:left="8064" w:hanging="360"/>
      </w:pPr>
      <w:rPr>
        <w:rFonts w:ascii="Wingdings" w:hAnsi="Wingdings" w:hint="default"/>
      </w:rPr>
    </w:lvl>
  </w:abstractNum>
  <w:abstractNum w:abstractNumId="29" w15:restartNumberingAfterBreak="0">
    <w:nsid w:val="537B4A1F"/>
    <w:multiLevelType w:val="hybridMultilevel"/>
    <w:tmpl w:val="73FAD7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48130E"/>
    <w:multiLevelType w:val="hybridMultilevel"/>
    <w:tmpl w:val="70C2577C"/>
    <w:lvl w:ilvl="0" w:tplc="280A0001">
      <w:start w:val="1"/>
      <w:numFmt w:val="bullet"/>
      <w:lvlText w:val=""/>
      <w:lvlJc w:val="left"/>
      <w:pPr>
        <w:ind w:left="2448" w:hanging="360"/>
      </w:pPr>
      <w:rPr>
        <w:rFonts w:ascii="Symbol" w:hAnsi="Symbol" w:hint="default"/>
      </w:rPr>
    </w:lvl>
    <w:lvl w:ilvl="1" w:tplc="280A0003" w:tentative="1">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31" w15:restartNumberingAfterBreak="0">
    <w:nsid w:val="5E9E2455"/>
    <w:multiLevelType w:val="multilevel"/>
    <w:tmpl w:val="080A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2" w15:restartNumberingAfterBreak="0">
    <w:nsid w:val="5F557843"/>
    <w:multiLevelType w:val="hybridMultilevel"/>
    <w:tmpl w:val="13143E4C"/>
    <w:lvl w:ilvl="0" w:tplc="280A0015">
      <w:start w:val="1"/>
      <w:numFmt w:val="upp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3" w15:restartNumberingAfterBreak="0">
    <w:nsid w:val="61596C4B"/>
    <w:multiLevelType w:val="hybridMultilevel"/>
    <w:tmpl w:val="A0D0E9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15:restartNumberingAfterBreak="0">
    <w:nsid w:val="64E85D00"/>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ACF48A9"/>
    <w:multiLevelType w:val="hybridMultilevel"/>
    <w:tmpl w:val="834C75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D3C609D"/>
    <w:multiLevelType w:val="hybridMultilevel"/>
    <w:tmpl w:val="CC9CF05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09555AB"/>
    <w:multiLevelType w:val="hybridMultilevel"/>
    <w:tmpl w:val="6EC293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70CE6420"/>
    <w:multiLevelType w:val="hybridMultilevel"/>
    <w:tmpl w:val="879E5E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755059CB"/>
    <w:multiLevelType w:val="multilevel"/>
    <w:tmpl w:val="C05897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5754E0D"/>
    <w:multiLevelType w:val="hybridMultilevel"/>
    <w:tmpl w:val="29980B48"/>
    <w:lvl w:ilvl="0" w:tplc="280A0001">
      <w:start w:val="1"/>
      <w:numFmt w:val="bullet"/>
      <w:lvlText w:val=""/>
      <w:lvlJc w:val="left"/>
      <w:pPr>
        <w:ind w:left="1944" w:hanging="360"/>
      </w:pPr>
      <w:rPr>
        <w:rFonts w:ascii="Symbol" w:hAnsi="Symbol" w:hint="default"/>
      </w:rPr>
    </w:lvl>
    <w:lvl w:ilvl="1" w:tplc="280A0003" w:tentative="1">
      <w:start w:val="1"/>
      <w:numFmt w:val="bullet"/>
      <w:lvlText w:val="o"/>
      <w:lvlJc w:val="left"/>
      <w:pPr>
        <w:ind w:left="2664" w:hanging="360"/>
      </w:pPr>
      <w:rPr>
        <w:rFonts w:ascii="Courier New" w:hAnsi="Courier New" w:cs="Courier New" w:hint="default"/>
      </w:rPr>
    </w:lvl>
    <w:lvl w:ilvl="2" w:tplc="280A0005" w:tentative="1">
      <w:start w:val="1"/>
      <w:numFmt w:val="bullet"/>
      <w:lvlText w:val=""/>
      <w:lvlJc w:val="left"/>
      <w:pPr>
        <w:ind w:left="3384" w:hanging="360"/>
      </w:pPr>
      <w:rPr>
        <w:rFonts w:ascii="Wingdings" w:hAnsi="Wingdings" w:hint="default"/>
      </w:rPr>
    </w:lvl>
    <w:lvl w:ilvl="3" w:tplc="280A0001" w:tentative="1">
      <w:start w:val="1"/>
      <w:numFmt w:val="bullet"/>
      <w:lvlText w:val=""/>
      <w:lvlJc w:val="left"/>
      <w:pPr>
        <w:ind w:left="4104" w:hanging="360"/>
      </w:pPr>
      <w:rPr>
        <w:rFonts w:ascii="Symbol" w:hAnsi="Symbol" w:hint="default"/>
      </w:rPr>
    </w:lvl>
    <w:lvl w:ilvl="4" w:tplc="280A0003" w:tentative="1">
      <w:start w:val="1"/>
      <w:numFmt w:val="bullet"/>
      <w:lvlText w:val="o"/>
      <w:lvlJc w:val="left"/>
      <w:pPr>
        <w:ind w:left="4824" w:hanging="360"/>
      </w:pPr>
      <w:rPr>
        <w:rFonts w:ascii="Courier New" w:hAnsi="Courier New" w:cs="Courier New" w:hint="default"/>
      </w:rPr>
    </w:lvl>
    <w:lvl w:ilvl="5" w:tplc="280A0005" w:tentative="1">
      <w:start w:val="1"/>
      <w:numFmt w:val="bullet"/>
      <w:lvlText w:val=""/>
      <w:lvlJc w:val="left"/>
      <w:pPr>
        <w:ind w:left="5544" w:hanging="360"/>
      </w:pPr>
      <w:rPr>
        <w:rFonts w:ascii="Wingdings" w:hAnsi="Wingdings" w:hint="default"/>
      </w:rPr>
    </w:lvl>
    <w:lvl w:ilvl="6" w:tplc="280A0001" w:tentative="1">
      <w:start w:val="1"/>
      <w:numFmt w:val="bullet"/>
      <w:lvlText w:val=""/>
      <w:lvlJc w:val="left"/>
      <w:pPr>
        <w:ind w:left="6264" w:hanging="360"/>
      </w:pPr>
      <w:rPr>
        <w:rFonts w:ascii="Symbol" w:hAnsi="Symbol" w:hint="default"/>
      </w:rPr>
    </w:lvl>
    <w:lvl w:ilvl="7" w:tplc="280A0003" w:tentative="1">
      <w:start w:val="1"/>
      <w:numFmt w:val="bullet"/>
      <w:lvlText w:val="o"/>
      <w:lvlJc w:val="left"/>
      <w:pPr>
        <w:ind w:left="6984" w:hanging="360"/>
      </w:pPr>
      <w:rPr>
        <w:rFonts w:ascii="Courier New" w:hAnsi="Courier New" w:cs="Courier New" w:hint="default"/>
      </w:rPr>
    </w:lvl>
    <w:lvl w:ilvl="8" w:tplc="280A0005" w:tentative="1">
      <w:start w:val="1"/>
      <w:numFmt w:val="bullet"/>
      <w:lvlText w:val=""/>
      <w:lvlJc w:val="left"/>
      <w:pPr>
        <w:ind w:left="7704" w:hanging="360"/>
      </w:pPr>
      <w:rPr>
        <w:rFonts w:ascii="Wingdings" w:hAnsi="Wingdings" w:hint="default"/>
      </w:rPr>
    </w:lvl>
  </w:abstractNum>
  <w:abstractNum w:abstractNumId="41" w15:restartNumberingAfterBreak="0">
    <w:nsid w:val="76987EDA"/>
    <w:multiLevelType w:val="hybridMultilevel"/>
    <w:tmpl w:val="12C6AFF0"/>
    <w:lvl w:ilvl="0" w:tplc="080A000F">
      <w:start w:val="1"/>
      <w:numFmt w:val="decimal"/>
      <w:lvlText w:val="%1."/>
      <w:lvlJc w:val="left"/>
      <w:pPr>
        <w:ind w:left="720" w:hanging="360"/>
      </w:pPr>
      <w:rPr>
        <w:rFonts w:cs="Times New Roman" w:hint="default"/>
      </w:rPr>
    </w:lvl>
    <w:lvl w:ilvl="1" w:tplc="080A0019" w:tentative="1">
      <w:start w:val="1"/>
      <w:numFmt w:val="lowerLetter"/>
      <w:lvlText w:val="%2."/>
      <w:lvlJc w:val="left"/>
      <w:pPr>
        <w:ind w:left="1440" w:hanging="360"/>
      </w:pPr>
      <w:rPr>
        <w:rFonts w:cs="Times New Roman"/>
      </w:rPr>
    </w:lvl>
    <w:lvl w:ilvl="2" w:tplc="080A001B" w:tentative="1">
      <w:start w:val="1"/>
      <w:numFmt w:val="lowerRoman"/>
      <w:lvlText w:val="%3."/>
      <w:lvlJc w:val="right"/>
      <w:pPr>
        <w:ind w:left="2160" w:hanging="180"/>
      </w:pPr>
      <w:rPr>
        <w:rFonts w:cs="Times New Roman"/>
      </w:rPr>
    </w:lvl>
    <w:lvl w:ilvl="3" w:tplc="080A000F" w:tentative="1">
      <w:start w:val="1"/>
      <w:numFmt w:val="decimal"/>
      <w:lvlText w:val="%4."/>
      <w:lvlJc w:val="left"/>
      <w:pPr>
        <w:ind w:left="2880" w:hanging="360"/>
      </w:pPr>
      <w:rPr>
        <w:rFonts w:cs="Times New Roman"/>
      </w:rPr>
    </w:lvl>
    <w:lvl w:ilvl="4" w:tplc="080A0019" w:tentative="1">
      <w:start w:val="1"/>
      <w:numFmt w:val="lowerLetter"/>
      <w:lvlText w:val="%5."/>
      <w:lvlJc w:val="left"/>
      <w:pPr>
        <w:ind w:left="3600" w:hanging="360"/>
      </w:pPr>
      <w:rPr>
        <w:rFonts w:cs="Times New Roman"/>
      </w:rPr>
    </w:lvl>
    <w:lvl w:ilvl="5" w:tplc="080A001B" w:tentative="1">
      <w:start w:val="1"/>
      <w:numFmt w:val="lowerRoman"/>
      <w:lvlText w:val="%6."/>
      <w:lvlJc w:val="right"/>
      <w:pPr>
        <w:ind w:left="4320" w:hanging="180"/>
      </w:pPr>
      <w:rPr>
        <w:rFonts w:cs="Times New Roman"/>
      </w:rPr>
    </w:lvl>
    <w:lvl w:ilvl="6" w:tplc="080A000F" w:tentative="1">
      <w:start w:val="1"/>
      <w:numFmt w:val="decimal"/>
      <w:lvlText w:val="%7."/>
      <w:lvlJc w:val="left"/>
      <w:pPr>
        <w:ind w:left="5040" w:hanging="360"/>
      </w:pPr>
      <w:rPr>
        <w:rFonts w:cs="Times New Roman"/>
      </w:rPr>
    </w:lvl>
    <w:lvl w:ilvl="7" w:tplc="080A0019" w:tentative="1">
      <w:start w:val="1"/>
      <w:numFmt w:val="lowerLetter"/>
      <w:lvlText w:val="%8."/>
      <w:lvlJc w:val="left"/>
      <w:pPr>
        <w:ind w:left="5760" w:hanging="360"/>
      </w:pPr>
      <w:rPr>
        <w:rFonts w:cs="Times New Roman"/>
      </w:rPr>
    </w:lvl>
    <w:lvl w:ilvl="8" w:tplc="080A001B" w:tentative="1">
      <w:start w:val="1"/>
      <w:numFmt w:val="lowerRoman"/>
      <w:lvlText w:val="%9."/>
      <w:lvlJc w:val="right"/>
      <w:pPr>
        <w:ind w:left="6480" w:hanging="180"/>
      </w:pPr>
      <w:rPr>
        <w:rFonts w:cs="Times New Roman"/>
      </w:rPr>
    </w:lvl>
  </w:abstractNum>
  <w:abstractNum w:abstractNumId="42" w15:restartNumberingAfterBreak="0">
    <w:nsid w:val="7738030D"/>
    <w:multiLevelType w:val="hybridMultilevel"/>
    <w:tmpl w:val="59D47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92B3828"/>
    <w:multiLevelType w:val="hybridMultilevel"/>
    <w:tmpl w:val="50869B9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4" w15:restartNumberingAfterBreak="0">
    <w:nsid w:val="79E80D45"/>
    <w:multiLevelType w:val="hybridMultilevel"/>
    <w:tmpl w:val="33CEF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F291F18"/>
    <w:multiLevelType w:val="multilevel"/>
    <w:tmpl w:val="172EB338"/>
    <w:lvl w:ilvl="0">
      <w:start w:val="13"/>
      <w:numFmt w:val="decimal"/>
      <w:lvlText w:val="%1."/>
      <w:lvlJc w:val="left"/>
      <w:pPr>
        <w:ind w:left="600" w:hanging="600"/>
      </w:pPr>
      <w:rPr>
        <w:rFonts w:hint="default"/>
        <w:u w:val="single"/>
      </w:rPr>
    </w:lvl>
    <w:lvl w:ilvl="1">
      <w:start w:val="2"/>
      <w:numFmt w:val="decimal"/>
      <w:lvlText w:val="%1.%2."/>
      <w:lvlJc w:val="left"/>
      <w:pPr>
        <w:ind w:left="1212" w:hanging="600"/>
      </w:pPr>
      <w:rPr>
        <w:rFonts w:hint="default"/>
        <w:u w:val="single"/>
      </w:rPr>
    </w:lvl>
    <w:lvl w:ilvl="2">
      <w:start w:val="2"/>
      <w:numFmt w:val="decimal"/>
      <w:lvlText w:val="%1.%2.%3."/>
      <w:lvlJc w:val="left"/>
      <w:pPr>
        <w:ind w:left="1944" w:hanging="720"/>
      </w:pPr>
      <w:rPr>
        <w:rFonts w:hint="default"/>
        <w:u w:val="single"/>
      </w:rPr>
    </w:lvl>
    <w:lvl w:ilvl="3">
      <w:start w:val="1"/>
      <w:numFmt w:val="decimal"/>
      <w:lvlText w:val="%1.%2.%3.%4."/>
      <w:lvlJc w:val="left"/>
      <w:pPr>
        <w:ind w:left="2556" w:hanging="720"/>
      </w:pPr>
      <w:rPr>
        <w:rFonts w:hint="default"/>
        <w:u w:val="single"/>
      </w:rPr>
    </w:lvl>
    <w:lvl w:ilvl="4">
      <w:start w:val="1"/>
      <w:numFmt w:val="decimal"/>
      <w:lvlText w:val="%1.%2.%3.%4.%5."/>
      <w:lvlJc w:val="left"/>
      <w:pPr>
        <w:ind w:left="3528" w:hanging="1080"/>
      </w:pPr>
      <w:rPr>
        <w:rFonts w:hint="default"/>
        <w:u w:val="single"/>
      </w:rPr>
    </w:lvl>
    <w:lvl w:ilvl="5">
      <w:start w:val="1"/>
      <w:numFmt w:val="decimal"/>
      <w:lvlText w:val="%1.%2.%3.%4.%5.%6."/>
      <w:lvlJc w:val="left"/>
      <w:pPr>
        <w:ind w:left="4140" w:hanging="1080"/>
      </w:pPr>
      <w:rPr>
        <w:rFonts w:hint="default"/>
        <w:u w:val="single"/>
      </w:rPr>
    </w:lvl>
    <w:lvl w:ilvl="6">
      <w:start w:val="1"/>
      <w:numFmt w:val="decimal"/>
      <w:lvlText w:val="%1.%2.%3.%4.%5.%6.%7."/>
      <w:lvlJc w:val="left"/>
      <w:pPr>
        <w:ind w:left="5112" w:hanging="1440"/>
      </w:pPr>
      <w:rPr>
        <w:rFonts w:hint="default"/>
        <w:u w:val="single"/>
      </w:rPr>
    </w:lvl>
    <w:lvl w:ilvl="7">
      <w:start w:val="1"/>
      <w:numFmt w:val="decimal"/>
      <w:lvlText w:val="%1.%2.%3.%4.%5.%6.%7.%8."/>
      <w:lvlJc w:val="left"/>
      <w:pPr>
        <w:ind w:left="5724" w:hanging="1440"/>
      </w:pPr>
      <w:rPr>
        <w:rFonts w:hint="default"/>
        <w:u w:val="single"/>
      </w:rPr>
    </w:lvl>
    <w:lvl w:ilvl="8">
      <w:start w:val="1"/>
      <w:numFmt w:val="decimal"/>
      <w:lvlText w:val="%1.%2.%3.%4.%5.%6.%7.%8.%9."/>
      <w:lvlJc w:val="left"/>
      <w:pPr>
        <w:ind w:left="6696" w:hanging="1800"/>
      </w:pPr>
      <w:rPr>
        <w:rFonts w:hint="default"/>
        <w:u w:val="single"/>
      </w:rPr>
    </w:lvl>
  </w:abstractNum>
  <w:num w:numId="1">
    <w:abstractNumId w:val="41"/>
  </w:num>
  <w:num w:numId="2">
    <w:abstractNumId w:val="3"/>
  </w:num>
  <w:num w:numId="3">
    <w:abstractNumId w:val="31"/>
  </w:num>
  <w:num w:numId="4">
    <w:abstractNumId w:val="17"/>
  </w:num>
  <w:num w:numId="5">
    <w:abstractNumId w:val="39"/>
  </w:num>
  <w:num w:numId="6">
    <w:abstractNumId w:val="33"/>
  </w:num>
  <w:num w:numId="7">
    <w:abstractNumId w:val="1"/>
  </w:num>
  <w:num w:numId="8">
    <w:abstractNumId w:val="2"/>
  </w:num>
  <w:num w:numId="9">
    <w:abstractNumId w:val="13"/>
  </w:num>
  <w:num w:numId="10">
    <w:abstractNumId w:val="29"/>
  </w:num>
  <w:num w:numId="11">
    <w:abstractNumId w:val="44"/>
  </w:num>
  <w:num w:numId="12">
    <w:abstractNumId w:val="16"/>
  </w:num>
  <w:num w:numId="13">
    <w:abstractNumId w:val="42"/>
  </w:num>
  <w:num w:numId="14">
    <w:abstractNumId w:val="19"/>
  </w:num>
  <w:num w:numId="15">
    <w:abstractNumId w:val="0"/>
  </w:num>
  <w:num w:numId="16">
    <w:abstractNumId w:val="5"/>
  </w:num>
  <w:num w:numId="17">
    <w:abstractNumId w:val="8"/>
  </w:num>
  <w:num w:numId="18">
    <w:abstractNumId w:val="20"/>
  </w:num>
  <w:num w:numId="19">
    <w:abstractNumId w:val="34"/>
  </w:num>
  <w:num w:numId="20">
    <w:abstractNumId w:val="10"/>
  </w:num>
  <w:num w:numId="21">
    <w:abstractNumId w:val="45"/>
  </w:num>
  <w:num w:numId="22">
    <w:abstractNumId w:val="14"/>
  </w:num>
  <w:num w:numId="23">
    <w:abstractNumId w:val="15"/>
  </w:num>
  <w:num w:numId="24">
    <w:abstractNumId w:val="24"/>
  </w:num>
  <w:num w:numId="25">
    <w:abstractNumId w:val="28"/>
  </w:num>
  <w:num w:numId="26">
    <w:abstractNumId w:val="23"/>
  </w:num>
  <w:num w:numId="27">
    <w:abstractNumId w:val="27"/>
  </w:num>
  <w:num w:numId="28">
    <w:abstractNumId w:val="18"/>
  </w:num>
  <w:num w:numId="29">
    <w:abstractNumId w:val="32"/>
  </w:num>
  <w:num w:numId="30">
    <w:abstractNumId w:val="37"/>
  </w:num>
  <w:num w:numId="31">
    <w:abstractNumId w:val="4"/>
  </w:num>
  <w:num w:numId="32">
    <w:abstractNumId w:val="12"/>
  </w:num>
  <w:num w:numId="33">
    <w:abstractNumId w:val="11"/>
  </w:num>
  <w:num w:numId="34">
    <w:abstractNumId w:val="26"/>
  </w:num>
  <w:num w:numId="35">
    <w:abstractNumId w:val="35"/>
  </w:num>
  <w:num w:numId="36">
    <w:abstractNumId w:val="6"/>
  </w:num>
  <w:num w:numId="37">
    <w:abstractNumId w:val="22"/>
  </w:num>
  <w:num w:numId="38">
    <w:abstractNumId w:val="30"/>
  </w:num>
  <w:num w:numId="39">
    <w:abstractNumId w:val="25"/>
  </w:num>
  <w:num w:numId="40">
    <w:abstractNumId w:val="7"/>
  </w:num>
  <w:num w:numId="41">
    <w:abstractNumId w:val="40"/>
  </w:num>
  <w:num w:numId="42">
    <w:abstractNumId w:val="38"/>
  </w:num>
  <w:num w:numId="43">
    <w:abstractNumId w:val="9"/>
  </w:num>
  <w:num w:numId="44">
    <w:abstractNumId w:val="36"/>
  </w:num>
  <w:num w:numId="45">
    <w:abstractNumId w:val="21"/>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C99"/>
    <w:rsid w:val="00000627"/>
    <w:rsid w:val="000008A1"/>
    <w:rsid w:val="00002884"/>
    <w:rsid w:val="00003F29"/>
    <w:rsid w:val="00007971"/>
    <w:rsid w:val="0001005C"/>
    <w:rsid w:val="000136A8"/>
    <w:rsid w:val="0002022F"/>
    <w:rsid w:val="00020C2D"/>
    <w:rsid w:val="00021A0C"/>
    <w:rsid w:val="00021C9A"/>
    <w:rsid w:val="000233BE"/>
    <w:rsid w:val="00026939"/>
    <w:rsid w:val="000348D7"/>
    <w:rsid w:val="00034D48"/>
    <w:rsid w:val="0004056D"/>
    <w:rsid w:val="00045265"/>
    <w:rsid w:val="00046AFE"/>
    <w:rsid w:val="000477A4"/>
    <w:rsid w:val="00051EC7"/>
    <w:rsid w:val="000530AE"/>
    <w:rsid w:val="000538B2"/>
    <w:rsid w:val="00053B7E"/>
    <w:rsid w:val="00054DBD"/>
    <w:rsid w:val="0005634D"/>
    <w:rsid w:val="000636AF"/>
    <w:rsid w:val="000637CB"/>
    <w:rsid w:val="00067B77"/>
    <w:rsid w:val="00070179"/>
    <w:rsid w:val="00070251"/>
    <w:rsid w:val="000714C5"/>
    <w:rsid w:val="0007597D"/>
    <w:rsid w:val="000771FC"/>
    <w:rsid w:val="00080BBD"/>
    <w:rsid w:val="00083DDA"/>
    <w:rsid w:val="000908F2"/>
    <w:rsid w:val="0009214D"/>
    <w:rsid w:val="00093E17"/>
    <w:rsid w:val="000B185E"/>
    <w:rsid w:val="000B1FD3"/>
    <w:rsid w:val="000B4344"/>
    <w:rsid w:val="000C1DD4"/>
    <w:rsid w:val="000C2BA8"/>
    <w:rsid w:val="000C2EDF"/>
    <w:rsid w:val="000C7AA6"/>
    <w:rsid w:val="000D066E"/>
    <w:rsid w:val="000D173C"/>
    <w:rsid w:val="000D4030"/>
    <w:rsid w:val="000E00D7"/>
    <w:rsid w:val="000E4EE3"/>
    <w:rsid w:val="000F42E1"/>
    <w:rsid w:val="00112462"/>
    <w:rsid w:val="00121E67"/>
    <w:rsid w:val="00122C0A"/>
    <w:rsid w:val="00124405"/>
    <w:rsid w:val="00124C45"/>
    <w:rsid w:val="00125441"/>
    <w:rsid w:val="001257A3"/>
    <w:rsid w:val="001271BE"/>
    <w:rsid w:val="00127EDA"/>
    <w:rsid w:val="00135CEB"/>
    <w:rsid w:val="00135D2A"/>
    <w:rsid w:val="00137917"/>
    <w:rsid w:val="001412E8"/>
    <w:rsid w:val="001464CE"/>
    <w:rsid w:val="001508CD"/>
    <w:rsid w:val="0015239F"/>
    <w:rsid w:val="00154E97"/>
    <w:rsid w:val="00161B4A"/>
    <w:rsid w:val="00163B51"/>
    <w:rsid w:val="001656FE"/>
    <w:rsid w:val="00172F4A"/>
    <w:rsid w:val="00184AB4"/>
    <w:rsid w:val="00190597"/>
    <w:rsid w:val="00190678"/>
    <w:rsid w:val="00191243"/>
    <w:rsid w:val="001912FC"/>
    <w:rsid w:val="0019354D"/>
    <w:rsid w:val="001A0917"/>
    <w:rsid w:val="001A1715"/>
    <w:rsid w:val="001A2A1C"/>
    <w:rsid w:val="001A2F0A"/>
    <w:rsid w:val="001A6FE8"/>
    <w:rsid w:val="001A766C"/>
    <w:rsid w:val="001B0F93"/>
    <w:rsid w:val="001C0AE7"/>
    <w:rsid w:val="001C154C"/>
    <w:rsid w:val="001D4F19"/>
    <w:rsid w:val="001D68D2"/>
    <w:rsid w:val="001E06B3"/>
    <w:rsid w:val="001E0FD5"/>
    <w:rsid w:val="001E2ADC"/>
    <w:rsid w:val="001E700C"/>
    <w:rsid w:val="001F178D"/>
    <w:rsid w:val="001F7AA8"/>
    <w:rsid w:val="00205711"/>
    <w:rsid w:val="002110A0"/>
    <w:rsid w:val="00214347"/>
    <w:rsid w:val="0021694B"/>
    <w:rsid w:val="00217628"/>
    <w:rsid w:val="00221354"/>
    <w:rsid w:val="00226A68"/>
    <w:rsid w:val="002271A8"/>
    <w:rsid w:val="0022786F"/>
    <w:rsid w:val="00227C99"/>
    <w:rsid w:val="00230524"/>
    <w:rsid w:val="00230536"/>
    <w:rsid w:val="00232048"/>
    <w:rsid w:val="00236ECD"/>
    <w:rsid w:val="00240EE2"/>
    <w:rsid w:val="00242B58"/>
    <w:rsid w:val="002457FE"/>
    <w:rsid w:val="00252E31"/>
    <w:rsid w:val="00272BF3"/>
    <w:rsid w:val="0027760F"/>
    <w:rsid w:val="00280CF5"/>
    <w:rsid w:val="00282D11"/>
    <w:rsid w:val="002956E7"/>
    <w:rsid w:val="00296F65"/>
    <w:rsid w:val="002978A2"/>
    <w:rsid w:val="002A051C"/>
    <w:rsid w:val="002A36E2"/>
    <w:rsid w:val="002A4A4D"/>
    <w:rsid w:val="002A53C3"/>
    <w:rsid w:val="002A641F"/>
    <w:rsid w:val="002B0E7D"/>
    <w:rsid w:val="002B17B0"/>
    <w:rsid w:val="002B238D"/>
    <w:rsid w:val="002C04B7"/>
    <w:rsid w:val="002C68AF"/>
    <w:rsid w:val="002C6FE3"/>
    <w:rsid w:val="002D20CA"/>
    <w:rsid w:val="002D58EA"/>
    <w:rsid w:val="002E1AF7"/>
    <w:rsid w:val="002E5F00"/>
    <w:rsid w:val="002E666A"/>
    <w:rsid w:val="002E7DE6"/>
    <w:rsid w:val="002F66FE"/>
    <w:rsid w:val="00301A7D"/>
    <w:rsid w:val="00310B59"/>
    <w:rsid w:val="00321254"/>
    <w:rsid w:val="00323FEF"/>
    <w:rsid w:val="00324AE8"/>
    <w:rsid w:val="00326070"/>
    <w:rsid w:val="003276D6"/>
    <w:rsid w:val="00334F00"/>
    <w:rsid w:val="00335B0A"/>
    <w:rsid w:val="00343908"/>
    <w:rsid w:val="00343929"/>
    <w:rsid w:val="00344D38"/>
    <w:rsid w:val="00344F6E"/>
    <w:rsid w:val="00347C53"/>
    <w:rsid w:val="00354172"/>
    <w:rsid w:val="00355CE6"/>
    <w:rsid w:val="00356889"/>
    <w:rsid w:val="0036091D"/>
    <w:rsid w:val="00360C65"/>
    <w:rsid w:val="003624C1"/>
    <w:rsid w:val="00363820"/>
    <w:rsid w:val="00373C26"/>
    <w:rsid w:val="00375277"/>
    <w:rsid w:val="00376305"/>
    <w:rsid w:val="00377168"/>
    <w:rsid w:val="003808D2"/>
    <w:rsid w:val="00387DB2"/>
    <w:rsid w:val="003939DA"/>
    <w:rsid w:val="0039723D"/>
    <w:rsid w:val="00397CA6"/>
    <w:rsid w:val="003A21C9"/>
    <w:rsid w:val="003A29A6"/>
    <w:rsid w:val="003A391B"/>
    <w:rsid w:val="003A4064"/>
    <w:rsid w:val="003B2020"/>
    <w:rsid w:val="003B46E9"/>
    <w:rsid w:val="003B71C8"/>
    <w:rsid w:val="003C6F70"/>
    <w:rsid w:val="003D380E"/>
    <w:rsid w:val="003D3E47"/>
    <w:rsid w:val="003D4DBC"/>
    <w:rsid w:val="003E080C"/>
    <w:rsid w:val="003E30EA"/>
    <w:rsid w:val="003E4E3C"/>
    <w:rsid w:val="003E6E2D"/>
    <w:rsid w:val="003E7812"/>
    <w:rsid w:val="003F0235"/>
    <w:rsid w:val="003F329A"/>
    <w:rsid w:val="003F4630"/>
    <w:rsid w:val="003F66A6"/>
    <w:rsid w:val="003F6C16"/>
    <w:rsid w:val="003F76E6"/>
    <w:rsid w:val="00402686"/>
    <w:rsid w:val="00404B20"/>
    <w:rsid w:val="004134F7"/>
    <w:rsid w:val="00413DC3"/>
    <w:rsid w:val="004201DE"/>
    <w:rsid w:val="004204BB"/>
    <w:rsid w:val="00423078"/>
    <w:rsid w:val="004233B6"/>
    <w:rsid w:val="00424F05"/>
    <w:rsid w:val="00430295"/>
    <w:rsid w:val="00431730"/>
    <w:rsid w:val="00440F3B"/>
    <w:rsid w:val="004475F7"/>
    <w:rsid w:val="004537E2"/>
    <w:rsid w:val="004601B0"/>
    <w:rsid w:val="00463E1B"/>
    <w:rsid w:val="0046662C"/>
    <w:rsid w:val="004666C9"/>
    <w:rsid w:val="00471A2B"/>
    <w:rsid w:val="00471F8A"/>
    <w:rsid w:val="00481214"/>
    <w:rsid w:val="00481506"/>
    <w:rsid w:val="004975A0"/>
    <w:rsid w:val="004977BB"/>
    <w:rsid w:val="004A0FBB"/>
    <w:rsid w:val="004A3B22"/>
    <w:rsid w:val="004A40ED"/>
    <w:rsid w:val="004B07A1"/>
    <w:rsid w:val="004B1BBB"/>
    <w:rsid w:val="004B4DF0"/>
    <w:rsid w:val="004B5386"/>
    <w:rsid w:val="004B6A3C"/>
    <w:rsid w:val="004C3217"/>
    <w:rsid w:val="004C39E7"/>
    <w:rsid w:val="004C7DDE"/>
    <w:rsid w:val="004D10D0"/>
    <w:rsid w:val="004D665A"/>
    <w:rsid w:val="004D7A50"/>
    <w:rsid w:val="004D7D36"/>
    <w:rsid w:val="004D7EC9"/>
    <w:rsid w:val="004E05E5"/>
    <w:rsid w:val="004E484B"/>
    <w:rsid w:val="004E49C5"/>
    <w:rsid w:val="004E4D8F"/>
    <w:rsid w:val="004E702F"/>
    <w:rsid w:val="004F3ED5"/>
    <w:rsid w:val="004F4A47"/>
    <w:rsid w:val="00515D97"/>
    <w:rsid w:val="005222C3"/>
    <w:rsid w:val="00522565"/>
    <w:rsid w:val="0052454E"/>
    <w:rsid w:val="00526BB7"/>
    <w:rsid w:val="00537FDB"/>
    <w:rsid w:val="00541ADC"/>
    <w:rsid w:val="005502C8"/>
    <w:rsid w:val="00550CCF"/>
    <w:rsid w:val="00555F50"/>
    <w:rsid w:val="00564EB2"/>
    <w:rsid w:val="00572A34"/>
    <w:rsid w:val="00574B27"/>
    <w:rsid w:val="0057798C"/>
    <w:rsid w:val="005808A3"/>
    <w:rsid w:val="005863A3"/>
    <w:rsid w:val="00586F4B"/>
    <w:rsid w:val="00587914"/>
    <w:rsid w:val="005919AF"/>
    <w:rsid w:val="00592475"/>
    <w:rsid w:val="00594CD2"/>
    <w:rsid w:val="00596064"/>
    <w:rsid w:val="005A4FD1"/>
    <w:rsid w:val="005A5F2D"/>
    <w:rsid w:val="005A7487"/>
    <w:rsid w:val="005A7731"/>
    <w:rsid w:val="005B01C5"/>
    <w:rsid w:val="005B06FD"/>
    <w:rsid w:val="005B154C"/>
    <w:rsid w:val="005B2EF3"/>
    <w:rsid w:val="005B349D"/>
    <w:rsid w:val="005B7561"/>
    <w:rsid w:val="005B7A5A"/>
    <w:rsid w:val="005C214E"/>
    <w:rsid w:val="005C22D5"/>
    <w:rsid w:val="005C2B55"/>
    <w:rsid w:val="005C3561"/>
    <w:rsid w:val="005C3AA2"/>
    <w:rsid w:val="005C4CB5"/>
    <w:rsid w:val="005C63C0"/>
    <w:rsid w:val="005D3116"/>
    <w:rsid w:val="005D5080"/>
    <w:rsid w:val="005D7AD4"/>
    <w:rsid w:val="005E2E77"/>
    <w:rsid w:val="005E48AC"/>
    <w:rsid w:val="005E6223"/>
    <w:rsid w:val="005F0408"/>
    <w:rsid w:val="005F0DAA"/>
    <w:rsid w:val="005F21AE"/>
    <w:rsid w:val="005F2ADE"/>
    <w:rsid w:val="005F5874"/>
    <w:rsid w:val="005F7788"/>
    <w:rsid w:val="00601351"/>
    <w:rsid w:val="00601C8A"/>
    <w:rsid w:val="00603674"/>
    <w:rsid w:val="00610269"/>
    <w:rsid w:val="0061141B"/>
    <w:rsid w:val="00612F8B"/>
    <w:rsid w:val="00617CB0"/>
    <w:rsid w:val="00622183"/>
    <w:rsid w:val="00622E04"/>
    <w:rsid w:val="00635008"/>
    <w:rsid w:val="00636A95"/>
    <w:rsid w:val="00646C3C"/>
    <w:rsid w:val="006473F5"/>
    <w:rsid w:val="006544C3"/>
    <w:rsid w:val="00655518"/>
    <w:rsid w:val="0065588A"/>
    <w:rsid w:val="0066368A"/>
    <w:rsid w:val="00664BC5"/>
    <w:rsid w:val="006671B5"/>
    <w:rsid w:val="00674CDC"/>
    <w:rsid w:val="00676512"/>
    <w:rsid w:val="00677455"/>
    <w:rsid w:val="006804D8"/>
    <w:rsid w:val="00681B1E"/>
    <w:rsid w:val="006823F9"/>
    <w:rsid w:val="00695CD7"/>
    <w:rsid w:val="006A21B2"/>
    <w:rsid w:val="006A67E6"/>
    <w:rsid w:val="006B1D9D"/>
    <w:rsid w:val="006B299E"/>
    <w:rsid w:val="006B3902"/>
    <w:rsid w:val="006B3A83"/>
    <w:rsid w:val="006B68C7"/>
    <w:rsid w:val="006B70F8"/>
    <w:rsid w:val="006C538B"/>
    <w:rsid w:val="006D1BD7"/>
    <w:rsid w:val="006D2B5D"/>
    <w:rsid w:val="006D71A6"/>
    <w:rsid w:val="006E0845"/>
    <w:rsid w:val="006E1679"/>
    <w:rsid w:val="006F15E0"/>
    <w:rsid w:val="006F3FCA"/>
    <w:rsid w:val="006F43BD"/>
    <w:rsid w:val="006F59A9"/>
    <w:rsid w:val="00703668"/>
    <w:rsid w:val="0070536D"/>
    <w:rsid w:val="00711099"/>
    <w:rsid w:val="00712F86"/>
    <w:rsid w:val="00714F07"/>
    <w:rsid w:val="00715E49"/>
    <w:rsid w:val="0071647B"/>
    <w:rsid w:val="00716C96"/>
    <w:rsid w:val="00716CEC"/>
    <w:rsid w:val="00735F7B"/>
    <w:rsid w:val="0073767B"/>
    <w:rsid w:val="00741733"/>
    <w:rsid w:val="00750D74"/>
    <w:rsid w:val="00755254"/>
    <w:rsid w:val="0075647A"/>
    <w:rsid w:val="0076109A"/>
    <w:rsid w:val="007614EF"/>
    <w:rsid w:val="0076495F"/>
    <w:rsid w:val="00766695"/>
    <w:rsid w:val="00766E1C"/>
    <w:rsid w:val="007702B1"/>
    <w:rsid w:val="007710AE"/>
    <w:rsid w:val="0077603C"/>
    <w:rsid w:val="00780E05"/>
    <w:rsid w:val="0079036E"/>
    <w:rsid w:val="00790A2D"/>
    <w:rsid w:val="00793EDC"/>
    <w:rsid w:val="007A06F3"/>
    <w:rsid w:val="007A0B8D"/>
    <w:rsid w:val="007A1E11"/>
    <w:rsid w:val="007A3751"/>
    <w:rsid w:val="007B17FB"/>
    <w:rsid w:val="007B6366"/>
    <w:rsid w:val="007B6971"/>
    <w:rsid w:val="007C091A"/>
    <w:rsid w:val="007C2BF9"/>
    <w:rsid w:val="007C36D7"/>
    <w:rsid w:val="007C3A1E"/>
    <w:rsid w:val="007C3D86"/>
    <w:rsid w:val="007C46B9"/>
    <w:rsid w:val="007C47BA"/>
    <w:rsid w:val="007D11F2"/>
    <w:rsid w:val="007D1547"/>
    <w:rsid w:val="007D1854"/>
    <w:rsid w:val="007D3BF7"/>
    <w:rsid w:val="007D4ACF"/>
    <w:rsid w:val="007D79AA"/>
    <w:rsid w:val="007E025C"/>
    <w:rsid w:val="007E07BD"/>
    <w:rsid w:val="007E0C01"/>
    <w:rsid w:val="007E1BF7"/>
    <w:rsid w:val="007E2E5F"/>
    <w:rsid w:val="007E3614"/>
    <w:rsid w:val="007F4E74"/>
    <w:rsid w:val="00803B4B"/>
    <w:rsid w:val="00806FE7"/>
    <w:rsid w:val="00811E7D"/>
    <w:rsid w:val="00812E8B"/>
    <w:rsid w:val="0081486B"/>
    <w:rsid w:val="00823DC6"/>
    <w:rsid w:val="00824717"/>
    <w:rsid w:val="00835C91"/>
    <w:rsid w:val="00846617"/>
    <w:rsid w:val="008513DB"/>
    <w:rsid w:val="00851B15"/>
    <w:rsid w:val="00851DE4"/>
    <w:rsid w:val="00853048"/>
    <w:rsid w:val="0085745D"/>
    <w:rsid w:val="008603A4"/>
    <w:rsid w:val="00860DDE"/>
    <w:rsid w:val="00876752"/>
    <w:rsid w:val="00880B5B"/>
    <w:rsid w:val="00881A2E"/>
    <w:rsid w:val="00885943"/>
    <w:rsid w:val="008956D1"/>
    <w:rsid w:val="008A286E"/>
    <w:rsid w:val="008A3A6C"/>
    <w:rsid w:val="008A3D95"/>
    <w:rsid w:val="008A6D03"/>
    <w:rsid w:val="008A7B6E"/>
    <w:rsid w:val="008B52B2"/>
    <w:rsid w:val="008B552F"/>
    <w:rsid w:val="008C1022"/>
    <w:rsid w:val="008C18ED"/>
    <w:rsid w:val="008C4371"/>
    <w:rsid w:val="008C6333"/>
    <w:rsid w:val="008D1665"/>
    <w:rsid w:val="008D5175"/>
    <w:rsid w:val="008F1CE9"/>
    <w:rsid w:val="008F36D3"/>
    <w:rsid w:val="008F3E04"/>
    <w:rsid w:val="009140D1"/>
    <w:rsid w:val="00914973"/>
    <w:rsid w:val="0093055A"/>
    <w:rsid w:val="00931EF3"/>
    <w:rsid w:val="009344EF"/>
    <w:rsid w:val="009419EF"/>
    <w:rsid w:val="00960585"/>
    <w:rsid w:val="00964D03"/>
    <w:rsid w:val="00971FBE"/>
    <w:rsid w:val="009761B6"/>
    <w:rsid w:val="00976A5A"/>
    <w:rsid w:val="00976FAD"/>
    <w:rsid w:val="00981328"/>
    <w:rsid w:val="00982755"/>
    <w:rsid w:val="00982FA0"/>
    <w:rsid w:val="00990759"/>
    <w:rsid w:val="009964FB"/>
    <w:rsid w:val="009967F4"/>
    <w:rsid w:val="009A394A"/>
    <w:rsid w:val="009B0387"/>
    <w:rsid w:val="009B0FBC"/>
    <w:rsid w:val="009B2898"/>
    <w:rsid w:val="009B5FFA"/>
    <w:rsid w:val="009C27A0"/>
    <w:rsid w:val="009C51E3"/>
    <w:rsid w:val="009D10D9"/>
    <w:rsid w:val="009D15CD"/>
    <w:rsid w:val="009D191B"/>
    <w:rsid w:val="009D5467"/>
    <w:rsid w:val="009D76BE"/>
    <w:rsid w:val="009E46F9"/>
    <w:rsid w:val="009F4592"/>
    <w:rsid w:val="009F7DA1"/>
    <w:rsid w:val="00A00437"/>
    <w:rsid w:val="00A00AB5"/>
    <w:rsid w:val="00A00C6B"/>
    <w:rsid w:val="00A043EB"/>
    <w:rsid w:val="00A05271"/>
    <w:rsid w:val="00A052A8"/>
    <w:rsid w:val="00A0740C"/>
    <w:rsid w:val="00A10BE6"/>
    <w:rsid w:val="00A122F9"/>
    <w:rsid w:val="00A154CE"/>
    <w:rsid w:val="00A20970"/>
    <w:rsid w:val="00A22240"/>
    <w:rsid w:val="00A24A30"/>
    <w:rsid w:val="00A24F14"/>
    <w:rsid w:val="00A26810"/>
    <w:rsid w:val="00A32886"/>
    <w:rsid w:val="00A32B56"/>
    <w:rsid w:val="00A35762"/>
    <w:rsid w:val="00A40432"/>
    <w:rsid w:val="00A4301B"/>
    <w:rsid w:val="00A50E38"/>
    <w:rsid w:val="00A534E8"/>
    <w:rsid w:val="00A55FD3"/>
    <w:rsid w:val="00A5650A"/>
    <w:rsid w:val="00A7180F"/>
    <w:rsid w:val="00A72F80"/>
    <w:rsid w:val="00A83038"/>
    <w:rsid w:val="00A927F0"/>
    <w:rsid w:val="00A947DF"/>
    <w:rsid w:val="00A94E52"/>
    <w:rsid w:val="00A95628"/>
    <w:rsid w:val="00AA1D87"/>
    <w:rsid w:val="00AA1FCE"/>
    <w:rsid w:val="00AA7775"/>
    <w:rsid w:val="00AB6578"/>
    <w:rsid w:val="00AB7C6E"/>
    <w:rsid w:val="00AD309B"/>
    <w:rsid w:val="00AD609C"/>
    <w:rsid w:val="00AD6E89"/>
    <w:rsid w:val="00AD70C2"/>
    <w:rsid w:val="00AE1B1A"/>
    <w:rsid w:val="00AF5DA5"/>
    <w:rsid w:val="00B00067"/>
    <w:rsid w:val="00B01C7B"/>
    <w:rsid w:val="00B06A21"/>
    <w:rsid w:val="00B10CA2"/>
    <w:rsid w:val="00B14D3D"/>
    <w:rsid w:val="00B212A9"/>
    <w:rsid w:val="00B21442"/>
    <w:rsid w:val="00B2423F"/>
    <w:rsid w:val="00B24CAF"/>
    <w:rsid w:val="00B31838"/>
    <w:rsid w:val="00B32CB5"/>
    <w:rsid w:val="00B3424F"/>
    <w:rsid w:val="00B357E1"/>
    <w:rsid w:val="00B37B66"/>
    <w:rsid w:val="00B46EA4"/>
    <w:rsid w:val="00B51FDB"/>
    <w:rsid w:val="00B5733E"/>
    <w:rsid w:val="00B67752"/>
    <w:rsid w:val="00B71EE0"/>
    <w:rsid w:val="00B735CA"/>
    <w:rsid w:val="00B73C51"/>
    <w:rsid w:val="00B77488"/>
    <w:rsid w:val="00B80495"/>
    <w:rsid w:val="00B82796"/>
    <w:rsid w:val="00B8575F"/>
    <w:rsid w:val="00B94A0C"/>
    <w:rsid w:val="00B95B93"/>
    <w:rsid w:val="00BA2DC0"/>
    <w:rsid w:val="00BA5CC1"/>
    <w:rsid w:val="00BA6B84"/>
    <w:rsid w:val="00BB00B6"/>
    <w:rsid w:val="00BB06A0"/>
    <w:rsid w:val="00BB13AC"/>
    <w:rsid w:val="00BB7AAB"/>
    <w:rsid w:val="00BC36BB"/>
    <w:rsid w:val="00BC6A6E"/>
    <w:rsid w:val="00BD33E4"/>
    <w:rsid w:val="00BD36A3"/>
    <w:rsid w:val="00BD3E31"/>
    <w:rsid w:val="00BD3E36"/>
    <w:rsid w:val="00BD4ACD"/>
    <w:rsid w:val="00BF3052"/>
    <w:rsid w:val="00BF6952"/>
    <w:rsid w:val="00C03298"/>
    <w:rsid w:val="00C04B82"/>
    <w:rsid w:val="00C05458"/>
    <w:rsid w:val="00C12CD0"/>
    <w:rsid w:val="00C13052"/>
    <w:rsid w:val="00C13B5A"/>
    <w:rsid w:val="00C167F5"/>
    <w:rsid w:val="00C22513"/>
    <w:rsid w:val="00C22E44"/>
    <w:rsid w:val="00C2651E"/>
    <w:rsid w:val="00C31432"/>
    <w:rsid w:val="00C401AA"/>
    <w:rsid w:val="00C403A6"/>
    <w:rsid w:val="00C40C3E"/>
    <w:rsid w:val="00C4733D"/>
    <w:rsid w:val="00C61557"/>
    <w:rsid w:val="00C659FA"/>
    <w:rsid w:val="00C65D9C"/>
    <w:rsid w:val="00C742F5"/>
    <w:rsid w:val="00C75E92"/>
    <w:rsid w:val="00C80566"/>
    <w:rsid w:val="00C8191F"/>
    <w:rsid w:val="00C90003"/>
    <w:rsid w:val="00C9640C"/>
    <w:rsid w:val="00CA016E"/>
    <w:rsid w:val="00CA2A56"/>
    <w:rsid w:val="00CA5BB6"/>
    <w:rsid w:val="00CA714E"/>
    <w:rsid w:val="00CB1289"/>
    <w:rsid w:val="00CB17E7"/>
    <w:rsid w:val="00CB1B10"/>
    <w:rsid w:val="00CB41FA"/>
    <w:rsid w:val="00CB6D55"/>
    <w:rsid w:val="00CC3559"/>
    <w:rsid w:val="00CC7344"/>
    <w:rsid w:val="00CD0388"/>
    <w:rsid w:val="00CD1048"/>
    <w:rsid w:val="00CE1544"/>
    <w:rsid w:val="00CE7190"/>
    <w:rsid w:val="00CF7CCE"/>
    <w:rsid w:val="00D00324"/>
    <w:rsid w:val="00D03EF1"/>
    <w:rsid w:val="00D05DF7"/>
    <w:rsid w:val="00D1231F"/>
    <w:rsid w:val="00D12D3D"/>
    <w:rsid w:val="00D17D7F"/>
    <w:rsid w:val="00D2058E"/>
    <w:rsid w:val="00D224EB"/>
    <w:rsid w:val="00D228A0"/>
    <w:rsid w:val="00D23B7E"/>
    <w:rsid w:val="00D23E94"/>
    <w:rsid w:val="00D34D2A"/>
    <w:rsid w:val="00D47CBA"/>
    <w:rsid w:val="00D51CE1"/>
    <w:rsid w:val="00D55DC9"/>
    <w:rsid w:val="00D56C21"/>
    <w:rsid w:val="00D646D5"/>
    <w:rsid w:val="00D66B53"/>
    <w:rsid w:val="00D67D66"/>
    <w:rsid w:val="00D77C0A"/>
    <w:rsid w:val="00D83C5D"/>
    <w:rsid w:val="00D85A42"/>
    <w:rsid w:val="00D87AA5"/>
    <w:rsid w:val="00DA09A5"/>
    <w:rsid w:val="00DA1194"/>
    <w:rsid w:val="00DA302B"/>
    <w:rsid w:val="00DA4B38"/>
    <w:rsid w:val="00DA63C9"/>
    <w:rsid w:val="00DA79F0"/>
    <w:rsid w:val="00DB21CD"/>
    <w:rsid w:val="00DB35B2"/>
    <w:rsid w:val="00DB5C99"/>
    <w:rsid w:val="00DB70A5"/>
    <w:rsid w:val="00DC1647"/>
    <w:rsid w:val="00DC1DD2"/>
    <w:rsid w:val="00DC427E"/>
    <w:rsid w:val="00DC558F"/>
    <w:rsid w:val="00DC7D92"/>
    <w:rsid w:val="00DD05AA"/>
    <w:rsid w:val="00DD0ED5"/>
    <w:rsid w:val="00DD3CB6"/>
    <w:rsid w:val="00DD761E"/>
    <w:rsid w:val="00DD7BC1"/>
    <w:rsid w:val="00DE0990"/>
    <w:rsid w:val="00DE44A1"/>
    <w:rsid w:val="00DE46D7"/>
    <w:rsid w:val="00DF1E56"/>
    <w:rsid w:val="00DF4443"/>
    <w:rsid w:val="00DF6692"/>
    <w:rsid w:val="00DF6D12"/>
    <w:rsid w:val="00DF7397"/>
    <w:rsid w:val="00E0036A"/>
    <w:rsid w:val="00E00AE9"/>
    <w:rsid w:val="00E00F9F"/>
    <w:rsid w:val="00E02D49"/>
    <w:rsid w:val="00E10F42"/>
    <w:rsid w:val="00E12661"/>
    <w:rsid w:val="00E26062"/>
    <w:rsid w:val="00E327A6"/>
    <w:rsid w:val="00E33414"/>
    <w:rsid w:val="00E35A8E"/>
    <w:rsid w:val="00E45792"/>
    <w:rsid w:val="00E51B21"/>
    <w:rsid w:val="00E53A8C"/>
    <w:rsid w:val="00E55757"/>
    <w:rsid w:val="00E56EE3"/>
    <w:rsid w:val="00E70603"/>
    <w:rsid w:val="00E77741"/>
    <w:rsid w:val="00E85B0F"/>
    <w:rsid w:val="00E910F4"/>
    <w:rsid w:val="00E91A09"/>
    <w:rsid w:val="00E942A2"/>
    <w:rsid w:val="00E95B14"/>
    <w:rsid w:val="00E96A7E"/>
    <w:rsid w:val="00E9701A"/>
    <w:rsid w:val="00E97513"/>
    <w:rsid w:val="00EA007E"/>
    <w:rsid w:val="00EA139C"/>
    <w:rsid w:val="00EA3CE7"/>
    <w:rsid w:val="00EA6188"/>
    <w:rsid w:val="00EB0637"/>
    <w:rsid w:val="00EB0E93"/>
    <w:rsid w:val="00EB136A"/>
    <w:rsid w:val="00EB1C6F"/>
    <w:rsid w:val="00EB3DCB"/>
    <w:rsid w:val="00EC1976"/>
    <w:rsid w:val="00EC30A6"/>
    <w:rsid w:val="00EC3A57"/>
    <w:rsid w:val="00EC6248"/>
    <w:rsid w:val="00EC62B5"/>
    <w:rsid w:val="00EC656E"/>
    <w:rsid w:val="00EC7027"/>
    <w:rsid w:val="00ED0E24"/>
    <w:rsid w:val="00ED15C7"/>
    <w:rsid w:val="00ED1E15"/>
    <w:rsid w:val="00ED4E34"/>
    <w:rsid w:val="00ED5EA6"/>
    <w:rsid w:val="00ED6706"/>
    <w:rsid w:val="00EE025C"/>
    <w:rsid w:val="00EE5205"/>
    <w:rsid w:val="00EE7B84"/>
    <w:rsid w:val="00EF0C9B"/>
    <w:rsid w:val="00F001D2"/>
    <w:rsid w:val="00F0066B"/>
    <w:rsid w:val="00F03E93"/>
    <w:rsid w:val="00F06F3F"/>
    <w:rsid w:val="00F079A7"/>
    <w:rsid w:val="00F07E7A"/>
    <w:rsid w:val="00F12B1A"/>
    <w:rsid w:val="00F14C36"/>
    <w:rsid w:val="00F151D6"/>
    <w:rsid w:val="00F172A2"/>
    <w:rsid w:val="00F17664"/>
    <w:rsid w:val="00F17AEC"/>
    <w:rsid w:val="00F205DD"/>
    <w:rsid w:val="00F2134F"/>
    <w:rsid w:val="00F21798"/>
    <w:rsid w:val="00F21D4F"/>
    <w:rsid w:val="00F22849"/>
    <w:rsid w:val="00F2486C"/>
    <w:rsid w:val="00F24A9F"/>
    <w:rsid w:val="00F26218"/>
    <w:rsid w:val="00F27CEA"/>
    <w:rsid w:val="00F35581"/>
    <w:rsid w:val="00F57C28"/>
    <w:rsid w:val="00F57F86"/>
    <w:rsid w:val="00F611E6"/>
    <w:rsid w:val="00F713BE"/>
    <w:rsid w:val="00F71C62"/>
    <w:rsid w:val="00F80389"/>
    <w:rsid w:val="00F83521"/>
    <w:rsid w:val="00F8388F"/>
    <w:rsid w:val="00F84F4F"/>
    <w:rsid w:val="00F8732B"/>
    <w:rsid w:val="00F91064"/>
    <w:rsid w:val="00F93760"/>
    <w:rsid w:val="00F9398C"/>
    <w:rsid w:val="00F942B6"/>
    <w:rsid w:val="00FA1BAA"/>
    <w:rsid w:val="00FA4269"/>
    <w:rsid w:val="00FA4F5F"/>
    <w:rsid w:val="00FA59F4"/>
    <w:rsid w:val="00FB0CAC"/>
    <w:rsid w:val="00FB31B1"/>
    <w:rsid w:val="00FB3AAA"/>
    <w:rsid w:val="00FC1543"/>
    <w:rsid w:val="00FC2763"/>
    <w:rsid w:val="00FC4458"/>
    <w:rsid w:val="00FC5173"/>
    <w:rsid w:val="00FD4436"/>
    <w:rsid w:val="00FD75C2"/>
    <w:rsid w:val="00FE0D17"/>
    <w:rsid w:val="00FE21E8"/>
    <w:rsid w:val="00FE3200"/>
    <w:rsid w:val="00FE5353"/>
    <w:rsid w:val="00FE573B"/>
    <w:rsid w:val="00FF0D78"/>
    <w:rsid w:val="00FF4695"/>
    <w:rsid w:val="00FF484E"/>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4317921-CD9D-4090-99E1-E4049BF4F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A57"/>
    <w:pPr>
      <w:spacing w:after="200" w:line="276" w:lineRule="auto"/>
    </w:pPr>
    <w:rPr>
      <w:sz w:val="22"/>
      <w:szCs w:val="22"/>
      <w:lang w:eastAsia="en-US"/>
    </w:rPr>
  </w:style>
  <w:style w:type="paragraph" w:styleId="Ttulo1">
    <w:name w:val="heading 1"/>
    <w:aliases w:val="1,h1,Header 1,II+,I,1 ghost,g,first,f"/>
    <w:basedOn w:val="Normal"/>
    <w:next w:val="Normal"/>
    <w:link w:val="Ttulo1Car"/>
    <w:qFormat/>
    <w:locked/>
    <w:rsid w:val="00E56EE3"/>
    <w:pPr>
      <w:keepNext/>
      <w:numPr>
        <w:numId w:val="4"/>
      </w:numPr>
      <w:spacing w:before="240" w:after="60" w:line="240" w:lineRule="auto"/>
      <w:outlineLvl w:val="0"/>
    </w:pPr>
    <w:rPr>
      <w:rFonts w:ascii="Arial" w:eastAsia="Times New Roman" w:hAnsi="Arial" w:cs="Arial"/>
      <w:b/>
      <w:bCs/>
      <w:kern w:val="32"/>
      <w:sz w:val="32"/>
      <w:szCs w:val="32"/>
      <w:lang w:val="es-ES" w:eastAsia="es-ES"/>
    </w:rPr>
  </w:style>
  <w:style w:type="paragraph" w:styleId="Ttulo2">
    <w:name w:val="heading 2"/>
    <w:basedOn w:val="Normal"/>
    <w:next w:val="Normal"/>
    <w:link w:val="Ttulo2Car"/>
    <w:qFormat/>
    <w:locked/>
    <w:rsid w:val="00E56EE3"/>
    <w:pPr>
      <w:keepNext/>
      <w:numPr>
        <w:ilvl w:val="1"/>
        <w:numId w:val="4"/>
      </w:numPr>
      <w:spacing w:before="240" w:after="60" w:line="240" w:lineRule="auto"/>
      <w:outlineLvl w:val="1"/>
    </w:pPr>
    <w:rPr>
      <w:rFonts w:ascii="Arial" w:eastAsia="Times New Roman" w:hAnsi="Arial" w:cs="Arial"/>
      <w:b/>
      <w:bCs/>
      <w:i/>
      <w:iCs/>
      <w:sz w:val="28"/>
      <w:szCs w:val="2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BD3E31"/>
    <w:pPr>
      <w:ind w:left="720"/>
      <w:contextualSpacing/>
    </w:pPr>
  </w:style>
  <w:style w:type="table" w:styleId="Tablaconcuadrcula">
    <w:name w:val="Table Grid"/>
    <w:basedOn w:val="Tablanormal"/>
    <w:uiPriority w:val="99"/>
    <w:rsid w:val="00BD3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F7CCE"/>
    <w:pPr>
      <w:tabs>
        <w:tab w:val="center" w:pos="4419"/>
        <w:tab w:val="right" w:pos="8838"/>
      </w:tabs>
    </w:pPr>
  </w:style>
  <w:style w:type="character" w:customStyle="1" w:styleId="EncabezadoCar">
    <w:name w:val="Encabezado Car"/>
    <w:link w:val="Encabezado"/>
    <w:uiPriority w:val="99"/>
    <w:rsid w:val="00CF7CCE"/>
    <w:rPr>
      <w:lang w:val="es-MX" w:eastAsia="en-US"/>
    </w:rPr>
  </w:style>
  <w:style w:type="paragraph" w:styleId="Piedepgina">
    <w:name w:val="footer"/>
    <w:basedOn w:val="Normal"/>
    <w:link w:val="PiedepginaCar"/>
    <w:uiPriority w:val="99"/>
    <w:unhideWhenUsed/>
    <w:rsid w:val="00CF7CCE"/>
    <w:pPr>
      <w:tabs>
        <w:tab w:val="center" w:pos="4419"/>
        <w:tab w:val="right" w:pos="8838"/>
      </w:tabs>
    </w:pPr>
  </w:style>
  <w:style w:type="character" w:customStyle="1" w:styleId="PiedepginaCar">
    <w:name w:val="Pie de página Car"/>
    <w:link w:val="Piedepgina"/>
    <w:uiPriority w:val="99"/>
    <w:rsid w:val="00CF7CCE"/>
    <w:rPr>
      <w:lang w:val="es-MX" w:eastAsia="en-US"/>
    </w:rPr>
  </w:style>
  <w:style w:type="paragraph" w:styleId="Textodeglobo">
    <w:name w:val="Balloon Text"/>
    <w:basedOn w:val="Normal"/>
    <w:link w:val="TextodegloboCar"/>
    <w:uiPriority w:val="99"/>
    <w:semiHidden/>
    <w:unhideWhenUsed/>
    <w:rsid w:val="00CF7CC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CF7CCE"/>
    <w:rPr>
      <w:rFonts w:ascii="Tahoma" w:hAnsi="Tahoma" w:cs="Tahoma"/>
      <w:sz w:val="16"/>
      <w:szCs w:val="16"/>
      <w:lang w:val="es-MX" w:eastAsia="en-US"/>
    </w:rPr>
  </w:style>
  <w:style w:type="character" w:styleId="Nmerodepgina">
    <w:name w:val="page number"/>
    <w:rsid w:val="00CF7CCE"/>
  </w:style>
  <w:style w:type="character" w:customStyle="1" w:styleId="Ttulo1Car">
    <w:name w:val="Título 1 Car"/>
    <w:aliases w:val="1 Car,h1 Car,Header 1 Car,II+ Car,I Car,1 ghost Car,g Car,first Car,f Car"/>
    <w:link w:val="Ttulo1"/>
    <w:rsid w:val="00E56EE3"/>
    <w:rPr>
      <w:rFonts w:ascii="Arial" w:eastAsia="Times New Roman" w:hAnsi="Arial" w:cs="Arial"/>
      <w:b/>
      <w:bCs/>
      <w:kern w:val="32"/>
      <w:sz w:val="32"/>
      <w:szCs w:val="32"/>
      <w:lang w:val="es-ES" w:eastAsia="es-ES"/>
    </w:rPr>
  </w:style>
  <w:style w:type="character" w:customStyle="1" w:styleId="Ttulo2Car">
    <w:name w:val="Título 2 Car"/>
    <w:link w:val="Ttulo2"/>
    <w:rsid w:val="00E56EE3"/>
    <w:rPr>
      <w:rFonts w:ascii="Arial" w:eastAsia="Times New Roman" w:hAnsi="Arial" w:cs="Arial"/>
      <w:b/>
      <w:bCs/>
      <w:i/>
      <w:iCs/>
      <w:sz w:val="28"/>
      <w:szCs w:val="28"/>
      <w:lang w:val="es-ES" w:eastAsia="es-ES"/>
    </w:rPr>
  </w:style>
  <w:style w:type="character" w:styleId="Hipervnculo">
    <w:name w:val="Hyperlink"/>
    <w:basedOn w:val="Fuentedeprrafopredeter"/>
    <w:uiPriority w:val="99"/>
    <w:unhideWhenUsed/>
    <w:rsid w:val="004B6A3C"/>
    <w:rPr>
      <w:color w:val="0000FF" w:themeColor="hyperlink"/>
      <w:u w:val="single"/>
    </w:rPr>
  </w:style>
  <w:style w:type="character" w:styleId="Hipervnculovisitado">
    <w:name w:val="FollowedHyperlink"/>
    <w:basedOn w:val="Fuentedeprrafopredeter"/>
    <w:uiPriority w:val="99"/>
    <w:semiHidden/>
    <w:unhideWhenUsed/>
    <w:rsid w:val="004B6A3C"/>
    <w:rPr>
      <w:color w:val="800080" w:themeColor="followedHyperlink"/>
      <w:u w:val="single"/>
    </w:rPr>
  </w:style>
  <w:style w:type="paragraph" w:customStyle="1" w:styleId="Epgrafe1">
    <w:name w:val="Epígrafe1"/>
    <w:basedOn w:val="Normal"/>
    <w:rsid w:val="00D67D66"/>
    <w:pPr>
      <w:spacing w:before="100" w:beforeAutospacing="1" w:after="100" w:afterAutospacing="1" w:line="240" w:lineRule="auto"/>
    </w:pPr>
    <w:rPr>
      <w:rFonts w:ascii="Times New Roman" w:eastAsia="Times New Roman" w:hAnsi="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41692">
      <w:bodyDiv w:val="1"/>
      <w:marLeft w:val="0"/>
      <w:marRight w:val="0"/>
      <w:marTop w:val="0"/>
      <w:marBottom w:val="0"/>
      <w:divBdr>
        <w:top w:val="none" w:sz="0" w:space="0" w:color="auto"/>
        <w:left w:val="none" w:sz="0" w:space="0" w:color="auto"/>
        <w:bottom w:val="none" w:sz="0" w:space="0" w:color="auto"/>
        <w:right w:val="none" w:sz="0" w:space="0" w:color="auto"/>
      </w:divBdr>
    </w:div>
    <w:div w:id="206529645">
      <w:bodyDiv w:val="1"/>
      <w:marLeft w:val="0"/>
      <w:marRight w:val="0"/>
      <w:marTop w:val="0"/>
      <w:marBottom w:val="0"/>
      <w:divBdr>
        <w:top w:val="none" w:sz="0" w:space="0" w:color="auto"/>
        <w:left w:val="none" w:sz="0" w:space="0" w:color="auto"/>
        <w:bottom w:val="none" w:sz="0" w:space="0" w:color="auto"/>
        <w:right w:val="none" w:sz="0" w:space="0" w:color="auto"/>
      </w:divBdr>
    </w:div>
    <w:div w:id="245573110">
      <w:bodyDiv w:val="1"/>
      <w:marLeft w:val="0"/>
      <w:marRight w:val="0"/>
      <w:marTop w:val="0"/>
      <w:marBottom w:val="0"/>
      <w:divBdr>
        <w:top w:val="none" w:sz="0" w:space="0" w:color="auto"/>
        <w:left w:val="none" w:sz="0" w:space="0" w:color="auto"/>
        <w:bottom w:val="none" w:sz="0" w:space="0" w:color="auto"/>
        <w:right w:val="none" w:sz="0" w:space="0" w:color="auto"/>
      </w:divBdr>
    </w:div>
    <w:div w:id="777943815">
      <w:bodyDiv w:val="1"/>
      <w:marLeft w:val="0"/>
      <w:marRight w:val="0"/>
      <w:marTop w:val="0"/>
      <w:marBottom w:val="0"/>
      <w:divBdr>
        <w:top w:val="none" w:sz="0" w:space="0" w:color="auto"/>
        <w:left w:val="none" w:sz="0" w:space="0" w:color="auto"/>
        <w:bottom w:val="none" w:sz="0" w:space="0" w:color="auto"/>
        <w:right w:val="none" w:sz="0" w:space="0" w:color="auto"/>
      </w:divBdr>
    </w:div>
    <w:div w:id="786702866">
      <w:bodyDiv w:val="1"/>
      <w:marLeft w:val="0"/>
      <w:marRight w:val="0"/>
      <w:marTop w:val="0"/>
      <w:marBottom w:val="0"/>
      <w:divBdr>
        <w:top w:val="none" w:sz="0" w:space="0" w:color="auto"/>
        <w:left w:val="none" w:sz="0" w:space="0" w:color="auto"/>
        <w:bottom w:val="none" w:sz="0" w:space="0" w:color="auto"/>
        <w:right w:val="none" w:sz="0" w:space="0" w:color="auto"/>
      </w:divBdr>
    </w:div>
    <w:div w:id="969017951">
      <w:bodyDiv w:val="1"/>
      <w:marLeft w:val="0"/>
      <w:marRight w:val="0"/>
      <w:marTop w:val="0"/>
      <w:marBottom w:val="0"/>
      <w:divBdr>
        <w:top w:val="none" w:sz="0" w:space="0" w:color="auto"/>
        <w:left w:val="none" w:sz="0" w:space="0" w:color="auto"/>
        <w:bottom w:val="none" w:sz="0" w:space="0" w:color="auto"/>
        <w:right w:val="none" w:sz="0" w:space="0" w:color="auto"/>
      </w:divBdr>
    </w:div>
    <w:div w:id="1099641933">
      <w:bodyDiv w:val="1"/>
      <w:marLeft w:val="0"/>
      <w:marRight w:val="0"/>
      <w:marTop w:val="0"/>
      <w:marBottom w:val="0"/>
      <w:divBdr>
        <w:top w:val="none" w:sz="0" w:space="0" w:color="auto"/>
        <w:left w:val="none" w:sz="0" w:space="0" w:color="auto"/>
        <w:bottom w:val="none" w:sz="0" w:space="0" w:color="auto"/>
        <w:right w:val="none" w:sz="0" w:space="0" w:color="auto"/>
      </w:divBdr>
    </w:div>
    <w:div w:id="1135952511">
      <w:bodyDiv w:val="1"/>
      <w:marLeft w:val="0"/>
      <w:marRight w:val="0"/>
      <w:marTop w:val="0"/>
      <w:marBottom w:val="0"/>
      <w:divBdr>
        <w:top w:val="none" w:sz="0" w:space="0" w:color="auto"/>
        <w:left w:val="none" w:sz="0" w:space="0" w:color="auto"/>
        <w:bottom w:val="none" w:sz="0" w:space="0" w:color="auto"/>
        <w:right w:val="none" w:sz="0" w:space="0" w:color="auto"/>
      </w:divBdr>
    </w:div>
    <w:div w:id="1319457667">
      <w:marLeft w:val="0"/>
      <w:marRight w:val="0"/>
      <w:marTop w:val="0"/>
      <w:marBottom w:val="0"/>
      <w:divBdr>
        <w:top w:val="none" w:sz="0" w:space="0" w:color="auto"/>
        <w:left w:val="none" w:sz="0" w:space="0" w:color="auto"/>
        <w:bottom w:val="none" w:sz="0" w:space="0" w:color="auto"/>
        <w:right w:val="none" w:sz="0" w:space="0" w:color="auto"/>
      </w:divBdr>
    </w:div>
    <w:div w:id="1390885569">
      <w:bodyDiv w:val="1"/>
      <w:marLeft w:val="0"/>
      <w:marRight w:val="0"/>
      <w:marTop w:val="0"/>
      <w:marBottom w:val="0"/>
      <w:divBdr>
        <w:top w:val="none" w:sz="0" w:space="0" w:color="auto"/>
        <w:left w:val="none" w:sz="0" w:space="0" w:color="auto"/>
        <w:bottom w:val="none" w:sz="0" w:space="0" w:color="auto"/>
        <w:right w:val="none" w:sz="0" w:space="0" w:color="auto"/>
      </w:divBdr>
    </w:div>
    <w:div w:id="1601836912">
      <w:bodyDiv w:val="1"/>
      <w:marLeft w:val="0"/>
      <w:marRight w:val="0"/>
      <w:marTop w:val="0"/>
      <w:marBottom w:val="0"/>
      <w:divBdr>
        <w:top w:val="none" w:sz="0" w:space="0" w:color="auto"/>
        <w:left w:val="none" w:sz="0" w:space="0" w:color="auto"/>
        <w:bottom w:val="none" w:sz="0" w:space="0" w:color="auto"/>
        <w:right w:val="none" w:sz="0" w:space="0" w:color="auto"/>
      </w:divBdr>
    </w:div>
    <w:div w:id="1644385771">
      <w:bodyDiv w:val="1"/>
      <w:marLeft w:val="0"/>
      <w:marRight w:val="0"/>
      <w:marTop w:val="0"/>
      <w:marBottom w:val="0"/>
      <w:divBdr>
        <w:top w:val="none" w:sz="0" w:space="0" w:color="auto"/>
        <w:left w:val="none" w:sz="0" w:space="0" w:color="auto"/>
        <w:bottom w:val="none" w:sz="0" w:space="0" w:color="auto"/>
        <w:right w:val="none" w:sz="0" w:space="0" w:color="auto"/>
      </w:divBdr>
    </w:div>
    <w:div w:id="1863860252">
      <w:bodyDiv w:val="1"/>
      <w:marLeft w:val="0"/>
      <w:marRight w:val="0"/>
      <w:marTop w:val="0"/>
      <w:marBottom w:val="0"/>
      <w:divBdr>
        <w:top w:val="none" w:sz="0" w:space="0" w:color="auto"/>
        <w:left w:val="none" w:sz="0" w:space="0" w:color="auto"/>
        <w:bottom w:val="none" w:sz="0" w:space="0" w:color="auto"/>
        <w:right w:val="none" w:sz="0" w:space="0" w:color="auto"/>
      </w:divBdr>
    </w:div>
    <w:div w:id="1907370789">
      <w:bodyDiv w:val="1"/>
      <w:marLeft w:val="0"/>
      <w:marRight w:val="0"/>
      <w:marTop w:val="0"/>
      <w:marBottom w:val="0"/>
      <w:divBdr>
        <w:top w:val="none" w:sz="0" w:space="0" w:color="auto"/>
        <w:left w:val="none" w:sz="0" w:space="0" w:color="auto"/>
        <w:bottom w:val="none" w:sz="0" w:space="0" w:color="auto"/>
        <w:right w:val="none" w:sz="0" w:space="0" w:color="auto"/>
      </w:divBdr>
    </w:div>
    <w:div w:id="2050572250">
      <w:bodyDiv w:val="1"/>
      <w:marLeft w:val="0"/>
      <w:marRight w:val="0"/>
      <w:marTop w:val="0"/>
      <w:marBottom w:val="0"/>
      <w:divBdr>
        <w:top w:val="none" w:sz="0" w:space="0" w:color="auto"/>
        <w:left w:val="none" w:sz="0" w:space="0" w:color="auto"/>
        <w:bottom w:val="none" w:sz="0" w:space="0" w:color="auto"/>
        <w:right w:val="none" w:sz="0" w:space="0" w:color="auto"/>
      </w:divBdr>
    </w:div>
    <w:div w:id="2080520896">
      <w:bodyDiv w:val="1"/>
      <w:marLeft w:val="0"/>
      <w:marRight w:val="0"/>
      <w:marTop w:val="0"/>
      <w:marBottom w:val="0"/>
      <w:divBdr>
        <w:top w:val="none" w:sz="0" w:space="0" w:color="auto"/>
        <w:left w:val="none" w:sz="0" w:space="0" w:color="auto"/>
        <w:bottom w:val="none" w:sz="0" w:space="0" w:color="auto"/>
        <w:right w:val="none" w:sz="0" w:space="0" w:color="auto"/>
      </w:divBdr>
    </w:div>
    <w:div w:id="209250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E982E-E523-4299-91AC-C22CDFCA0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21</Pages>
  <Words>4472</Words>
  <Characters>24602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29016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MPC</dc:creator>
  <cp:keywords/>
  <dc:description/>
  <cp:lastModifiedBy>Percy Portocarrero Miranda</cp:lastModifiedBy>
  <cp:revision>11</cp:revision>
  <cp:lastPrinted>2012-05-08T15:25:00Z</cp:lastPrinted>
  <dcterms:created xsi:type="dcterms:W3CDTF">2016-08-09T13:28:00Z</dcterms:created>
  <dcterms:modified xsi:type="dcterms:W3CDTF">2016-08-12T01:24:00Z</dcterms:modified>
</cp:coreProperties>
</file>