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keepNext w:val="0"/>
        <w:keepLines w:val="0"/>
        <w:widowControl w:val="0"/>
        <w:spacing w:after="0" w:before="0" w:line="360" w:lineRule="auto"/>
        <w:contextualSpacing w:val="0"/>
        <w:jc w:val="center"/>
        <w:rPr>
          <w:rFonts w:ascii="Arial" w:cs="Arial" w:eastAsia="Arial" w:hAnsi="Arial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4195763" cy="2476500"/>
            <wp:effectExtent b="0" l="0" r="0" t="0"/>
            <wp:docPr id="7" name="image13.jpg"/>
            <a:graphic>
              <a:graphicData uri="http://schemas.openxmlformats.org/drawingml/2006/picture">
                <pic:pic>
                  <pic:nvPicPr>
                    <pic:cNvPr id="0" name="image13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5763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keepNext w:val="0"/>
        <w:keepLines w:val="0"/>
        <w:widowControl w:val="0"/>
        <w:spacing w:after="0" w:before="0" w:line="360" w:lineRule="auto"/>
        <w:contextualSpacing w:val="0"/>
        <w:jc w:val="center"/>
        <w:rPr>
          <w:rFonts w:ascii="Arial" w:cs="Arial" w:eastAsia="Arial" w:hAnsi="Arial"/>
          <w:sz w:val="24"/>
          <w:szCs w:val="24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keepNext w:val="0"/>
        <w:keepLines w:val="0"/>
        <w:widowControl w:val="0"/>
        <w:spacing w:after="0" w:before="0" w:line="360" w:lineRule="auto"/>
        <w:contextualSpacing w:val="0"/>
        <w:jc w:val="center"/>
        <w:rPr>
          <w:rFonts w:ascii="Arial" w:cs="Arial" w:eastAsia="Arial" w:hAnsi="Arial"/>
          <w:sz w:val="24"/>
          <w:szCs w:val="24"/>
        </w:rPr>
      </w:pPr>
      <w:bookmarkStart w:colFirst="0" w:colLast="0" w:name="_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360" w:lineRule="auto"/>
        <w:contextualSpacing w:val="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b w:val="1"/>
          <w:color w:val="17365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b w:val="1"/>
          <w:color w:val="17365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Historial de Revisiones</w:t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0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50"/>
        <w:gridCol w:w="1140"/>
        <w:gridCol w:w="4815"/>
        <w:gridCol w:w="1695"/>
        <w:tblGridChange w:id="0">
          <w:tblGrid>
            <w:gridCol w:w="1650"/>
            <w:gridCol w:w="1140"/>
            <w:gridCol w:w="4815"/>
            <w:gridCol w:w="1695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Autores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20/11/2017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Especificación de caso de uso de registro de profesor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AHuaman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AUTORES:</w:t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966470</wp:posOffset>
            </wp:positionH>
            <wp:positionV relativeFrom="paragraph">
              <wp:posOffset>9894570</wp:posOffset>
            </wp:positionV>
            <wp:extent cx="721995" cy="249555"/>
            <wp:effectExtent b="0" l="0" r="0" t="0"/>
            <wp:wrapNone/>
            <wp:docPr id="1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1995" cy="24955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keepLines w:val="1"/>
        <w:tabs>
          <w:tab w:val="left" w:pos="7088"/>
        </w:tabs>
        <w:spacing w:line="360" w:lineRule="auto"/>
        <w:ind w:left="459" w:firstLine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Huaman Francia, Aracely</w:t>
        <w:tab/>
        <w:t xml:space="preserve">AHuaman</w:t>
      </w:r>
    </w:p>
    <w:p w:rsidR="00000000" w:rsidDel="00000000" w:rsidP="00000000" w:rsidRDefault="00000000" w:rsidRPr="00000000">
      <w:pPr>
        <w:keepLines w:val="1"/>
        <w:tabs>
          <w:tab w:val="left" w:pos="7088"/>
        </w:tabs>
        <w:spacing w:line="360" w:lineRule="auto"/>
        <w:ind w:left="459" w:firstLine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Lines w:val="1"/>
        <w:tabs>
          <w:tab w:val="left" w:pos="7088"/>
        </w:tabs>
        <w:spacing w:line="360" w:lineRule="auto"/>
        <w:ind w:left="459" w:firstLine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Lines w:val="1"/>
        <w:tabs>
          <w:tab w:val="left" w:pos="7088"/>
        </w:tabs>
        <w:spacing w:line="360" w:lineRule="auto"/>
        <w:ind w:left="0" w:firstLine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Lines w:val="1"/>
        <w:tabs>
          <w:tab w:val="left" w:pos="7088"/>
        </w:tabs>
        <w:spacing w:line="360" w:lineRule="auto"/>
        <w:ind w:left="0" w:firstLine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Lines w:val="1"/>
        <w:tabs>
          <w:tab w:val="left" w:pos="7088"/>
        </w:tabs>
        <w:spacing w:line="360" w:lineRule="auto"/>
        <w:ind w:left="0" w:firstLine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Lines w:val="1"/>
        <w:tabs>
          <w:tab w:val="left" w:pos="7088"/>
        </w:tabs>
        <w:spacing w:line="360" w:lineRule="auto"/>
        <w:ind w:left="0" w:firstLine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Lines w:val="1"/>
        <w:tabs>
          <w:tab w:val="left" w:pos="7088"/>
        </w:tabs>
        <w:spacing w:line="360" w:lineRule="auto"/>
        <w:ind w:left="0" w:firstLine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Lines w:val="1"/>
        <w:tabs>
          <w:tab w:val="left" w:pos="7088"/>
        </w:tabs>
        <w:spacing w:line="360" w:lineRule="auto"/>
        <w:ind w:left="0" w:firstLine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Lines w:val="1"/>
        <w:tabs>
          <w:tab w:val="left" w:pos="7088"/>
        </w:tabs>
        <w:spacing w:line="360" w:lineRule="auto"/>
        <w:ind w:left="459" w:firstLine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Lines w:val="1"/>
        <w:tabs>
          <w:tab w:val="left" w:pos="7088"/>
        </w:tabs>
        <w:spacing w:line="360" w:lineRule="auto"/>
        <w:ind w:left="459" w:firstLine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Lines w:val="1"/>
        <w:tabs>
          <w:tab w:val="left" w:pos="7088"/>
        </w:tabs>
        <w:spacing w:line="360" w:lineRule="auto"/>
        <w:ind w:left="459" w:firstLine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left="720" w:firstLine="0"/>
        <w:contextualSpacing w:val="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Tabla de Contenidos</w:t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>
          <w:pPr>
            <w:tabs>
              <w:tab w:val="right" w:pos="9360"/>
            </w:tabs>
            <w:spacing w:before="80" w:line="240" w:lineRule="auto"/>
            <w:ind w:left="0" w:firstLine="0"/>
            <w:contextualSpacing w:val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tyjcwt">
            <w:r w:rsidDel="00000000" w:rsidR="00000000" w:rsidRPr="00000000">
              <w:rPr>
                <w:b w:val="1"/>
                <w:rtl w:val="0"/>
              </w:rPr>
              <w:t xml:space="preserve">Especificación de Caso de Uso:  Registro de profesor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9360"/>
            </w:tabs>
            <w:spacing w:before="60" w:line="240" w:lineRule="auto"/>
            <w:ind w:left="360" w:firstLine="0"/>
            <w:contextualSpacing w:val="0"/>
            <w:rPr/>
          </w:pPr>
          <w:hyperlink w:anchor="_3dy6vkm">
            <w:r w:rsidDel="00000000" w:rsidR="00000000" w:rsidRPr="00000000">
              <w:rPr>
                <w:rtl w:val="0"/>
              </w:rPr>
              <w:t xml:space="preserve">1.1 Trazabilidad con el sistema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_3dy6vkm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9360"/>
            </w:tabs>
            <w:spacing w:after="80" w:before="60" w:line="240" w:lineRule="auto"/>
            <w:ind w:left="360" w:firstLine="0"/>
            <w:contextualSpacing w:val="0"/>
            <w:rPr/>
          </w:pPr>
          <w:hyperlink w:anchor="_pfdldyiyf2d">
            <w:r w:rsidDel="00000000" w:rsidR="00000000" w:rsidRPr="00000000">
              <w:rPr>
                <w:rtl w:val="0"/>
              </w:rPr>
              <w:t xml:space="preserve">1.2 Prototipo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_pfdldyiyf2d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>
      <w:pPr>
        <w:widowControl w:val="0"/>
        <w:tabs>
          <w:tab w:val="left" w:pos="880"/>
          <w:tab w:val="right" w:pos="9350"/>
        </w:tabs>
        <w:spacing w:before="120" w:lineRule="auto"/>
        <w:ind w:left="200" w:firstLine="0"/>
        <w:contextualSpacing w:val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360" w:lineRule="auto"/>
        <w:contextualSpacing w:val="0"/>
        <w:jc w:val="center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2et92p0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76" w:lineRule="auto"/>
        <w:contextualSpacing w:val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76" w:lineRule="auto"/>
        <w:contextualSpacing w:val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76" w:lineRule="auto"/>
        <w:contextualSpacing w:val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76" w:lineRule="auto"/>
        <w:contextualSpacing w:val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76" w:lineRule="auto"/>
        <w:contextualSpacing w:val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76" w:lineRule="auto"/>
        <w:contextualSpacing w:val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76" w:lineRule="auto"/>
        <w:contextualSpacing w:val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76" w:lineRule="auto"/>
        <w:contextualSpacing w:val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76" w:lineRule="auto"/>
        <w:contextualSpacing w:val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76" w:lineRule="auto"/>
        <w:contextualSpacing w:val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76" w:lineRule="auto"/>
        <w:contextualSpacing w:val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76" w:lineRule="auto"/>
        <w:contextualSpacing w:val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76" w:lineRule="auto"/>
        <w:contextualSpacing w:val="0"/>
        <w:jc w:val="left"/>
        <w:rPr>
          <w:rFonts w:ascii="Arial" w:cs="Arial" w:eastAsia="Arial" w:hAnsi="Arial"/>
          <w:b w:val="1"/>
          <w:sz w:val="24"/>
          <w:szCs w:val="24"/>
        </w:rPr>
        <w:sectPr>
          <w:headerReference r:id="rId7" w:type="default"/>
          <w:headerReference r:id="rId8" w:type="first"/>
          <w:footerReference r:id="rId9" w:type="default"/>
          <w:pgSz w:h="15840" w:w="12240"/>
          <w:pgMar w:bottom="1440" w:top="1440" w:left="1440" w:right="1440" w:header="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ind w:left="720" w:hanging="360"/>
        <w:contextualSpacing w:val="0"/>
        <w:rPr>
          <w:rFonts w:ascii="Arial" w:cs="Arial" w:eastAsia="Arial" w:hAnsi="Arial"/>
          <w:sz w:val="24"/>
          <w:szCs w:val="24"/>
        </w:rPr>
      </w:pPr>
      <w:bookmarkStart w:colFirst="0" w:colLast="0" w:name="_tyjcwt" w:id="4"/>
      <w:bookmarkEnd w:id="4"/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Especificación de Caso de Uso: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Registro de profesor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ind w:left="709" w:firstLine="0"/>
        <w:contextualSpacing w:val="0"/>
        <w:rPr>
          <w:rFonts w:ascii="Arial" w:cs="Arial" w:eastAsia="Arial" w:hAnsi="Arial"/>
          <w:sz w:val="24"/>
          <w:szCs w:val="24"/>
          <w:highlight w:val="white"/>
        </w:rPr>
      </w:pPr>
      <w:bookmarkStart w:colFirst="0" w:colLast="0" w:name="_3dy6vkm" w:id="5"/>
      <w:bookmarkEnd w:id="5"/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1.1 Trazabilidad con el sistema</w:t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561.0" w:type="dxa"/>
        <w:jc w:val="center"/>
        <w:tblBorders>
          <w:top w:color="c0c0c0" w:space="0" w:sz="6" w:val="single"/>
          <w:left w:color="c0c0c0" w:space="0" w:sz="6" w:val="single"/>
          <w:bottom w:color="c0c0c0" w:space="0" w:sz="6" w:val="single"/>
          <w:right w:color="c0c0c0" w:space="0" w:sz="6" w:val="single"/>
          <w:insideH w:color="c0c0c0" w:space="0" w:sz="6" w:val="single"/>
          <w:insideV w:color="c0c0c0" w:space="0" w:sz="6" w:val="single"/>
        </w:tblBorders>
        <w:tblLayout w:type="fixed"/>
        <w:tblLook w:val="0000"/>
      </w:tblPr>
      <w:tblGrid>
        <w:gridCol w:w="2473"/>
        <w:gridCol w:w="1138"/>
        <w:gridCol w:w="555"/>
        <w:gridCol w:w="1584"/>
        <w:gridCol w:w="692"/>
        <w:gridCol w:w="3119"/>
        <w:tblGridChange w:id="0">
          <w:tblGrid>
            <w:gridCol w:w="2473"/>
            <w:gridCol w:w="1138"/>
            <w:gridCol w:w="555"/>
            <w:gridCol w:w="1584"/>
            <w:gridCol w:w="692"/>
            <w:gridCol w:w="3119"/>
          </w:tblGrid>
        </w:tblGridChange>
      </w:tblGrid>
      <w:tr>
        <w:trPr>
          <w:trHeight w:val="340" w:hRule="atLeast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tabs>
                <w:tab w:val="left" w:pos="7790"/>
              </w:tabs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Nivel del  Use Case:</w:t>
            </w:r>
            <w:bookmarkStart w:colFirst="0" w:colLast="0" w:name="1t3h5sf" w:id="6"/>
            <w:bookmarkEnd w:id="6"/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      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☐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Negocio                     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☒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Sistema de Información</w:t>
            </w:r>
          </w:p>
        </w:tc>
      </w:tr>
      <w:tr>
        <w:trPr>
          <w:trHeight w:val="200" w:hRule="atLeast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0c0c0" w:val="clea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Nombre del Use Case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: CU05 Registro de profesor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Nro. de Orden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: 05</w:t>
            </w:r>
          </w:p>
        </w:tc>
      </w:tr>
      <w:tr>
        <w:trPr>
          <w:trHeight w:val="180" w:hRule="atLeast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Prioridad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:               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☒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Alta                            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☐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Media                                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☐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Baja           </w:t>
            </w:r>
          </w:p>
        </w:tc>
      </w:tr>
      <w:tr>
        <w:trPr>
          <w:trHeight w:val="280" w:hRule="atLeast"/>
        </w:trPr>
        <w:tc>
          <w:tcPr>
            <w:gridSpan w:val="6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Complejidad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:          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☒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Alta                            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☐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Media                                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☐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Baja          </w:t>
            </w:r>
          </w:p>
        </w:tc>
      </w:tr>
      <w:t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Tipo de Use Case:                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☒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  Concreto                                     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☐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   Abstracto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Descripción General</w:t>
            </w:r>
          </w:p>
        </w:tc>
        <w:tc>
          <w:tcPr>
            <w:gridSpan w:val="5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Registrara a los profesores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 debe tener todos los datos de cada profesor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Post Condiciones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Condición de falla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 se ha obtenido todos los datos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Condición de éxito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registro se hizo correctamente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Nivel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Primario                   </w:t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Actores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Principal</w:t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administrador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Secundario</w:t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Trigger</w:t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Cuando el administrador  ingresa al sistema</w:t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Flujo Básico  - Descripción Detallada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Paso</w:t>
            </w:r>
          </w:p>
        </w:tc>
        <w:tc>
          <w:tcPr>
            <w:gridSpan w:val="4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Acción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4"/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administrador ingresa al sistema de la institución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4"/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sistema le muestra el logon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gridSpan w:val="4"/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administrador ingresa sus datos de usuario en el logon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4</w:t>
            </w:r>
          </w:p>
        </w:tc>
        <w:tc>
          <w:tcPr>
            <w:gridSpan w:val="4"/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sistema reconoce al usuario  y muestra el menú principal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5</w:t>
            </w:r>
          </w:p>
        </w:tc>
        <w:tc>
          <w:tcPr>
            <w:gridSpan w:val="4"/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administrador selecciona la interfaz de registro de profesor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6</w:t>
            </w:r>
          </w:p>
        </w:tc>
        <w:tc>
          <w:tcPr>
            <w:gridSpan w:val="4"/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sistema le muestra la interfaz de registro de profesor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7</w:t>
            </w:r>
          </w:p>
        </w:tc>
        <w:tc>
          <w:tcPr>
            <w:gridSpan w:val="4"/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administrador ingresa los datos del nuevo profesor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8</w:t>
            </w:r>
          </w:p>
        </w:tc>
        <w:tc>
          <w:tcPr>
            <w:gridSpan w:val="4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sistema realiza el registro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Excepciones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Paso</w:t>
            </w:r>
          </w:p>
        </w:tc>
        <w:tc>
          <w:tcPr>
            <w:gridSpan w:val="4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Acción</w:t>
            </w:r>
          </w:p>
        </w:tc>
      </w:tr>
      <w:tr>
        <w:trPr>
          <w:trHeight w:val="60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Cada persona deberá tener un código distinto</w:t>
            </w:r>
          </w:p>
        </w:tc>
      </w:tr>
    </w:tbl>
    <w:p w:rsidR="00000000" w:rsidDel="00000000" w:rsidP="00000000" w:rsidRDefault="00000000" w:rsidRPr="00000000">
      <w:pPr>
        <w:spacing w:after="60" w:before="60" w:lineRule="auto"/>
        <w:ind w:left="578" w:firstLine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60" w:before="60" w:lineRule="auto"/>
        <w:ind w:left="578" w:firstLine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60" w:before="60" w:lineRule="auto"/>
        <w:ind w:left="578" w:firstLine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60" w:before="60" w:lineRule="auto"/>
        <w:ind w:left="578" w:firstLine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60" w:before="60" w:lineRule="auto"/>
        <w:ind w:left="578" w:firstLine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60" w:before="60" w:lineRule="auto"/>
        <w:ind w:left="578" w:firstLine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60" w:before="60" w:lineRule="auto"/>
        <w:ind w:left="578" w:firstLine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60" w:before="60" w:lineRule="auto"/>
        <w:ind w:left="578" w:firstLine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60" w:before="60" w:lineRule="auto"/>
        <w:ind w:left="578" w:firstLine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60" w:before="60" w:lineRule="auto"/>
        <w:ind w:left="578" w:firstLine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60" w:before="60" w:lineRule="auto"/>
        <w:ind w:left="0" w:firstLine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ind w:left="0" w:firstLine="0"/>
        <w:contextualSpacing w:val="0"/>
        <w:rPr>
          <w:rFonts w:ascii="Arial" w:cs="Arial" w:eastAsia="Arial" w:hAnsi="Arial"/>
          <w:sz w:val="24"/>
          <w:szCs w:val="24"/>
          <w:highlight w:val="white"/>
        </w:rPr>
      </w:pPr>
      <w:bookmarkStart w:colFirst="0" w:colLast="0" w:name="_pfdldyiyf2d" w:id="7"/>
      <w:bookmarkEnd w:id="7"/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1.2 Prototipo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0</wp:posOffset>
            </wp:positionH>
            <wp:positionV relativeFrom="paragraph">
              <wp:posOffset>3429000</wp:posOffset>
            </wp:positionV>
            <wp:extent cx="5943600" cy="1612900"/>
            <wp:effectExtent b="0" l="0" r="0" t="0"/>
            <wp:wrapTopAndBottom distB="114300" distT="11430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2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428625</wp:posOffset>
            </wp:positionH>
            <wp:positionV relativeFrom="paragraph">
              <wp:posOffset>76200</wp:posOffset>
            </wp:positionV>
            <wp:extent cx="4772025" cy="3109913"/>
            <wp:effectExtent b="0" l="0" r="0" t="0"/>
            <wp:wrapTopAndBottom distB="114300" distT="11430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1099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widowControl w:val="0"/>
        <w:spacing w:line="360" w:lineRule="auto"/>
        <w:contextualSpacing w:val="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360" w:lineRule="auto"/>
        <w:contextualSpacing w:val="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360" w:lineRule="auto"/>
        <w:contextualSpacing w:val="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</w:rPr>
        <w:drawing>
          <wp:inline distB="114300" distT="114300" distL="114300" distR="114300">
            <wp:extent cx="5943600" cy="3251200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360" w:lineRule="auto"/>
        <w:contextualSpacing w:val="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360" w:lineRule="auto"/>
        <w:contextualSpacing w:val="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type w:val="continuous"/>
      <w:pgSz w:h="15840" w:w="12240"/>
      <w:pgMar w:bottom="1440" w:top="1440" w:left="1440" w:right="1440" w:head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  <w:font w:name="Arial Unicode MS"/>
  <w:font w:name="Cambria"/>
  <w:font w:name="Times New Roman"/>
  <w:font w:name="Book Antiqu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Quattrocento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widowControl w:val="0"/>
      <w:spacing w:line="276" w:lineRule="auto"/>
      <w:contextualSpacing w:val="0"/>
      <w:jc w:val="left"/>
      <w:rPr>
        <w:rFonts w:ascii="Times New Roman" w:cs="Times New Roman" w:eastAsia="Times New Roman" w:hAnsi="Times New Roman"/>
        <w:sz w:val="20"/>
        <w:szCs w:val="20"/>
      </w:rPr>
    </w:pPr>
    <w:r w:rsidDel="00000000" w:rsidR="00000000" w:rsidRPr="00000000">
      <w:rPr>
        <w:rtl w:val="0"/>
      </w:rPr>
    </w:r>
  </w:p>
  <w:tbl>
    <w:tblPr>
      <w:tblStyle w:val="Table4"/>
      <w:tblW w:w="9576.0" w:type="dxa"/>
      <w:jc w:val="left"/>
      <w:tblInd w:w="0.0" w:type="dxa"/>
      <w:tblBorders>
        <w:top w:color="808080" w:space="0" w:sz="18" w:val="single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808080" w:space="0" w:sz="18" w:val="single"/>
      </w:tblBorders>
      <w:tblLayout w:type="fixed"/>
      <w:tblLook w:val="0000"/>
    </w:tblPr>
    <w:tblGrid>
      <w:gridCol w:w="993"/>
      <w:gridCol w:w="8583"/>
      <w:tblGridChange w:id="0">
        <w:tblGrid>
          <w:gridCol w:w="993"/>
          <w:gridCol w:w="8583"/>
        </w:tblGrid>
      </w:tblGridChange>
    </w:tblGrid>
    <w:tr>
      <w:tc>
        <w:tcPr/>
        <w:p w:rsidR="00000000" w:rsidDel="00000000" w:rsidP="00000000" w:rsidRDefault="00000000" w:rsidRPr="00000000">
          <w:pPr>
            <w:widowControl w:val="0"/>
            <w:contextualSpacing w:val="0"/>
            <w:jc w:val="right"/>
            <w:rPr>
              <w:rFonts w:ascii="Times New Roman" w:cs="Times New Roman" w:eastAsia="Times New Roman" w:hAnsi="Times New Roman"/>
              <w:color w:val="4f81bd"/>
              <w:sz w:val="32"/>
              <w:szCs w:val="32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>
          <w:pPr>
            <w:widowControl w:val="0"/>
            <w:contextualSpacing w:val="0"/>
            <w:jc w:val="left"/>
            <w:rPr>
              <w:rFonts w:ascii="Times New Roman" w:cs="Times New Roman" w:eastAsia="Times New Roman" w:hAnsi="Times New Roman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widowControl w:val="0"/>
      <w:spacing w:after="1440" w:lineRule="auto"/>
      <w:contextualSpacing w:val="0"/>
      <w:jc w:val="left"/>
      <w:rPr>
        <w:rFonts w:ascii="Times New Roman" w:cs="Times New Roman" w:eastAsia="Times New Roman" w:hAnsi="Times New Roman"/>
        <w:sz w:val="20"/>
        <w:szCs w:val="2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margin">
            <wp:posOffset>-553523</wp:posOffset>
          </wp:positionH>
          <wp:positionV relativeFrom="paragraph">
            <wp:posOffset>271145</wp:posOffset>
          </wp:positionV>
          <wp:extent cx="1811680" cy="583841"/>
          <wp:effectExtent b="0" l="0" r="0" t="0"/>
          <wp:wrapSquare wrapText="bothSides" distB="0" distT="0" distL="0" distR="0"/>
          <wp:docPr descr="C:\Users\JOSE\Desktop\logo-ucv_color.png" id="6" name="image12.png"/>
          <a:graphic>
            <a:graphicData uri="http://schemas.openxmlformats.org/drawingml/2006/picture">
              <pic:pic>
                <pic:nvPicPr>
                  <pic:cNvPr descr="C:\Users\JOSE\Desktop\logo-ucv_color.png" id="0" name="image1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811680" cy="583841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widowControl w:val="0"/>
      <w:spacing w:before="720" w:line="276" w:lineRule="auto"/>
      <w:contextualSpacing w:val="0"/>
      <w:jc w:val="left"/>
      <w:rPr>
        <w:rFonts w:ascii="Arial" w:cs="Arial" w:eastAsia="Arial" w:hAnsi="Arial"/>
        <w:b w:val="1"/>
        <w:sz w:val="36"/>
        <w:szCs w:val="36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6122670</wp:posOffset>
          </wp:positionH>
          <wp:positionV relativeFrom="paragraph">
            <wp:posOffset>-142874</wp:posOffset>
          </wp:positionV>
          <wp:extent cx="636813" cy="884002"/>
          <wp:effectExtent b="0" l="0" r="0" t="0"/>
          <wp:wrapSquare wrapText="bothSides" distB="0" distT="0" distL="114300" distR="114300"/>
          <wp:docPr descr="C:\Users\JOSE\Desktop\logo-ucv_color.png" id="2" name="image8.png"/>
          <a:graphic>
            <a:graphicData uri="http://schemas.openxmlformats.org/drawingml/2006/picture">
              <pic:pic>
                <pic:nvPicPr>
                  <pic:cNvPr descr="C:\Users\JOSE\Desktop\logo-ucv_color.png" id="0" name="image8.png"/>
                  <pic:cNvPicPr preferRelativeResize="0"/>
                </pic:nvPicPr>
                <pic:blipFill>
                  <a:blip r:embed="rId1"/>
                  <a:srcRect b="12785" l="0" r="82453" t="0"/>
                  <a:stretch>
                    <a:fillRect/>
                  </a:stretch>
                </pic:blipFill>
                <pic:spPr>
                  <a:xfrm>
                    <a:off x="0" y="0"/>
                    <a:ext cx="636813" cy="884002"/>
                  </a:xfrm>
                  <a:prstGeom prst="rect"/>
                  <a:ln/>
                </pic:spPr>
              </pic:pic>
            </a:graphicData>
          </a:graphic>
        </wp:anchor>
      </w:drawing>
    </w:r>
  </w:p>
  <w:tbl>
    <w:tblPr>
      <w:tblStyle w:val="Table3"/>
      <w:tblW w:w="9590.0" w:type="dxa"/>
      <w:jc w:val="left"/>
      <w:tblInd w:w="0.0" w:type="dxa"/>
      <w:tblBorders>
        <w:top w:color="000000" w:space="0" w:sz="0" w:val="nil"/>
        <w:left w:color="000000" w:space="0" w:sz="0" w:val="nil"/>
        <w:bottom w:color="808080" w:space="0" w:sz="18" w:val="single"/>
        <w:right w:color="000000" w:space="0" w:sz="0" w:val="nil"/>
        <w:insideH w:color="000000" w:space="0" w:sz="0" w:val="nil"/>
        <w:insideV w:color="808080" w:space="0" w:sz="18" w:val="single"/>
      </w:tblBorders>
      <w:tblLayout w:type="fixed"/>
      <w:tblLook w:val="0000"/>
    </w:tblPr>
    <w:tblGrid>
      <w:gridCol w:w="8395"/>
      <w:gridCol w:w="1195"/>
      <w:tblGridChange w:id="0">
        <w:tblGrid>
          <w:gridCol w:w="8395"/>
          <w:gridCol w:w="1195"/>
        </w:tblGrid>
      </w:tblGridChange>
    </w:tblGrid>
    <w:tr>
      <w:trPr>
        <w:trHeight w:val="280" w:hRule="atLeast"/>
      </w:trPr>
      <w:tc>
        <w:tcPr/>
        <w:p w:rsidR="00000000" w:rsidDel="00000000" w:rsidP="00000000" w:rsidRDefault="00000000" w:rsidRPr="00000000">
          <w:pPr>
            <w:widowControl w:val="0"/>
            <w:contextualSpacing w:val="0"/>
            <w:jc w:val="right"/>
            <w:rPr>
              <w:rFonts w:ascii="Cambria" w:cs="Cambria" w:eastAsia="Cambria" w:hAnsi="Cambria"/>
              <w:sz w:val="36"/>
              <w:szCs w:val="36"/>
            </w:rPr>
          </w:pPr>
          <w:r w:rsidDel="00000000" w:rsidR="00000000" w:rsidRPr="00000000">
            <w:rPr>
              <w:rFonts w:ascii="Cambria" w:cs="Cambria" w:eastAsia="Cambria" w:hAnsi="Cambria"/>
              <w:sz w:val="36"/>
              <w:szCs w:val="36"/>
              <w:rtl w:val="0"/>
            </w:rPr>
            <w:t xml:space="preserve"> REGISTRO DE PROFESOR  </w:t>
          </w:r>
        </w:p>
      </w:tc>
      <w:tc>
        <w:tcPr/>
        <w:p w:rsidR="00000000" w:rsidDel="00000000" w:rsidP="00000000" w:rsidRDefault="00000000" w:rsidRPr="00000000">
          <w:pPr>
            <w:widowControl w:val="0"/>
            <w:contextualSpacing w:val="0"/>
            <w:jc w:val="left"/>
            <w:rPr>
              <w:rFonts w:ascii="Cambria" w:cs="Cambria" w:eastAsia="Cambria" w:hAnsi="Cambria"/>
              <w:color w:val="4f81bd"/>
              <w:sz w:val="36"/>
              <w:szCs w:val="36"/>
            </w:rPr>
          </w:pPr>
          <w:r w:rsidDel="00000000" w:rsidR="00000000" w:rsidRPr="00000000">
            <w:rPr>
              <w:rFonts w:ascii="Cambria" w:cs="Cambria" w:eastAsia="Cambria" w:hAnsi="Cambria"/>
              <w:b w:val="1"/>
              <w:sz w:val="36"/>
              <w:szCs w:val="36"/>
              <w:rtl w:val="0"/>
            </w:rPr>
            <w:t xml:space="preserve">V 0.1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widowControl w:val="0"/>
      <w:contextualSpacing w:val="0"/>
      <w:jc w:val="left"/>
      <w:rPr>
        <w:rFonts w:ascii="Times New Roman" w:cs="Times New Roman" w:eastAsia="Times New Roman" w:hAnsi="Times New Roman"/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widowControl w:val="0"/>
      <w:contextualSpacing w:val="0"/>
      <w:jc w:val="left"/>
      <w:rPr>
        <w:rFonts w:ascii="Times New Roman" w:cs="Times New Roman" w:eastAsia="Times New Roman" w:hAnsi="Times New Roman"/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widowControl w:val="0"/>
      <w:contextualSpacing w:val="0"/>
      <w:jc w:val="left"/>
      <w:rPr>
        <w:rFonts w:ascii="Times New Roman" w:cs="Times New Roman" w:eastAsia="Times New Roman" w:hAnsi="Times New Roman"/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widowControl w:val="0"/>
      <w:contextualSpacing w:val="0"/>
      <w:jc w:val="left"/>
      <w:rPr>
        <w:rFonts w:ascii="Times New Roman" w:cs="Times New Roman" w:eastAsia="Times New Roman" w:hAnsi="Times New Roman"/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widowControl w:val="0"/>
      <w:contextualSpacing w:val="0"/>
      <w:jc w:val="left"/>
      <w:rPr>
        <w:rFonts w:ascii="Times New Roman" w:cs="Times New Roman" w:eastAsia="Times New Roman" w:hAnsi="Times New Roman"/>
        <w:sz w:val="20"/>
        <w:szCs w:val="2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widowControl w:val="0"/>
      <w:spacing w:before="720" w:line="276" w:lineRule="auto"/>
      <w:contextualSpacing w:val="0"/>
      <w:jc w:val="left"/>
      <w:rPr>
        <w:rFonts w:ascii="Times New Roman" w:cs="Times New Roman" w:eastAsia="Times New Roman" w:hAnsi="Times New Roman"/>
        <w:sz w:val="20"/>
        <w:szCs w:val="20"/>
      </w:rPr>
    </w:pPr>
    <w:r w:rsidDel="00000000" w:rsidR="00000000" w:rsidRPr="00000000">
      <w:rPr>
        <w:rtl w:val="0"/>
      </w:rPr>
    </w:r>
  </w:p>
  <w:tbl>
    <w:tblPr>
      <w:tblStyle w:val="Table5"/>
      <w:tblW w:w="9590.0" w:type="dxa"/>
      <w:jc w:val="left"/>
      <w:tblInd w:w="0.0" w:type="dxa"/>
      <w:tblBorders>
        <w:top w:color="000000" w:space="0" w:sz="0" w:val="nil"/>
        <w:left w:color="000000" w:space="0" w:sz="0" w:val="nil"/>
        <w:bottom w:color="808080" w:space="0" w:sz="18" w:val="single"/>
        <w:right w:color="000000" w:space="0" w:sz="0" w:val="nil"/>
        <w:insideH w:color="000000" w:space="0" w:sz="0" w:val="nil"/>
        <w:insideV w:color="808080" w:space="0" w:sz="18" w:val="single"/>
      </w:tblBorders>
      <w:tblLayout w:type="fixed"/>
      <w:tblLook w:val="0000"/>
    </w:tblPr>
    <w:tblGrid>
      <w:gridCol w:w="8395"/>
      <w:gridCol w:w="1195"/>
      <w:tblGridChange w:id="0">
        <w:tblGrid>
          <w:gridCol w:w="8395"/>
          <w:gridCol w:w="1195"/>
        </w:tblGrid>
      </w:tblGridChange>
    </w:tblGrid>
    <w:tr>
      <w:trPr>
        <w:trHeight w:val="280" w:hRule="atLeast"/>
      </w:trPr>
      <w:tc>
        <w:tcPr/>
        <w:p w:rsidR="00000000" w:rsidDel="00000000" w:rsidP="00000000" w:rsidRDefault="00000000" w:rsidRPr="00000000">
          <w:pPr>
            <w:widowControl w:val="0"/>
            <w:contextualSpacing w:val="0"/>
            <w:jc w:val="right"/>
            <w:rPr>
              <w:rFonts w:ascii="Cambria" w:cs="Cambria" w:eastAsia="Cambria" w:hAnsi="Cambria"/>
              <w:sz w:val="36"/>
              <w:szCs w:val="36"/>
            </w:rPr>
          </w:pPr>
          <w:r w:rsidDel="00000000" w:rsidR="00000000" w:rsidRPr="00000000">
            <w:rPr>
              <w:rFonts w:ascii="Cambria" w:cs="Cambria" w:eastAsia="Cambria" w:hAnsi="Cambria"/>
              <w:sz w:val="36"/>
              <w:szCs w:val="36"/>
              <w:rtl w:val="0"/>
            </w:rPr>
            <w:t xml:space="preserve">ECU MOSTRAR CATALOGO</w:t>
          </w:r>
        </w:p>
      </w:tc>
      <w:tc>
        <w:tcPr/>
        <w:p w:rsidR="00000000" w:rsidDel="00000000" w:rsidP="00000000" w:rsidRDefault="00000000" w:rsidRPr="00000000">
          <w:pPr>
            <w:widowControl w:val="0"/>
            <w:contextualSpacing w:val="0"/>
            <w:jc w:val="left"/>
            <w:rPr>
              <w:rFonts w:ascii="Cambria" w:cs="Cambria" w:eastAsia="Cambria" w:hAnsi="Cambria"/>
              <w:color w:val="4f81bd"/>
              <w:sz w:val="36"/>
              <w:szCs w:val="36"/>
            </w:rPr>
          </w:pPr>
          <w:r w:rsidDel="00000000" w:rsidR="00000000" w:rsidRPr="00000000">
            <w:rPr>
              <w:rFonts w:ascii="Cambria" w:cs="Cambria" w:eastAsia="Cambria" w:hAnsi="Cambria"/>
              <w:b w:val="1"/>
              <w:sz w:val="36"/>
              <w:szCs w:val="36"/>
              <w:rtl w:val="0"/>
            </w:rPr>
            <w:t xml:space="preserve">V 1.4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widowControl w:val="0"/>
      <w:contextualSpacing w:val="0"/>
      <w:jc w:val="left"/>
      <w:rPr>
        <w:rFonts w:ascii="Times New Roman" w:cs="Times New Roman" w:eastAsia="Times New Roman" w:hAnsi="Times New Roman"/>
        <w:sz w:val="20"/>
        <w:szCs w:val="2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2"/>
      <w:numFmt w:val="decimal"/>
      <w:lvlText w:val="%1.%2"/>
      <w:lvlJc w:val="left"/>
      <w:pPr>
        <w:ind w:left="720" w:hanging="360"/>
      </w:pPr>
      <w:rPr>
        <w:b w:val="0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1440" w:hanging="1080"/>
      </w:pPr>
      <w:rPr>
        <w:b w:val="0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800" w:hanging="1440"/>
      </w:pPr>
      <w:rPr>
        <w:b w:val="0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b w:val="0"/>
      </w:rPr>
    </w:lvl>
    <w:lvl w:ilvl="7">
      <w:start w:val="1"/>
      <w:numFmt w:val="decimal"/>
      <w:lvlText w:val="%1.%2.%3.%4.%5.%6.%7.%8"/>
      <w:lvlJc w:val="left"/>
      <w:pPr>
        <w:ind w:left="2160" w:hanging="1800"/>
      </w:pPr>
      <w:rPr>
        <w:b w:val="0"/>
      </w:rPr>
    </w:lvl>
    <w:lvl w:ilvl="8">
      <w:start w:val="1"/>
      <w:numFmt w:val="decimal"/>
      <w:lvlText w:val="%1.%2.%3.%4.%5.%6.%7.%8.%9"/>
      <w:lvlJc w:val="left"/>
      <w:pPr>
        <w:ind w:left="2160" w:hanging="1800"/>
      </w:pPr>
      <w:rPr>
        <w:b w:val="0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Book Antiqua" w:cs="Book Antiqua" w:eastAsia="Book Antiqua" w:hAnsi="Book Antiqu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-E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72.0" w:type="dxa"/>
        <w:left w:w="115.0" w:type="dxa"/>
        <w:bottom w:w="72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72.0" w:type="dxa"/>
        <w:left w:w="115.0" w:type="dxa"/>
        <w:bottom w:w="72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72.0" w:type="dxa"/>
        <w:left w:w="115.0" w:type="dxa"/>
        <w:bottom w:w="72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72.0" w:type="dxa"/>
        <w:left w:w="115.0" w:type="dxa"/>
        <w:bottom w:w="72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72.0" w:type="dxa"/>
        <w:left w:w="115.0" w:type="dxa"/>
        <w:bottom w:w="72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image" Target="media/image11.png"/><Relationship Id="rId10" Type="http://schemas.openxmlformats.org/officeDocument/2006/relationships/image" Target="media/image9.png"/><Relationship Id="rId12" Type="http://schemas.openxmlformats.org/officeDocument/2006/relationships/image" Target="media/image10.png"/><Relationship Id="rId9" Type="http://schemas.openxmlformats.org/officeDocument/2006/relationships/footer" Target="footer1.xml"/><Relationship Id="rId5" Type="http://schemas.openxmlformats.org/officeDocument/2006/relationships/image" Target="media/image13.jpg"/><Relationship Id="rId6" Type="http://schemas.openxmlformats.org/officeDocument/2006/relationships/image" Target="media/image5.jp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ookAntiqua-regular.ttf"/><Relationship Id="rId2" Type="http://schemas.openxmlformats.org/officeDocument/2006/relationships/font" Target="fonts/BookAntiqua-bold.ttf"/><Relationship Id="rId3" Type="http://schemas.openxmlformats.org/officeDocument/2006/relationships/font" Target="fonts/BookAntiqua-italic.ttf"/><Relationship Id="rId4" Type="http://schemas.openxmlformats.org/officeDocument/2006/relationships/font" Target="fonts/BookAntiqua-boldItalic.ttf"/><Relationship Id="rId5" Type="http://schemas.openxmlformats.org/officeDocument/2006/relationships/font" Target="fonts/QuattrocentoSans-regular.ttf"/><Relationship Id="rId6" Type="http://schemas.openxmlformats.org/officeDocument/2006/relationships/font" Target="fonts/QuattrocentoSans-bold.ttf"/><Relationship Id="rId7" Type="http://schemas.openxmlformats.org/officeDocument/2006/relationships/font" Target="fonts/QuattrocentoSans-italic.ttf"/><Relationship Id="rId8" Type="http://schemas.openxmlformats.org/officeDocument/2006/relationships/font" Target="fonts/QuattrocentoSans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8.png"/></Relationships>
</file>