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40D" w:rsidRDefault="0078341B">
      <w:pPr>
        <w:pStyle w:val="Ttulo"/>
        <w:keepNext w:val="0"/>
        <w:keepLines w:val="0"/>
        <w:widowControl w:val="0"/>
        <w:spacing w:before="0"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4195763" cy="2476500"/>
            <wp:effectExtent l="0" t="0" r="0" b="0"/>
            <wp:docPr id="7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40D" w:rsidRDefault="00A1240D">
      <w:pPr>
        <w:pStyle w:val="Ttulo"/>
        <w:keepNext w:val="0"/>
        <w:keepLines w:val="0"/>
        <w:widowControl w:val="0"/>
        <w:spacing w:before="0"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1" w:name="_30j0zll" w:colFirst="0" w:colLast="0"/>
      <w:bookmarkEnd w:id="1"/>
    </w:p>
    <w:p w:rsidR="00A1240D" w:rsidRDefault="00A1240D">
      <w:pPr>
        <w:pStyle w:val="Ttulo"/>
        <w:keepNext w:val="0"/>
        <w:keepLines w:val="0"/>
        <w:widowControl w:val="0"/>
        <w:spacing w:before="0"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2" w:name="_1fob9te" w:colFirst="0" w:colLast="0"/>
      <w:bookmarkEnd w:id="2"/>
    </w:p>
    <w:p w:rsidR="00A1240D" w:rsidRDefault="00A1240D">
      <w:pPr>
        <w:widowControl w:val="0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b/>
          <w:color w:val="17365D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b/>
          <w:color w:val="17365D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widowControl w:val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A1240D" w:rsidRDefault="0078341B">
      <w:pPr>
        <w:widowControl w:val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Historial de Revisiones</w:t>
      </w: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3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1140"/>
        <w:gridCol w:w="4815"/>
        <w:gridCol w:w="1695"/>
      </w:tblGrid>
      <w:tr w:rsidR="00A1240D">
        <w:trPr>
          <w:jc w:val="center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Autores</w:t>
            </w:r>
          </w:p>
        </w:tc>
      </w:tr>
      <w:tr w:rsidR="00A1240D">
        <w:trPr>
          <w:trHeight w:val="960"/>
          <w:jc w:val="center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40D" w:rsidRDefault="00A1240D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A1240D" w:rsidRDefault="0078341B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20/11/2017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40D" w:rsidRDefault="0078341B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40D" w:rsidRDefault="0078341B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Especificación de caso de uso de consultar ciclo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40D" w:rsidRDefault="0078341B">
            <w:pPr>
              <w:spacing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AHuaman</w:t>
            </w:r>
            <w:proofErr w:type="spellEnd"/>
          </w:p>
        </w:tc>
      </w:tr>
    </w:tbl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78341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AUTORES: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966470</wp:posOffset>
            </wp:positionH>
            <wp:positionV relativeFrom="paragraph">
              <wp:posOffset>9894570</wp:posOffset>
            </wp:positionV>
            <wp:extent cx="721995" cy="249555"/>
            <wp:effectExtent l="0" t="0" r="0" b="0"/>
            <wp:wrapNone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249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240D" w:rsidRDefault="0078341B">
      <w:pPr>
        <w:keepLines/>
        <w:tabs>
          <w:tab w:val="left" w:pos="7088"/>
        </w:tabs>
        <w:spacing w:line="360" w:lineRule="auto"/>
        <w:ind w:left="459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Huaman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Francia, Aracely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AHuaman</w:t>
      </w:r>
      <w:proofErr w:type="spellEnd"/>
    </w:p>
    <w:p w:rsidR="00A1240D" w:rsidRDefault="00A1240D">
      <w:pPr>
        <w:keepLines/>
        <w:tabs>
          <w:tab w:val="left" w:pos="7088"/>
        </w:tabs>
        <w:spacing w:line="360" w:lineRule="auto"/>
        <w:ind w:left="459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keepLines/>
        <w:tabs>
          <w:tab w:val="left" w:pos="7088"/>
        </w:tabs>
        <w:spacing w:line="360" w:lineRule="auto"/>
        <w:ind w:left="459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keepLines/>
        <w:tabs>
          <w:tab w:val="left" w:pos="708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keepLines/>
        <w:tabs>
          <w:tab w:val="left" w:pos="708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keepLines/>
        <w:tabs>
          <w:tab w:val="left" w:pos="708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keepLines/>
        <w:tabs>
          <w:tab w:val="left" w:pos="708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keepLines/>
        <w:tabs>
          <w:tab w:val="left" w:pos="708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keepLines/>
        <w:tabs>
          <w:tab w:val="left" w:pos="708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keepLines/>
        <w:tabs>
          <w:tab w:val="left" w:pos="7088"/>
        </w:tabs>
        <w:spacing w:line="360" w:lineRule="auto"/>
        <w:ind w:left="459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keepLines/>
        <w:tabs>
          <w:tab w:val="left" w:pos="7088"/>
        </w:tabs>
        <w:spacing w:line="360" w:lineRule="auto"/>
        <w:ind w:left="459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keepLines/>
        <w:tabs>
          <w:tab w:val="left" w:pos="7088"/>
        </w:tabs>
        <w:spacing w:line="360" w:lineRule="auto"/>
        <w:ind w:left="459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78341B">
      <w:pPr>
        <w:widowControl w:val="0"/>
        <w:ind w:left="72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Tabla de Contenidos</w:t>
      </w: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sdt>
      <w:sdtPr>
        <w:id w:val="-1719584038"/>
        <w:docPartObj>
          <w:docPartGallery w:val="Table of Contents"/>
          <w:docPartUnique/>
        </w:docPartObj>
      </w:sdtPr>
      <w:sdtEndPr/>
      <w:sdtContent>
        <w:p w:rsidR="00A1240D" w:rsidRDefault="0078341B">
          <w:pPr>
            <w:tabs>
              <w:tab w:val="right" w:pos="9360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yjcwt">
            <w:r>
              <w:rPr>
                <w:b/>
              </w:rPr>
              <w:t>Especificación de Caso de Uso: consultar ciclo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A1240D" w:rsidRDefault="0078341B">
          <w:pPr>
            <w:tabs>
              <w:tab w:val="right" w:pos="9360"/>
            </w:tabs>
            <w:spacing w:before="60"/>
            <w:ind w:left="360"/>
          </w:pPr>
          <w:hyperlink w:anchor="_3dy6vkm">
            <w:r>
              <w:t>1.1 Trazabilidad con el sistema</w:t>
            </w:r>
          </w:hyperlink>
          <w: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A1240D" w:rsidRDefault="0078341B">
          <w:pPr>
            <w:tabs>
              <w:tab w:val="right" w:pos="9360"/>
            </w:tabs>
            <w:spacing w:before="60" w:after="80"/>
            <w:ind w:left="360"/>
          </w:pPr>
          <w:hyperlink w:anchor="_pfdldyiyf2d">
            <w:r>
              <w:t>1.2 Prototipo</w:t>
            </w:r>
          </w:hyperlink>
          <w:r>
            <w:tab/>
          </w:r>
          <w:r>
            <w:fldChar w:fldCharType="begin"/>
          </w:r>
          <w:r>
            <w:instrText xml:space="preserve"> PAGEREF _pfdldyiyf2d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</w:sdtContent>
    </w:sdt>
    <w:p w:rsidR="00A1240D" w:rsidRDefault="00A1240D">
      <w:pPr>
        <w:widowControl w:val="0"/>
        <w:tabs>
          <w:tab w:val="left" w:pos="880"/>
          <w:tab w:val="right" w:pos="9350"/>
        </w:tabs>
        <w:spacing w:before="120"/>
        <w:ind w:left="200"/>
        <w:jc w:val="left"/>
        <w:rPr>
          <w:rFonts w:ascii="Arial" w:eastAsia="Arial" w:hAnsi="Arial" w:cs="Arial"/>
          <w:sz w:val="24"/>
          <w:szCs w:val="24"/>
        </w:rPr>
      </w:pPr>
    </w:p>
    <w:p w:rsidR="00A1240D" w:rsidRDefault="00A1240D" w:rsidP="00C16CE4">
      <w:pPr>
        <w:widowControl w:val="0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3" w:name="_2et92p0" w:colFirst="0" w:colLast="0"/>
      <w:bookmarkEnd w:id="3"/>
    </w:p>
    <w:p w:rsidR="00A1240D" w:rsidRDefault="00A1240D" w:rsidP="00C16CE4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A1240D" w:rsidRDefault="00A1240D" w:rsidP="00C16CE4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A1240D" w:rsidRDefault="00A1240D" w:rsidP="00C16CE4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A1240D" w:rsidRDefault="00A1240D" w:rsidP="00C16CE4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A1240D" w:rsidRDefault="00A1240D" w:rsidP="00C16CE4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A1240D" w:rsidRDefault="00A1240D" w:rsidP="00C16CE4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A1240D" w:rsidRDefault="00A1240D" w:rsidP="00C16CE4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A1240D" w:rsidRDefault="00A1240D" w:rsidP="00C16CE4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A1240D" w:rsidRDefault="00A1240D" w:rsidP="00C16CE4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A1240D" w:rsidRDefault="00A1240D" w:rsidP="00C16CE4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A1240D" w:rsidRDefault="00A1240D" w:rsidP="00C16CE4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  <w:bookmarkStart w:id="4" w:name="_Hlk499993339"/>
    </w:p>
    <w:p w:rsidR="00A1240D" w:rsidRDefault="00A1240D" w:rsidP="00C16CE4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A1240D" w:rsidRDefault="00A1240D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  <w:sectPr w:rsidR="00A1240D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p w:rsidR="00A1240D" w:rsidRDefault="0078341B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5" w:name="_tyjcwt" w:colFirst="0" w:colLast="0"/>
      <w:bookmarkStart w:id="6" w:name="_Hlk499993979"/>
      <w:bookmarkEnd w:id="5"/>
      <w:r>
        <w:rPr>
          <w:rFonts w:ascii="Arial" w:eastAsia="Arial" w:hAnsi="Arial" w:cs="Arial"/>
          <w:sz w:val="24"/>
          <w:szCs w:val="24"/>
          <w:highlight w:val="white"/>
        </w:rPr>
        <w:t>Especificación de Caso de Uso: consultar</w:t>
      </w:r>
      <w:r>
        <w:rPr>
          <w:rFonts w:ascii="Arial" w:eastAsia="Arial" w:hAnsi="Arial" w:cs="Arial"/>
          <w:sz w:val="24"/>
          <w:szCs w:val="24"/>
        </w:rPr>
        <w:t xml:space="preserve"> ciclo</w:t>
      </w:r>
    </w:p>
    <w:p w:rsidR="00A1240D" w:rsidRDefault="0078341B">
      <w:pPr>
        <w:pStyle w:val="Ttulo2"/>
        <w:ind w:left="709"/>
        <w:rPr>
          <w:rFonts w:ascii="Arial" w:eastAsia="Arial" w:hAnsi="Arial" w:cs="Arial"/>
          <w:sz w:val="24"/>
          <w:szCs w:val="24"/>
          <w:highlight w:val="white"/>
        </w:rPr>
      </w:pPr>
      <w:bookmarkStart w:id="7" w:name="_3dy6vkm" w:colFirst="0" w:colLast="0"/>
      <w:bookmarkEnd w:id="7"/>
      <w:r>
        <w:rPr>
          <w:rFonts w:ascii="Arial" w:eastAsia="Arial" w:hAnsi="Arial" w:cs="Arial"/>
          <w:sz w:val="24"/>
          <w:szCs w:val="24"/>
          <w:highlight w:val="white"/>
        </w:rPr>
        <w:t>1.1 Trazabilidad con el sistema</w:t>
      </w:r>
    </w:p>
    <w:p w:rsidR="00A1240D" w:rsidRDefault="00A1240D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9561" w:type="dxa"/>
        <w:jc w:val="center"/>
        <w:tblInd w:w="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473"/>
        <w:gridCol w:w="1138"/>
        <w:gridCol w:w="555"/>
        <w:gridCol w:w="1584"/>
        <w:gridCol w:w="692"/>
        <w:gridCol w:w="3119"/>
      </w:tblGrid>
      <w:tr w:rsidR="00A1240D">
        <w:trPr>
          <w:trHeight w:val="340"/>
          <w:jc w:val="center"/>
        </w:trPr>
        <w:tc>
          <w:tcPr>
            <w:tcW w:w="95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40D" w:rsidRDefault="0078341B">
            <w:pPr>
              <w:tabs>
                <w:tab w:val="left" w:pos="779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Nivel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del  Use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Case:</w:t>
            </w:r>
            <w:bookmarkStart w:id="8" w:name="1t3h5sf" w:colFirst="0" w:colLast="0"/>
            <w:bookmarkEnd w:id="8"/>
            <w:r>
              <w:rPr>
                <w:rFonts w:ascii="Arial" w:eastAsia="Arial" w:hAnsi="Arial" w:cs="Arial"/>
                <w:sz w:val="24"/>
                <w:szCs w:val="24"/>
              </w:rPr>
              <w:t xml:space="preserve">         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☐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Negocio                 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☒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 Sistema de Información</w:t>
            </w:r>
          </w:p>
        </w:tc>
      </w:tr>
      <w:tr w:rsidR="00A1240D">
        <w:trPr>
          <w:trHeight w:val="200"/>
          <w:jc w:val="center"/>
        </w:trPr>
        <w:tc>
          <w:tcPr>
            <w:tcW w:w="64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Nombre del Use Case</w:t>
            </w:r>
            <w:r>
              <w:rPr>
                <w:rFonts w:ascii="Arial" w:eastAsia="Arial" w:hAnsi="Arial" w:cs="Arial"/>
                <w:sz w:val="24"/>
                <w:szCs w:val="24"/>
              </w:rPr>
              <w:t>: CU10 consultar ciclo</w:t>
            </w:r>
          </w:p>
        </w:tc>
        <w:tc>
          <w:tcPr>
            <w:tcW w:w="3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Nro. de Orden</w:t>
            </w:r>
            <w:r>
              <w:rPr>
                <w:rFonts w:ascii="Arial" w:eastAsia="Arial" w:hAnsi="Arial" w:cs="Arial"/>
                <w:sz w:val="24"/>
                <w:szCs w:val="24"/>
              </w:rPr>
              <w:t>: 10</w:t>
            </w:r>
          </w:p>
        </w:tc>
      </w:tr>
      <w:tr w:rsidR="00A1240D">
        <w:trPr>
          <w:trHeight w:val="180"/>
          <w:jc w:val="center"/>
        </w:trPr>
        <w:tc>
          <w:tcPr>
            <w:tcW w:w="9561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          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☒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Alta                        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☐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Media                                 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☐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Baja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          </w:t>
            </w:r>
          </w:p>
        </w:tc>
      </w:tr>
      <w:tr w:rsidR="00A1240D">
        <w:trPr>
          <w:trHeight w:val="280"/>
          <w:jc w:val="center"/>
        </w:trPr>
        <w:tc>
          <w:tcPr>
            <w:tcW w:w="956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Complejidad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     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☒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Alta                        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☐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Media                                 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☐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Baja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</w:tc>
      </w:tr>
      <w:tr w:rsidR="00A1240D">
        <w:trPr>
          <w:jc w:val="center"/>
        </w:trPr>
        <w:tc>
          <w:tcPr>
            <w:tcW w:w="95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Tipo de Use Case:                 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☒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Concreto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                           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☐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Abstracto</w:t>
            </w:r>
          </w:p>
        </w:tc>
      </w:tr>
      <w:tr w:rsidR="00A1240D">
        <w:trPr>
          <w:jc w:val="center"/>
        </w:trPr>
        <w:tc>
          <w:tcPr>
            <w:tcW w:w="2473" w:type="dxa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 General</w:t>
            </w:r>
          </w:p>
        </w:tc>
        <w:tc>
          <w:tcPr>
            <w:tcW w:w="7088" w:type="dxa"/>
            <w:gridSpan w:val="5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Realizará las consultas de los ciclos</w:t>
            </w:r>
          </w:p>
        </w:tc>
      </w:tr>
      <w:tr w:rsidR="00A1240D">
        <w:trPr>
          <w:jc w:val="center"/>
        </w:trPr>
        <w:tc>
          <w:tcPr>
            <w:tcW w:w="2473" w:type="dxa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088" w:type="dxa"/>
            <w:gridSpan w:val="5"/>
          </w:tcPr>
          <w:p w:rsidR="00A1240D" w:rsidRDefault="0078341B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debe tener los datos almacenados en la base de datos</w:t>
            </w:r>
          </w:p>
        </w:tc>
      </w:tr>
      <w:tr w:rsidR="00A1240D">
        <w:trPr>
          <w:jc w:val="center"/>
        </w:trPr>
        <w:tc>
          <w:tcPr>
            <w:tcW w:w="2473" w:type="dxa"/>
            <w:vMerge w:val="restart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Post Condiciones</w:t>
            </w:r>
          </w:p>
        </w:tc>
        <w:tc>
          <w:tcPr>
            <w:tcW w:w="3277" w:type="dxa"/>
            <w:gridSpan w:val="3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Condición de falla</w:t>
            </w:r>
          </w:p>
        </w:tc>
        <w:tc>
          <w:tcPr>
            <w:tcW w:w="3811" w:type="dxa"/>
            <w:gridSpan w:val="2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se ha obtenido todos los datos</w:t>
            </w:r>
          </w:p>
        </w:tc>
      </w:tr>
      <w:tr w:rsidR="00A1240D">
        <w:trPr>
          <w:jc w:val="center"/>
        </w:trPr>
        <w:tc>
          <w:tcPr>
            <w:tcW w:w="2473" w:type="dxa"/>
            <w:vMerge/>
          </w:tcPr>
          <w:p w:rsidR="00A1240D" w:rsidRDefault="00A1240D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3277" w:type="dxa"/>
            <w:gridSpan w:val="3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Condición de éxito</w:t>
            </w:r>
          </w:p>
        </w:tc>
        <w:tc>
          <w:tcPr>
            <w:tcW w:w="3811" w:type="dxa"/>
            <w:gridSpan w:val="2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realizó la consulta correctamente</w:t>
            </w:r>
          </w:p>
        </w:tc>
      </w:tr>
      <w:tr w:rsidR="00A1240D">
        <w:trPr>
          <w:jc w:val="center"/>
        </w:trPr>
        <w:tc>
          <w:tcPr>
            <w:tcW w:w="2473" w:type="dxa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Nivel</w:t>
            </w:r>
          </w:p>
        </w:tc>
        <w:tc>
          <w:tcPr>
            <w:tcW w:w="7088" w:type="dxa"/>
            <w:gridSpan w:val="5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Primario                   </w:t>
            </w:r>
          </w:p>
        </w:tc>
      </w:tr>
      <w:tr w:rsidR="00A1240D">
        <w:trPr>
          <w:jc w:val="center"/>
        </w:trPr>
        <w:tc>
          <w:tcPr>
            <w:tcW w:w="2473" w:type="dxa"/>
            <w:vMerge w:val="restart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1693" w:type="dxa"/>
            <w:gridSpan w:val="2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Principal</w:t>
            </w:r>
          </w:p>
        </w:tc>
        <w:tc>
          <w:tcPr>
            <w:tcW w:w="5395" w:type="dxa"/>
            <w:gridSpan w:val="3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A1240D">
        <w:trPr>
          <w:jc w:val="center"/>
        </w:trPr>
        <w:tc>
          <w:tcPr>
            <w:tcW w:w="2473" w:type="dxa"/>
            <w:vMerge/>
          </w:tcPr>
          <w:p w:rsidR="00A1240D" w:rsidRDefault="00A1240D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693" w:type="dxa"/>
            <w:gridSpan w:val="2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  <w:tc>
          <w:tcPr>
            <w:tcW w:w="5395" w:type="dxa"/>
            <w:gridSpan w:val="3"/>
          </w:tcPr>
          <w:p w:rsidR="00A1240D" w:rsidRDefault="00A1240D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</w:tr>
      <w:tr w:rsidR="00A1240D">
        <w:trPr>
          <w:jc w:val="center"/>
        </w:trPr>
        <w:tc>
          <w:tcPr>
            <w:tcW w:w="2473" w:type="dxa"/>
            <w:vMerge/>
          </w:tcPr>
          <w:p w:rsidR="00A1240D" w:rsidRDefault="00A1240D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693" w:type="dxa"/>
            <w:gridSpan w:val="2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5395" w:type="dxa"/>
            <w:gridSpan w:val="3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Cuando el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administrador  ingresa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al sistema</w:t>
            </w:r>
          </w:p>
        </w:tc>
      </w:tr>
      <w:tr w:rsidR="00A1240D">
        <w:trPr>
          <w:jc w:val="center"/>
        </w:trPr>
        <w:tc>
          <w:tcPr>
            <w:tcW w:w="2473" w:type="dxa"/>
            <w:vMerge w:val="restart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Flujo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Básico  -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Descripción Detallada</w:t>
            </w:r>
          </w:p>
          <w:p w:rsidR="00A1240D" w:rsidRDefault="00A1240D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  <w:p w:rsidR="00A1240D" w:rsidRDefault="00A1240D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  <w:p w:rsidR="00A1240D" w:rsidRDefault="00A1240D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Paso</w:t>
            </w:r>
          </w:p>
        </w:tc>
        <w:tc>
          <w:tcPr>
            <w:tcW w:w="5950" w:type="dxa"/>
            <w:gridSpan w:val="4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Acción</w:t>
            </w:r>
          </w:p>
        </w:tc>
      </w:tr>
      <w:tr w:rsidR="00A1240D">
        <w:trPr>
          <w:jc w:val="center"/>
        </w:trPr>
        <w:tc>
          <w:tcPr>
            <w:tcW w:w="2473" w:type="dxa"/>
            <w:vMerge/>
          </w:tcPr>
          <w:p w:rsidR="00A1240D" w:rsidRDefault="00A1240D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  <w:vAlign w:val="center"/>
          </w:tcPr>
          <w:p w:rsidR="00A1240D" w:rsidRDefault="0078341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950" w:type="dxa"/>
            <w:gridSpan w:val="4"/>
          </w:tcPr>
          <w:p w:rsidR="00A1240D" w:rsidRDefault="0078341B">
            <w:pPr>
              <w:spacing w:line="276" w:lineRule="auto"/>
              <w:jc w:val="left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administrador ingresa al sistema de la institución </w:t>
            </w:r>
          </w:p>
        </w:tc>
      </w:tr>
      <w:tr w:rsidR="00A1240D">
        <w:trPr>
          <w:trHeight w:val="740"/>
          <w:jc w:val="center"/>
        </w:trPr>
        <w:tc>
          <w:tcPr>
            <w:tcW w:w="2473" w:type="dxa"/>
            <w:vMerge/>
          </w:tcPr>
          <w:p w:rsidR="00A1240D" w:rsidRDefault="00A1240D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  <w:vAlign w:val="center"/>
          </w:tcPr>
          <w:p w:rsidR="00A1240D" w:rsidRDefault="0078341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5950" w:type="dxa"/>
            <w:gridSpan w:val="4"/>
          </w:tcPr>
          <w:p w:rsidR="00A1240D" w:rsidRDefault="0078341B">
            <w:pPr>
              <w:spacing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le muestra el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logon</w:t>
            </w:r>
            <w:proofErr w:type="spellEnd"/>
          </w:p>
        </w:tc>
      </w:tr>
      <w:tr w:rsidR="00A1240D">
        <w:trPr>
          <w:jc w:val="center"/>
        </w:trPr>
        <w:tc>
          <w:tcPr>
            <w:tcW w:w="2473" w:type="dxa"/>
            <w:vMerge/>
          </w:tcPr>
          <w:p w:rsidR="00A1240D" w:rsidRDefault="00A1240D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A1240D" w:rsidRDefault="0078341B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3</w:t>
            </w:r>
          </w:p>
        </w:tc>
        <w:tc>
          <w:tcPr>
            <w:tcW w:w="5950" w:type="dxa"/>
            <w:gridSpan w:val="4"/>
          </w:tcPr>
          <w:p w:rsidR="00A1240D" w:rsidRDefault="0078341B">
            <w:pPr>
              <w:spacing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administrador ingresa sus datos de usuario en el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logon</w:t>
            </w:r>
            <w:proofErr w:type="spellEnd"/>
          </w:p>
        </w:tc>
      </w:tr>
      <w:tr w:rsidR="00A1240D">
        <w:trPr>
          <w:jc w:val="center"/>
        </w:trPr>
        <w:tc>
          <w:tcPr>
            <w:tcW w:w="2473" w:type="dxa"/>
            <w:vMerge/>
          </w:tcPr>
          <w:p w:rsidR="00A1240D" w:rsidRDefault="00A1240D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A1240D" w:rsidRDefault="0078341B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4</w:t>
            </w:r>
          </w:p>
        </w:tc>
        <w:tc>
          <w:tcPr>
            <w:tcW w:w="5950" w:type="dxa"/>
            <w:gridSpan w:val="4"/>
          </w:tcPr>
          <w:p w:rsidR="00A1240D" w:rsidRDefault="0078341B">
            <w:pPr>
              <w:spacing w:line="276" w:lineRule="auto"/>
              <w:jc w:val="left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reconoce al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usuario  y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muestra el menú principal </w:t>
            </w:r>
          </w:p>
        </w:tc>
      </w:tr>
      <w:tr w:rsidR="00A1240D">
        <w:trPr>
          <w:jc w:val="center"/>
        </w:trPr>
        <w:tc>
          <w:tcPr>
            <w:tcW w:w="2473" w:type="dxa"/>
            <w:vMerge/>
          </w:tcPr>
          <w:p w:rsidR="00A1240D" w:rsidRDefault="00A1240D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A1240D" w:rsidRDefault="0078341B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5</w:t>
            </w:r>
          </w:p>
        </w:tc>
        <w:tc>
          <w:tcPr>
            <w:tcW w:w="5950" w:type="dxa"/>
            <w:gridSpan w:val="4"/>
          </w:tcPr>
          <w:p w:rsidR="00A1240D" w:rsidRDefault="0078341B">
            <w:pPr>
              <w:spacing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administrador selecciona la interfaz de consulta de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ciclo</w:t>
            </w:r>
          </w:p>
        </w:tc>
      </w:tr>
      <w:tr w:rsidR="00A1240D">
        <w:trPr>
          <w:jc w:val="center"/>
        </w:trPr>
        <w:tc>
          <w:tcPr>
            <w:tcW w:w="2473" w:type="dxa"/>
            <w:vMerge/>
          </w:tcPr>
          <w:p w:rsidR="00A1240D" w:rsidRDefault="00A1240D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A1240D" w:rsidRDefault="0078341B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6</w:t>
            </w:r>
          </w:p>
        </w:tc>
        <w:tc>
          <w:tcPr>
            <w:tcW w:w="5950" w:type="dxa"/>
            <w:gridSpan w:val="4"/>
          </w:tcPr>
          <w:p w:rsidR="00A1240D" w:rsidRDefault="0078341B">
            <w:pPr>
              <w:spacing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muestra la interfaz de consulta de ciclo</w:t>
            </w:r>
          </w:p>
        </w:tc>
      </w:tr>
      <w:tr w:rsidR="00A1240D">
        <w:trPr>
          <w:jc w:val="center"/>
        </w:trPr>
        <w:tc>
          <w:tcPr>
            <w:tcW w:w="2473" w:type="dxa"/>
            <w:vMerge/>
          </w:tcPr>
          <w:p w:rsidR="00A1240D" w:rsidRDefault="00A1240D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A1240D" w:rsidRDefault="0078341B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7</w:t>
            </w:r>
          </w:p>
        </w:tc>
        <w:tc>
          <w:tcPr>
            <w:tcW w:w="5950" w:type="dxa"/>
            <w:gridSpan w:val="4"/>
          </w:tcPr>
          <w:p w:rsidR="00A1240D" w:rsidRDefault="0078341B">
            <w:pPr>
              <w:spacing w:line="276" w:lineRule="auto"/>
              <w:jc w:val="left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administrador ingresa los datos del ciclo</w:t>
            </w:r>
          </w:p>
        </w:tc>
      </w:tr>
      <w:tr w:rsidR="00A1240D">
        <w:trPr>
          <w:jc w:val="center"/>
        </w:trPr>
        <w:tc>
          <w:tcPr>
            <w:tcW w:w="2473" w:type="dxa"/>
            <w:vMerge/>
          </w:tcPr>
          <w:p w:rsidR="00A1240D" w:rsidRDefault="00A1240D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A1240D" w:rsidRDefault="0078341B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8</w:t>
            </w:r>
          </w:p>
        </w:tc>
        <w:tc>
          <w:tcPr>
            <w:tcW w:w="5950" w:type="dxa"/>
            <w:gridSpan w:val="4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muestra las consultas</w:t>
            </w:r>
          </w:p>
        </w:tc>
      </w:tr>
      <w:tr w:rsidR="00A1240D">
        <w:trPr>
          <w:jc w:val="center"/>
        </w:trPr>
        <w:tc>
          <w:tcPr>
            <w:tcW w:w="2473" w:type="dxa"/>
            <w:vMerge w:val="restart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1138" w:type="dxa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Paso</w:t>
            </w:r>
          </w:p>
        </w:tc>
        <w:tc>
          <w:tcPr>
            <w:tcW w:w="5950" w:type="dxa"/>
            <w:gridSpan w:val="4"/>
          </w:tcPr>
          <w:p w:rsidR="00A1240D" w:rsidRDefault="007834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Acción</w:t>
            </w:r>
          </w:p>
        </w:tc>
      </w:tr>
      <w:tr w:rsidR="00A1240D">
        <w:trPr>
          <w:trHeight w:val="600"/>
          <w:jc w:val="center"/>
        </w:trPr>
        <w:tc>
          <w:tcPr>
            <w:tcW w:w="2473" w:type="dxa"/>
            <w:vMerge/>
          </w:tcPr>
          <w:p w:rsidR="00A1240D" w:rsidRDefault="00A1240D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A1240D" w:rsidRDefault="00A1240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950" w:type="dxa"/>
            <w:gridSpan w:val="4"/>
          </w:tcPr>
          <w:p w:rsidR="00A1240D" w:rsidRDefault="00A1240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bookmarkEnd w:id="6"/>
    </w:tbl>
    <w:p w:rsidR="00A1240D" w:rsidRDefault="00A1240D">
      <w:pPr>
        <w:spacing w:before="60" w:after="60"/>
        <w:ind w:left="578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spacing w:before="60" w:after="60"/>
        <w:ind w:left="578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spacing w:before="60" w:after="60"/>
        <w:ind w:left="578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spacing w:before="60" w:after="60"/>
        <w:ind w:left="578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spacing w:before="60" w:after="60"/>
        <w:ind w:left="578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spacing w:before="60" w:after="60"/>
        <w:ind w:left="578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spacing w:before="60" w:after="60"/>
        <w:ind w:left="578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spacing w:before="60" w:after="60"/>
        <w:ind w:left="578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spacing w:before="60" w:after="60"/>
        <w:ind w:left="578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spacing w:before="60" w:after="60"/>
        <w:ind w:left="578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spacing w:before="60" w:after="60"/>
        <w:ind w:left="578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spacing w:before="60" w:after="60"/>
        <w:ind w:left="578"/>
        <w:rPr>
          <w:rFonts w:ascii="Arial" w:eastAsia="Arial" w:hAnsi="Arial" w:cs="Arial"/>
          <w:sz w:val="24"/>
          <w:szCs w:val="24"/>
        </w:rPr>
      </w:pPr>
    </w:p>
    <w:p w:rsidR="00A1240D" w:rsidRDefault="00A1240D">
      <w:pPr>
        <w:spacing w:before="60" w:after="60"/>
        <w:rPr>
          <w:rFonts w:ascii="Arial" w:eastAsia="Arial" w:hAnsi="Arial" w:cs="Arial"/>
          <w:sz w:val="24"/>
          <w:szCs w:val="24"/>
        </w:rPr>
      </w:pPr>
    </w:p>
    <w:p w:rsidR="00A1240D" w:rsidRDefault="0078341B">
      <w:pPr>
        <w:pStyle w:val="Ttulo2"/>
        <w:rPr>
          <w:rFonts w:ascii="Arial" w:eastAsia="Arial" w:hAnsi="Arial" w:cs="Arial"/>
          <w:sz w:val="24"/>
          <w:szCs w:val="24"/>
          <w:highlight w:val="white"/>
        </w:rPr>
      </w:pPr>
      <w:bookmarkStart w:id="9" w:name="_pfdldyiyf2d" w:colFirst="0" w:colLast="0"/>
      <w:bookmarkEnd w:id="9"/>
      <w:r>
        <w:rPr>
          <w:rFonts w:ascii="Arial" w:eastAsia="Arial" w:hAnsi="Arial" w:cs="Arial"/>
          <w:sz w:val="24"/>
          <w:szCs w:val="24"/>
          <w:highlight w:val="white"/>
        </w:rPr>
        <w:t xml:space="preserve">1.2 Prototipo </w:t>
      </w:r>
    </w:p>
    <w:p w:rsidR="00A1240D" w:rsidRDefault="00A1240D"/>
    <w:p w:rsidR="00A1240D" w:rsidRDefault="0078341B"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428625</wp:posOffset>
            </wp:positionH>
            <wp:positionV relativeFrom="paragraph">
              <wp:posOffset>76200</wp:posOffset>
            </wp:positionV>
            <wp:extent cx="4772025" cy="3109913"/>
            <wp:effectExtent l="0" t="0" r="0" b="0"/>
            <wp:wrapTopAndBottom distT="114300" distB="11430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0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240D" w:rsidRDefault="0078341B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1612900"/>
            <wp:effectExtent l="0" t="0" r="0" b="0"/>
            <wp:wrapTopAndBottom distT="114300" distB="11430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240D" w:rsidRDefault="00A1240D">
      <w:pPr>
        <w:widowControl w:val="0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A1240D" w:rsidRDefault="0078341B">
      <w:pPr>
        <w:widowControl w:val="0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10" w:name="_GoBack"/>
      <w:bookmarkEnd w:id="4"/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>
            <wp:extent cx="5943600" cy="35814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0"/>
    </w:p>
    <w:sectPr w:rsidR="00A1240D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41B" w:rsidRDefault="0078341B">
      <w:r>
        <w:separator/>
      </w:r>
    </w:p>
  </w:endnote>
  <w:endnote w:type="continuationSeparator" w:id="0">
    <w:p w:rsidR="0078341B" w:rsidRDefault="00783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40D" w:rsidRDefault="00A1240D">
    <w:pPr>
      <w:widowControl w:val="0"/>
      <w:spacing w:line="276" w:lineRule="auto"/>
      <w:jc w:val="left"/>
      <w:rPr>
        <w:rFonts w:ascii="Times New Roman" w:eastAsia="Times New Roman" w:hAnsi="Times New Roman" w:cs="Times New Roman"/>
        <w:sz w:val="20"/>
        <w:szCs w:val="20"/>
      </w:rPr>
    </w:pPr>
  </w:p>
  <w:tbl>
    <w:tblPr>
      <w:tblStyle w:val="a2"/>
      <w:tblW w:w="9576" w:type="dxa"/>
      <w:tblInd w:w="0" w:type="dxa"/>
      <w:tblBorders>
        <w:top w:val="single" w:sz="18" w:space="0" w:color="808080"/>
        <w:left w:val="nil"/>
        <w:bottom w:val="nil"/>
        <w:right w:val="nil"/>
        <w:insideH w:val="nil"/>
        <w:insideV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993"/>
      <w:gridCol w:w="8583"/>
    </w:tblGrid>
    <w:tr w:rsidR="00A1240D">
      <w:tc>
        <w:tcPr>
          <w:tcW w:w="993" w:type="dxa"/>
        </w:tcPr>
        <w:p w:rsidR="00A1240D" w:rsidRDefault="0078341B">
          <w:pPr>
            <w:widowControl w:val="0"/>
            <w:jc w:val="right"/>
            <w:rPr>
              <w:rFonts w:ascii="Times New Roman" w:eastAsia="Times New Roman" w:hAnsi="Times New Roman" w:cs="Times New Roman"/>
              <w:color w:val="4F81BD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</w:rPr>
            <w:fldChar w:fldCharType="begin"/>
          </w:r>
          <w:r>
            <w:rPr>
              <w:rFonts w:ascii="Times New Roman" w:eastAsia="Times New Roman" w:hAnsi="Times New Roman" w:cs="Times New Roman"/>
            </w:rPr>
            <w:instrText>PAGE</w:instrText>
          </w:r>
          <w:r w:rsidR="00C16CE4">
            <w:rPr>
              <w:rFonts w:ascii="Times New Roman" w:eastAsia="Times New Roman" w:hAnsi="Times New Roman" w:cs="Times New Roman"/>
            </w:rPr>
            <w:fldChar w:fldCharType="separate"/>
          </w:r>
          <w:r w:rsidR="005C723E">
            <w:rPr>
              <w:rFonts w:ascii="Times New Roman" w:eastAsia="Times New Roman" w:hAnsi="Times New Roman" w:cs="Times New Roman"/>
              <w:noProof/>
            </w:rPr>
            <w:t>7</w:t>
          </w:r>
          <w:r>
            <w:rPr>
              <w:rFonts w:ascii="Times New Roman" w:eastAsia="Times New Roman" w:hAnsi="Times New Roman" w:cs="Times New Roman"/>
            </w:rPr>
            <w:fldChar w:fldCharType="end"/>
          </w:r>
        </w:p>
      </w:tc>
      <w:tc>
        <w:tcPr>
          <w:tcW w:w="8583" w:type="dxa"/>
        </w:tcPr>
        <w:p w:rsidR="00A1240D" w:rsidRDefault="00A1240D">
          <w:pPr>
            <w:widowControl w:val="0"/>
            <w:jc w:val="left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:rsidR="00A1240D" w:rsidRDefault="0078341B">
    <w:pPr>
      <w:widowControl w:val="0"/>
      <w:spacing w:after="1440"/>
      <w:jc w:val="left"/>
      <w:rPr>
        <w:rFonts w:ascii="Times New Roman" w:eastAsia="Times New Roman" w:hAnsi="Times New Roman" w:cs="Times New Roman"/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-553523</wp:posOffset>
          </wp:positionH>
          <wp:positionV relativeFrom="paragraph">
            <wp:posOffset>271145</wp:posOffset>
          </wp:positionV>
          <wp:extent cx="1811680" cy="583841"/>
          <wp:effectExtent l="0" t="0" r="0" b="0"/>
          <wp:wrapSquare wrapText="bothSides" distT="0" distB="0" distL="0" distR="0"/>
          <wp:docPr id="5" name="image11.png" descr="C:\Users\JOSE\Desktop\logo-ucv_col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C:\Users\JOSE\Desktop\logo-ucv_colo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1680" cy="583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41B" w:rsidRDefault="0078341B">
      <w:r>
        <w:separator/>
      </w:r>
    </w:p>
  </w:footnote>
  <w:footnote w:type="continuationSeparator" w:id="0">
    <w:p w:rsidR="0078341B" w:rsidRDefault="00783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40D" w:rsidRDefault="0078341B">
    <w:pPr>
      <w:widowControl w:val="0"/>
      <w:spacing w:before="720" w:line="276" w:lineRule="auto"/>
      <w:jc w:val="left"/>
      <w:rPr>
        <w:rFonts w:ascii="Arial" w:eastAsia="Arial" w:hAnsi="Arial" w:cs="Arial"/>
        <w:b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6122670</wp:posOffset>
          </wp:positionH>
          <wp:positionV relativeFrom="paragraph">
            <wp:posOffset>-142874</wp:posOffset>
          </wp:positionV>
          <wp:extent cx="636813" cy="884002"/>
          <wp:effectExtent l="0" t="0" r="0" b="0"/>
          <wp:wrapSquare wrapText="bothSides" distT="0" distB="0" distL="114300" distR="114300"/>
          <wp:docPr id="2" name="image4.png" descr="C:\Users\JOSE\Desktop\logo-ucv_col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C:\Users\JOSE\Desktop\logo-ucv_color.png"/>
                  <pic:cNvPicPr preferRelativeResize="0"/>
                </pic:nvPicPr>
                <pic:blipFill>
                  <a:blip r:embed="rId1"/>
                  <a:srcRect r="82453" b="12785"/>
                  <a:stretch>
                    <a:fillRect/>
                  </a:stretch>
                </pic:blipFill>
                <pic:spPr>
                  <a:xfrm>
                    <a:off x="0" y="0"/>
                    <a:ext cx="636813" cy="8840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1"/>
      <w:tblW w:w="9590" w:type="dxa"/>
      <w:tblInd w:w="0" w:type="dxa"/>
      <w:tblBorders>
        <w:top w:val="nil"/>
        <w:left w:val="nil"/>
        <w:bottom w:val="single" w:sz="18" w:space="0" w:color="808080"/>
        <w:right w:val="nil"/>
        <w:insideH w:val="nil"/>
        <w:insideV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8395"/>
      <w:gridCol w:w="1195"/>
    </w:tblGrid>
    <w:tr w:rsidR="00A1240D">
      <w:trPr>
        <w:trHeight w:val="280"/>
      </w:trPr>
      <w:tc>
        <w:tcPr>
          <w:tcW w:w="8395" w:type="dxa"/>
        </w:tcPr>
        <w:p w:rsidR="00A1240D" w:rsidRDefault="0078341B">
          <w:pPr>
            <w:widowControl w:val="0"/>
            <w:jc w:val="right"/>
            <w:rPr>
              <w:rFonts w:ascii="Cambria" w:eastAsia="Cambria" w:hAnsi="Cambria" w:cs="Cambria"/>
              <w:sz w:val="36"/>
              <w:szCs w:val="36"/>
            </w:rPr>
          </w:pPr>
          <w:r>
            <w:rPr>
              <w:rFonts w:ascii="Cambria" w:eastAsia="Cambria" w:hAnsi="Cambria" w:cs="Cambria"/>
              <w:sz w:val="36"/>
              <w:szCs w:val="36"/>
            </w:rPr>
            <w:t xml:space="preserve"> CONSULTAR CICLO  </w:t>
          </w:r>
        </w:p>
      </w:tc>
      <w:tc>
        <w:tcPr>
          <w:tcW w:w="1195" w:type="dxa"/>
        </w:tcPr>
        <w:p w:rsidR="00A1240D" w:rsidRDefault="0078341B">
          <w:pPr>
            <w:widowControl w:val="0"/>
            <w:jc w:val="left"/>
            <w:rPr>
              <w:rFonts w:ascii="Cambria" w:eastAsia="Cambria" w:hAnsi="Cambria" w:cs="Cambria"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sz w:val="36"/>
              <w:szCs w:val="36"/>
            </w:rPr>
            <w:t>V 0.1</w:t>
          </w:r>
        </w:p>
      </w:tc>
    </w:tr>
  </w:tbl>
  <w:p w:rsidR="00A1240D" w:rsidRDefault="00A1240D">
    <w:pPr>
      <w:widowControl w:val="0"/>
      <w:jc w:val="left"/>
      <w:rPr>
        <w:rFonts w:ascii="Times New Roman" w:eastAsia="Times New Roman" w:hAnsi="Times New Roman" w:cs="Times New Roman"/>
        <w:sz w:val="20"/>
        <w:szCs w:val="20"/>
      </w:rPr>
    </w:pPr>
  </w:p>
  <w:p w:rsidR="00A1240D" w:rsidRDefault="00A1240D">
    <w:pPr>
      <w:widowControl w:val="0"/>
      <w:jc w:val="left"/>
      <w:rPr>
        <w:rFonts w:ascii="Times New Roman" w:eastAsia="Times New Roman" w:hAnsi="Times New Roman" w:cs="Times New Roman"/>
        <w:sz w:val="20"/>
        <w:szCs w:val="20"/>
      </w:rPr>
    </w:pPr>
  </w:p>
  <w:p w:rsidR="00A1240D" w:rsidRDefault="00A1240D">
    <w:pPr>
      <w:widowControl w:val="0"/>
      <w:jc w:val="left"/>
      <w:rPr>
        <w:rFonts w:ascii="Times New Roman" w:eastAsia="Times New Roman" w:hAnsi="Times New Roman" w:cs="Times New Roman"/>
        <w:sz w:val="20"/>
        <w:szCs w:val="20"/>
      </w:rPr>
    </w:pPr>
  </w:p>
  <w:p w:rsidR="00A1240D" w:rsidRDefault="00A1240D">
    <w:pPr>
      <w:widowControl w:val="0"/>
      <w:jc w:val="left"/>
      <w:rPr>
        <w:rFonts w:ascii="Times New Roman" w:eastAsia="Times New Roman" w:hAnsi="Times New Roman" w:cs="Times New Roman"/>
        <w:sz w:val="20"/>
        <w:szCs w:val="20"/>
      </w:rPr>
    </w:pPr>
  </w:p>
  <w:p w:rsidR="00A1240D" w:rsidRDefault="00A1240D">
    <w:pPr>
      <w:widowControl w:val="0"/>
      <w:jc w:val="left"/>
      <w:rPr>
        <w:rFonts w:ascii="Times New Roman" w:eastAsia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40D" w:rsidRDefault="00A1240D">
    <w:pPr>
      <w:widowControl w:val="0"/>
      <w:spacing w:before="720" w:line="276" w:lineRule="auto"/>
      <w:jc w:val="left"/>
      <w:rPr>
        <w:rFonts w:ascii="Times New Roman" w:eastAsia="Times New Roman" w:hAnsi="Times New Roman" w:cs="Times New Roman"/>
        <w:sz w:val="20"/>
        <w:szCs w:val="20"/>
      </w:rPr>
    </w:pPr>
  </w:p>
  <w:tbl>
    <w:tblPr>
      <w:tblStyle w:val="a3"/>
      <w:tblW w:w="9590" w:type="dxa"/>
      <w:tblInd w:w="0" w:type="dxa"/>
      <w:tblBorders>
        <w:top w:val="nil"/>
        <w:left w:val="nil"/>
        <w:bottom w:val="single" w:sz="18" w:space="0" w:color="808080"/>
        <w:right w:val="nil"/>
        <w:insideH w:val="nil"/>
        <w:insideV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8395"/>
      <w:gridCol w:w="1195"/>
    </w:tblGrid>
    <w:tr w:rsidR="00A1240D">
      <w:trPr>
        <w:trHeight w:val="280"/>
      </w:trPr>
      <w:tc>
        <w:tcPr>
          <w:tcW w:w="0" w:type="auto"/>
        </w:tcPr>
        <w:p w:rsidR="00A1240D" w:rsidRDefault="0078341B">
          <w:pPr>
            <w:widowControl w:val="0"/>
            <w:jc w:val="right"/>
            <w:rPr>
              <w:rFonts w:ascii="Cambria" w:eastAsia="Cambria" w:hAnsi="Cambria" w:cs="Cambria"/>
              <w:sz w:val="36"/>
              <w:szCs w:val="36"/>
            </w:rPr>
          </w:pPr>
          <w:r>
            <w:rPr>
              <w:rFonts w:ascii="Cambria" w:eastAsia="Cambria" w:hAnsi="Cambria" w:cs="Cambria"/>
              <w:sz w:val="36"/>
              <w:szCs w:val="36"/>
            </w:rPr>
            <w:t>ECU MOSTRAR CATALOGO</w:t>
          </w:r>
        </w:p>
      </w:tc>
      <w:tc>
        <w:tcPr>
          <w:tcW w:w="0" w:type="auto"/>
        </w:tcPr>
        <w:p w:rsidR="00A1240D" w:rsidRDefault="0078341B">
          <w:pPr>
            <w:widowControl w:val="0"/>
            <w:jc w:val="left"/>
            <w:rPr>
              <w:rFonts w:ascii="Cambria" w:eastAsia="Cambria" w:hAnsi="Cambria" w:cs="Cambria"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sz w:val="36"/>
              <w:szCs w:val="36"/>
            </w:rPr>
            <w:t>V 1.4</w:t>
          </w:r>
        </w:p>
      </w:tc>
    </w:tr>
  </w:tbl>
  <w:p w:rsidR="00A1240D" w:rsidRDefault="00A1240D">
    <w:pPr>
      <w:widowControl w:val="0"/>
      <w:jc w:val="left"/>
      <w:rPr>
        <w:rFonts w:ascii="Times New Roman" w:eastAsia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504A6"/>
    <w:multiLevelType w:val="multilevel"/>
    <w:tmpl w:val="12583C7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40D"/>
    <w:rsid w:val="005C723E"/>
    <w:rsid w:val="0078341B"/>
    <w:rsid w:val="00A1240D"/>
    <w:rsid w:val="00C1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B4C9D89-23EE-4C52-8193-E9BB0B57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 Antiqua" w:eastAsia="Book Antiqua" w:hAnsi="Book Antiqua" w:cs="Book Antiqua"/>
        <w:color w:val="000000"/>
        <w:sz w:val="22"/>
        <w:szCs w:val="22"/>
        <w:lang w:val="es-ES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Izabo Rosario Alvarez Huamani</cp:lastModifiedBy>
  <cp:revision>2</cp:revision>
  <dcterms:created xsi:type="dcterms:W3CDTF">2017-12-02T20:53:00Z</dcterms:created>
  <dcterms:modified xsi:type="dcterms:W3CDTF">2017-12-02T21:04:00Z</dcterms:modified>
</cp:coreProperties>
</file>