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195763" cy="247650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0"/>
        <w:gridCol w:w="1140"/>
        <w:gridCol w:w="4815"/>
        <w:gridCol w:w="1695"/>
        <w:tblGridChange w:id="0">
          <w:tblGrid>
            <w:gridCol w:w="1650"/>
            <w:gridCol w:w="1140"/>
            <w:gridCol w:w="4815"/>
            <w:gridCol w:w="16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20/11/2017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Especificación de caso de uso de Consulta de profesor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AHuaman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AUTORES: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966470</wp:posOffset>
            </wp:positionH>
            <wp:positionV relativeFrom="paragraph">
              <wp:posOffset>9894570</wp:posOffset>
            </wp:positionV>
            <wp:extent cx="721995" cy="249555"/>
            <wp:effectExtent b="0" l="0" r="0" t="0"/>
            <wp:wrapNone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249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Huaman Francia, Aracely</w:t>
        <w:tab/>
        <w:t xml:space="preserve">AHuaman</w:t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de Contenidos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yjcwt">
            <w:r w:rsidDel="00000000" w:rsidR="00000000" w:rsidRPr="00000000">
              <w:rPr>
                <w:b w:val="1"/>
                <w:rtl w:val="0"/>
              </w:rPr>
              <w:t xml:space="preserve">Especificación de Caso de Uso:  consulta de profesor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1.1 Trazabilidad con el sistema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pfdldyiyf2d">
            <w:r w:rsidDel="00000000" w:rsidR="00000000" w:rsidRPr="00000000">
              <w:rPr>
                <w:rtl w:val="0"/>
              </w:rPr>
              <w:t xml:space="preserve">1.2 Prototipo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_pfdldyiyf2d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widowControl w:val="0"/>
        <w:tabs>
          <w:tab w:val="left" w:pos="880"/>
          <w:tab w:val="right" w:pos="9350"/>
        </w:tabs>
        <w:spacing w:before="120" w:lineRule="auto"/>
        <w:ind w:left="20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Especificación de 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consulta de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09" w:firstLine="0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1.1 Trazabilidad con el sistema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1.0" w:type="dxa"/>
        <w:jc w:val="center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000"/>
      </w:tblPr>
      <w:tblGrid>
        <w:gridCol w:w="2473"/>
        <w:gridCol w:w="1138"/>
        <w:gridCol w:w="555"/>
        <w:gridCol w:w="1584"/>
        <w:gridCol w:w="692"/>
        <w:gridCol w:w="3119"/>
        <w:tblGridChange w:id="0">
          <w:tblGrid>
            <w:gridCol w:w="2473"/>
            <w:gridCol w:w="1138"/>
            <w:gridCol w:w="555"/>
            <w:gridCol w:w="1584"/>
            <w:gridCol w:w="692"/>
            <w:gridCol w:w="3119"/>
          </w:tblGrid>
        </w:tblGridChange>
      </w:tblGrid>
      <w:tr>
        <w:trPr>
          <w:trHeight w:val="34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7790"/>
              </w:tabs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 del  Use Case:</w:t>
            </w:r>
            <w:bookmarkStart w:colFirst="0" w:colLast="0" w:name="1t3h5sf" w:id="6"/>
            <w:bookmarkEnd w:id="6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Negocio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Sistema de Información</w:t>
            </w:r>
          </w:p>
        </w:tc>
      </w:tr>
      <w:tr>
        <w:trPr>
          <w:trHeight w:val="20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Use Case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CU06 Registro de profesor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de Orden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06</w:t>
            </w:r>
          </w:p>
        </w:tc>
      </w:tr>
      <w:tr>
        <w:trPr>
          <w:trHeight w:val="1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Alta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Media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Baja           </w:t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Complejidad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Alta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Media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Baja          </w:t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Use Case: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Concreto   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Abstracto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General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Realizará las consultas de los  profesores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 tener todos los datos de cada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 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Condición de falla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ha obtenido todos los datos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Condición de éxito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consulta  se hizo correctamente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Primario                  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Principal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Cuando el administrador  ingresa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Básico  - Descripción Detallada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al sistema de la institución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2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el logon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3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sus datos de usuario en el logon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4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reconoce al usuario  y muestra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5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selecciona la interfaz de consulta de profesor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6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la interfaz de consulta de profesor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7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los datos del nuevo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las consultas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persona deberá tener un código distinto</w:t>
            </w:r>
          </w:p>
        </w:tc>
      </w:tr>
    </w:tbl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pfdldyiyf2d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1.2 Prototipo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3429000</wp:posOffset>
            </wp:positionV>
            <wp:extent cx="5943600" cy="1612900"/>
            <wp:effectExtent b="0" l="0" r="0" t="0"/>
            <wp:wrapTopAndBottom distB="114300" distT="1143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428625</wp:posOffset>
            </wp:positionH>
            <wp:positionV relativeFrom="paragraph">
              <wp:posOffset>76200</wp:posOffset>
            </wp:positionV>
            <wp:extent cx="4772025" cy="3109913"/>
            <wp:effectExtent b="0" l="0" r="0" t="0"/>
            <wp:wrapTopAndBottom distB="114300" distT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0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Arial Unicode MS"/>
  <w:font w:name="Cambr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76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0.0" w:type="dxa"/>
      <w:tblBorders>
        <w:top w:color="808080" w:space="0" w:sz="1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993"/>
      <w:gridCol w:w="8583"/>
      <w:tblGridChange w:id="0">
        <w:tblGrid>
          <w:gridCol w:w="993"/>
          <w:gridCol w:w="8583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Times New Roman" w:cs="Times New Roman" w:eastAsia="Times New Roman" w:hAnsi="Times New Roman"/>
              <w:color w:val="4f81bd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spacing w:after="1440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-553523</wp:posOffset>
          </wp:positionH>
          <wp:positionV relativeFrom="paragraph">
            <wp:posOffset>271145</wp:posOffset>
          </wp:positionV>
          <wp:extent cx="1811680" cy="583841"/>
          <wp:effectExtent b="0" l="0" r="0" t="0"/>
          <wp:wrapSquare wrapText="bothSides" distB="0" distT="0" distL="0" distR="0"/>
          <wp:docPr descr="C:\Users\JOSE\Desktop\logo-ucv_color.png" id="6" name="image12.png"/>
          <a:graphic>
            <a:graphicData uri="http://schemas.openxmlformats.org/drawingml/2006/picture">
              <pic:pic>
                <pic:nvPicPr>
                  <pic:cNvPr descr="C:\Users\JOSE\Desktop\logo-ucv_color.png"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1680" cy="58384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6122670</wp:posOffset>
          </wp:positionH>
          <wp:positionV relativeFrom="paragraph">
            <wp:posOffset>-142874</wp:posOffset>
          </wp:positionV>
          <wp:extent cx="636813" cy="884002"/>
          <wp:effectExtent b="0" l="0" r="0" t="0"/>
          <wp:wrapSquare wrapText="bothSides" distB="0" distT="0" distL="114300" distR="114300"/>
          <wp:docPr descr="C:\Users\JOSE\Desktop\logo-ucv_color.png" id="3" name="image9.png"/>
          <a:graphic>
            <a:graphicData uri="http://schemas.openxmlformats.org/drawingml/2006/picture">
              <pic:pic>
                <pic:nvPicPr>
                  <pic:cNvPr descr="C:\Users\JOSE\Desktop\logo-ucv_color.png" id="0" name="image9.png"/>
                  <pic:cNvPicPr preferRelativeResize="0"/>
                </pic:nvPicPr>
                <pic:blipFill>
                  <a:blip r:embed="rId1"/>
                  <a:srcRect b="12785" l="0" r="82453" t="0"/>
                  <a:stretch>
                    <a:fillRect/>
                  </a:stretch>
                </pic:blipFill>
                <pic:spPr>
                  <a:xfrm>
                    <a:off x="0" y="0"/>
                    <a:ext cx="636813" cy="884002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959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 CONSULTA DE PROFESOR  </w:t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Cambria" w:cs="Cambria" w:eastAsia="Cambria" w:hAnsi="Cambria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V 0.1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ECU MOSTRAR CATALOGO</w:t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Cambria" w:cs="Cambria" w:eastAsia="Cambria" w:hAnsi="Cambria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V 1.4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2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2" Type="http://schemas.openxmlformats.org/officeDocument/2006/relationships/image" Target="media/image5.png"/><Relationship Id="rId9" Type="http://schemas.openxmlformats.org/officeDocument/2006/relationships/footer" Target="footer1.xml"/><Relationship Id="rId5" Type="http://schemas.openxmlformats.org/officeDocument/2006/relationships/image" Target="media/image13.jpg"/><Relationship Id="rId6" Type="http://schemas.openxmlformats.org/officeDocument/2006/relationships/image" Target="media/image7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