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648"/>
      </w:tblGrid>
      <w:tr w:rsidR="000926DF" w:rsidTr="000926DF">
        <w:tc>
          <w:tcPr>
            <w:tcW w:w="1413" w:type="dxa"/>
            <w:shd w:val="clear" w:color="auto" w:fill="F2F2F2" w:themeFill="background1" w:themeFillShade="F2"/>
          </w:tcPr>
          <w:p w:rsidR="000926DF" w:rsidRPr="000926DF" w:rsidRDefault="000926DF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648" w:type="dxa"/>
            <w:shd w:val="clear" w:color="auto" w:fill="F2F2F2" w:themeFill="background1" w:themeFillShade="F2"/>
          </w:tcPr>
          <w:p w:rsidR="000926DF" w:rsidRPr="000926DF" w:rsidRDefault="000926DF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413" w:type="dxa"/>
          </w:tcPr>
          <w:p w:rsidR="000926DF" w:rsidRDefault="000926DF" w:rsidP="000926DF">
            <w:pPr>
              <w:pStyle w:val="NormalTabla"/>
            </w:pPr>
            <w:r>
              <w:t>REQFUN001</w:t>
            </w:r>
          </w:p>
        </w:tc>
        <w:tc>
          <w:tcPr>
            <w:tcW w:w="7648" w:type="dxa"/>
          </w:tcPr>
          <w:p w:rsidR="000926DF" w:rsidRDefault="000926DF" w:rsidP="000926DF">
            <w:pPr>
              <w:pStyle w:val="NormalTabla"/>
            </w:pPr>
            <w:r>
              <w:t>Inicio de sesión</w:t>
            </w:r>
          </w:p>
        </w:tc>
      </w:tr>
      <w:tr w:rsidR="000926DF" w:rsidTr="000926DF">
        <w:tc>
          <w:tcPr>
            <w:tcW w:w="1413" w:type="dxa"/>
          </w:tcPr>
          <w:p w:rsidR="000926DF" w:rsidRDefault="000926DF" w:rsidP="000926DF">
            <w:pPr>
              <w:pStyle w:val="NormalTabla"/>
            </w:pPr>
          </w:p>
        </w:tc>
        <w:tc>
          <w:tcPr>
            <w:tcW w:w="7648" w:type="dxa"/>
          </w:tcPr>
          <w:p w:rsidR="000926DF" w:rsidRDefault="000926DF" w:rsidP="000926DF">
            <w:pPr>
              <w:pStyle w:val="NormalTabla"/>
            </w:pPr>
          </w:p>
        </w:tc>
      </w:tr>
    </w:tbl>
    <w:p w:rsidR="000926DF" w:rsidRDefault="000926DF" w:rsidP="000926DF"/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</w:t>
            </w:r>
            <w:r>
              <w:t>NOFUN</w:t>
            </w:r>
            <w:r>
              <w:t>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691814" w:rsidRDefault="00691814" w:rsidP="000926DF">
      <w:pPr>
        <w:pStyle w:val="Ttulo1"/>
      </w:pPr>
      <w:r>
        <w:lastRenderedPageBreak/>
        <w:t>ARQUITECTURA DEL SOFTWARE</w:t>
      </w:r>
    </w:p>
    <w:p w:rsidR="00691814" w:rsidRDefault="00691814" w:rsidP="00691814"/>
    <w:p w:rsidR="00691814" w:rsidRDefault="00691814" w:rsidP="00691814">
      <w:bookmarkStart w:id="0" w:name="_GoBack"/>
      <w:bookmarkEnd w:id="0"/>
    </w:p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7E" w:rsidRDefault="00632D7E">
      <w:r>
        <w:separator/>
      </w:r>
    </w:p>
  </w:endnote>
  <w:endnote w:type="continuationSeparator" w:id="0">
    <w:p w:rsidR="00632D7E" w:rsidRDefault="0063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181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7E" w:rsidRDefault="00632D7E">
      <w:r>
        <w:separator/>
      </w:r>
    </w:p>
  </w:footnote>
  <w:footnote w:type="continuationSeparator" w:id="0">
    <w:p w:rsidR="00632D7E" w:rsidRDefault="00632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31204"/>
    <w:rsid w:val="00632D7E"/>
    <w:rsid w:val="0069181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C7A8-E203-4C3C-ABE5-ACA09525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MS01</cp:lastModifiedBy>
  <cp:revision>7</cp:revision>
  <cp:lastPrinted>2016-10-14T21:55:00Z</cp:lastPrinted>
  <dcterms:created xsi:type="dcterms:W3CDTF">2019-03-29T18:20:00Z</dcterms:created>
  <dcterms:modified xsi:type="dcterms:W3CDTF">2019-03-29T21:46:00Z</dcterms:modified>
</cp:coreProperties>
</file>